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E0272E" w:rsidRPr="00AB1ED5" w:rsidRDefault="00AB1ED5" w:rsidP="00AB1ED5">
      <w:pPr>
        <w:pStyle w:val="ListParagraph"/>
        <w:numPr>
          <w:ilvl w:val="0"/>
          <w:numId w:val="2"/>
        </w:numPr>
        <w:rPr>
          <w:b/>
          <w:sz w:val="32"/>
          <w:szCs w:val="32"/>
          <w:u w:val="single"/>
        </w:rPr>
      </w:pPr>
      <w:r w:rsidRPr="00AB1ED5">
        <w:rPr>
          <w:b/>
          <w:sz w:val="32"/>
          <w:szCs w:val="32"/>
          <w:u w:val="single"/>
        </w:rPr>
        <w:t>BIOCHEMICAL REACTION OF BACTERIA</w:t>
      </w:r>
    </w:p>
    <w:p w:rsidR="00E0272E" w:rsidRPr="00550E44" w:rsidRDefault="00AB1ED5" w:rsidP="00E0272E">
      <w:pPr>
        <w:rPr>
          <w:b/>
          <w:sz w:val="24"/>
          <w:szCs w:val="24"/>
          <w:u w:val="single"/>
        </w:rPr>
      </w:pPr>
      <w:r w:rsidRPr="00550E44">
        <w:rPr>
          <w:b/>
          <w:sz w:val="24"/>
          <w:szCs w:val="24"/>
          <w:u w:val="single"/>
        </w:rPr>
        <w:t>SUGAR FERMENTATION TEST</w:t>
      </w:r>
    </w:p>
    <w:p w:rsidR="00E0272E" w:rsidRPr="00550E44" w:rsidRDefault="00E0272E" w:rsidP="00E0272E">
      <w:pPr>
        <w:rPr>
          <w:sz w:val="24"/>
          <w:szCs w:val="24"/>
        </w:rPr>
      </w:pPr>
      <w:r w:rsidRPr="00550E44">
        <w:rPr>
          <w:sz w:val="24"/>
          <w:szCs w:val="24"/>
        </w:rPr>
        <w:t>Aim: To determine the ability of microbes to ferment carbohydrates with the production of an acid and/or gas.</w:t>
      </w:r>
    </w:p>
    <w:p w:rsidR="00E0272E" w:rsidRPr="00550E44" w:rsidRDefault="00E0272E" w:rsidP="00E0272E">
      <w:pPr>
        <w:rPr>
          <w:sz w:val="24"/>
          <w:szCs w:val="24"/>
        </w:rPr>
      </w:pPr>
      <w:r w:rsidRPr="00550E44">
        <w:rPr>
          <w:sz w:val="24"/>
          <w:szCs w:val="24"/>
        </w:rPr>
        <w:t xml:space="preserve">Principle: Sugars are metabolized through different metabolic pathways depending on types of microbial species and aerobic or anaerobic environment .If fermenting bacteria are grown in a liquid culture medium containing the carbohydrate, they may produce organic acids as by-products of the fermentation. These acids are released into the medium and so lower pH of medium. If a pH indicator such as phenol red or </w:t>
      </w:r>
      <w:proofErr w:type="spellStart"/>
      <w:r w:rsidRPr="00550E44">
        <w:rPr>
          <w:sz w:val="24"/>
          <w:szCs w:val="24"/>
        </w:rPr>
        <w:t>bromo</w:t>
      </w:r>
      <w:proofErr w:type="spellEnd"/>
      <w:r w:rsidRPr="00550E44">
        <w:rPr>
          <w:sz w:val="24"/>
          <w:szCs w:val="24"/>
        </w:rPr>
        <w:t xml:space="preserve"> cresol blue is included in the medium, the acid production will change the medium from its original color to yellow. Gases produced during the fermentation process can be detected by using a small, inverted tube, called a Durham tube, within the liquid culture medium. If gas is produced, the liquid medium inside the Durham tube will be replaced; by the gas in the form of a bubble.</w:t>
      </w:r>
    </w:p>
    <w:p w:rsidR="00E0272E" w:rsidRPr="00550E44" w:rsidRDefault="00E0272E" w:rsidP="00E0272E">
      <w:pPr>
        <w:rPr>
          <w:sz w:val="24"/>
          <w:szCs w:val="24"/>
        </w:rPr>
      </w:pPr>
      <w:r w:rsidRPr="00550E44">
        <w:rPr>
          <w:sz w:val="24"/>
          <w:szCs w:val="24"/>
        </w:rPr>
        <w:t>Interpretation: If the medium changes from colorless to yellow and gas bubble is found in Durham’s tube then it indicates acid and gas production. In some cases gas may not be evolved during the process. If no change observed in the colour of medium then sugar is not degraded by the organism.</w:t>
      </w:r>
    </w:p>
    <w:p w:rsidR="00E0272E" w:rsidRPr="00550E44" w:rsidRDefault="00AB1ED5" w:rsidP="00E0272E">
      <w:pPr>
        <w:rPr>
          <w:b/>
          <w:sz w:val="24"/>
          <w:szCs w:val="24"/>
          <w:u w:val="single"/>
        </w:rPr>
      </w:pPr>
      <w:r w:rsidRPr="00550E44">
        <w:rPr>
          <w:b/>
          <w:sz w:val="24"/>
          <w:szCs w:val="24"/>
          <w:u w:val="single"/>
        </w:rPr>
        <w:t>INDOLE PRODUCTION TEST</w:t>
      </w:r>
    </w:p>
    <w:p w:rsidR="00E0272E" w:rsidRPr="00550E44" w:rsidRDefault="00E0272E" w:rsidP="00E0272E">
      <w:pPr>
        <w:rPr>
          <w:sz w:val="24"/>
          <w:szCs w:val="24"/>
        </w:rPr>
      </w:pPr>
      <w:r w:rsidRPr="00550E44">
        <w:rPr>
          <w:sz w:val="24"/>
          <w:szCs w:val="24"/>
        </w:rPr>
        <w:t xml:space="preserve"> Aim: To determine the ability of microbe to degrade the amino acid tryptophan.</w:t>
      </w:r>
    </w:p>
    <w:p w:rsidR="00E0272E" w:rsidRPr="00550E44" w:rsidRDefault="00E0272E" w:rsidP="0002752E">
      <w:pPr>
        <w:tabs>
          <w:tab w:val="left" w:pos="1665"/>
        </w:tabs>
        <w:rPr>
          <w:sz w:val="24"/>
          <w:szCs w:val="24"/>
        </w:rPr>
      </w:pPr>
      <w:r w:rsidRPr="00550E44">
        <w:rPr>
          <w:sz w:val="24"/>
          <w:szCs w:val="24"/>
        </w:rPr>
        <w:t xml:space="preserve">Principle: </w:t>
      </w:r>
      <w:r w:rsidR="0002752E" w:rsidRPr="00550E44">
        <w:rPr>
          <w:sz w:val="24"/>
          <w:szCs w:val="24"/>
        </w:rPr>
        <w:tab/>
      </w:r>
    </w:p>
    <w:p w:rsidR="0002752E" w:rsidRPr="00550E44" w:rsidRDefault="0002752E" w:rsidP="00E0272E">
      <w:pPr>
        <w:rPr>
          <w:sz w:val="24"/>
          <w:szCs w:val="24"/>
        </w:rPr>
      </w:pPr>
      <w:r w:rsidRPr="00550E44">
        <w:rPr>
          <w:noProof/>
          <w:sz w:val="24"/>
          <w:szCs w:val="24"/>
        </w:rPr>
        <mc:AlternateContent>
          <mc:Choice Requires="wps">
            <w:drawing>
              <wp:anchor distT="0" distB="0" distL="114300" distR="114300" simplePos="0" relativeHeight="251659264" behindDoc="0" locked="0" layoutInCell="1" allowOverlap="1" wp14:anchorId="6884971B" wp14:editId="41A5D9D3">
                <wp:simplePos x="0" y="0"/>
                <wp:positionH relativeFrom="column">
                  <wp:posOffset>1038225</wp:posOffset>
                </wp:positionH>
                <wp:positionV relativeFrom="paragraph">
                  <wp:posOffset>205740</wp:posOffset>
                </wp:positionV>
                <wp:extent cx="127635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a:off x="0" y="0"/>
                          <a:ext cx="12763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81.75pt;margin-top:16.2pt;width:100.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" strokecolor="#5b9bd5 [3204]" strokeweight=".5pt">
                <v:stroke endarrow="open" joinstyle="miter"/>
              </v:shape>
            </w:pict>
          </mc:Fallback>
        </mc:AlternateContent>
      </w:r>
      <w:r w:rsidRPr="00550E44">
        <w:rPr>
          <w:sz w:val="24"/>
          <w:szCs w:val="24"/>
        </w:rPr>
        <w:t xml:space="preserve"> Tryptophan               Tryptophanase         </w:t>
      </w:r>
      <w:r w:rsidR="00E0272E" w:rsidRPr="00550E44">
        <w:rPr>
          <w:sz w:val="24"/>
          <w:szCs w:val="24"/>
        </w:rPr>
        <w:t xml:space="preserve"> </w:t>
      </w:r>
      <w:r w:rsidRPr="00550E44">
        <w:rPr>
          <w:sz w:val="24"/>
          <w:szCs w:val="24"/>
        </w:rPr>
        <w:t xml:space="preserve">       Indole</w:t>
      </w:r>
      <w:r w:rsidR="00E0272E" w:rsidRPr="00550E44">
        <w:rPr>
          <w:sz w:val="24"/>
          <w:szCs w:val="24"/>
        </w:rPr>
        <w:t xml:space="preserve"> + Pyruvic acid + Ammonia  </w:t>
      </w:r>
    </w:p>
    <w:p w:rsidR="00AB1ED5" w:rsidRPr="00550E44" w:rsidRDefault="00AB1ED5" w:rsidP="00E0272E">
      <w:pPr>
        <w:rPr>
          <w:sz w:val="24"/>
          <w:szCs w:val="24"/>
        </w:rPr>
      </w:pPr>
    </w:p>
    <w:p w:rsidR="0002752E" w:rsidRPr="00550E44" w:rsidRDefault="00AB1ED5" w:rsidP="00E0272E">
      <w:pPr>
        <w:rPr>
          <w:sz w:val="24"/>
          <w:szCs w:val="24"/>
        </w:rPr>
      </w:pPr>
      <w:r w:rsidRPr="00550E44">
        <w:rPr>
          <w:noProof/>
          <w:sz w:val="24"/>
          <w:szCs w:val="24"/>
        </w:rPr>
        <mc:AlternateContent>
          <mc:Choice Requires="wps">
            <w:drawing>
              <wp:anchor distT="0" distB="0" distL="114300" distR="114300" simplePos="0" relativeHeight="251660288" behindDoc="0" locked="0" layoutInCell="1" allowOverlap="1" wp14:anchorId="12A24687" wp14:editId="76785878">
                <wp:simplePos x="0" y="0"/>
                <wp:positionH relativeFrom="column">
                  <wp:posOffset>2028190</wp:posOffset>
                </wp:positionH>
                <wp:positionV relativeFrom="paragraph">
                  <wp:posOffset>196215</wp:posOffset>
                </wp:positionV>
                <wp:extent cx="981075" cy="9525"/>
                <wp:effectExtent l="0" t="76200" r="9525" b="104775"/>
                <wp:wrapNone/>
                <wp:docPr id="1" name="Straight Arrow Connector 1"/>
                <wp:cNvGraphicFramePr/>
                <a:graphic xmlns:a="http://schemas.openxmlformats.org/drawingml/2006/main">
                  <a:graphicData uri="http://schemas.microsoft.com/office/word/2010/wordprocessingShape">
                    <wps:wsp>
                      <wps:cNvCnPr/>
                      <wps:spPr>
                        <a:xfrm>
                          <a:off x="0" y="0"/>
                          <a:ext cx="9810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159.7pt;margin-top:15.45pt;width:77.2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" strokecolor="#5b9bd5 [3204]" strokeweight=".5pt">
                <v:stroke endarrow="open" joinstyle="miter"/>
              </v:shape>
            </w:pict>
          </mc:Fallback>
        </mc:AlternateContent>
      </w:r>
      <w:r w:rsidR="00E0272E" w:rsidRPr="00550E44">
        <w:rPr>
          <w:sz w:val="24"/>
          <w:szCs w:val="24"/>
        </w:rPr>
        <w:t xml:space="preserve">P – </w:t>
      </w:r>
      <w:proofErr w:type="gramStart"/>
      <w:r w:rsidR="00E0272E" w:rsidRPr="00550E44">
        <w:rPr>
          <w:sz w:val="24"/>
          <w:szCs w:val="24"/>
        </w:rPr>
        <w:t>dimethylaminobenzaldehyde</w:t>
      </w:r>
      <w:proofErr w:type="gramEnd"/>
      <w:r w:rsidR="0002752E" w:rsidRPr="00550E44">
        <w:rPr>
          <w:sz w:val="24"/>
          <w:szCs w:val="24"/>
        </w:rPr>
        <w:t xml:space="preserve">        </w:t>
      </w:r>
      <w:proofErr w:type="spellStart"/>
      <w:r w:rsidRPr="00550E44">
        <w:rPr>
          <w:sz w:val="24"/>
          <w:szCs w:val="24"/>
        </w:rPr>
        <w:t>HCl</w:t>
      </w:r>
      <w:proofErr w:type="spellEnd"/>
      <w:r w:rsidRPr="00550E44">
        <w:rPr>
          <w:sz w:val="24"/>
          <w:szCs w:val="24"/>
        </w:rPr>
        <w:t>, alcohol</w:t>
      </w:r>
      <w:r w:rsidR="0002752E" w:rsidRPr="00550E44">
        <w:rPr>
          <w:sz w:val="24"/>
          <w:szCs w:val="24"/>
        </w:rPr>
        <w:t xml:space="preserve">   </w:t>
      </w:r>
      <w:r w:rsidR="00E0272E" w:rsidRPr="00550E44">
        <w:rPr>
          <w:sz w:val="24"/>
          <w:szCs w:val="24"/>
        </w:rPr>
        <w:t xml:space="preserve"> </w:t>
      </w:r>
      <w:r w:rsidRPr="00550E44">
        <w:rPr>
          <w:sz w:val="24"/>
          <w:szCs w:val="24"/>
        </w:rPr>
        <w:t xml:space="preserve">            </w:t>
      </w:r>
      <w:r w:rsidR="0002752E" w:rsidRPr="00550E44">
        <w:rPr>
          <w:sz w:val="24"/>
          <w:szCs w:val="24"/>
        </w:rPr>
        <w:t xml:space="preserve"> </w:t>
      </w:r>
      <w:proofErr w:type="spellStart"/>
      <w:r w:rsidR="00E0272E" w:rsidRPr="00550E44">
        <w:rPr>
          <w:sz w:val="24"/>
          <w:szCs w:val="24"/>
        </w:rPr>
        <w:t>Quinoidal</w:t>
      </w:r>
      <w:proofErr w:type="spellEnd"/>
      <w:r w:rsidR="00E0272E" w:rsidRPr="00550E44">
        <w:rPr>
          <w:sz w:val="24"/>
          <w:szCs w:val="24"/>
        </w:rPr>
        <w:t xml:space="preserve"> red – violet compound </w:t>
      </w:r>
      <w:r w:rsidRPr="00550E44">
        <w:rPr>
          <w:sz w:val="24"/>
          <w:szCs w:val="24"/>
        </w:rPr>
        <w:t xml:space="preserve">                                                  + Indole                                                Dehydration reaction</w:t>
      </w:r>
    </w:p>
    <w:p w:rsidR="0002752E" w:rsidRPr="00550E44" w:rsidRDefault="0002752E" w:rsidP="00E0272E">
      <w:pPr>
        <w:rPr>
          <w:sz w:val="24"/>
          <w:szCs w:val="24"/>
        </w:rPr>
      </w:pPr>
    </w:p>
    <w:p w:rsidR="0002752E" w:rsidRPr="00550E44" w:rsidRDefault="00E0272E" w:rsidP="00E0272E">
      <w:pPr>
        <w:rPr>
          <w:sz w:val="24"/>
          <w:szCs w:val="24"/>
        </w:rPr>
      </w:pPr>
      <w:r w:rsidRPr="00550E44">
        <w:rPr>
          <w:sz w:val="24"/>
          <w:szCs w:val="24"/>
        </w:rPr>
        <w:t>Interpretation:</w:t>
      </w:r>
    </w:p>
    <w:p w:rsidR="00AB1ED5" w:rsidRPr="00550E44" w:rsidRDefault="00E0272E" w:rsidP="00E0272E">
      <w:pPr>
        <w:rPr>
          <w:sz w:val="24"/>
          <w:szCs w:val="24"/>
        </w:rPr>
      </w:pPr>
      <w:r w:rsidRPr="00550E44">
        <w:rPr>
          <w:sz w:val="24"/>
          <w:szCs w:val="24"/>
        </w:rPr>
        <w:t>Development of cherry red colour at the interface of the reagent and the broth, within</w:t>
      </w:r>
      <w:r w:rsidR="00AB1ED5" w:rsidRPr="00550E44">
        <w:rPr>
          <w:sz w:val="24"/>
          <w:szCs w:val="24"/>
        </w:rPr>
        <w:t xml:space="preserve"> </w:t>
      </w:r>
      <w:r w:rsidRPr="00550E44">
        <w:rPr>
          <w:sz w:val="24"/>
          <w:szCs w:val="24"/>
        </w:rPr>
        <w:t xml:space="preserve">seconds after adding the Kovacs’ reagent indicates the presence </w:t>
      </w:r>
      <w:proofErr w:type="gramStart"/>
      <w:r w:rsidRPr="00550E44">
        <w:rPr>
          <w:sz w:val="24"/>
          <w:szCs w:val="24"/>
        </w:rPr>
        <w:t>of</w:t>
      </w:r>
      <w:r w:rsidR="00AB1ED5" w:rsidRPr="00550E44">
        <w:rPr>
          <w:sz w:val="24"/>
          <w:szCs w:val="24"/>
        </w:rPr>
        <w:t xml:space="preserve"> </w:t>
      </w:r>
      <w:r w:rsidRPr="00550E44">
        <w:rPr>
          <w:sz w:val="24"/>
          <w:szCs w:val="24"/>
        </w:rPr>
        <w:t xml:space="preserve"> </w:t>
      </w:r>
      <w:proofErr w:type="spellStart"/>
      <w:r w:rsidRPr="00550E44">
        <w:rPr>
          <w:sz w:val="24"/>
          <w:szCs w:val="24"/>
        </w:rPr>
        <w:t>indole</w:t>
      </w:r>
      <w:proofErr w:type="spellEnd"/>
      <w:proofErr w:type="gramEnd"/>
      <w:r w:rsidRPr="00550E44">
        <w:rPr>
          <w:sz w:val="24"/>
          <w:szCs w:val="24"/>
        </w:rPr>
        <w:t xml:space="preserve"> and the test is</w:t>
      </w:r>
      <w:r w:rsidR="00AB1ED5" w:rsidRPr="00550E44">
        <w:rPr>
          <w:sz w:val="24"/>
          <w:szCs w:val="24"/>
        </w:rPr>
        <w:t xml:space="preserve"> </w:t>
      </w:r>
      <w:r w:rsidRPr="00550E44">
        <w:rPr>
          <w:sz w:val="24"/>
          <w:szCs w:val="24"/>
        </w:rPr>
        <w:t>positive. If no colour change is observed, then the test is negative and so organisms are not</w:t>
      </w:r>
      <w:r w:rsidR="00AB1ED5" w:rsidRPr="00550E44">
        <w:rPr>
          <w:sz w:val="24"/>
          <w:szCs w:val="24"/>
        </w:rPr>
        <w:t xml:space="preserve"> </w:t>
      </w:r>
      <w:r w:rsidRPr="00550E44">
        <w:rPr>
          <w:sz w:val="24"/>
          <w:szCs w:val="24"/>
        </w:rPr>
        <w:t>capa</w:t>
      </w:r>
      <w:r w:rsidR="00AB1ED5" w:rsidRPr="00550E44">
        <w:rPr>
          <w:sz w:val="24"/>
          <w:szCs w:val="24"/>
        </w:rPr>
        <w:t xml:space="preserve">ble of producing </w:t>
      </w:r>
      <w:proofErr w:type="spellStart"/>
      <w:r w:rsidR="00AB1ED5" w:rsidRPr="00550E44">
        <w:rPr>
          <w:sz w:val="24"/>
          <w:szCs w:val="24"/>
        </w:rPr>
        <w:t>tryptophanase</w:t>
      </w:r>
      <w:proofErr w:type="spellEnd"/>
      <w:r w:rsidR="00AB1ED5" w:rsidRPr="00550E44">
        <w:rPr>
          <w:sz w:val="24"/>
          <w:szCs w:val="24"/>
        </w:rPr>
        <w:t>.</w:t>
      </w:r>
    </w:p>
    <w:p w:rsidR="00AB1ED5" w:rsidRPr="00550E44" w:rsidRDefault="00AB1ED5" w:rsidP="00E0272E">
      <w:pPr>
        <w:rPr>
          <w:b/>
          <w:sz w:val="24"/>
          <w:szCs w:val="24"/>
          <w:u w:val="single"/>
        </w:rPr>
      </w:pPr>
      <w:r w:rsidRPr="00550E44">
        <w:rPr>
          <w:b/>
          <w:sz w:val="24"/>
          <w:szCs w:val="24"/>
          <w:u w:val="single"/>
        </w:rPr>
        <w:t>METHYL RED TEST</w:t>
      </w:r>
    </w:p>
    <w:p w:rsidR="00AB1ED5" w:rsidRPr="00550E44" w:rsidRDefault="00E0272E" w:rsidP="00E0272E">
      <w:pPr>
        <w:rPr>
          <w:sz w:val="24"/>
          <w:szCs w:val="24"/>
        </w:rPr>
      </w:pPr>
      <w:r w:rsidRPr="00550E44">
        <w:rPr>
          <w:sz w:val="24"/>
          <w:szCs w:val="24"/>
        </w:rPr>
        <w:t xml:space="preserve">Aim: To differentiate </w:t>
      </w:r>
      <w:proofErr w:type="spellStart"/>
      <w:r w:rsidRPr="00550E44">
        <w:rPr>
          <w:sz w:val="24"/>
          <w:szCs w:val="24"/>
        </w:rPr>
        <w:t>E.coli</w:t>
      </w:r>
      <w:proofErr w:type="spellEnd"/>
      <w:r w:rsidRPr="00550E44">
        <w:rPr>
          <w:sz w:val="24"/>
          <w:szCs w:val="24"/>
        </w:rPr>
        <w:t xml:space="preserve"> and </w:t>
      </w:r>
      <w:proofErr w:type="spellStart"/>
      <w:r w:rsidRPr="00550E44">
        <w:rPr>
          <w:sz w:val="24"/>
          <w:szCs w:val="24"/>
        </w:rPr>
        <w:t>E.aerogen</w:t>
      </w:r>
      <w:proofErr w:type="spellEnd"/>
      <w:r w:rsidRPr="00550E44">
        <w:rPr>
          <w:sz w:val="24"/>
          <w:szCs w:val="24"/>
        </w:rPr>
        <w:t xml:space="preserve"> and to determine the ability of microbes to oxidize glucose with production and stabilization of high content of acid end product.</w:t>
      </w:r>
      <w:r w:rsidR="00AB1ED5" w:rsidRPr="00550E44">
        <w:rPr>
          <w:sz w:val="24"/>
          <w:szCs w:val="24"/>
        </w:rPr>
        <w:t xml:space="preserve"> </w:t>
      </w:r>
    </w:p>
    <w:p w:rsidR="00AB1ED5" w:rsidRPr="00550E44" w:rsidRDefault="00AB1ED5" w:rsidP="00AB1ED5">
      <w:pPr>
        <w:rPr>
          <w:sz w:val="24"/>
          <w:szCs w:val="24"/>
        </w:rPr>
      </w:pPr>
    </w:p>
    <w:p w:rsidR="00AB1ED5" w:rsidRPr="00550E44" w:rsidRDefault="00AB1ED5" w:rsidP="00AB1ED5">
      <w:pPr>
        <w:rPr>
          <w:sz w:val="24"/>
          <w:szCs w:val="24"/>
        </w:rPr>
      </w:pPr>
    </w:p>
    <w:p w:rsidR="00AB1ED5" w:rsidRPr="00550E44" w:rsidRDefault="00AB1ED5" w:rsidP="00AB1ED5">
      <w:pPr>
        <w:rPr>
          <w:sz w:val="24"/>
          <w:szCs w:val="24"/>
        </w:rPr>
      </w:pPr>
    </w:p>
    <w:p w:rsidR="00AB1ED5" w:rsidRPr="00550E44" w:rsidRDefault="00E0272E" w:rsidP="00AB1ED5">
      <w:pPr>
        <w:rPr>
          <w:sz w:val="24"/>
          <w:szCs w:val="24"/>
        </w:rPr>
      </w:pPr>
      <w:r w:rsidRPr="00550E44">
        <w:rPr>
          <w:sz w:val="24"/>
          <w:szCs w:val="24"/>
        </w:rPr>
        <w:t>Principle:</w:t>
      </w:r>
      <w:r w:rsidR="00AB1ED5" w:rsidRPr="00550E44">
        <w:rPr>
          <w:sz w:val="24"/>
          <w:szCs w:val="24"/>
        </w:rPr>
        <w:t xml:space="preserve"> </w:t>
      </w:r>
    </w:p>
    <w:p w:rsidR="00AB1ED5" w:rsidRPr="00550E44" w:rsidRDefault="00AB1ED5" w:rsidP="00AB1ED5">
      <w:pPr>
        <w:rPr>
          <w:sz w:val="24"/>
          <w:szCs w:val="24"/>
        </w:rPr>
      </w:pPr>
      <w:r w:rsidRPr="00550E44">
        <w:rPr>
          <w:noProof/>
          <w:sz w:val="24"/>
          <w:szCs w:val="24"/>
        </w:rPr>
        <mc:AlternateContent>
          <mc:Choice Requires="wps">
            <w:drawing>
              <wp:anchor distT="0" distB="0" distL="114300" distR="114300" simplePos="0" relativeHeight="251662336" behindDoc="0" locked="0" layoutInCell="1" allowOverlap="1" wp14:anchorId="01E6F2FA" wp14:editId="14040C35">
                <wp:simplePos x="0" y="0"/>
                <wp:positionH relativeFrom="column">
                  <wp:posOffset>4457700</wp:posOffset>
                </wp:positionH>
                <wp:positionV relativeFrom="paragraph">
                  <wp:posOffset>295275</wp:posOffset>
                </wp:positionV>
                <wp:extent cx="5715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351pt;margin-top:23.25pt;width: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" strokecolor="#5b9bd5 [3204]" strokeweight=".5pt">
                <v:stroke endarrow="open" joinstyle="miter"/>
              </v:shape>
            </w:pict>
          </mc:Fallback>
        </mc:AlternateContent>
      </w:r>
      <w:r w:rsidRPr="00550E44">
        <w:rPr>
          <w:noProof/>
          <w:sz w:val="24"/>
          <w:szCs w:val="24"/>
        </w:rPr>
        <mc:AlternateContent>
          <mc:Choice Requires="wps">
            <w:drawing>
              <wp:anchor distT="0" distB="0" distL="114300" distR="114300" simplePos="0" relativeHeight="251661312" behindDoc="0" locked="0" layoutInCell="1" allowOverlap="1" wp14:anchorId="7A55073F" wp14:editId="2B04035C">
                <wp:simplePos x="0" y="0"/>
                <wp:positionH relativeFrom="column">
                  <wp:posOffset>942975</wp:posOffset>
                </wp:positionH>
                <wp:positionV relativeFrom="paragraph">
                  <wp:posOffset>299085</wp:posOffset>
                </wp:positionV>
                <wp:extent cx="5048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74.25pt;margin-top:23.55pt;width:39.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" strokecolor="#5b9bd5 [3204]" strokeweight=".5pt">
                <v:stroke endarrow="open" joinstyle="miter"/>
              </v:shape>
            </w:pict>
          </mc:Fallback>
        </mc:AlternateContent>
      </w:r>
      <w:proofErr w:type="spellStart"/>
      <w:r w:rsidR="00E0272E" w:rsidRPr="00550E44">
        <w:rPr>
          <w:sz w:val="24"/>
          <w:szCs w:val="24"/>
        </w:rPr>
        <w:t>E.coli</w:t>
      </w:r>
      <w:proofErr w:type="spellEnd"/>
      <w:r w:rsidR="00E0272E" w:rsidRPr="00550E44">
        <w:rPr>
          <w:sz w:val="24"/>
          <w:szCs w:val="24"/>
        </w:rPr>
        <w:t>:</w:t>
      </w:r>
      <w:r w:rsidRPr="00550E44">
        <w:rPr>
          <w:sz w:val="24"/>
          <w:szCs w:val="24"/>
        </w:rPr>
        <w:t xml:space="preserve">                                                                                                                                                                     </w:t>
      </w:r>
      <w:r w:rsidR="00E0272E" w:rsidRPr="00550E44">
        <w:rPr>
          <w:sz w:val="24"/>
          <w:szCs w:val="24"/>
        </w:rPr>
        <w:t xml:space="preserve">Glucose + H2O </w:t>
      </w:r>
      <w:r w:rsidRPr="00550E44">
        <w:rPr>
          <w:sz w:val="24"/>
          <w:szCs w:val="24"/>
        </w:rPr>
        <w:t xml:space="preserve">                     Lactic acid, Acetic acid, Formic acid + </w:t>
      </w:r>
      <w:r w:rsidR="00E0272E" w:rsidRPr="00550E44">
        <w:rPr>
          <w:sz w:val="24"/>
          <w:szCs w:val="24"/>
        </w:rPr>
        <w:t xml:space="preserve">Methyl </w:t>
      </w:r>
      <w:r w:rsidRPr="00550E44">
        <w:rPr>
          <w:sz w:val="24"/>
          <w:szCs w:val="24"/>
        </w:rPr>
        <w:t xml:space="preserve">Red                           CO2 + H2 +                          </w:t>
      </w:r>
    </w:p>
    <w:p w:rsidR="00AB1ED5" w:rsidRPr="00550E44" w:rsidRDefault="00AB1ED5" w:rsidP="00AB1ED5">
      <w:pPr>
        <w:rPr>
          <w:sz w:val="24"/>
          <w:szCs w:val="24"/>
        </w:rPr>
      </w:pPr>
      <w:r w:rsidRPr="00550E44">
        <w:rPr>
          <w:sz w:val="24"/>
          <w:szCs w:val="24"/>
        </w:rPr>
        <w:t xml:space="preserve">                                                                                                                                   Red colour </w:t>
      </w:r>
      <w:r w:rsidR="00E0272E" w:rsidRPr="00550E44">
        <w:rPr>
          <w:sz w:val="24"/>
          <w:szCs w:val="24"/>
        </w:rPr>
        <w:t>(positive test) (pH 4)</w:t>
      </w:r>
      <w:r w:rsidRPr="00550E44">
        <w:rPr>
          <w:sz w:val="24"/>
          <w:szCs w:val="24"/>
        </w:rPr>
        <w:t xml:space="preserve">                                                                  </w:t>
      </w:r>
    </w:p>
    <w:p w:rsidR="00AB1ED5" w:rsidRPr="00550E44" w:rsidRDefault="00E0272E" w:rsidP="00E0272E">
      <w:pPr>
        <w:rPr>
          <w:sz w:val="24"/>
          <w:szCs w:val="24"/>
        </w:rPr>
      </w:pPr>
      <w:r w:rsidRPr="00550E44">
        <w:rPr>
          <w:sz w:val="24"/>
          <w:szCs w:val="24"/>
        </w:rPr>
        <w:t xml:space="preserve">E. </w:t>
      </w:r>
      <w:proofErr w:type="spellStart"/>
      <w:r w:rsidRPr="00550E44">
        <w:rPr>
          <w:sz w:val="24"/>
          <w:szCs w:val="24"/>
        </w:rPr>
        <w:t>aerogen</w:t>
      </w:r>
      <w:proofErr w:type="spellEnd"/>
      <w:r w:rsidRPr="00550E44">
        <w:rPr>
          <w:sz w:val="24"/>
          <w:szCs w:val="24"/>
        </w:rPr>
        <w:t>:</w:t>
      </w:r>
    </w:p>
    <w:p w:rsidR="00AB1ED5" w:rsidRPr="00550E44" w:rsidRDefault="00AB1ED5" w:rsidP="00E0272E">
      <w:pPr>
        <w:rPr>
          <w:sz w:val="24"/>
          <w:szCs w:val="24"/>
        </w:rPr>
      </w:pPr>
      <w:r w:rsidRPr="00550E44">
        <w:rPr>
          <w:noProof/>
          <w:sz w:val="24"/>
          <w:szCs w:val="24"/>
        </w:rPr>
        <mc:AlternateContent>
          <mc:Choice Requires="wps">
            <w:drawing>
              <wp:anchor distT="0" distB="0" distL="114300" distR="114300" simplePos="0" relativeHeight="251665408" behindDoc="0" locked="0" layoutInCell="1" allowOverlap="1" wp14:anchorId="5401A37B" wp14:editId="5DE99553">
                <wp:simplePos x="0" y="0"/>
                <wp:positionH relativeFrom="column">
                  <wp:posOffset>4781550</wp:posOffset>
                </wp:positionH>
                <wp:positionV relativeFrom="paragraph">
                  <wp:posOffset>216535</wp:posOffset>
                </wp:positionV>
                <wp:extent cx="9525" cy="352425"/>
                <wp:effectExtent l="76200" t="0" r="85725" b="66675"/>
                <wp:wrapNone/>
                <wp:docPr id="8" name="Straight Arrow Connector 8"/>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376.5pt;margin-top:17.05pt;width:.75pt;height:27.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" strokecolor="#5b9bd5 [3204]" strokeweight=".5pt">
                <v:stroke endarrow="open" joinstyle="miter"/>
              </v:shape>
            </w:pict>
          </mc:Fallback>
        </mc:AlternateContent>
      </w:r>
      <w:r w:rsidRPr="00550E44">
        <w:rPr>
          <w:noProof/>
          <w:sz w:val="24"/>
          <w:szCs w:val="24"/>
        </w:rPr>
        <mc:AlternateContent>
          <mc:Choice Requires="wps">
            <w:drawing>
              <wp:anchor distT="0" distB="0" distL="114300" distR="114300" simplePos="0" relativeHeight="251664384" behindDoc="0" locked="0" layoutInCell="1" allowOverlap="1" wp14:anchorId="651283B7" wp14:editId="1253F945">
                <wp:simplePos x="0" y="0"/>
                <wp:positionH relativeFrom="column">
                  <wp:posOffset>942975</wp:posOffset>
                </wp:positionH>
                <wp:positionV relativeFrom="paragraph">
                  <wp:posOffset>130810</wp:posOffset>
                </wp:positionV>
                <wp:extent cx="5048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74.25pt;margin-top:10.3pt;width:39.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" strokecolor="#5b9bd5 [3204]" strokeweight=".5pt">
                <v:stroke endarrow="open" joinstyle="miter"/>
              </v:shape>
            </w:pict>
          </mc:Fallback>
        </mc:AlternateContent>
      </w:r>
      <w:r w:rsidRPr="00550E44">
        <w:rPr>
          <w:noProof/>
          <w:sz w:val="24"/>
          <w:szCs w:val="24"/>
        </w:rPr>
        <mc:AlternateContent>
          <mc:Choice Requires="wps">
            <w:drawing>
              <wp:anchor distT="0" distB="0" distL="114300" distR="114300" simplePos="0" relativeHeight="251663360" behindDoc="0" locked="0" layoutInCell="1" allowOverlap="1" wp14:anchorId="3A8E9439" wp14:editId="0AD9257A">
                <wp:simplePos x="0" y="0"/>
                <wp:positionH relativeFrom="column">
                  <wp:posOffset>2181225</wp:posOffset>
                </wp:positionH>
                <wp:positionV relativeFrom="paragraph">
                  <wp:posOffset>130810</wp:posOffset>
                </wp:positionV>
                <wp:extent cx="4953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171.75pt;margin-top:10.3pt;width:39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" strokecolor="#5b9bd5 [3204]" strokeweight=".5pt">
                <v:stroke endarrow="open" joinstyle="miter"/>
              </v:shape>
            </w:pict>
          </mc:Fallback>
        </mc:AlternateContent>
      </w:r>
      <w:r w:rsidR="00E0272E" w:rsidRPr="00550E44">
        <w:rPr>
          <w:sz w:val="24"/>
          <w:szCs w:val="24"/>
        </w:rPr>
        <w:t xml:space="preserve">Glucose + H2O </w:t>
      </w:r>
      <w:r w:rsidRPr="00550E44">
        <w:rPr>
          <w:sz w:val="24"/>
          <w:szCs w:val="24"/>
        </w:rPr>
        <w:t xml:space="preserve">                     </w:t>
      </w:r>
      <w:r w:rsidR="00E0272E" w:rsidRPr="00550E44">
        <w:rPr>
          <w:sz w:val="24"/>
          <w:szCs w:val="24"/>
        </w:rPr>
        <w:t>Acetic acid</w:t>
      </w:r>
      <w:r w:rsidRPr="00550E44">
        <w:rPr>
          <w:sz w:val="24"/>
          <w:szCs w:val="24"/>
        </w:rPr>
        <w:t xml:space="preserve">                     </w:t>
      </w:r>
      <w:r w:rsidR="00E0272E" w:rsidRPr="00550E44">
        <w:rPr>
          <w:sz w:val="24"/>
          <w:szCs w:val="24"/>
        </w:rPr>
        <w:t>2,3butanediol + CO2 + H2O Methyl Red</w:t>
      </w:r>
    </w:p>
    <w:p w:rsidR="00AB1ED5" w:rsidRPr="00550E44" w:rsidRDefault="00AB1ED5" w:rsidP="00E0272E">
      <w:pPr>
        <w:rPr>
          <w:sz w:val="24"/>
          <w:szCs w:val="24"/>
        </w:rPr>
      </w:pPr>
      <w:r w:rsidRPr="00550E44">
        <w:rPr>
          <w:sz w:val="24"/>
          <w:szCs w:val="24"/>
        </w:rPr>
        <w:t xml:space="preserve">                                                                                                                           </w:t>
      </w:r>
    </w:p>
    <w:p w:rsidR="00AB1ED5" w:rsidRPr="00550E44" w:rsidRDefault="00AB1ED5" w:rsidP="00E0272E">
      <w:pPr>
        <w:rPr>
          <w:sz w:val="24"/>
          <w:szCs w:val="24"/>
        </w:rPr>
      </w:pPr>
      <w:r w:rsidRPr="00550E44">
        <w:rPr>
          <w:sz w:val="24"/>
          <w:szCs w:val="24"/>
        </w:rPr>
        <w:t xml:space="preserve">                                                                                                                           </w:t>
      </w:r>
    </w:p>
    <w:p w:rsidR="00AB1ED5" w:rsidRPr="00550E44" w:rsidRDefault="00AB1ED5" w:rsidP="00E0272E">
      <w:pPr>
        <w:rPr>
          <w:sz w:val="24"/>
          <w:szCs w:val="24"/>
        </w:rPr>
      </w:pPr>
      <w:r w:rsidRPr="00550E44">
        <w:rPr>
          <w:sz w:val="24"/>
          <w:szCs w:val="24"/>
        </w:rPr>
        <w:t xml:space="preserve">                                                                                                                     Yellow </w:t>
      </w:r>
      <w:r w:rsidR="00E0272E" w:rsidRPr="00550E44">
        <w:rPr>
          <w:sz w:val="24"/>
          <w:szCs w:val="24"/>
        </w:rPr>
        <w:t>colou</w:t>
      </w:r>
      <w:r w:rsidRPr="00550E44">
        <w:rPr>
          <w:sz w:val="24"/>
          <w:szCs w:val="24"/>
        </w:rPr>
        <w:t xml:space="preserve">r (negative test) (pH 6) </w:t>
      </w:r>
    </w:p>
    <w:p w:rsidR="00AB1ED5" w:rsidRPr="00550E44" w:rsidRDefault="00AB1ED5" w:rsidP="00E0272E">
      <w:pPr>
        <w:rPr>
          <w:b/>
          <w:sz w:val="24"/>
          <w:szCs w:val="24"/>
          <w:u w:val="single"/>
        </w:rPr>
      </w:pPr>
      <w:r w:rsidRPr="00550E44">
        <w:rPr>
          <w:b/>
          <w:sz w:val="24"/>
          <w:szCs w:val="24"/>
          <w:u w:val="single"/>
        </w:rPr>
        <w:t>VOGES- PROSKAUER TEST</w:t>
      </w:r>
    </w:p>
    <w:p w:rsidR="00AB1ED5" w:rsidRPr="00550E44" w:rsidRDefault="00E0272E" w:rsidP="00E0272E">
      <w:pPr>
        <w:rPr>
          <w:sz w:val="24"/>
          <w:szCs w:val="24"/>
        </w:rPr>
      </w:pPr>
      <w:r w:rsidRPr="00550E44">
        <w:rPr>
          <w:sz w:val="24"/>
          <w:szCs w:val="24"/>
        </w:rPr>
        <w:t xml:space="preserve">Aim: To differentiate the </w:t>
      </w:r>
      <w:proofErr w:type="spellStart"/>
      <w:r w:rsidRPr="00550E44">
        <w:rPr>
          <w:sz w:val="24"/>
          <w:szCs w:val="24"/>
        </w:rPr>
        <w:t>E.coli</w:t>
      </w:r>
      <w:proofErr w:type="spellEnd"/>
      <w:r w:rsidRPr="00550E44">
        <w:rPr>
          <w:sz w:val="24"/>
          <w:szCs w:val="24"/>
        </w:rPr>
        <w:t xml:space="preserve"> and </w:t>
      </w:r>
      <w:proofErr w:type="spellStart"/>
      <w:r w:rsidRPr="00550E44">
        <w:rPr>
          <w:sz w:val="24"/>
          <w:szCs w:val="24"/>
        </w:rPr>
        <w:t>E.aerogen</w:t>
      </w:r>
      <w:proofErr w:type="spellEnd"/>
      <w:r w:rsidRPr="00550E44">
        <w:rPr>
          <w:sz w:val="24"/>
          <w:szCs w:val="24"/>
        </w:rPr>
        <w:t xml:space="preserve"> by the production of 2</w:t>
      </w:r>
      <w:proofErr w:type="gramStart"/>
      <w:r w:rsidRPr="00550E44">
        <w:rPr>
          <w:sz w:val="24"/>
          <w:szCs w:val="24"/>
        </w:rPr>
        <w:t>,3</w:t>
      </w:r>
      <w:proofErr w:type="gramEnd"/>
      <w:r w:rsidRPr="00550E44">
        <w:rPr>
          <w:sz w:val="24"/>
          <w:szCs w:val="24"/>
        </w:rPr>
        <w:t xml:space="preserve"> – </w:t>
      </w:r>
      <w:proofErr w:type="spellStart"/>
      <w:r w:rsidRPr="00550E44">
        <w:rPr>
          <w:sz w:val="24"/>
          <w:szCs w:val="24"/>
        </w:rPr>
        <w:t>butanediol</w:t>
      </w:r>
      <w:proofErr w:type="spellEnd"/>
      <w:r w:rsidRPr="00550E44">
        <w:rPr>
          <w:sz w:val="24"/>
          <w:szCs w:val="24"/>
        </w:rPr>
        <w:t xml:space="preserve"> and </w:t>
      </w:r>
      <w:proofErr w:type="spellStart"/>
      <w:r w:rsidRPr="00550E44">
        <w:rPr>
          <w:sz w:val="24"/>
          <w:szCs w:val="24"/>
        </w:rPr>
        <w:t>acetoin</w:t>
      </w:r>
      <w:proofErr w:type="spellEnd"/>
      <w:r w:rsidRPr="00550E44">
        <w:rPr>
          <w:sz w:val="24"/>
          <w:szCs w:val="24"/>
        </w:rPr>
        <w:t xml:space="preserve"> via glucose fermentation.</w:t>
      </w:r>
    </w:p>
    <w:p w:rsidR="00AB1ED5" w:rsidRPr="00550E44" w:rsidRDefault="00E0272E" w:rsidP="00E0272E">
      <w:pPr>
        <w:rPr>
          <w:sz w:val="24"/>
          <w:szCs w:val="24"/>
        </w:rPr>
      </w:pPr>
      <w:r w:rsidRPr="00550E44">
        <w:rPr>
          <w:sz w:val="24"/>
          <w:szCs w:val="24"/>
        </w:rPr>
        <w:t xml:space="preserve">Principle: </w:t>
      </w:r>
    </w:p>
    <w:p w:rsidR="00AB1ED5" w:rsidRPr="00550E44" w:rsidRDefault="00E0272E" w:rsidP="00E0272E">
      <w:pPr>
        <w:rPr>
          <w:sz w:val="24"/>
          <w:szCs w:val="24"/>
        </w:rPr>
      </w:pPr>
      <w:r w:rsidRPr="00550E44">
        <w:rPr>
          <w:sz w:val="24"/>
          <w:szCs w:val="24"/>
        </w:rPr>
        <w:t xml:space="preserve">This test determines the capability of some organisms to produce non-acidic or </w:t>
      </w:r>
      <w:proofErr w:type="spellStart"/>
      <w:r w:rsidRPr="00550E44">
        <w:rPr>
          <w:sz w:val="24"/>
          <w:szCs w:val="24"/>
        </w:rPr>
        <w:t>neutralend</w:t>
      </w:r>
      <w:proofErr w:type="spellEnd"/>
      <w:r w:rsidRPr="00550E44">
        <w:rPr>
          <w:sz w:val="24"/>
          <w:szCs w:val="24"/>
        </w:rPr>
        <w:t xml:space="preserve"> products, such as acetyl methyl </w:t>
      </w:r>
      <w:proofErr w:type="spellStart"/>
      <w:r w:rsidRPr="00550E44">
        <w:rPr>
          <w:sz w:val="24"/>
          <w:szCs w:val="24"/>
        </w:rPr>
        <w:t>corbinol</w:t>
      </w:r>
      <w:proofErr w:type="spellEnd"/>
      <w:r w:rsidRPr="00550E44">
        <w:rPr>
          <w:sz w:val="24"/>
          <w:szCs w:val="24"/>
        </w:rPr>
        <w:t xml:space="preserve"> (</w:t>
      </w:r>
      <w:proofErr w:type="spellStart"/>
      <w:r w:rsidRPr="00550E44">
        <w:rPr>
          <w:sz w:val="24"/>
          <w:szCs w:val="24"/>
        </w:rPr>
        <w:t>acetoin</w:t>
      </w:r>
      <w:proofErr w:type="spellEnd"/>
      <w:r w:rsidRPr="00550E44">
        <w:rPr>
          <w:sz w:val="24"/>
          <w:szCs w:val="24"/>
        </w:rPr>
        <w:t xml:space="preserve">), from the organic acid that results </w:t>
      </w:r>
      <w:proofErr w:type="spellStart"/>
      <w:r w:rsidRPr="00550E44">
        <w:rPr>
          <w:sz w:val="24"/>
          <w:szCs w:val="24"/>
        </w:rPr>
        <w:t>fromglucose</w:t>
      </w:r>
      <w:proofErr w:type="spellEnd"/>
      <w:r w:rsidRPr="00550E44">
        <w:rPr>
          <w:sz w:val="24"/>
          <w:szCs w:val="24"/>
        </w:rPr>
        <w:t xml:space="preserve"> metabolism. This test is characterizes </w:t>
      </w:r>
      <w:proofErr w:type="spellStart"/>
      <w:r w:rsidRPr="00550E44">
        <w:rPr>
          <w:sz w:val="24"/>
          <w:szCs w:val="24"/>
        </w:rPr>
        <w:t>E.aerogen</w:t>
      </w:r>
      <w:proofErr w:type="spellEnd"/>
      <w:r w:rsidRPr="00550E44">
        <w:rPr>
          <w:sz w:val="24"/>
          <w:szCs w:val="24"/>
        </w:rPr>
        <w:t xml:space="preserve">. Test identifies bacteria that </w:t>
      </w:r>
      <w:proofErr w:type="spellStart"/>
      <w:r w:rsidRPr="00550E44">
        <w:rPr>
          <w:sz w:val="24"/>
          <w:szCs w:val="24"/>
        </w:rPr>
        <w:t>fermentglucose</w:t>
      </w:r>
      <w:proofErr w:type="spellEnd"/>
      <w:r w:rsidRPr="00550E44">
        <w:rPr>
          <w:sz w:val="24"/>
          <w:szCs w:val="24"/>
        </w:rPr>
        <w:t xml:space="preserve"> and leading to 2</w:t>
      </w:r>
      <w:proofErr w:type="gramStart"/>
      <w:r w:rsidRPr="00550E44">
        <w:rPr>
          <w:sz w:val="24"/>
          <w:szCs w:val="24"/>
        </w:rPr>
        <w:t>,3</w:t>
      </w:r>
      <w:proofErr w:type="gramEnd"/>
      <w:r w:rsidRPr="00550E44">
        <w:rPr>
          <w:sz w:val="24"/>
          <w:szCs w:val="24"/>
        </w:rPr>
        <w:t>-butanediol accumulation in the medium.</w:t>
      </w:r>
    </w:p>
    <w:p w:rsidR="00AB1ED5" w:rsidRPr="00550E44" w:rsidRDefault="00AB1ED5" w:rsidP="00E0272E">
      <w:pPr>
        <w:rPr>
          <w:sz w:val="24"/>
          <w:szCs w:val="24"/>
        </w:rPr>
      </w:pPr>
      <w:r w:rsidRPr="00550E44">
        <w:rPr>
          <w:noProof/>
          <w:sz w:val="24"/>
          <w:szCs w:val="24"/>
        </w:rPr>
        <mc:AlternateContent>
          <mc:Choice Requires="wps">
            <w:drawing>
              <wp:anchor distT="0" distB="0" distL="114300" distR="114300" simplePos="0" relativeHeight="251667456" behindDoc="0" locked="0" layoutInCell="1" allowOverlap="1" wp14:anchorId="477F79D5" wp14:editId="0071C948">
                <wp:simplePos x="0" y="0"/>
                <wp:positionH relativeFrom="column">
                  <wp:posOffset>1981200</wp:posOffset>
                </wp:positionH>
                <wp:positionV relativeFrom="paragraph">
                  <wp:posOffset>262255</wp:posOffset>
                </wp:positionV>
                <wp:extent cx="32385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156pt;margin-top:20.65pt;width:25.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" strokecolor="#5b9bd5 [3204]" strokeweight=".5pt">
                <v:stroke endarrow="open" joinstyle="miter"/>
              </v:shape>
            </w:pict>
          </mc:Fallback>
        </mc:AlternateContent>
      </w:r>
      <w:r w:rsidRPr="00550E44">
        <w:rPr>
          <w:noProof/>
          <w:sz w:val="24"/>
          <w:szCs w:val="24"/>
        </w:rPr>
        <mc:AlternateContent>
          <mc:Choice Requires="wps">
            <w:drawing>
              <wp:anchor distT="0" distB="0" distL="114300" distR="114300" simplePos="0" relativeHeight="251668480" behindDoc="0" locked="0" layoutInCell="1" allowOverlap="1" wp14:anchorId="28438E06" wp14:editId="42AC3EDE">
                <wp:simplePos x="0" y="0"/>
                <wp:positionH relativeFrom="column">
                  <wp:posOffset>3419475</wp:posOffset>
                </wp:positionH>
                <wp:positionV relativeFrom="paragraph">
                  <wp:posOffset>243205</wp:posOffset>
                </wp:positionV>
                <wp:extent cx="5334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269.25pt;margin-top:19.15pt;width:42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" strokecolor="#5b9bd5 [3204]" strokeweight=".5pt">
                <v:stroke endarrow="open" joinstyle="miter"/>
              </v:shape>
            </w:pict>
          </mc:Fallback>
        </mc:AlternateContent>
      </w:r>
      <w:r w:rsidRPr="00550E44">
        <w:rPr>
          <w:noProof/>
          <w:sz w:val="24"/>
          <w:szCs w:val="24"/>
        </w:rPr>
        <mc:AlternateContent>
          <mc:Choice Requires="wps">
            <w:drawing>
              <wp:anchor distT="0" distB="0" distL="114300" distR="114300" simplePos="0" relativeHeight="251669504" behindDoc="0" locked="0" layoutInCell="1" allowOverlap="1" wp14:anchorId="64F4A2F3" wp14:editId="181C33C6">
                <wp:simplePos x="0" y="0"/>
                <wp:positionH relativeFrom="column">
                  <wp:posOffset>4543425</wp:posOffset>
                </wp:positionH>
                <wp:positionV relativeFrom="paragraph">
                  <wp:posOffset>243205</wp:posOffset>
                </wp:positionV>
                <wp:extent cx="39052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357.75pt;margin-top:19.15pt;width:30.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" strokecolor="#5b9bd5 [3204]" strokeweight=".5pt">
                <v:stroke endarrow="open" joinstyle="miter"/>
              </v:shape>
            </w:pict>
          </mc:Fallback>
        </mc:AlternateContent>
      </w:r>
      <w:r w:rsidRPr="00550E44">
        <w:rPr>
          <w:noProof/>
          <w:sz w:val="24"/>
          <w:szCs w:val="24"/>
        </w:rPr>
        <mc:AlternateContent>
          <mc:Choice Requires="wps">
            <w:drawing>
              <wp:anchor distT="0" distB="0" distL="114300" distR="114300" simplePos="0" relativeHeight="251666432" behindDoc="0" locked="0" layoutInCell="1" allowOverlap="1" wp14:anchorId="0CFAF133" wp14:editId="1203E2D5">
                <wp:simplePos x="0" y="0"/>
                <wp:positionH relativeFrom="column">
                  <wp:posOffset>942975</wp:posOffset>
                </wp:positionH>
                <wp:positionV relativeFrom="paragraph">
                  <wp:posOffset>100330</wp:posOffset>
                </wp:positionV>
                <wp:extent cx="295275" cy="1"/>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9527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74.25pt;margin-top:7.9pt;width:2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" strokecolor="#5b9bd5 [3204]" strokeweight=".5pt">
                <v:stroke endarrow="open" joinstyle="miter"/>
              </v:shape>
            </w:pict>
          </mc:Fallback>
        </mc:AlternateContent>
      </w:r>
      <w:r w:rsidR="00E0272E" w:rsidRPr="00550E44">
        <w:rPr>
          <w:sz w:val="24"/>
          <w:szCs w:val="24"/>
        </w:rPr>
        <w:t xml:space="preserve">Glucose + ½ O2 </w:t>
      </w:r>
      <w:r w:rsidRPr="00550E44">
        <w:rPr>
          <w:sz w:val="24"/>
          <w:szCs w:val="24"/>
        </w:rPr>
        <w:t xml:space="preserve">            </w:t>
      </w:r>
      <w:r w:rsidR="00E0272E" w:rsidRPr="00550E44">
        <w:rPr>
          <w:sz w:val="24"/>
          <w:szCs w:val="24"/>
        </w:rPr>
        <w:t xml:space="preserve">2 Pyruvate </w:t>
      </w:r>
      <w:r w:rsidRPr="00550E44">
        <w:rPr>
          <w:sz w:val="24"/>
          <w:szCs w:val="24"/>
        </w:rPr>
        <w:t xml:space="preserve">   CO2    </w:t>
      </w:r>
      <w:r w:rsidR="00E0272E" w:rsidRPr="00550E44">
        <w:rPr>
          <w:sz w:val="24"/>
          <w:szCs w:val="24"/>
        </w:rPr>
        <w:t xml:space="preserve">α- </w:t>
      </w:r>
      <w:proofErr w:type="spellStart"/>
      <w:r w:rsidR="00E0272E" w:rsidRPr="00550E44">
        <w:rPr>
          <w:sz w:val="24"/>
          <w:szCs w:val="24"/>
        </w:rPr>
        <w:t>aceto</w:t>
      </w:r>
      <w:proofErr w:type="spellEnd"/>
      <w:r w:rsidR="00E0272E" w:rsidRPr="00550E44">
        <w:rPr>
          <w:sz w:val="24"/>
          <w:szCs w:val="24"/>
        </w:rPr>
        <w:t xml:space="preserve"> acetate</w:t>
      </w:r>
      <w:r w:rsidRPr="00550E44">
        <w:rPr>
          <w:sz w:val="24"/>
          <w:szCs w:val="24"/>
        </w:rPr>
        <w:t xml:space="preserve">      CO2        </w:t>
      </w:r>
      <w:proofErr w:type="spellStart"/>
      <w:r w:rsidR="00E0272E" w:rsidRPr="00550E44">
        <w:rPr>
          <w:sz w:val="24"/>
          <w:szCs w:val="24"/>
        </w:rPr>
        <w:t>Acetoin</w:t>
      </w:r>
      <w:proofErr w:type="spellEnd"/>
      <w:r w:rsidR="00E0272E" w:rsidRPr="00550E44">
        <w:rPr>
          <w:sz w:val="24"/>
          <w:szCs w:val="24"/>
        </w:rPr>
        <w:t xml:space="preserve"> </w:t>
      </w:r>
      <w:r w:rsidRPr="00550E44">
        <w:rPr>
          <w:sz w:val="24"/>
          <w:szCs w:val="24"/>
        </w:rPr>
        <w:t xml:space="preserve">    CO2       </w:t>
      </w:r>
      <w:r w:rsidR="00E0272E" w:rsidRPr="00550E44">
        <w:rPr>
          <w:sz w:val="24"/>
          <w:szCs w:val="24"/>
        </w:rPr>
        <w:t>2</w:t>
      </w:r>
      <w:proofErr w:type="gramStart"/>
      <w:r w:rsidR="00E0272E" w:rsidRPr="00550E44">
        <w:rPr>
          <w:sz w:val="24"/>
          <w:szCs w:val="24"/>
        </w:rPr>
        <w:t>,3</w:t>
      </w:r>
      <w:proofErr w:type="gramEnd"/>
      <w:r w:rsidR="00E0272E" w:rsidRPr="00550E44">
        <w:rPr>
          <w:sz w:val="24"/>
          <w:szCs w:val="24"/>
        </w:rPr>
        <w:t xml:space="preserve">-butanediol </w:t>
      </w:r>
      <w:r w:rsidRPr="00550E44">
        <w:rPr>
          <w:sz w:val="24"/>
          <w:szCs w:val="24"/>
        </w:rPr>
        <w:t xml:space="preserve">                                                                                                                                                    </w:t>
      </w:r>
      <w:r w:rsidR="00E0272E" w:rsidRPr="00550E44">
        <w:rPr>
          <w:sz w:val="24"/>
          <w:szCs w:val="24"/>
        </w:rPr>
        <w:t xml:space="preserve"> </w:t>
      </w:r>
      <w:r w:rsidRPr="00550E44">
        <w:rPr>
          <w:sz w:val="24"/>
          <w:szCs w:val="24"/>
        </w:rPr>
        <w:t xml:space="preserve">             </w:t>
      </w:r>
      <w:r w:rsidR="00E0272E" w:rsidRPr="00550E44">
        <w:rPr>
          <w:sz w:val="24"/>
          <w:szCs w:val="24"/>
        </w:rPr>
        <w:t xml:space="preserve"> </w:t>
      </w:r>
      <w:r w:rsidRPr="00550E44">
        <w:rPr>
          <w:sz w:val="24"/>
          <w:szCs w:val="24"/>
        </w:rPr>
        <w:t xml:space="preserve">                                                                                                                                       </w:t>
      </w:r>
    </w:p>
    <w:p w:rsidR="00AB1ED5" w:rsidRPr="00550E44" w:rsidRDefault="00AB1ED5" w:rsidP="00E0272E">
      <w:pPr>
        <w:rPr>
          <w:sz w:val="24"/>
          <w:szCs w:val="24"/>
        </w:rPr>
      </w:pPr>
      <w:r w:rsidRPr="00550E44">
        <w:rPr>
          <w:noProof/>
          <w:sz w:val="24"/>
          <w:szCs w:val="24"/>
        </w:rPr>
        <mc:AlternateContent>
          <mc:Choice Requires="wps">
            <w:drawing>
              <wp:anchor distT="0" distB="0" distL="114300" distR="114300" simplePos="0" relativeHeight="251670528" behindDoc="0" locked="0" layoutInCell="1" allowOverlap="1" wp14:anchorId="3A21CCC9" wp14:editId="3DBA18D5">
                <wp:simplePos x="0" y="0"/>
                <wp:positionH relativeFrom="column">
                  <wp:posOffset>1304925</wp:posOffset>
                </wp:positionH>
                <wp:positionV relativeFrom="paragraph">
                  <wp:posOffset>424180</wp:posOffset>
                </wp:positionV>
                <wp:extent cx="6762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102.75pt;margin-top:33.4pt;width:53.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" strokecolor="#5b9bd5 [3204]" strokeweight=".5pt">
                <v:stroke endarrow="open" joinstyle="miter"/>
              </v:shape>
            </w:pict>
          </mc:Fallback>
        </mc:AlternateContent>
      </w:r>
      <w:r w:rsidRPr="00550E44">
        <w:rPr>
          <w:sz w:val="24"/>
          <w:szCs w:val="24"/>
        </w:rPr>
        <w:t xml:space="preserve">                                                                                                                                                                                       </w:t>
      </w:r>
      <w:proofErr w:type="spellStart"/>
      <w:r w:rsidR="00E0272E" w:rsidRPr="00550E44">
        <w:rPr>
          <w:sz w:val="24"/>
          <w:szCs w:val="24"/>
        </w:rPr>
        <w:t>Acetoin</w:t>
      </w:r>
      <w:proofErr w:type="spellEnd"/>
      <w:r w:rsidR="00E0272E" w:rsidRPr="00550E44">
        <w:rPr>
          <w:sz w:val="24"/>
          <w:szCs w:val="24"/>
        </w:rPr>
        <w:t xml:space="preserve"> + α- </w:t>
      </w:r>
      <w:proofErr w:type="spellStart"/>
      <w:r w:rsidR="00E0272E" w:rsidRPr="00550E44">
        <w:rPr>
          <w:sz w:val="24"/>
          <w:szCs w:val="24"/>
        </w:rPr>
        <w:t>napthol</w:t>
      </w:r>
      <w:proofErr w:type="spellEnd"/>
      <w:r w:rsidRPr="00550E44">
        <w:rPr>
          <w:sz w:val="24"/>
          <w:szCs w:val="24"/>
        </w:rPr>
        <w:t xml:space="preserve">    </w:t>
      </w:r>
      <w:r w:rsidR="00E0272E" w:rsidRPr="00550E44">
        <w:rPr>
          <w:sz w:val="24"/>
          <w:szCs w:val="24"/>
        </w:rPr>
        <w:t xml:space="preserve"> </w:t>
      </w:r>
      <w:r w:rsidRPr="00550E44">
        <w:rPr>
          <w:sz w:val="24"/>
          <w:szCs w:val="24"/>
        </w:rPr>
        <w:t xml:space="preserve"> </w:t>
      </w:r>
      <w:r w:rsidR="00E0272E" w:rsidRPr="00550E44">
        <w:rPr>
          <w:sz w:val="24"/>
          <w:szCs w:val="24"/>
        </w:rPr>
        <w:t>40% KOH</w:t>
      </w:r>
      <w:r w:rsidRPr="00550E44">
        <w:rPr>
          <w:sz w:val="24"/>
          <w:szCs w:val="24"/>
        </w:rPr>
        <w:t xml:space="preserve">         </w:t>
      </w:r>
      <w:r w:rsidR="00E0272E" w:rsidRPr="00550E44">
        <w:rPr>
          <w:sz w:val="24"/>
          <w:szCs w:val="24"/>
        </w:rPr>
        <w:t xml:space="preserve"> </w:t>
      </w:r>
      <w:proofErr w:type="spellStart"/>
      <w:r w:rsidR="00E0272E" w:rsidRPr="00550E44">
        <w:rPr>
          <w:sz w:val="24"/>
          <w:szCs w:val="24"/>
        </w:rPr>
        <w:t>Diacetyl</w:t>
      </w:r>
      <w:proofErr w:type="spellEnd"/>
      <w:r w:rsidR="00E0272E" w:rsidRPr="00550E44">
        <w:rPr>
          <w:sz w:val="24"/>
          <w:szCs w:val="24"/>
        </w:rPr>
        <w:t xml:space="preserve"> + </w:t>
      </w:r>
      <w:proofErr w:type="spellStart"/>
      <w:proofErr w:type="gramStart"/>
      <w:r w:rsidR="00E0272E" w:rsidRPr="00550E44">
        <w:rPr>
          <w:sz w:val="24"/>
          <w:szCs w:val="24"/>
        </w:rPr>
        <w:t>Creatine</w:t>
      </w:r>
      <w:proofErr w:type="spellEnd"/>
      <w:r w:rsidRPr="00550E44">
        <w:rPr>
          <w:sz w:val="24"/>
          <w:szCs w:val="24"/>
        </w:rPr>
        <w:t xml:space="preserve"> </w:t>
      </w:r>
      <w:r w:rsidR="00E0272E" w:rsidRPr="00550E44">
        <w:rPr>
          <w:sz w:val="24"/>
          <w:szCs w:val="24"/>
        </w:rPr>
        <w:t xml:space="preserve"> </w:t>
      </w:r>
      <w:r w:rsidRPr="00550E44">
        <w:rPr>
          <w:sz w:val="24"/>
          <w:szCs w:val="24"/>
        </w:rPr>
        <w:t>(</w:t>
      </w:r>
      <w:proofErr w:type="gramEnd"/>
      <w:r w:rsidRPr="00550E44">
        <w:rPr>
          <w:sz w:val="24"/>
          <w:szCs w:val="24"/>
        </w:rPr>
        <w:t>pink coloured complex)</w:t>
      </w:r>
    </w:p>
    <w:p w:rsidR="00AB1ED5" w:rsidRPr="00550E44" w:rsidRDefault="00AB1ED5" w:rsidP="00E0272E">
      <w:pPr>
        <w:rPr>
          <w:sz w:val="24"/>
          <w:szCs w:val="24"/>
        </w:rPr>
      </w:pPr>
      <w:r w:rsidRPr="00550E44">
        <w:rPr>
          <w:sz w:val="24"/>
          <w:szCs w:val="24"/>
        </w:rPr>
        <w:t xml:space="preserve">                                    </w:t>
      </w:r>
      <w:r w:rsidR="00E0272E" w:rsidRPr="00550E44">
        <w:rPr>
          <w:sz w:val="24"/>
          <w:szCs w:val="24"/>
        </w:rPr>
        <w:t xml:space="preserve">Absolute alcohol </w:t>
      </w:r>
    </w:p>
    <w:p w:rsidR="00E0272E" w:rsidRPr="00550E44" w:rsidRDefault="00E0272E" w:rsidP="00E0272E">
      <w:pPr>
        <w:rPr>
          <w:sz w:val="24"/>
          <w:szCs w:val="24"/>
        </w:rPr>
      </w:pPr>
      <w:r w:rsidRPr="00550E44">
        <w:rPr>
          <w:sz w:val="24"/>
          <w:szCs w:val="24"/>
        </w:rPr>
        <w:t xml:space="preserve">Interpretation: Development of crimson red colour indicates positive test for </w:t>
      </w:r>
      <w:proofErr w:type="spellStart"/>
      <w:r w:rsidRPr="00550E44">
        <w:rPr>
          <w:sz w:val="24"/>
          <w:szCs w:val="24"/>
        </w:rPr>
        <w:t>E.aerogen</w:t>
      </w:r>
      <w:proofErr w:type="spellEnd"/>
      <w:r w:rsidRPr="00550E44">
        <w:rPr>
          <w:sz w:val="24"/>
          <w:szCs w:val="24"/>
        </w:rPr>
        <w:t xml:space="preserve">. </w:t>
      </w:r>
      <w:r w:rsidR="00AB1ED5" w:rsidRPr="00550E44">
        <w:rPr>
          <w:sz w:val="24"/>
          <w:szCs w:val="24"/>
        </w:rPr>
        <w:t xml:space="preserve"> </w:t>
      </w:r>
      <w:r w:rsidRPr="00550E44">
        <w:rPr>
          <w:sz w:val="24"/>
          <w:szCs w:val="24"/>
        </w:rPr>
        <w:t>And no colour change indicates negative test.</w:t>
      </w:r>
    </w:p>
    <w:p w:rsidR="00AB1ED5" w:rsidRPr="00550E44" w:rsidRDefault="00AB1ED5" w:rsidP="00E0272E">
      <w:pPr>
        <w:rPr>
          <w:b/>
          <w:sz w:val="24"/>
          <w:szCs w:val="24"/>
          <w:u w:val="single"/>
        </w:rPr>
      </w:pPr>
      <w:r w:rsidRPr="00550E44">
        <w:rPr>
          <w:b/>
          <w:sz w:val="24"/>
          <w:szCs w:val="24"/>
          <w:u w:val="single"/>
        </w:rPr>
        <w:t>CITRATE UTILIZATION TEST</w:t>
      </w:r>
    </w:p>
    <w:p w:rsidR="00AB1ED5" w:rsidRPr="00550E44" w:rsidRDefault="00E0272E" w:rsidP="00E0272E">
      <w:pPr>
        <w:rPr>
          <w:sz w:val="24"/>
          <w:szCs w:val="24"/>
        </w:rPr>
      </w:pPr>
      <w:r w:rsidRPr="00550E44">
        <w:rPr>
          <w:sz w:val="24"/>
          <w:szCs w:val="24"/>
        </w:rPr>
        <w:lastRenderedPageBreak/>
        <w:t>Aim: To determine the ability of the microbes to ferment citrate as sole carbon source.</w:t>
      </w:r>
    </w:p>
    <w:p w:rsidR="00AB1ED5" w:rsidRPr="00550E44" w:rsidRDefault="00E0272E" w:rsidP="00E0272E">
      <w:pPr>
        <w:rPr>
          <w:sz w:val="24"/>
          <w:szCs w:val="24"/>
        </w:rPr>
      </w:pPr>
      <w:r w:rsidRPr="00550E44">
        <w:rPr>
          <w:sz w:val="24"/>
          <w:szCs w:val="24"/>
        </w:rPr>
        <w:t xml:space="preserve">Principle: </w:t>
      </w:r>
    </w:p>
    <w:p w:rsidR="00AB1ED5" w:rsidRPr="00550E44" w:rsidRDefault="00E0272E" w:rsidP="00E0272E">
      <w:pPr>
        <w:rPr>
          <w:sz w:val="24"/>
          <w:szCs w:val="24"/>
        </w:rPr>
      </w:pPr>
      <w:r w:rsidRPr="00550E44">
        <w:rPr>
          <w:sz w:val="24"/>
          <w:szCs w:val="24"/>
        </w:rPr>
        <w:t xml:space="preserve">• Citrate as a sole carbon source for their energy needs. </w:t>
      </w:r>
    </w:p>
    <w:p w:rsidR="00AB1ED5" w:rsidRPr="00550E44" w:rsidRDefault="00E0272E" w:rsidP="00E0272E">
      <w:pPr>
        <w:rPr>
          <w:sz w:val="24"/>
          <w:szCs w:val="24"/>
        </w:rPr>
      </w:pPr>
      <w:r w:rsidRPr="00550E44">
        <w:rPr>
          <w:sz w:val="24"/>
          <w:szCs w:val="24"/>
        </w:rPr>
        <w:t xml:space="preserve">• Presence of a citrate </w:t>
      </w:r>
      <w:proofErr w:type="spellStart"/>
      <w:r w:rsidRPr="00550E44">
        <w:rPr>
          <w:sz w:val="24"/>
          <w:szCs w:val="24"/>
        </w:rPr>
        <w:t>permease</w:t>
      </w:r>
      <w:proofErr w:type="spellEnd"/>
      <w:r w:rsidRPr="00550E44">
        <w:rPr>
          <w:sz w:val="24"/>
          <w:szCs w:val="24"/>
        </w:rPr>
        <w:t xml:space="preserve"> that facilitates transport of citrate into the bacterium. </w:t>
      </w:r>
    </w:p>
    <w:p w:rsidR="00AB1ED5" w:rsidRPr="00550E44" w:rsidRDefault="00E0272E" w:rsidP="00E0272E">
      <w:pPr>
        <w:rPr>
          <w:sz w:val="24"/>
          <w:szCs w:val="24"/>
        </w:rPr>
      </w:pPr>
      <w:r w:rsidRPr="00550E44">
        <w:rPr>
          <w:sz w:val="24"/>
          <w:szCs w:val="24"/>
        </w:rPr>
        <w:t xml:space="preserve">• Sodium citrate as the carbon source, NH4+ as a nitrogen source. </w:t>
      </w:r>
    </w:p>
    <w:p w:rsidR="00AB1ED5" w:rsidRPr="00550E44" w:rsidRDefault="00E0272E" w:rsidP="00E0272E">
      <w:pPr>
        <w:rPr>
          <w:sz w:val="24"/>
          <w:szCs w:val="24"/>
        </w:rPr>
      </w:pPr>
      <w:r w:rsidRPr="00550E44">
        <w:rPr>
          <w:sz w:val="24"/>
          <w:szCs w:val="24"/>
        </w:rPr>
        <w:t xml:space="preserve">• </w:t>
      </w:r>
      <w:proofErr w:type="gramStart"/>
      <w:r w:rsidRPr="00550E44">
        <w:rPr>
          <w:sz w:val="24"/>
          <w:szCs w:val="24"/>
        </w:rPr>
        <w:t>pH</w:t>
      </w:r>
      <w:proofErr w:type="gramEnd"/>
      <w:r w:rsidRPr="00550E44">
        <w:rPr>
          <w:sz w:val="24"/>
          <w:szCs w:val="24"/>
        </w:rPr>
        <w:t xml:space="preserve"> indicator - </w:t>
      </w:r>
      <w:proofErr w:type="spellStart"/>
      <w:r w:rsidRPr="00550E44">
        <w:rPr>
          <w:sz w:val="24"/>
          <w:szCs w:val="24"/>
        </w:rPr>
        <w:t>bromothymol</w:t>
      </w:r>
      <w:proofErr w:type="spellEnd"/>
      <w:r w:rsidRPr="00550E44">
        <w:rPr>
          <w:sz w:val="24"/>
          <w:szCs w:val="24"/>
        </w:rPr>
        <w:t xml:space="preserve"> blue. </w:t>
      </w:r>
    </w:p>
    <w:p w:rsidR="00AB1ED5" w:rsidRPr="00550E44" w:rsidRDefault="00E0272E" w:rsidP="00E0272E">
      <w:pPr>
        <w:rPr>
          <w:sz w:val="24"/>
          <w:szCs w:val="24"/>
        </w:rPr>
      </w:pPr>
      <w:r w:rsidRPr="00550E44">
        <w:rPr>
          <w:sz w:val="24"/>
          <w:szCs w:val="24"/>
        </w:rPr>
        <w:t xml:space="preserve">• This test is done on slants since O2 is necessary for citrate utilization. </w:t>
      </w:r>
    </w:p>
    <w:p w:rsidR="00AB1ED5" w:rsidRPr="00550E44" w:rsidRDefault="00E0272E" w:rsidP="00E0272E">
      <w:pPr>
        <w:rPr>
          <w:sz w:val="24"/>
          <w:szCs w:val="24"/>
        </w:rPr>
      </w:pPr>
      <w:r w:rsidRPr="00550E44">
        <w:rPr>
          <w:sz w:val="24"/>
          <w:szCs w:val="24"/>
        </w:rPr>
        <w:t xml:space="preserve">• When bacteria oxidize citrate, they remove it from the medium and liberate CO2. </w:t>
      </w:r>
    </w:p>
    <w:p w:rsidR="00AB1ED5" w:rsidRPr="00550E44" w:rsidRDefault="00E0272E" w:rsidP="00E0272E">
      <w:pPr>
        <w:rPr>
          <w:sz w:val="24"/>
          <w:szCs w:val="24"/>
        </w:rPr>
      </w:pPr>
      <w:r w:rsidRPr="00550E44">
        <w:rPr>
          <w:sz w:val="24"/>
          <w:szCs w:val="24"/>
        </w:rPr>
        <w:t xml:space="preserve">• CO2 combines with sodium (supplied by sodium citrate) and water to form sodium carbonate - an alkaline product. </w:t>
      </w:r>
    </w:p>
    <w:p w:rsidR="00AB1ED5" w:rsidRPr="00550E44" w:rsidRDefault="00E0272E" w:rsidP="00E0272E">
      <w:pPr>
        <w:rPr>
          <w:sz w:val="24"/>
          <w:szCs w:val="24"/>
        </w:rPr>
      </w:pPr>
      <w:r w:rsidRPr="00550E44">
        <w:rPr>
          <w:sz w:val="24"/>
          <w:szCs w:val="24"/>
        </w:rPr>
        <w:t xml:space="preserve">• This raises the pH, turns the pH indicator to a blue color, and represents a positive citrate test; absence of a color change is a negative citrate test. </w:t>
      </w:r>
    </w:p>
    <w:p w:rsidR="00AB1ED5" w:rsidRPr="00550E44" w:rsidRDefault="00E0272E" w:rsidP="00E0272E">
      <w:pPr>
        <w:rPr>
          <w:b/>
          <w:sz w:val="24"/>
          <w:szCs w:val="24"/>
          <w:u w:val="single"/>
        </w:rPr>
      </w:pPr>
      <w:r w:rsidRPr="00550E44">
        <w:rPr>
          <w:sz w:val="24"/>
          <w:szCs w:val="24"/>
        </w:rPr>
        <w:t>• Citrate-negative cultures will also show no growth in the medium and the medium remains green.</w:t>
      </w:r>
      <w:r w:rsidR="00AB1ED5" w:rsidRPr="00550E44">
        <w:rPr>
          <w:b/>
          <w:sz w:val="24"/>
          <w:szCs w:val="24"/>
          <w:u w:val="single"/>
        </w:rPr>
        <w:t xml:space="preserve"> </w:t>
      </w:r>
    </w:p>
    <w:p w:rsidR="00AB1ED5" w:rsidRPr="00550E44" w:rsidRDefault="00AB1ED5" w:rsidP="00E0272E">
      <w:pPr>
        <w:rPr>
          <w:b/>
          <w:sz w:val="24"/>
          <w:szCs w:val="24"/>
          <w:u w:val="single"/>
        </w:rPr>
      </w:pPr>
      <w:r w:rsidRPr="00550E44">
        <w:rPr>
          <w:b/>
          <w:sz w:val="24"/>
          <w:szCs w:val="24"/>
          <w:u w:val="single"/>
        </w:rPr>
        <w:t>NITRATE REDUCTION TEST</w:t>
      </w:r>
    </w:p>
    <w:p w:rsidR="00AB1ED5" w:rsidRPr="00550E44" w:rsidRDefault="00E0272E" w:rsidP="00E0272E">
      <w:pPr>
        <w:rPr>
          <w:sz w:val="24"/>
          <w:szCs w:val="24"/>
        </w:rPr>
      </w:pPr>
      <w:r w:rsidRPr="00550E44">
        <w:rPr>
          <w:sz w:val="24"/>
          <w:szCs w:val="24"/>
        </w:rPr>
        <w:t xml:space="preserve"> Aim: To determine the ability of some microbes to reduce nitrate (NO3-) to nitrites (NO2-) or beyond the nitrite stage.</w:t>
      </w:r>
    </w:p>
    <w:p w:rsidR="00AB1ED5" w:rsidRPr="00550E44" w:rsidRDefault="00E0272E" w:rsidP="00E0272E">
      <w:pPr>
        <w:rPr>
          <w:sz w:val="24"/>
          <w:szCs w:val="24"/>
        </w:rPr>
      </w:pPr>
      <w:r w:rsidRPr="00550E44">
        <w:rPr>
          <w:sz w:val="24"/>
          <w:szCs w:val="24"/>
        </w:rPr>
        <w:t>Principle:</w:t>
      </w:r>
    </w:p>
    <w:p w:rsidR="00AB1ED5" w:rsidRPr="00550E44" w:rsidRDefault="00E0272E" w:rsidP="00E0272E">
      <w:pPr>
        <w:rPr>
          <w:sz w:val="24"/>
          <w:szCs w:val="24"/>
        </w:rPr>
      </w:pPr>
      <w:r w:rsidRPr="00550E44">
        <w:rPr>
          <w:sz w:val="24"/>
          <w:szCs w:val="24"/>
        </w:rPr>
        <w:t xml:space="preserve">• Certain organisms like </w:t>
      </w:r>
      <w:proofErr w:type="spellStart"/>
      <w:r w:rsidRPr="00550E44">
        <w:rPr>
          <w:sz w:val="24"/>
          <w:szCs w:val="24"/>
        </w:rPr>
        <w:t>Chemolithoautotrophic</w:t>
      </w:r>
      <w:proofErr w:type="spellEnd"/>
      <w:r w:rsidRPr="00550E44">
        <w:rPr>
          <w:sz w:val="24"/>
          <w:szCs w:val="24"/>
        </w:rPr>
        <w:t xml:space="preserve"> bacteria and many </w:t>
      </w:r>
      <w:proofErr w:type="spellStart"/>
      <w:r w:rsidRPr="00550E44">
        <w:rPr>
          <w:sz w:val="24"/>
          <w:szCs w:val="24"/>
        </w:rPr>
        <w:t>chemoorganoheterotrophscan</w:t>
      </w:r>
      <w:proofErr w:type="spellEnd"/>
      <w:r w:rsidRPr="00550E44">
        <w:rPr>
          <w:sz w:val="24"/>
          <w:szCs w:val="24"/>
        </w:rPr>
        <w:t xml:space="preserve"> use nitrate (NO3-) as a terminal electron acceptor during anaerobic respiration.</w:t>
      </w:r>
    </w:p>
    <w:p w:rsidR="00AB1ED5" w:rsidRPr="00550E44" w:rsidRDefault="00E0272E" w:rsidP="00E0272E">
      <w:pPr>
        <w:rPr>
          <w:sz w:val="24"/>
          <w:szCs w:val="24"/>
        </w:rPr>
      </w:pPr>
      <w:r w:rsidRPr="00550E44">
        <w:rPr>
          <w:sz w:val="24"/>
          <w:szCs w:val="24"/>
        </w:rPr>
        <w:t xml:space="preserve">• In this process, nitrate is reduced to nitrite (NO2-) by nitrate </w:t>
      </w:r>
      <w:proofErr w:type="spellStart"/>
      <w:r w:rsidRPr="00550E44">
        <w:rPr>
          <w:sz w:val="24"/>
          <w:szCs w:val="24"/>
        </w:rPr>
        <w:t>reductase</w:t>
      </w:r>
      <w:proofErr w:type="spellEnd"/>
      <w:r w:rsidRPr="00550E44">
        <w:rPr>
          <w:sz w:val="24"/>
          <w:szCs w:val="24"/>
        </w:rPr>
        <w:t>.</w:t>
      </w:r>
    </w:p>
    <w:p w:rsidR="00AB1ED5" w:rsidRPr="00550E44" w:rsidRDefault="00E0272E" w:rsidP="00E0272E">
      <w:pPr>
        <w:rPr>
          <w:sz w:val="24"/>
          <w:szCs w:val="24"/>
        </w:rPr>
      </w:pPr>
      <w:r w:rsidRPr="00550E44">
        <w:rPr>
          <w:sz w:val="24"/>
          <w:szCs w:val="24"/>
        </w:rPr>
        <w:t>• Further reduce the nitrite to either the ammonium ion or molecular nitrogen.</w:t>
      </w:r>
    </w:p>
    <w:p w:rsidR="00AB1ED5" w:rsidRPr="00550E44" w:rsidRDefault="00E0272E" w:rsidP="00E0272E">
      <w:pPr>
        <w:rPr>
          <w:sz w:val="24"/>
          <w:szCs w:val="24"/>
        </w:rPr>
      </w:pPr>
      <w:r w:rsidRPr="00550E44">
        <w:rPr>
          <w:sz w:val="24"/>
          <w:szCs w:val="24"/>
        </w:rPr>
        <w:t>• Nitrate broth medium containing 0.5% potassium nitrate (KNO3).</w:t>
      </w:r>
    </w:p>
    <w:p w:rsidR="00AB1ED5" w:rsidRPr="00550E44" w:rsidRDefault="00E0272E" w:rsidP="00E0272E">
      <w:pPr>
        <w:rPr>
          <w:sz w:val="24"/>
          <w:szCs w:val="24"/>
        </w:rPr>
      </w:pPr>
      <w:r w:rsidRPr="00550E44">
        <w:rPr>
          <w:sz w:val="24"/>
          <w:szCs w:val="24"/>
        </w:rPr>
        <w:t>• Examined for the presence of gas and nitrite ions in the medium.</w:t>
      </w:r>
    </w:p>
    <w:p w:rsidR="00AB1ED5" w:rsidRPr="00550E44" w:rsidRDefault="00AB1ED5" w:rsidP="00E0272E">
      <w:pPr>
        <w:rPr>
          <w:b/>
          <w:sz w:val="24"/>
          <w:szCs w:val="24"/>
          <w:u w:val="single"/>
        </w:rPr>
      </w:pPr>
      <w:r w:rsidRPr="00550E44">
        <w:rPr>
          <w:b/>
          <w:sz w:val="24"/>
          <w:szCs w:val="24"/>
          <w:u w:val="single"/>
        </w:rPr>
        <w:t>UREASE TEST</w:t>
      </w:r>
    </w:p>
    <w:p w:rsidR="00AB1ED5" w:rsidRPr="00550E44" w:rsidRDefault="00E0272E" w:rsidP="00E0272E">
      <w:pPr>
        <w:rPr>
          <w:sz w:val="24"/>
          <w:szCs w:val="24"/>
        </w:rPr>
      </w:pPr>
      <w:r w:rsidRPr="00550E44">
        <w:rPr>
          <w:sz w:val="24"/>
          <w:szCs w:val="24"/>
        </w:rPr>
        <w:t>Aim: To determine the ability of microbes to degrade urea by urease.</w:t>
      </w:r>
    </w:p>
    <w:p w:rsidR="00AB1ED5" w:rsidRPr="00550E44" w:rsidRDefault="00E0272E" w:rsidP="00E0272E">
      <w:pPr>
        <w:rPr>
          <w:sz w:val="24"/>
          <w:szCs w:val="24"/>
        </w:rPr>
      </w:pPr>
      <w:r w:rsidRPr="00550E44">
        <w:rPr>
          <w:sz w:val="24"/>
          <w:szCs w:val="24"/>
        </w:rPr>
        <w:t>Principle:</w:t>
      </w:r>
    </w:p>
    <w:p w:rsidR="00AB1ED5" w:rsidRPr="00550E44" w:rsidRDefault="00E0272E" w:rsidP="00E0272E">
      <w:pPr>
        <w:rPr>
          <w:sz w:val="24"/>
          <w:szCs w:val="24"/>
        </w:rPr>
      </w:pPr>
      <w:r w:rsidRPr="00550E44">
        <w:rPr>
          <w:sz w:val="24"/>
          <w:szCs w:val="24"/>
        </w:rPr>
        <w:t xml:space="preserve">• Urea is </w:t>
      </w:r>
      <w:proofErr w:type="spellStart"/>
      <w:r w:rsidRPr="00550E44">
        <w:rPr>
          <w:sz w:val="24"/>
          <w:szCs w:val="24"/>
        </w:rPr>
        <w:t>diamide</w:t>
      </w:r>
      <w:proofErr w:type="spellEnd"/>
      <w:r w:rsidRPr="00550E44">
        <w:rPr>
          <w:sz w:val="24"/>
          <w:szCs w:val="24"/>
        </w:rPr>
        <w:t xml:space="preserve"> carbonic acid often referred as </w:t>
      </w:r>
      <w:proofErr w:type="spellStart"/>
      <w:r w:rsidRPr="00550E44">
        <w:rPr>
          <w:sz w:val="24"/>
          <w:szCs w:val="24"/>
        </w:rPr>
        <w:t>carbamide</w:t>
      </w:r>
      <w:proofErr w:type="spellEnd"/>
      <w:r w:rsidRPr="00550E44">
        <w:rPr>
          <w:sz w:val="24"/>
          <w:szCs w:val="24"/>
        </w:rPr>
        <w:t>.</w:t>
      </w:r>
    </w:p>
    <w:p w:rsidR="00AB1ED5" w:rsidRPr="00550E44" w:rsidRDefault="00E0272E" w:rsidP="00E0272E">
      <w:pPr>
        <w:rPr>
          <w:sz w:val="24"/>
          <w:szCs w:val="24"/>
        </w:rPr>
      </w:pPr>
      <w:r w:rsidRPr="00550E44">
        <w:rPr>
          <w:sz w:val="24"/>
          <w:szCs w:val="24"/>
        </w:rPr>
        <w:lastRenderedPageBreak/>
        <w:t xml:space="preserve">• The hydrolysis of urea is </w:t>
      </w:r>
      <w:proofErr w:type="spellStart"/>
      <w:r w:rsidRPr="00550E44">
        <w:rPr>
          <w:sz w:val="24"/>
          <w:szCs w:val="24"/>
        </w:rPr>
        <w:t>catalysed</w:t>
      </w:r>
      <w:proofErr w:type="spellEnd"/>
      <w:r w:rsidRPr="00550E44">
        <w:rPr>
          <w:sz w:val="24"/>
          <w:szCs w:val="24"/>
        </w:rPr>
        <w:t xml:space="preserve"> by specific enzyme urease to yield2 moles of ammonia.</w:t>
      </w:r>
    </w:p>
    <w:p w:rsidR="00AB1ED5" w:rsidRPr="00550E44" w:rsidRDefault="00E0272E" w:rsidP="00E0272E">
      <w:pPr>
        <w:rPr>
          <w:sz w:val="24"/>
          <w:szCs w:val="24"/>
        </w:rPr>
      </w:pPr>
      <w:r w:rsidRPr="00550E44">
        <w:rPr>
          <w:sz w:val="24"/>
          <w:szCs w:val="24"/>
        </w:rPr>
        <w:t>• Urease attacks the nitrogen and carbon bond in urea and forms</w:t>
      </w:r>
      <w:r w:rsidR="00AB1ED5" w:rsidRPr="00550E44">
        <w:rPr>
          <w:sz w:val="24"/>
          <w:szCs w:val="24"/>
        </w:rPr>
        <w:t xml:space="preserve"> </w:t>
      </w:r>
      <w:r w:rsidRPr="00550E44">
        <w:rPr>
          <w:sz w:val="24"/>
          <w:szCs w:val="24"/>
        </w:rPr>
        <w:t>ammonia.</w:t>
      </w:r>
    </w:p>
    <w:p w:rsidR="00AB1ED5" w:rsidRPr="00550E44" w:rsidRDefault="00E0272E" w:rsidP="00E0272E">
      <w:pPr>
        <w:rPr>
          <w:sz w:val="24"/>
          <w:szCs w:val="24"/>
        </w:rPr>
      </w:pPr>
      <w:r w:rsidRPr="00550E44">
        <w:rPr>
          <w:sz w:val="24"/>
          <w:szCs w:val="24"/>
        </w:rPr>
        <w:t>• The presence of urease is detected, when the organisms are grown in</w:t>
      </w:r>
      <w:r w:rsidR="00AB1ED5" w:rsidRPr="00550E44">
        <w:rPr>
          <w:sz w:val="24"/>
          <w:szCs w:val="24"/>
        </w:rPr>
        <w:t xml:space="preserve"> </w:t>
      </w:r>
      <w:r w:rsidRPr="00550E44">
        <w:rPr>
          <w:sz w:val="24"/>
          <w:szCs w:val="24"/>
        </w:rPr>
        <w:t>urea broth.</w:t>
      </w:r>
    </w:p>
    <w:p w:rsidR="00AB1ED5" w:rsidRPr="00550E44" w:rsidRDefault="00E0272E" w:rsidP="00E0272E">
      <w:pPr>
        <w:rPr>
          <w:sz w:val="24"/>
          <w:szCs w:val="24"/>
        </w:rPr>
      </w:pPr>
      <w:r w:rsidRPr="00550E44">
        <w:rPr>
          <w:sz w:val="24"/>
          <w:szCs w:val="24"/>
        </w:rPr>
        <w:t>• Medium containing the pH indicator phenol red.</w:t>
      </w:r>
    </w:p>
    <w:p w:rsidR="00AB1ED5" w:rsidRPr="00550E44" w:rsidRDefault="00E0272E" w:rsidP="00E0272E">
      <w:pPr>
        <w:rPr>
          <w:sz w:val="24"/>
          <w:szCs w:val="24"/>
        </w:rPr>
      </w:pPr>
      <w:r w:rsidRPr="00550E44">
        <w:rPr>
          <w:sz w:val="24"/>
          <w:szCs w:val="24"/>
        </w:rPr>
        <w:t>• Splitting of urea creates the alkaline condition which turns phenol red</w:t>
      </w:r>
      <w:r w:rsidR="00AB1ED5" w:rsidRPr="00550E44">
        <w:rPr>
          <w:sz w:val="24"/>
          <w:szCs w:val="24"/>
        </w:rPr>
        <w:t xml:space="preserve"> </w:t>
      </w:r>
      <w:r w:rsidRPr="00550E44">
        <w:rPr>
          <w:sz w:val="24"/>
          <w:szCs w:val="24"/>
        </w:rPr>
        <w:t>to deep pink in colour.</w:t>
      </w:r>
    </w:p>
    <w:p w:rsidR="00E0272E" w:rsidRPr="00550E44" w:rsidRDefault="00E0272E" w:rsidP="00E0272E">
      <w:pPr>
        <w:rPr>
          <w:sz w:val="24"/>
          <w:szCs w:val="24"/>
        </w:rPr>
      </w:pPr>
      <w:r w:rsidRPr="00550E44">
        <w:rPr>
          <w:sz w:val="24"/>
          <w:szCs w:val="24"/>
        </w:rPr>
        <w:t>• Mainly used for identification of Proteus spp. from other genus of</w:t>
      </w:r>
      <w:r w:rsidR="00AB1ED5" w:rsidRPr="00550E44">
        <w:rPr>
          <w:sz w:val="24"/>
          <w:szCs w:val="24"/>
        </w:rPr>
        <w:t xml:space="preserve"> </w:t>
      </w:r>
      <w:r w:rsidRPr="00550E44">
        <w:rPr>
          <w:sz w:val="24"/>
          <w:szCs w:val="24"/>
        </w:rPr>
        <w:t xml:space="preserve">lactose </w:t>
      </w:r>
      <w:proofErr w:type="spellStart"/>
      <w:r w:rsidRPr="00550E44">
        <w:rPr>
          <w:sz w:val="24"/>
          <w:szCs w:val="24"/>
        </w:rPr>
        <w:t>nonfermenting</w:t>
      </w:r>
      <w:proofErr w:type="spellEnd"/>
      <w:r w:rsidRPr="00550E44">
        <w:rPr>
          <w:sz w:val="24"/>
          <w:szCs w:val="24"/>
        </w:rPr>
        <w:t xml:space="preserve"> enteric organisms.</w:t>
      </w:r>
    </w:p>
    <w:p w:rsidR="00AB1ED5" w:rsidRPr="00550E44" w:rsidRDefault="00E0272E" w:rsidP="00E0272E">
      <w:pPr>
        <w:rPr>
          <w:sz w:val="24"/>
          <w:szCs w:val="24"/>
        </w:rPr>
      </w:pPr>
      <w:r w:rsidRPr="00550E44">
        <w:rPr>
          <w:sz w:val="24"/>
          <w:szCs w:val="24"/>
        </w:rPr>
        <w:t xml:space="preserve">Interpretation: </w:t>
      </w:r>
    </w:p>
    <w:p w:rsidR="00AB1ED5" w:rsidRPr="00550E44" w:rsidRDefault="00E0272E" w:rsidP="00E0272E">
      <w:pPr>
        <w:rPr>
          <w:sz w:val="24"/>
          <w:szCs w:val="24"/>
        </w:rPr>
      </w:pPr>
      <w:r w:rsidRPr="00550E44">
        <w:rPr>
          <w:sz w:val="24"/>
          <w:szCs w:val="24"/>
        </w:rPr>
        <w:t xml:space="preserve">If urea is present in the medium, then it will be degraded which creates alkaline condition in the medium which result in colour change </w:t>
      </w:r>
      <w:r w:rsidR="00AB1ED5" w:rsidRPr="00550E44">
        <w:rPr>
          <w:sz w:val="24"/>
          <w:szCs w:val="24"/>
        </w:rPr>
        <w:t>from reddish pink to deep pink.</w:t>
      </w:r>
    </w:p>
    <w:p w:rsidR="00AB1ED5" w:rsidRPr="00550E44" w:rsidRDefault="00AB1ED5" w:rsidP="00E0272E">
      <w:pPr>
        <w:rPr>
          <w:sz w:val="24"/>
          <w:szCs w:val="24"/>
        </w:rPr>
      </w:pPr>
    </w:p>
    <w:p w:rsidR="00AB1ED5" w:rsidRPr="00550E44" w:rsidRDefault="00AB1ED5" w:rsidP="00E0272E">
      <w:pPr>
        <w:rPr>
          <w:b/>
          <w:sz w:val="24"/>
          <w:szCs w:val="24"/>
          <w:u w:val="single"/>
        </w:rPr>
      </w:pPr>
      <w:r w:rsidRPr="00550E44">
        <w:rPr>
          <w:b/>
          <w:sz w:val="24"/>
          <w:szCs w:val="24"/>
          <w:u w:val="single"/>
        </w:rPr>
        <w:t>TSI (TRIPLE SUGAR IRON) AGAR TEST</w:t>
      </w:r>
    </w:p>
    <w:p w:rsidR="00AB1ED5" w:rsidRPr="00550E44" w:rsidRDefault="00E0272E" w:rsidP="00E0272E">
      <w:pPr>
        <w:rPr>
          <w:sz w:val="24"/>
          <w:szCs w:val="24"/>
        </w:rPr>
      </w:pPr>
      <w:r w:rsidRPr="00550E44">
        <w:rPr>
          <w:sz w:val="24"/>
          <w:szCs w:val="24"/>
        </w:rPr>
        <w:t xml:space="preserve"> Aim: To differentiate among and between the members of</w:t>
      </w:r>
      <w:r w:rsidR="00AB1ED5" w:rsidRPr="00550E44">
        <w:rPr>
          <w:sz w:val="24"/>
          <w:szCs w:val="24"/>
        </w:rPr>
        <w:t xml:space="preserve"> </w:t>
      </w:r>
      <w:proofErr w:type="spellStart"/>
      <w:r w:rsidRPr="00550E44">
        <w:rPr>
          <w:sz w:val="24"/>
          <w:szCs w:val="24"/>
        </w:rPr>
        <w:t>Enterobacteraceae</w:t>
      </w:r>
      <w:proofErr w:type="spellEnd"/>
      <w:r w:rsidRPr="00550E44">
        <w:rPr>
          <w:sz w:val="24"/>
          <w:szCs w:val="24"/>
        </w:rPr>
        <w:t xml:space="preserve"> family.</w:t>
      </w:r>
    </w:p>
    <w:p w:rsidR="00AB1ED5" w:rsidRPr="00550E44" w:rsidRDefault="00E0272E" w:rsidP="00E0272E">
      <w:pPr>
        <w:rPr>
          <w:sz w:val="24"/>
          <w:szCs w:val="24"/>
        </w:rPr>
      </w:pPr>
      <w:r w:rsidRPr="00550E44">
        <w:rPr>
          <w:sz w:val="24"/>
          <w:szCs w:val="24"/>
        </w:rPr>
        <w:t>Principle:</w:t>
      </w:r>
    </w:p>
    <w:p w:rsidR="00AB1ED5" w:rsidRPr="00550E44" w:rsidRDefault="00E0272E" w:rsidP="00E0272E">
      <w:pPr>
        <w:rPr>
          <w:sz w:val="24"/>
          <w:szCs w:val="24"/>
        </w:rPr>
      </w:pPr>
      <w:r w:rsidRPr="00550E44">
        <w:rPr>
          <w:sz w:val="24"/>
          <w:szCs w:val="24"/>
        </w:rPr>
        <w:t xml:space="preserve">• Study and identify the organisms belonging to </w:t>
      </w:r>
      <w:proofErr w:type="spellStart"/>
      <w:r w:rsidRPr="00550E44">
        <w:rPr>
          <w:sz w:val="24"/>
          <w:szCs w:val="24"/>
        </w:rPr>
        <w:t>Enterobacteraceae</w:t>
      </w:r>
      <w:proofErr w:type="spellEnd"/>
      <w:r w:rsidR="00AB1ED5" w:rsidRPr="00550E44">
        <w:rPr>
          <w:sz w:val="24"/>
          <w:szCs w:val="24"/>
        </w:rPr>
        <w:t xml:space="preserve"> </w:t>
      </w:r>
      <w:r w:rsidRPr="00550E44">
        <w:rPr>
          <w:sz w:val="24"/>
          <w:szCs w:val="24"/>
        </w:rPr>
        <w:t>family.</w:t>
      </w:r>
    </w:p>
    <w:p w:rsidR="00AB1ED5" w:rsidRPr="00550E44" w:rsidRDefault="00E0272E" w:rsidP="00E0272E">
      <w:pPr>
        <w:rPr>
          <w:sz w:val="24"/>
          <w:szCs w:val="24"/>
        </w:rPr>
      </w:pPr>
      <w:r w:rsidRPr="00550E44">
        <w:rPr>
          <w:sz w:val="24"/>
          <w:szCs w:val="24"/>
        </w:rPr>
        <w:t xml:space="preserve">• It is also used to distinguish the </w:t>
      </w:r>
      <w:proofErr w:type="spellStart"/>
      <w:r w:rsidRPr="00550E44">
        <w:rPr>
          <w:sz w:val="24"/>
          <w:szCs w:val="24"/>
        </w:rPr>
        <w:t>Enterobacteriaceae</w:t>
      </w:r>
      <w:proofErr w:type="spellEnd"/>
      <w:r w:rsidRPr="00550E44">
        <w:rPr>
          <w:sz w:val="24"/>
          <w:szCs w:val="24"/>
        </w:rPr>
        <w:t xml:space="preserve"> from other gram-negative intestinal bacilli (by their ability to catabolize glucose, lactose,</w:t>
      </w:r>
      <w:r w:rsidR="00AB1ED5" w:rsidRPr="00550E44">
        <w:rPr>
          <w:sz w:val="24"/>
          <w:szCs w:val="24"/>
        </w:rPr>
        <w:t xml:space="preserve"> </w:t>
      </w:r>
      <w:r w:rsidRPr="00550E44">
        <w:rPr>
          <w:sz w:val="24"/>
          <w:szCs w:val="24"/>
        </w:rPr>
        <w:t>or sucrose, and to liberate sulfides from ferrous ammonium sulfate or</w:t>
      </w:r>
      <w:r w:rsidR="00AB1ED5" w:rsidRPr="00550E44">
        <w:rPr>
          <w:sz w:val="24"/>
          <w:szCs w:val="24"/>
        </w:rPr>
        <w:t xml:space="preserve"> </w:t>
      </w:r>
      <w:r w:rsidRPr="00550E44">
        <w:rPr>
          <w:sz w:val="24"/>
          <w:szCs w:val="24"/>
        </w:rPr>
        <w:t>sodium thiosulfate</w:t>
      </w:r>
      <w:proofErr w:type="gramStart"/>
      <w:r w:rsidRPr="00550E44">
        <w:rPr>
          <w:sz w:val="24"/>
          <w:szCs w:val="24"/>
        </w:rPr>
        <w:t>. )</w:t>
      </w:r>
      <w:proofErr w:type="gramEnd"/>
    </w:p>
    <w:p w:rsidR="00AB1ED5" w:rsidRPr="00550E44" w:rsidRDefault="00E0272E" w:rsidP="00E0272E">
      <w:pPr>
        <w:rPr>
          <w:sz w:val="24"/>
          <w:szCs w:val="24"/>
        </w:rPr>
      </w:pPr>
      <w:r w:rsidRPr="00550E44">
        <w:rPr>
          <w:sz w:val="24"/>
          <w:szCs w:val="24"/>
        </w:rPr>
        <w:t>• TSI agar slants contain a 1% concentration of lactose and sucrose, and0.1% glucose.</w:t>
      </w:r>
    </w:p>
    <w:p w:rsidR="00AB1ED5" w:rsidRPr="00550E44" w:rsidRDefault="00E0272E" w:rsidP="00E0272E">
      <w:pPr>
        <w:rPr>
          <w:sz w:val="24"/>
          <w:szCs w:val="24"/>
        </w:rPr>
      </w:pPr>
      <w:r w:rsidRPr="00550E44">
        <w:rPr>
          <w:sz w:val="24"/>
          <w:szCs w:val="24"/>
        </w:rPr>
        <w:t>• The pH indicator, phenol red, is also incorporated into the medium to</w:t>
      </w:r>
      <w:r w:rsidR="00AB1ED5" w:rsidRPr="00550E44">
        <w:rPr>
          <w:sz w:val="24"/>
          <w:szCs w:val="24"/>
        </w:rPr>
        <w:t xml:space="preserve"> </w:t>
      </w:r>
      <w:r w:rsidRPr="00550E44">
        <w:rPr>
          <w:sz w:val="24"/>
          <w:szCs w:val="24"/>
        </w:rPr>
        <w:t>detect acid production from carbohydrate fermentation.</w:t>
      </w:r>
    </w:p>
    <w:p w:rsidR="00E0272E" w:rsidRPr="00550E44" w:rsidRDefault="00E0272E" w:rsidP="00E0272E">
      <w:pPr>
        <w:rPr>
          <w:sz w:val="24"/>
          <w:szCs w:val="24"/>
        </w:rPr>
      </w:pPr>
      <w:r w:rsidRPr="00550E44">
        <w:rPr>
          <w:sz w:val="24"/>
          <w:szCs w:val="24"/>
        </w:rPr>
        <w:t xml:space="preserve">• The </w:t>
      </w:r>
      <w:proofErr w:type="spellStart"/>
      <w:r w:rsidRPr="00550E44">
        <w:rPr>
          <w:sz w:val="24"/>
          <w:szCs w:val="24"/>
        </w:rPr>
        <w:t>uninoculated</w:t>
      </w:r>
      <w:proofErr w:type="spellEnd"/>
      <w:r w:rsidRPr="00550E44">
        <w:rPr>
          <w:sz w:val="24"/>
          <w:szCs w:val="24"/>
        </w:rPr>
        <w:t xml:space="preserve"> medium is red in colour due to presence of phenol red</w:t>
      </w:r>
      <w:r w:rsidR="00AB1ED5" w:rsidRPr="00550E44">
        <w:rPr>
          <w:sz w:val="24"/>
          <w:szCs w:val="24"/>
        </w:rPr>
        <w:t xml:space="preserve"> </w:t>
      </w:r>
      <w:r w:rsidRPr="00550E44">
        <w:rPr>
          <w:sz w:val="24"/>
          <w:szCs w:val="24"/>
        </w:rPr>
        <w:t>dye.</w:t>
      </w:r>
    </w:p>
    <w:p w:rsidR="00AB1ED5" w:rsidRPr="00550E44" w:rsidRDefault="00E0272E" w:rsidP="00E0272E">
      <w:pPr>
        <w:rPr>
          <w:sz w:val="24"/>
          <w:szCs w:val="24"/>
        </w:rPr>
      </w:pPr>
      <w:r w:rsidRPr="00550E44">
        <w:rPr>
          <w:sz w:val="24"/>
          <w:szCs w:val="24"/>
        </w:rPr>
        <w:t>•Yeast extract, beef extract and peptone provides nitrogen,</w:t>
      </w:r>
      <w:r w:rsidR="00AB1ED5" w:rsidRPr="00550E44">
        <w:rPr>
          <w:sz w:val="24"/>
          <w:szCs w:val="24"/>
        </w:rPr>
        <w:t xml:space="preserve"> </w:t>
      </w:r>
      <w:proofErr w:type="spellStart"/>
      <w:r w:rsidRPr="00550E44">
        <w:rPr>
          <w:sz w:val="24"/>
          <w:szCs w:val="24"/>
        </w:rPr>
        <w:t>sulphur</w:t>
      </w:r>
      <w:proofErr w:type="spellEnd"/>
      <w:r w:rsidRPr="00550E44">
        <w:rPr>
          <w:sz w:val="24"/>
          <w:szCs w:val="24"/>
        </w:rPr>
        <w:t>, trace elements and vitamin B complex etc.</w:t>
      </w:r>
    </w:p>
    <w:p w:rsidR="00AB1ED5" w:rsidRPr="00550E44" w:rsidRDefault="00E0272E" w:rsidP="00E0272E">
      <w:pPr>
        <w:rPr>
          <w:sz w:val="24"/>
          <w:szCs w:val="24"/>
        </w:rPr>
      </w:pPr>
      <w:r w:rsidRPr="00550E44">
        <w:rPr>
          <w:sz w:val="24"/>
          <w:szCs w:val="24"/>
        </w:rPr>
        <w:t xml:space="preserve">• </w:t>
      </w:r>
      <w:proofErr w:type="spellStart"/>
      <w:r w:rsidRPr="00550E44">
        <w:rPr>
          <w:sz w:val="24"/>
          <w:szCs w:val="24"/>
        </w:rPr>
        <w:t>NaCl</w:t>
      </w:r>
      <w:proofErr w:type="spellEnd"/>
      <w:r w:rsidRPr="00550E44">
        <w:rPr>
          <w:sz w:val="24"/>
          <w:szCs w:val="24"/>
        </w:rPr>
        <w:t xml:space="preserve"> maintains osmotic equilibrium.</w:t>
      </w:r>
    </w:p>
    <w:p w:rsidR="00AB1ED5" w:rsidRPr="00550E44" w:rsidRDefault="00E0272E" w:rsidP="00E0272E">
      <w:pPr>
        <w:rPr>
          <w:sz w:val="24"/>
          <w:szCs w:val="24"/>
        </w:rPr>
      </w:pPr>
      <w:r w:rsidRPr="00550E44">
        <w:rPr>
          <w:sz w:val="24"/>
          <w:szCs w:val="24"/>
        </w:rPr>
        <w:t>• Lactose, Sucrose and Dextrose are the fermentable</w:t>
      </w:r>
      <w:r w:rsidR="00AB1ED5" w:rsidRPr="00550E44">
        <w:rPr>
          <w:sz w:val="24"/>
          <w:szCs w:val="24"/>
        </w:rPr>
        <w:t xml:space="preserve"> </w:t>
      </w:r>
      <w:r w:rsidRPr="00550E44">
        <w:rPr>
          <w:sz w:val="24"/>
          <w:szCs w:val="24"/>
        </w:rPr>
        <w:t>carbohydrates.</w:t>
      </w:r>
    </w:p>
    <w:p w:rsidR="00AB1ED5" w:rsidRPr="00550E44" w:rsidRDefault="00E0272E" w:rsidP="00E0272E">
      <w:pPr>
        <w:rPr>
          <w:sz w:val="24"/>
          <w:szCs w:val="24"/>
        </w:rPr>
      </w:pPr>
      <w:r w:rsidRPr="00550E44">
        <w:rPr>
          <w:sz w:val="24"/>
          <w:szCs w:val="24"/>
        </w:rPr>
        <w:t>• Sodium thiosulfate and ferrous sulfate make H2S indicator</w:t>
      </w:r>
      <w:r w:rsidR="00AB1ED5" w:rsidRPr="00550E44">
        <w:rPr>
          <w:sz w:val="24"/>
          <w:szCs w:val="24"/>
        </w:rPr>
        <w:t xml:space="preserve"> </w:t>
      </w:r>
      <w:r w:rsidRPr="00550E44">
        <w:rPr>
          <w:sz w:val="24"/>
          <w:szCs w:val="24"/>
        </w:rPr>
        <w:t>system.</w:t>
      </w:r>
    </w:p>
    <w:p w:rsidR="00AB1ED5" w:rsidRPr="00550E44" w:rsidRDefault="00E0272E" w:rsidP="00E0272E">
      <w:pPr>
        <w:rPr>
          <w:sz w:val="24"/>
          <w:szCs w:val="24"/>
        </w:rPr>
      </w:pPr>
      <w:r w:rsidRPr="00550E44">
        <w:rPr>
          <w:sz w:val="24"/>
          <w:szCs w:val="24"/>
        </w:rPr>
        <w:t>• Thiosulfate is reduced to H2S by several species of bacteria</w:t>
      </w:r>
      <w:r w:rsidR="00AB1ED5" w:rsidRPr="00550E44">
        <w:rPr>
          <w:sz w:val="24"/>
          <w:szCs w:val="24"/>
        </w:rPr>
        <w:t xml:space="preserve"> </w:t>
      </w:r>
      <w:r w:rsidRPr="00550E44">
        <w:rPr>
          <w:sz w:val="24"/>
          <w:szCs w:val="24"/>
        </w:rPr>
        <w:t>and H2S combines with and form insoluble black precipitates.FeSO4 present in the medium</w:t>
      </w:r>
    </w:p>
    <w:p w:rsidR="00AB1ED5" w:rsidRPr="00550E44" w:rsidRDefault="00E0272E" w:rsidP="00E0272E">
      <w:pPr>
        <w:rPr>
          <w:sz w:val="24"/>
          <w:szCs w:val="24"/>
        </w:rPr>
      </w:pPr>
      <w:r w:rsidRPr="00550E44">
        <w:rPr>
          <w:sz w:val="24"/>
          <w:szCs w:val="24"/>
        </w:rPr>
        <w:lastRenderedPageBreak/>
        <w:t>• Blackening usually occurs in butt of tube.</w:t>
      </w:r>
    </w:p>
    <w:p w:rsidR="00E0272E" w:rsidRPr="00550E44" w:rsidRDefault="00E0272E" w:rsidP="00E0272E">
      <w:pPr>
        <w:rPr>
          <w:sz w:val="24"/>
          <w:szCs w:val="24"/>
        </w:rPr>
      </w:pPr>
      <w:r w:rsidRPr="00550E44">
        <w:rPr>
          <w:sz w:val="24"/>
          <w:szCs w:val="24"/>
        </w:rPr>
        <w:t>• Incubation is for 18 to 24 hours in order to detect the</w:t>
      </w:r>
      <w:r w:rsidR="00AB1ED5" w:rsidRPr="00550E44">
        <w:rPr>
          <w:sz w:val="24"/>
          <w:szCs w:val="24"/>
        </w:rPr>
        <w:t xml:space="preserve"> </w:t>
      </w:r>
      <w:r w:rsidRPr="00550E44">
        <w:rPr>
          <w:sz w:val="24"/>
          <w:szCs w:val="24"/>
        </w:rPr>
        <w:t>presence of sugar fermentation, gas production, and H2Sproduction.</w:t>
      </w:r>
    </w:p>
    <w:p w:rsidR="00AB1ED5" w:rsidRPr="00550E44" w:rsidRDefault="00E0272E" w:rsidP="00E0272E">
      <w:pPr>
        <w:rPr>
          <w:sz w:val="24"/>
          <w:szCs w:val="24"/>
        </w:rPr>
      </w:pPr>
      <w:r w:rsidRPr="00550E44">
        <w:rPr>
          <w:sz w:val="24"/>
          <w:szCs w:val="24"/>
        </w:rPr>
        <w:t>The indicator is pink at alkaline pH and yellow at acidic pH, at neutral</w:t>
      </w:r>
      <w:r w:rsidR="00AB1ED5" w:rsidRPr="00550E44">
        <w:rPr>
          <w:sz w:val="24"/>
          <w:szCs w:val="24"/>
        </w:rPr>
        <w:t xml:space="preserve"> </w:t>
      </w:r>
      <w:r w:rsidRPr="00550E44">
        <w:rPr>
          <w:sz w:val="24"/>
          <w:szCs w:val="24"/>
        </w:rPr>
        <w:t>pH it remains red.</w:t>
      </w:r>
      <w:r w:rsidR="00AB1ED5" w:rsidRPr="00550E44">
        <w:rPr>
          <w:sz w:val="24"/>
          <w:szCs w:val="24"/>
        </w:rPr>
        <w:t xml:space="preserve"> </w:t>
      </w:r>
      <w:r w:rsidRPr="00550E44">
        <w:rPr>
          <w:sz w:val="24"/>
          <w:szCs w:val="24"/>
        </w:rPr>
        <w:t>The following reactions may occur in the TSI tube:</w:t>
      </w:r>
    </w:p>
    <w:p w:rsidR="00AB1ED5" w:rsidRPr="00550E44" w:rsidRDefault="00E0272E" w:rsidP="00E0272E">
      <w:pPr>
        <w:rPr>
          <w:sz w:val="24"/>
          <w:szCs w:val="24"/>
        </w:rPr>
      </w:pPr>
      <w:r w:rsidRPr="00550E44">
        <w:rPr>
          <w:sz w:val="24"/>
          <w:szCs w:val="24"/>
        </w:rPr>
        <w:t>•Yellow butt (A) and red slant (K) due to the fermentation of glucose</w:t>
      </w:r>
      <w:r w:rsidR="00AB1ED5" w:rsidRPr="00550E44">
        <w:rPr>
          <w:sz w:val="24"/>
          <w:szCs w:val="24"/>
        </w:rPr>
        <w:t xml:space="preserve"> </w:t>
      </w:r>
      <w:r w:rsidRPr="00550E44">
        <w:rPr>
          <w:sz w:val="24"/>
          <w:szCs w:val="24"/>
        </w:rPr>
        <w:t>(phenol red indicator turns yellow due to the persisting acid formation in</w:t>
      </w:r>
      <w:r w:rsidR="00AB1ED5" w:rsidRPr="00550E44">
        <w:rPr>
          <w:sz w:val="24"/>
          <w:szCs w:val="24"/>
        </w:rPr>
        <w:t xml:space="preserve"> </w:t>
      </w:r>
      <w:r w:rsidRPr="00550E44">
        <w:rPr>
          <w:sz w:val="24"/>
          <w:szCs w:val="24"/>
        </w:rPr>
        <w:t>the butt). The slant remains red (alkaline) (K) because of the limited</w:t>
      </w:r>
      <w:r w:rsidR="00AB1ED5" w:rsidRPr="00550E44">
        <w:rPr>
          <w:sz w:val="24"/>
          <w:szCs w:val="24"/>
        </w:rPr>
        <w:t xml:space="preserve"> </w:t>
      </w:r>
      <w:r w:rsidRPr="00550E44">
        <w:rPr>
          <w:sz w:val="24"/>
          <w:szCs w:val="24"/>
        </w:rPr>
        <w:t>glucose in the medium and, therefore, limited acid formation, which does</w:t>
      </w:r>
      <w:r w:rsidR="00AB1ED5" w:rsidRPr="00550E44">
        <w:rPr>
          <w:sz w:val="24"/>
          <w:szCs w:val="24"/>
        </w:rPr>
        <w:t xml:space="preserve"> </w:t>
      </w:r>
      <w:r w:rsidRPr="00550E44">
        <w:rPr>
          <w:sz w:val="24"/>
          <w:szCs w:val="24"/>
        </w:rPr>
        <w:t>not persist.</w:t>
      </w:r>
    </w:p>
    <w:p w:rsidR="00AB1ED5" w:rsidRPr="00550E44" w:rsidRDefault="00E0272E" w:rsidP="00E0272E">
      <w:pPr>
        <w:rPr>
          <w:sz w:val="24"/>
          <w:szCs w:val="24"/>
        </w:rPr>
      </w:pPr>
      <w:r w:rsidRPr="00550E44">
        <w:rPr>
          <w:sz w:val="24"/>
          <w:szCs w:val="24"/>
        </w:rPr>
        <w:t>•A yellow butt (A) and slant (A) due to the fermentation of lactose</w:t>
      </w:r>
      <w:r w:rsidR="00AB1ED5" w:rsidRPr="00550E44">
        <w:rPr>
          <w:sz w:val="24"/>
          <w:szCs w:val="24"/>
        </w:rPr>
        <w:t xml:space="preserve"> </w:t>
      </w:r>
      <w:r w:rsidRPr="00550E44">
        <w:rPr>
          <w:sz w:val="24"/>
          <w:szCs w:val="24"/>
        </w:rPr>
        <w:t>and/or sucrose (yellow slant and butt due to the high concentration of</w:t>
      </w:r>
      <w:r w:rsidR="00AB1ED5" w:rsidRPr="00550E44">
        <w:rPr>
          <w:sz w:val="24"/>
          <w:szCs w:val="24"/>
        </w:rPr>
        <w:t xml:space="preserve"> </w:t>
      </w:r>
      <w:r w:rsidRPr="00550E44">
        <w:rPr>
          <w:sz w:val="24"/>
          <w:szCs w:val="24"/>
        </w:rPr>
        <w:t>these sugars) leading to excessive acid formation in the entire medium.</w:t>
      </w:r>
    </w:p>
    <w:p w:rsidR="00AB1ED5" w:rsidRPr="00550E44" w:rsidRDefault="00E0272E" w:rsidP="00E0272E">
      <w:pPr>
        <w:rPr>
          <w:sz w:val="24"/>
          <w:szCs w:val="24"/>
        </w:rPr>
      </w:pPr>
      <w:r w:rsidRPr="00550E44">
        <w:rPr>
          <w:sz w:val="24"/>
          <w:szCs w:val="24"/>
        </w:rPr>
        <w:t>•Gas formation noted by splitting of the agar.</w:t>
      </w:r>
    </w:p>
    <w:p w:rsidR="00AB1ED5" w:rsidRPr="00550E44" w:rsidRDefault="00E0272E" w:rsidP="00E0272E">
      <w:pPr>
        <w:rPr>
          <w:sz w:val="24"/>
          <w:szCs w:val="24"/>
        </w:rPr>
      </w:pPr>
      <w:r w:rsidRPr="00550E44">
        <w:rPr>
          <w:sz w:val="24"/>
          <w:szCs w:val="24"/>
        </w:rPr>
        <w:t>•Gas formation (H2S) seen by blackening of the agar.</w:t>
      </w:r>
    </w:p>
    <w:p w:rsidR="00E0272E" w:rsidRPr="00550E44" w:rsidRDefault="00E0272E" w:rsidP="00E0272E">
      <w:pPr>
        <w:rPr>
          <w:sz w:val="24"/>
          <w:szCs w:val="24"/>
        </w:rPr>
      </w:pPr>
      <w:r w:rsidRPr="00550E44">
        <w:rPr>
          <w:sz w:val="24"/>
          <w:szCs w:val="24"/>
        </w:rPr>
        <w:t>•Red butt (K) and slant (K) indicates that none of the sugars were</w:t>
      </w:r>
      <w:r w:rsidR="00AB1ED5" w:rsidRPr="00550E44">
        <w:rPr>
          <w:sz w:val="24"/>
          <w:szCs w:val="24"/>
        </w:rPr>
        <w:t xml:space="preserve"> </w:t>
      </w:r>
      <w:r w:rsidRPr="00550E44">
        <w:rPr>
          <w:sz w:val="24"/>
          <w:szCs w:val="24"/>
        </w:rPr>
        <w:t>fermented and neither gas nor H2S were produced.</w:t>
      </w:r>
    </w:p>
    <w:p w:rsidR="00AB1ED5" w:rsidRPr="00550E44" w:rsidRDefault="00AB1ED5" w:rsidP="00E0272E">
      <w:pPr>
        <w:rPr>
          <w:b/>
          <w:sz w:val="24"/>
          <w:szCs w:val="24"/>
          <w:u w:val="single"/>
        </w:rPr>
      </w:pPr>
    </w:p>
    <w:p w:rsidR="00AB1ED5" w:rsidRPr="00550E44" w:rsidRDefault="00AB1ED5" w:rsidP="00E0272E">
      <w:pPr>
        <w:rPr>
          <w:b/>
          <w:sz w:val="24"/>
          <w:szCs w:val="24"/>
          <w:u w:val="single"/>
        </w:rPr>
      </w:pPr>
      <w:r w:rsidRPr="00550E44">
        <w:rPr>
          <w:b/>
          <w:sz w:val="24"/>
          <w:szCs w:val="24"/>
          <w:u w:val="single"/>
        </w:rPr>
        <w:t xml:space="preserve">OXIDASE TEST </w:t>
      </w:r>
    </w:p>
    <w:p w:rsidR="00AB1ED5" w:rsidRPr="00550E44" w:rsidRDefault="00E0272E" w:rsidP="00E0272E">
      <w:pPr>
        <w:rPr>
          <w:sz w:val="24"/>
          <w:szCs w:val="24"/>
        </w:rPr>
      </w:pPr>
      <w:r w:rsidRPr="00550E44">
        <w:rPr>
          <w:sz w:val="24"/>
          <w:szCs w:val="24"/>
        </w:rPr>
        <w:t>Aim: To determine the ability of microbes to produce Oxidase enzyme</w:t>
      </w:r>
    </w:p>
    <w:p w:rsidR="00AB1ED5" w:rsidRPr="000C1B3B" w:rsidRDefault="00E0272E" w:rsidP="00E0272E">
      <w:pPr>
        <w:rPr>
          <w:sz w:val="24"/>
          <w:szCs w:val="24"/>
        </w:rPr>
      </w:pPr>
      <w:r w:rsidRPr="000C1B3B">
        <w:rPr>
          <w:sz w:val="24"/>
          <w:szCs w:val="24"/>
        </w:rPr>
        <w:t>Principle:</w:t>
      </w:r>
    </w:p>
    <w:p w:rsidR="00AB1ED5" w:rsidRPr="00550E44" w:rsidRDefault="00E0272E" w:rsidP="00E0272E">
      <w:pPr>
        <w:rPr>
          <w:sz w:val="24"/>
          <w:szCs w:val="24"/>
        </w:rPr>
      </w:pPr>
      <w:bookmarkStart w:id="0" w:name="_GoBack"/>
      <w:r w:rsidRPr="00550E44">
        <w:rPr>
          <w:sz w:val="24"/>
          <w:szCs w:val="24"/>
        </w:rPr>
        <w:t>• Oxidase enzyme plays a key role in Electron Transport Chain during</w:t>
      </w:r>
      <w:r w:rsidR="00AB1ED5" w:rsidRPr="00550E44">
        <w:rPr>
          <w:sz w:val="24"/>
          <w:szCs w:val="24"/>
        </w:rPr>
        <w:t xml:space="preserve"> </w:t>
      </w:r>
      <w:r w:rsidRPr="00550E44">
        <w:rPr>
          <w:sz w:val="24"/>
          <w:szCs w:val="24"/>
        </w:rPr>
        <w:t>aerobic respiration.</w:t>
      </w:r>
    </w:p>
    <w:bookmarkEnd w:id="0"/>
    <w:p w:rsidR="00AB1ED5" w:rsidRPr="00550E44" w:rsidRDefault="00E0272E" w:rsidP="00E0272E">
      <w:pPr>
        <w:rPr>
          <w:sz w:val="24"/>
          <w:szCs w:val="24"/>
        </w:rPr>
      </w:pPr>
      <w:r w:rsidRPr="00550E44">
        <w:rPr>
          <w:sz w:val="24"/>
          <w:szCs w:val="24"/>
        </w:rPr>
        <w:t>• Cytochrome Oxidase catalyzes the oxidation of reduced Cytochrome by</w:t>
      </w:r>
      <w:r w:rsidR="00AB1ED5" w:rsidRPr="00550E44">
        <w:rPr>
          <w:sz w:val="24"/>
          <w:szCs w:val="24"/>
        </w:rPr>
        <w:t xml:space="preserve"> </w:t>
      </w:r>
      <w:r w:rsidRPr="00550E44">
        <w:rPr>
          <w:sz w:val="24"/>
          <w:szCs w:val="24"/>
        </w:rPr>
        <w:t>molecular oxygen (O2), resulting in the formation of H2O and H2O2.</w:t>
      </w:r>
    </w:p>
    <w:p w:rsidR="00E0272E" w:rsidRPr="00550E44" w:rsidRDefault="00E0272E" w:rsidP="00E0272E">
      <w:pPr>
        <w:rPr>
          <w:sz w:val="24"/>
          <w:szCs w:val="24"/>
        </w:rPr>
      </w:pPr>
      <w:r w:rsidRPr="00550E44">
        <w:rPr>
          <w:sz w:val="24"/>
          <w:szCs w:val="24"/>
        </w:rPr>
        <w:t xml:space="preserve">• Aerobic as well as some facultative anaerobes and </w:t>
      </w:r>
      <w:proofErr w:type="spellStart"/>
      <w:r w:rsidRPr="00550E44">
        <w:rPr>
          <w:sz w:val="24"/>
          <w:szCs w:val="24"/>
        </w:rPr>
        <w:t>microaerophillic</w:t>
      </w:r>
      <w:proofErr w:type="spellEnd"/>
      <w:r w:rsidR="00AB1ED5" w:rsidRPr="00550E44">
        <w:rPr>
          <w:sz w:val="24"/>
          <w:szCs w:val="24"/>
        </w:rPr>
        <w:t xml:space="preserve"> </w:t>
      </w:r>
      <w:r w:rsidRPr="00550E44">
        <w:rPr>
          <w:sz w:val="24"/>
          <w:szCs w:val="24"/>
        </w:rPr>
        <w:t xml:space="preserve">bacteria shows oxidase activity. </w:t>
      </w:r>
    </w:p>
    <w:p w:rsidR="00E0272E" w:rsidRPr="00550E44" w:rsidRDefault="00E0272E" w:rsidP="00E0272E">
      <w:pPr>
        <w:rPr>
          <w:sz w:val="24"/>
          <w:szCs w:val="24"/>
        </w:rPr>
      </w:pPr>
      <w:r w:rsidRPr="00550E44">
        <w:rPr>
          <w:sz w:val="24"/>
          <w:szCs w:val="24"/>
        </w:rPr>
        <w:t>Note the pu</w:t>
      </w:r>
      <w:r w:rsidR="00AB1ED5" w:rsidRPr="00550E44">
        <w:rPr>
          <w:sz w:val="24"/>
          <w:szCs w:val="24"/>
        </w:rPr>
        <w:t xml:space="preserve">rple to dark purple color after </w:t>
      </w:r>
      <w:r w:rsidRPr="00550E44">
        <w:rPr>
          <w:sz w:val="24"/>
          <w:szCs w:val="24"/>
        </w:rPr>
        <w:t>the colonies have been</w:t>
      </w:r>
      <w:r w:rsidR="00AB1ED5" w:rsidRPr="00550E44">
        <w:rPr>
          <w:sz w:val="24"/>
          <w:szCs w:val="24"/>
        </w:rPr>
        <w:t xml:space="preserve"> </w:t>
      </w:r>
      <w:r w:rsidRPr="00550E44">
        <w:rPr>
          <w:sz w:val="24"/>
          <w:szCs w:val="24"/>
        </w:rPr>
        <w:t>added to filter paper moistened with oxidase reagent.</w:t>
      </w:r>
    </w:p>
    <w:p w:rsidR="00AB1ED5" w:rsidRPr="00550E44" w:rsidRDefault="00AB1ED5" w:rsidP="00E0272E">
      <w:pPr>
        <w:rPr>
          <w:b/>
          <w:sz w:val="24"/>
          <w:szCs w:val="24"/>
          <w:u w:val="single"/>
        </w:rPr>
      </w:pPr>
      <w:r w:rsidRPr="00550E44">
        <w:rPr>
          <w:b/>
          <w:sz w:val="24"/>
          <w:szCs w:val="24"/>
          <w:u w:val="single"/>
        </w:rPr>
        <w:t>CATALASE TEST</w:t>
      </w:r>
    </w:p>
    <w:p w:rsidR="00AB1ED5" w:rsidRPr="00550E44" w:rsidRDefault="00E0272E" w:rsidP="00E0272E">
      <w:pPr>
        <w:rPr>
          <w:sz w:val="24"/>
          <w:szCs w:val="24"/>
        </w:rPr>
      </w:pPr>
      <w:r w:rsidRPr="00550E44">
        <w:rPr>
          <w:sz w:val="24"/>
          <w:szCs w:val="24"/>
        </w:rPr>
        <w:t>Aim: To determine the ability of an organism to produce catalase.</w:t>
      </w:r>
    </w:p>
    <w:p w:rsidR="00AB1ED5" w:rsidRPr="00550E44" w:rsidRDefault="00E0272E" w:rsidP="00E0272E">
      <w:pPr>
        <w:rPr>
          <w:sz w:val="24"/>
          <w:szCs w:val="24"/>
        </w:rPr>
      </w:pPr>
      <w:r w:rsidRPr="00550E44">
        <w:rPr>
          <w:sz w:val="24"/>
          <w:szCs w:val="24"/>
        </w:rPr>
        <w:t>Principle:</w:t>
      </w:r>
    </w:p>
    <w:p w:rsidR="00AB1ED5" w:rsidRPr="00550E44" w:rsidRDefault="00E0272E" w:rsidP="00E0272E">
      <w:pPr>
        <w:rPr>
          <w:sz w:val="24"/>
          <w:szCs w:val="24"/>
        </w:rPr>
      </w:pPr>
      <w:r w:rsidRPr="00550E44">
        <w:rPr>
          <w:sz w:val="24"/>
          <w:szCs w:val="24"/>
        </w:rPr>
        <w:lastRenderedPageBreak/>
        <w:t>• Certain organisms produce hydrogen peroxide during aerobic</w:t>
      </w:r>
      <w:r w:rsidR="00AB1ED5" w:rsidRPr="00550E44">
        <w:rPr>
          <w:sz w:val="24"/>
          <w:szCs w:val="24"/>
        </w:rPr>
        <w:t xml:space="preserve"> </w:t>
      </w:r>
      <w:r w:rsidRPr="00550E44">
        <w:rPr>
          <w:sz w:val="24"/>
          <w:szCs w:val="24"/>
        </w:rPr>
        <w:t>respiration and sometimes extremely toxic superoxide</w:t>
      </w:r>
      <w:r w:rsidR="00AB1ED5" w:rsidRPr="00550E44">
        <w:rPr>
          <w:sz w:val="24"/>
          <w:szCs w:val="24"/>
        </w:rPr>
        <w:t xml:space="preserve"> </w:t>
      </w:r>
      <w:r w:rsidRPr="00550E44">
        <w:rPr>
          <w:sz w:val="24"/>
          <w:szCs w:val="24"/>
        </w:rPr>
        <w:t>radicals.</w:t>
      </w:r>
    </w:p>
    <w:p w:rsidR="00AB1ED5" w:rsidRPr="00550E44" w:rsidRDefault="00E0272E" w:rsidP="00E0272E">
      <w:pPr>
        <w:rPr>
          <w:sz w:val="24"/>
          <w:szCs w:val="24"/>
        </w:rPr>
      </w:pPr>
      <w:r w:rsidRPr="00550E44">
        <w:rPr>
          <w:sz w:val="24"/>
          <w:szCs w:val="24"/>
        </w:rPr>
        <w:t>• These are extremely toxic because they are powerful</w:t>
      </w:r>
      <w:r w:rsidR="00AB1ED5" w:rsidRPr="00550E44">
        <w:rPr>
          <w:sz w:val="24"/>
          <w:szCs w:val="24"/>
        </w:rPr>
        <w:t xml:space="preserve"> </w:t>
      </w:r>
      <w:r w:rsidRPr="00550E44">
        <w:rPr>
          <w:sz w:val="24"/>
          <w:szCs w:val="24"/>
        </w:rPr>
        <w:t>oxidizing agents and destroy cellular constituents very rapidly.</w:t>
      </w:r>
    </w:p>
    <w:p w:rsidR="00AB1ED5" w:rsidRPr="00550E44" w:rsidRDefault="00E0272E" w:rsidP="00E0272E">
      <w:pPr>
        <w:rPr>
          <w:sz w:val="24"/>
          <w:szCs w:val="24"/>
        </w:rPr>
      </w:pPr>
      <w:r w:rsidRPr="00550E44">
        <w:rPr>
          <w:sz w:val="24"/>
          <w:szCs w:val="24"/>
        </w:rPr>
        <w:t>• A bacterium must be able to protect itself against such O2products or it will be killed.</w:t>
      </w:r>
    </w:p>
    <w:p w:rsidR="00E0272E" w:rsidRPr="00550E44" w:rsidRDefault="00E0272E" w:rsidP="00E0272E">
      <w:pPr>
        <w:rPr>
          <w:sz w:val="24"/>
          <w:szCs w:val="24"/>
        </w:rPr>
      </w:pPr>
      <w:r w:rsidRPr="00550E44">
        <w:rPr>
          <w:sz w:val="24"/>
          <w:szCs w:val="24"/>
        </w:rPr>
        <w:t>• Many bacteria possess enzymes that afford protection against</w:t>
      </w:r>
      <w:r w:rsidR="00AB1ED5" w:rsidRPr="00550E44">
        <w:rPr>
          <w:sz w:val="24"/>
          <w:szCs w:val="24"/>
        </w:rPr>
        <w:t xml:space="preserve"> </w:t>
      </w:r>
      <w:r w:rsidRPr="00550E44">
        <w:rPr>
          <w:sz w:val="24"/>
          <w:szCs w:val="24"/>
        </w:rPr>
        <w:t>toxic O2 products.</w:t>
      </w:r>
    </w:p>
    <w:p w:rsidR="00AB1ED5" w:rsidRPr="00550E44" w:rsidRDefault="00E0272E" w:rsidP="00E0272E">
      <w:pPr>
        <w:rPr>
          <w:sz w:val="24"/>
          <w:szCs w:val="24"/>
        </w:rPr>
      </w:pPr>
      <w:r w:rsidRPr="00550E44">
        <w:rPr>
          <w:sz w:val="24"/>
          <w:szCs w:val="24"/>
        </w:rPr>
        <w:t>• Obligate aerobes and facultative anaerobes usually contain</w:t>
      </w:r>
      <w:r w:rsidR="00AB1ED5" w:rsidRPr="00550E44">
        <w:rPr>
          <w:sz w:val="24"/>
          <w:szCs w:val="24"/>
        </w:rPr>
        <w:t xml:space="preserve"> </w:t>
      </w:r>
      <w:r w:rsidRPr="00550E44">
        <w:rPr>
          <w:sz w:val="24"/>
          <w:szCs w:val="24"/>
        </w:rPr>
        <w:t>the enzymes superoxide dismutase, which catalyzes the</w:t>
      </w:r>
      <w:r w:rsidR="00AB1ED5" w:rsidRPr="00550E44">
        <w:rPr>
          <w:sz w:val="24"/>
          <w:szCs w:val="24"/>
        </w:rPr>
        <w:t xml:space="preserve"> </w:t>
      </w:r>
      <w:r w:rsidRPr="00550E44">
        <w:rPr>
          <w:sz w:val="24"/>
          <w:szCs w:val="24"/>
        </w:rPr>
        <w:t>destruction of superoxide</w:t>
      </w:r>
    </w:p>
    <w:p w:rsidR="00AB1ED5" w:rsidRPr="00550E44" w:rsidRDefault="00E0272E" w:rsidP="00E0272E">
      <w:pPr>
        <w:rPr>
          <w:sz w:val="24"/>
          <w:szCs w:val="24"/>
        </w:rPr>
      </w:pPr>
      <w:r w:rsidRPr="00550E44">
        <w:rPr>
          <w:sz w:val="24"/>
          <w:szCs w:val="24"/>
        </w:rPr>
        <w:t>• And either catalase or peroxidase, catalyze the destruction of</w:t>
      </w:r>
      <w:r w:rsidR="00AB1ED5" w:rsidRPr="00550E44">
        <w:rPr>
          <w:sz w:val="24"/>
          <w:szCs w:val="24"/>
        </w:rPr>
        <w:t xml:space="preserve"> </w:t>
      </w:r>
      <w:r w:rsidRPr="00550E44">
        <w:rPr>
          <w:sz w:val="24"/>
          <w:szCs w:val="24"/>
        </w:rPr>
        <w:t>hydrogen peroxide.</w:t>
      </w:r>
    </w:p>
    <w:p w:rsidR="00AB1ED5" w:rsidRPr="00550E44" w:rsidRDefault="00E0272E" w:rsidP="00E0272E">
      <w:pPr>
        <w:rPr>
          <w:sz w:val="24"/>
          <w:szCs w:val="24"/>
        </w:rPr>
      </w:pPr>
      <w:r w:rsidRPr="00550E44">
        <w:rPr>
          <w:sz w:val="24"/>
          <w:szCs w:val="24"/>
        </w:rPr>
        <w:t>• Catalase production and activity can be detected by adding</w:t>
      </w:r>
      <w:r w:rsidR="00AB1ED5" w:rsidRPr="00550E44">
        <w:rPr>
          <w:sz w:val="24"/>
          <w:szCs w:val="24"/>
        </w:rPr>
        <w:t xml:space="preserve"> </w:t>
      </w:r>
      <w:r w:rsidRPr="00550E44">
        <w:rPr>
          <w:sz w:val="24"/>
          <w:szCs w:val="24"/>
        </w:rPr>
        <w:t xml:space="preserve">the substrate H2O2 to an appropriately incubated (18- to 24-hour) </w:t>
      </w:r>
      <w:proofErr w:type="spellStart"/>
      <w:r w:rsidRPr="00550E44">
        <w:rPr>
          <w:sz w:val="24"/>
          <w:szCs w:val="24"/>
        </w:rPr>
        <w:t>tryptic</w:t>
      </w:r>
      <w:proofErr w:type="spellEnd"/>
      <w:r w:rsidRPr="00550E44">
        <w:rPr>
          <w:sz w:val="24"/>
          <w:szCs w:val="24"/>
        </w:rPr>
        <w:t xml:space="preserve"> soy agar slant culture.</w:t>
      </w:r>
    </w:p>
    <w:p w:rsidR="00AB1ED5" w:rsidRPr="00550E44" w:rsidRDefault="00E0272E" w:rsidP="00E0272E">
      <w:pPr>
        <w:rPr>
          <w:sz w:val="24"/>
          <w:szCs w:val="24"/>
        </w:rPr>
      </w:pPr>
      <w:r w:rsidRPr="00550E44">
        <w:rPr>
          <w:sz w:val="24"/>
          <w:szCs w:val="24"/>
        </w:rPr>
        <w:t>• If catalase was produced by the bacteria, they will liberate</w:t>
      </w:r>
      <w:r w:rsidR="00AB1ED5" w:rsidRPr="00550E44">
        <w:rPr>
          <w:sz w:val="24"/>
          <w:szCs w:val="24"/>
        </w:rPr>
        <w:t xml:space="preserve"> </w:t>
      </w:r>
      <w:r w:rsidRPr="00550E44">
        <w:rPr>
          <w:sz w:val="24"/>
          <w:szCs w:val="24"/>
        </w:rPr>
        <w:t>free O2 gas on reaction.</w:t>
      </w:r>
    </w:p>
    <w:p w:rsidR="00E0272E" w:rsidRPr="00550E44" w:rsidRDefault="00E0272E" w:rsidP="00E0272E">
      <w:pPr>
        <w:rPr>
          <w:sz w:val="24"/>
          <w:szCs w:val="24"/>
        </w:rPr>
      </w:pPr>
      <w:r w:rsidRPr="00550E44">
        <w:rPr>
          <w:sz w:val="24"/>
          <w:szCs w:val="24"/>
        </w:rPr>
        <w:t>• Bubbles of O2 represent a positive catalase test; the absence</w:t>
      </w:r>
      <w:r w:rsidR="00AB1ED5" w:rsidRPr="00550E44">
        <w:rPr>
          <w:sz w:val="24"/>
          <w:szCs w:val="24"/>
        </w:rPr>
        <w:t xml:space="preserve"> </w:t>
      </w:r>
      <w:r w:rsidRPr="00550E44">
        <w:rPr>
          <w:sz w:val="24"/>
          <w:szCs w:val="24"/>
        </w:rPr>
        <w:t>of bubble formation is a negative catalase test.</w:t>
      </w:r>
    </w:p>
    <w:p w:rsidR="00C55F0F" w:rsidRPr="00C55F0F" w:rsidRDefault="00C55F0F" w:rsidP="00C55F0F">
      <w:pPr>
        <w:pStyle w:val="ListParagraph"/>
        <w:numPr>
          <w:ilvl w:val="0"/>
          <w:numId w:val="2"/>
        </w:numPr>
        <w:shd w:val="clear" w:color="auto" w:fill="EEEEEE"/>
        <w:spacing w:after="0" w:line="276" w:lineRule="auto"/>
        <w:rPr>
          <w:rFonts w:eastAsia="Times New Roman" w:cs="Helvetica"/>
          <w:b/>
          <w:color w:val="000000" w:themeColor="text1"/>
          <w:sz w:val="28"/>
          <w:szCs w:val="28"/>
          <w:u w:val="single"/>
        </w:rPr>
      </w:pPr>
      <w:r w:rsidRPr="00C55F0F">
        <w:rPr>
          <w:rFonts w:eastAsia="Times New Roman" w:cs="Helvetica"/>
          <w:b/>
          <w:color w:val="000000" w:themeColor="text1"/>
          <w:sz w:val="28"/>
          <w:szCs w:val="28"/>
          <w:u w:val="single"/>
        </w:rPr>
        <w:t>IDENTIFICATION/STAINING TECHNIQUES OF FUNGI</w:t>
      </w:r>
    </w:p>
    <w:p w:rsidR="00AB1ED5" w:rsidRPr="00C55F0F" w:rsidRDefault="00AB1ED5" w:rsidP="00C55F0F">
      <w:pPr>
        <w:shd w:val="clear" w:color="auto" w:fill="EEEEEE"/>
        <w:spacing w:after="0" w:line="276" w:lineRule="auto"/>
        <w:rPr>
          <w:rFonts w:eastAsia="Times New Roman" w:cs="Helvetica"/>
          <w:b/>
          <w:color w:val="000000" w:themeColor="text1"/>
          <w:sz w:val="28"/>
          <w:szCs w:val="28"/>
        </w:rPr>
      </w:pPr>
      <w:r w:rsidRPr="00C55F0F">
        <w:rPr>
          <w:rFonts w:eastAsia="Times New Roman" w:cs="Helvetica"/>
          <w:b/>
          <w:color w:val="000000" w:themeColor="text1"/>
          <w:sz w:val="28"/>
          <w:szCs w:val="28"/>
        </w:rPr>
        <w:t xml:space="preserve">KOH Wet Mounts </w:t>
      </w:r>
    </w:p>
    <w:p w:rsidR="00AB1ED5" w:rsidRPr="00C55F0F" w:rsidRDefault="00AB1ED5" w:rsidP="00C55F0F">
      <w:pPr>
        <w:shd w:val="clear" w:color="auto" w:fill="EEEEEE"/>
        <w:spacing w:after="0" w:line="276" w:lineRule="auto"/>
        <w:rPr>
          <w:rFonts w:eastAsia="Times New Roman" w:cs="Helvetica"/>
          <w:b/>
          <w:color w:val="000000" w:themeColor="text1"/>
          <w:sz w:val="24"/>
          <w:szCs w:val="24"/>
        </w:rPr>
      </w:pPr>
      <w:r w:rsidRPr="00C55F0F">
        <w:rPr>
          <w:rFonts w:eastAsia="Times New Roman" w:cs="Helvetica"/>
          <w:b/>
          <w:color w:val="000000" w:themeColor="text1"/>
          <w:sz w:val="24"/>
          <w:szCs w:val="24"/>
        </w:rPr>
        <w:t>Principle:</w:t>
      </w:r>
    </w:p>
    <w:p w:rsid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KOH softens most tissues, dissolves fat droplets, bleaches many pigments and dissolves the “cement” that holds keratinized cells together; </w:t>
      </w:r>
      <w:proofErr w:type="spellStart"/>
      <w:r w:rsidRPr="00C55F0F">
        <w:rPr>
          <w:rFonts w:eastAsia="Times New Roman" w:cs="Helvetica"/>
          <w:color w:val="000000" w:themeColor="text1"/>
          <w:sz w:val="24"/>
          <w:szCs w:val="24"/>
        </w:rPr>
        <w:t>glycerine</w:t>
      </w:r>
      <w:proofErr w:type="spellEnd"/>
      <w:r w:rsidRPr="00C55F0F">
        <w:rPr>
          <w:rFonts w:eastAsia="Times New Roman" w:cs="Helvetica"/>
          <w:color w:val="000000" w:themeColor="text1"/>
          <w:sz w:val="24"/>
          <w:szCs w:val="24"/>
        </w:rPr>
        <w:t xml:space="preserve"> clears tissue debris, thus making it easier to demonstrate presence of fungal elements.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b/>
          <w:color w:val="000000" w:themeColor="text1"/>
          <w:sz w:val="24"/>
          <w:szCs w:val="24"/>
        </w:rPr>
        <w:t xml:space="preserve">Reagents: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10 – 20 % KOH: </w:t>
      </w:r>
    </w:p>
    <w:p w:rsidR="00AB1ED5" w:rsidRPr="00C55F0F" w:rsidRDefault="00AB1ED5" w:rsidP="00C55F0F">
      <w:pPr>
        <w:pStyle w:val="ListParagraph"/>
        <w:numPr>
          <w:ilvl w:val="0"/>
          <w:numId w:val="5"/>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KOH pellets                   10 – 20 grams </w:t>
      </w:r>
    </w:p>
    <w:p w:rsidR="00AB1ED5" w:rsidRPr="00C55F0F" w:rsidRDefault="00AB1ED5" w:rsidP="00C55F0F">
      <w:pPr>
        <w:pStyle w:val="ListParagraph"/>
        <w:numPr>
          <w:ilvl w:val="0"/>
          <w:numId w:val="5"/>
        </w:numPr>
        <w:shd w:val="clear" w:color="auto" w:fill="EEEEEE"/>
        <w:spacing w:after="0" w:line="276" w:lineRule="auto"/>
        <w:rPr>
          <w:rFonts w:eastAsia="Times New Roman" w:cs="Helvetica"/>
          <w:color w:val="000000" w:themeColor="text1"/>
          <w:sz w:val="24"/>
          <w:szCs w:val="24"/>
        </w:rPr>
      </w:pPr>
      <w:proofErr w:type="spellStart"/>
      <w:r w:rsidRPr="00C55F0F">
        <w:rPr>
          <w:rFonts w:eastAsia="Times New Roman" w:cs="Helvetica"/>
          <w:color w:val="000000" w:themeColor="text1"/>
          <w:sz w:val="24"/>
          <w:szCs w:val="24"/>
        </w:rPr>
        <w:t>Glycerine</w:t>
      </w:r>
      <w:proofErr w:type="spellEnd"/>
      <w:r w:rsidRPr="00C55F0F">
        <w:rPr>
          <w:rFonts w:eastAsia="Times New Roman" w:cs="Helvetica"/>
          <w:color w:val="000000" w:themeColor="text1"/>
          <w:sz w:val="24"/>
          <w:szCs w:val="24"/>
        </w:rPr>
        <w:t xml:space="preserve"> (optional)       10 ml  </w:t>
      </w:r>
    </w:p>
    <w:p w:rsidR="00AB1ED5" w:rsidRPr="00C55F0F" w:rsidRDefault="00AB1ED5" w:rsidP="00C55F0F">
      <w:pPr>
        <w:pStyle w:val="ListParagraph"/>
        <w:numPr>
          <w:ilvl w:val="0"/>
          <w:numId w:val="5"/>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Distilled water                 90 ml</w:t>
      </w:r>
    </w:p>
    <w:p w:rsidR="00AB1ED5" w:rsidRPr="00C55F0F" w:rsidRDefault="00AB1ED5" w:rsidP="00C55F0F">
      <w:pPr>
        <w:shd w:val="clear" w:color="auto" w:fill="EEEEEE"/>
        <w:spacing w:after="0" w:line="276" w:lineRule="auto"/>
        <w:rPr>
          <w:rFonts w:eastAsia="Times New Roman" w:cs="Helvetica"/>
          <w:b/>
          <w:color w:val="000000" w:themeColor="text1"/>
          <w:sz w:val="24"/>
          <w:szCs w:val="24"/>
        </w:rPr>
      </w:pPr>
      <w:r w:rsidRPr="00C55F0F">
        <w:rPr>
          <w:rFonts w:eastAsia="Times New Roman" w:cs="Helvetica"/>
          <w:b/>
          <w:color w:val="000000" w:themeColor="text1"/>
          <w:sz w:val="24"/>
          <w:szCs w:val="24"/>
        </w:rPr>
        <w:t xml:space="preserve">Procedure: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Place a small amount of specimen on a clean glass slide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place 1-2 drops of KOH on the specimen and overlay a cover slip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Allow the preparation to stand for 10-30 minutes in a wet chamber. </w:t>
      </w:r>
    </w:p>
    <w:p w:rsidR="00AB1ED5" w:rsidRPr="00C55F0F" w:rsidRDefault="00AB1ED5" w:rsidP="00C55F0F">
      <w:pPr>
        <w:pStyle w:val="ListParagraph"/>
        <w:numPr>
          <w:ilvl w:val="0"/>
          <w:numId w:val="6"/>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You can gently heat preparation to hasten the action of KOH  </w:t>
      </w:r>
    </w:p>
    <w:p w:rsidR="00AB1ED5" w:rsidRPr="00C55F0F" w:rsidRDefault="00AB1ED5" w:rsidP="00C55F0F">
      <w:pPr>
        <w:pStyle w:val="ListParagraph"/>
        <w:numPr>
          <w:ilvl w:val="0"/>
          <w:numId w:val="6"/>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Do not over heat for it may crystallize the KOH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proofErr w:type="gramStart"/>
      <w:r w:rsidRPr="00C55F0F">
        <w:rPr>
          <w:rFonts w:eastAsia="Times New Roman" w:cs="Helvetica"/>
          <w:color w:val="000000" w:themeColor="text1"/>
          <w:sz w:val="24"/>
          <w:szCs w:val="24"/>
        </w:rPr>
        <w:t>◦ Examine preparation under low then high magnification.</w:t>
      </w:r>
      <w:proofErr w:type="gramEnd"/>
      <w:r w:rsidRPr="00C55F0F">
        <w:rPr>
          <w:rFonts w:eastAsia="Times New Roman" w:cs="Helvetica"/>
          <w:color w:val="000000" w:themeColor="text1"/>
          <w:sz w:val="24"/>
          <w:szCs w:val="24"/>
        </w:rPr>
        <w:t xml:space="preserve"> Take note for the presence of fungal elements (hyphae and/or spores)</w:t>
      </w:r>
    </w:p>
    <w:p w:rsidR="00C55F0F" w:rsidRPr="00C55F0F" w:rsidRDefault="00AB1ED5" w:rsidP="00C55F0F">
      <w:pPr>
        <w:shd w:val="clear" w:color="auto" w:fill="EEEEEE"/>
        <w:spacing w:after="0" w:line="276" w:lineRule="auto"/>
        <w:rPr>
          <w:rFonts w:eastAsia="Times New Roman" w:cs="Helvetica"/>
          <w:b/>
          <w:color w:val="000000" w:themeColor="text1"/>
          <w:sz w:val="32"/>
          <w:szCs w:val="32"/>
        </w:rPr>
      </w:pPr>
      <w:r w:rsidRPr="00C55F0F">
        <w:rPr>
          <w:rFonts w:eastAsia="Times New Roman" w:cs="Helvetica"/>
          <w:b/>
          <w:color w:val="000000" w:themeColor="text1"/>
          <w:sz w:val="32"/>
          <w:szCs w:val="32"/>
        </w:rPr>
        <w:t xml:space="preserve">Fungal staining methods </w:t>
      </w:r>
    </w:p>
    <w:p w:rsidR="00581FFE" w:rsidRPr="00C55F0F" w:rsidRDefault="00AB1ED5" w:rsidP="00C55F0F">
      <w:pPr>
        <w:shd w:val="clear" w:color="auto" w:fill="EEEEEE"/>
        <w:spacing w:after="0" w:line="276" w:lineRule="auto"/>
        <w:rPr>
          <w:rFonts w:eastAsia="Times New Roman" w:cs="Helvetica"/>
          <w:b/>
          <w:color w:val="000000" w:themeColor="text1"/>
          <w:sz w:val="28"/>
          <w:szCs w:val="28"/>
        </w:rPr>
      </w:pPr>
      <w:r w:rsidRPr="00C55F0F">
        <w:rPr>
          <w:rFonts w:eastAsia="Times New Roman" w:cs="Helvetica"/>
          <w:b/>
          <w:color w:val="000000" w:themeColor="text1"/>
          <w:sz w:val="28"/>
          <w:szCs w:val="28"/>
        </w:rPr>
        <w:lastRenderedPageBreak/>
        <w:t xml:space="preserve">Stains used: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w:t>
      </w:r>
      <w:proofErr w:type="spellStart"/>
      <w:r w:rsidRPr="00C55F0F">
        <w:rPr>
          <w:rFonts w:eastAsia="Times New Roman" w:cs="Helvetica"/>
          <w:b/>
          <w:color w:val="000000" w:themeColor="text1"/>
          <w:sz w:val="24"/>
          <w:szCs w:val="24"/>
        </w:rPr>
        <w:t>Lactophenol</w:t>
      </w:r>
      <w:proofErr w:type="spellEnd"/>
      <w:r w:rsidRPr="00C55F0F">
        <w:rPr>
          <w:rFonts w:eastAsia="Times New Roman" w:cs="Helvetica"/>
          <w:b/>
          <w:color w:val="000000" w:themeColor="text1"/>
          <w:sz w:val="24"/>
          <w:szCs w:val="24"/>
        </w:rPr>
        <w:t xml:space="preserve"> Cotton Blue</w:t>
      </w:r>
      <w:r w:rsidRPr="00C55F0F">
        <w:rPr>
          <w:rFonts w:eastAsia="Times New Roman" w:cs="Helvetica"/>
          <w:color w:val="000000" w:themeColor="text1"/>
          <w:sz w:val="24"/>
          <w:szCs w:val="24"/>
        </w:rPr>
        <w:t xml:space="preserve"> - very popular for quick evaluation of fungal structures; stains chitin in cell walls of fungi.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w:t>
      </w:r>
      <w:r w:rsidRPr="00C55F0F">
        <w:rPr>
          <w:rFonts w:eastAsia="Times New Roman" w:cs="Helvetica"/>
          <w:b/>
          <w:color w:val="000000" w:themeColor="text1"/>
          <w:sz w:val="24"/>
          <w:szCs w:val="24"/>
        </w:rPr>
        <w:t>Periodic Acid - Schiff Stain (PAS)</w:t>
      </w:r>
      <w:r w:rsidRPr="00C55F0F">
        <w:rPr>
          <w:rFonts w:eastAsia="Times New Roman" w:cs="Helvetica"/>
          <w:color w:val="000000" w:themeColor="text1"/>
          <w:sz w:val="24"/>
          <w:szCs w:val="24"/>
        </w:rPr>
        <w:t xml:space="preserve"> - stains polysaccharide in the cell wall of fungi. Fungi stain pink-red with blue nuclei.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w:t>
      </w:r>
      <w:proofErr w:type="spellStart"/>
      <w:r w:rsidRPr="00C55F0F">
        <w:rPr>
          <w:rFonts w:eastAsia="Times New Roman" w:cs="Helvetica"/>
          <w:b/>
          <w:color w:val="000000" w:themeColor="text1"/>
          <w:sz w:val="24"/>
          <w:szCs w:val="24"/>
        </w:rPr>
        <w:t>Gomori</w:t>
      </w:r>
      <w:proofErr w:type="spellEnd"/>
      <w:r w:rsidRPr="00C55F0F">
        <w:rPr>
          <w:rFonts w:eastAsia="Times New Roman" w:cs="Helvetica"/>
          <w:b/>
          <w:color w:val="000000" w:themeColor="text1"/>
          <w:sz w:val="24"/>
          <w:szCs w:val="24"/>
        </w:rPr>
        <w:t xml:space="preserve"> </w:t>
      </w:r>
      <w:proofErr w:type="spellStart"/>
      <w:r w:rsidRPr="00C55F0F">
        <w:rPr>
          <w:rFonts w:eastAsia="Times New Roman" w:cs="Helvetica"/>
          <w:b/>
          <w:color w:val="000000" w:themeColor="text1"/>
          <w:sz w:val="24"/>
          <w:szCs w:val="24"/>
        </w:rPr>
        <w:t>Methenamine</w:t>
      </w:r>
      <w:proofErr w:type="spellEnd"/>
      <w:r w:rsidRPr="00C55F0F">
        <w:rPr>
          <w:rFonts w:eastAsia="Times New Roman" w:cs="Helvetica"/>
          <w:b/>
          <w:color w:val="000000" w:themeColor="text1"/>
          <w:sz w:val="24"/>
          <w:szCs w:val="24"/>
        </w:rPr>
        <w:t xml:space="preserve"> Silver Stain</w:t>
      </w:r>
      <w:r w:rsidRPr="00C55F0F">
        <w:rPr>
          <w:rFonts w:eastAsia="Times New Roman" w:cs="Helvetica"/>
          <w:color w:val="000000" w:themeColor="text1"/>
          <w:sz w:val="24"/>
          <w:szCs w:val="24"/>
        </w:rPr>
        <w:t xml:space="preserve"> - silver nitrate outlines fungi in black due to the silver precipitating on the fungi cell wall.</w:t>
      </w:r>
    </w:p>
    <w:p w:rsidR="00581FFE" w:rsidRPr="00C55F0F" w:rsidRDefault="00AB1ED5" w:rsidP="00C55F0F">
      <w:pPr>
        <w:shd w:val="clear" w:color="auto" w:fill="EEEEEE"/>
        <w:spacing w:after="0" w:line="276" w:lineRule="auto"/>
        <w:rPr>
          <w:rFonts w:eastAsia="Times New Roman" w:cs="Helvetica"/>
          <w:b/>
          <w:color w:val="000000" w:themeColor="text1"/>
          <w:sz w:val="24"/>
          <w:szCs w:val="24"/>
          <w:u w:val="single"/>
        </w:rPr>
      </w:pPr>
      <w:proofErr w:type="spellStart"/>
      <w:r w:rsidRPr="00C55F0F">
        <w:rPr>
          <w:rFonts w:eastAsia="Times New Roman" w:cs="Helvetica"/>
          <w:b/>
          <w:color w:val="000000" w:themeColor="text1"/>
          <w:sz w:val="24"/>
          <w:szCs w:val="24"/>
          <w:u w:val="single"/>
        </w:rPr>
        <w:t>Lactophenol</w:t>
      </w:r>
      <w:proofErr w:type="spellEnd"/>
      <w:r w:rsidRPr="00C55F0F">
        <w:rPr>
          <w:rFonts w:eastAsia="Times New Roman" w:cs="Helvetica"/>
          <w:b/>
          <w:color w:val="000000" w:themeColor="text1"/>
          <w:sz w:val="24"/>
          <w:szCs w:val="24"/>
          <w:u w:val="single"/>
        </w:rPr>
        <w:t xml:space="preserve"> Cotton Blue </w:t>
      </w:r>
    </w:p>
    <w:p w:rsidR="00C55F0F" w:rsidRPr="00C55F0F" w:rsidRDefault="00AB1ED5" w:rsidP="00C55F0F">
      <w:pPr>
        <w:shd w:val="clear" w:color="auto" w:fill="EEEEEE"/>
        <w:spacing w:after="0" w:line="276" w:lineRule="auto"/>
        <w:rPr>
          <w:rFonts w:eastAsia="Times New Roman" w:cs="Helvetica"/>
          <w:b/>
          <w:color w:val="000000" w:themeColor="text1"/>
          <w:sz w:val="24"/>
          <w:szCs w:val="24"/>
        </w:rPr>
      </w:pPr>
      <w:r w:rsidRPr="00C55F0F">
        <w:rPr>
          <w:rFonts w:eastAsia="Times New Roman" w:cs="Helvetica"/>
          <w:b/>
          <w:color w:val="000000" w:themeColor="text1"/>
          <w:sz w:val="24"/>
          <w:szCs w:val="24"/>
        </w:rPr>
        <w:t xml:space="preserve">Principle: </w:t>
      </w:r>
    </w:p>
    <w:p w:rsidR="00C55F0F"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w:t>
      </w:r>
      <w:proofErr w:type="gramStart"/>
      <w:r w:rsidRPr="00C55F0F">
        <w:rPr>
          <w:rFonts w:eastAsia="Times New Roman" w:cs="Helvetica"/>
          <w:color w:val="000000" w:themeColor="text1"/>
          <w:sz w:val="24"/>
          <w:szCs w:val="24"/>
        </w:rPr>
        <w:t>The</w:t>
      </w:r>
      <w:proofErr w:type="gramEnd"/>
      <w:r w:rsidRPr="00C55F0F">
        <w:rPr>
          <w:rFonts w:eastAsia="Times New Roman" w:cs="Helvetica"/>
          <w:color w:val="000000" w:themeColor="text1"/>
          <w:sz w:val="24"/>
          <w:szCs w:val="24"/>
        </w:rPr>
        <w:t xml:space="preserve"> morphology of fungal elements are preserved and stained better.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Reagents: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Lactic acid &amp; Phenol </w:t>
      </w:r>
    </w:p>
    <w:p w:rsidR="00AB1ED5" w:rsidRPr="00C55F0F" w:rsidRDefault="00AB1ED5" w:rsidP="00C55F0F">
      <w:pPr>
        <w:pStyle w:val="ListParagraph"/>
        <w:numPr>
          <w:ilvl w:val="0"/>
          <w:numId w:val="7"/>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Kills the organism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Glycerin </w:t>
      </w:r>
    </w:p>
    <w:p w:rsidR="00AB1ED5" w:rsidRPr="00C55F0F" w:rsidRDefault="00AB1ED5" w:rsidP="00C55F0F">
      <w:pPr>
        <w:pStyle w:val="ListParagraph"/>
        <w:numPr>
          <w:ilvl w:val="0"/>
          <w:numId w:val="7"/>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Prevents easy dehydration </w:t>
      </w:r>
    </w:p>
    <w:p w:rsidR="00AB1ED5"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Cotton blue</w:t>
      </w:r>
    </w:p>
    <w:p w:rsidR="00AB1ED5" w:rsidRPr="00C55F0F" w:rsidRDefault="00AB1ED5" w:rsidP="00C55F0F">
      <w:pPr>
        <w:pStyle w:val="ListParagraph"/>
        <w:numPr>
          <w:ilvl w:val="0"/>
          <w:numId w:val="7"/>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Dye or stain</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Gridley Stain - Hyphae and yeast stain dark blue or rose. Tissues stain deep blue and background is yellow.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Mayer </w:t>
      </w:r>
      <w:proofErr w:type="spellStart"/>
      <w:r w:rsidRPr="00C55F0F">
        <w:rPr>
          <w:rFonts w:eastAsia="Times New Roman" w:cs="Helvetica"/>
          <w:color w:val="000000" w:themeColor="text1"/>
          <w:sz w:val="24"/>
          <w:szCs w:val="24"/>
        </w:rPr>
        <w:t>Mucicarmine</w:t>
      </w:r>
      <w:proofErr w:type="spellEnd"/>
      <w:r w:rsidRPr="00C55F0F">
        <w:rPr>
          <w:rFonts w:eastAsia="Times New Roman" w:cs="Helvetica"/>
          <w:color w:val="000000" w:themeColor="text1"/>
          <w:sz w:val="24"/>
          <w:szCs w:val="24"/>
        </w:rPr>
        <w:t xml:space="preserve"> Stain - will stain capsules of Cryptococcus </w:t>
      </w:r>
      <w:proofErr w:type="spellStart"/>
      <w:r w:rsidRPr="00C55F0F">
        <w:rPr>
          <w:rFonts w:eastAsia="Times New Roman" w:cs="Helvetica"/>
          <w:color w:val="000000" w:themeColor="text1"/>
          <w:sz w:val="24"/>
          <w:szCs w:val="24"/>
        </w:rPr>
        <w:t>neoformans</w:t>
      </w:r>
      <w:proofErr w:type="spellEnd"/>
      <w:r w:rsidRPr="00C55F0F">
        <w:rPr>
          <w:rFonts w:eastAsia="Times New Roman" w:cs="Helvetica"/>
          <w:color w:val="000000" w:themeColor="text1"/>
          <w:sz w:val="24"/>
          <w:szCs w:val="24"/>
        </w:rPr>
        <w:t xml:space="preserve"> deep rose.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Fluorescent Antibody Stain - extremely specific method of detecting fungi in tissues or fluids.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w:t>
      </w:r>
      <w:proofErr w:type="spellStart"/>
      <w:r w:rsidRPr="00C55F0F">
        <w:rPr>
          <w:rFonts w:eastAsia="Times New Roman" w:cs="Helvetica"/>
          <w:color w:val="000000" w:themeColor="text1"/>
          <w:sz w:val="24"/>
          <w:szCs w:val="24"/>
        </w:rPr>
        <w:t>Papanicolaou</w:t>
      </w:r>
      <w:proofErr w:type="spellEnd"/>
      <w:r w:rsidRPr="00C55F0F">
        <w:rPr>
          <w:rFonts w:eastAsia="Times New Roman" w:cs="Helvetica"/>
          <w:color w:val="000000" w:themeColor="text1"/>
          <w:sz w:val="24"/>
          <w:szCs w:val="24"/>
        </w:rPr>
        <w:t xml:space="preserve"> Stain - good for initial differentiation of dimorphic fungi. Works well on sputum smears.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Gram Stain - generally fungi are gram positive; but </w:t>
      </w:r>
      <w:proofErr w:type="spellStart"/>
      <w:r w:rsidRPr="00C55F0F">
        <w:rPr>
          <w:rFonts w:eastAsia="Times New Roman" w:cs="Helvetica"/>
          <w:color w:val="000000" w:themeColor="text1"/>
          <w:sz w:val="24"/>
          <w:szCs w:val="24"/>
        </w:rPr>
        <w:t>Actinomyces</w:t>
      </w:r>
      <w:proofErr w:type="spellEnd"/>
      <w:r w:rsidRPr="00C55F0F">
        <w:rPr>
          <w:rFonts w:eastAsia="Times New Roman" w:cs="Helvetica"/>
          <w:color w:val="000000" w:themeColor="text1"/>
          <w:sz w:val="24"/>
          <w:szCs w:val="24"/>
        </w:rPr>
        <w:t xml:space="preserve"> and </w:t>
      </w:r>
      <w:proofErr w:type="spellStart"/>
      <w:r w:rsidRPr="00C55F0F">
        <w:rPr>
          <w:rFonts w:eastAsia="Times New Roman" w:cs="Helvetica"/>
          <w:color w:val="000000" w:themeColor="text1"/>
          <w:sz w:val="24"/>
          <w:szCs w:val="24"/>
        </w:rPr>
        <w:t>Nocardia</w:t>
      </w:r>
      <w:proofErr w:type="spellEnd"/>
      <w:r w:rsidRPr="00C55F0F">
        <w:rPr>
          <w:rFonts w:eastAsia="Times New Roman" w:cs="Helvetica"/>
          <w:color w:val="000000" w:themeColor="text1"/>
          <w:sz w:val="24"/>
          <w:szCs w:val="24"/>
        </w:rPr>
        <w:t xml:space="preserve"> are gram variable.</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Acid-Fast Stain - used to differentiate the acid-fast </w:t>
      </w:r>
      <w:proofErr w:type="spellStart"/>
      <w:r w:rsidRPr="00C55F0F">
        <w:rPr>
          <w:rFonts w:eastAsia="Times New Roman" w:cs="Helvetica"/>
          <w:color w:val="000000" w:themeColor="text1"/>
          <w:sz w:val="24"/>
          <w:szCs w:val="24"/>
        </w:rPr>
        <w:t>Nocardia</w:t>
      </w:r>
      <w:proofErr w:type="spellEnd"/>
      <w:r w:rsidRPr="00C55F0F">
        <w:rPr>
          <w:rFonts w:eastAsia="Times New Roman" w:cs="Helvetica"/>
          <w:color w:val="000000" w:themeColor="text1"/>
          <w:sz w:val="24"/>
          <w:szCs w:val="24"/>
        </w:rPr>
        <w:t xml:space="preserve"> from other aerobic </w:t>
      </w:r>
      <w:proofErr w:type="spellStart"/>
      <w:r w:rsidRPr="00C55F0F">
        <w:rPr>
          <w:rFonts w:eastAsia="Times New Roman" w:cs="Helvetica"/>
          <w:color w:val="000000" w:themeColor="text1"/>
          <w:sz w:val="24"/>
          <w:szCs w:val="24"/>
        </w:rPr>
        <w:t>Actinomyces</w:t>
      </w:r>
      <w:proofErr w:type="spellEnd"/>
      <w:r w:rsidRPr="00C55F0F">
        <w:rPr>
          <w:rFonts w:eastAsia="Times New Roman" w:cs="Helvetica"/>
          <w:color w:val="000000" w:themeColor="text1"/>
          <w:sz w:val="24"/>
          <w:szCs w:val="24"/>
        </w:rPr>
        <w:t xml:space="preserve">.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w:t>
      </w:r>
      <w:proofErr w:type="spellStart"/>
      <w:r w:rsidRPr="00C55F0F">
        <w:rPr>
          <w:rFonts w:eastAsia="Times New Roman" w:cs="Helvetica"/>
          <w:color w:val="000000" w:themeColor="text1"/>
          <w:sz w:val="24"/>
          <w:szCs w:val="24"/>
        </w:rPr>
        <w:t>Giemsa</w:t>
      </w:r>
      <w:proofErr w:type="spellEnd"/>
      <w:r w:rsidRPr="00C55F0F">
        <w:rPr>
          <w:rFonts w:eastAsia="Times New Roman" w:cs="Helvetica"/>
          <w:color w:val="000000" w:themeColor="text1"/>
          <w:sz w:val="24"/>
          <w:szCs w:val="24"/>
        </w:rPr>
        <w:t xml:space="preserve"> Stain - used for blood and bone marrow specimens.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00550E44">
        <w:rPr>
          <w:rFonts w:eastAsia="Times New Roman" w:cs="Helvetica"/>
          <w:color w:val="000000" w:themeColor="text1"/>
          <w:sz w:val="24"/>
          <w:szCs w:val="24"/>
        </w:rPr>
        <w:t xml:space="preserve"> India </w:t>
      </w:r>
      <w:proofErr w:type="gramStart"/>
      <w:r w:rsidRPr="00C55F0F">
        <w:rPr>
          <w:rFonts w:eastAsia="Times New Roman" w:cs="Helvetica"/>
          <w:color w:val="000000" w:themeColor="text1"/>
          <w:sz w:val="24"/>
          <w:szCs w:val="24"/>
        </w:rPr>
        <w:t>Ink</w:t>
      </w:r>
      <w:proofErr w:type="gramEnd"/>
      <w:r w:rsidRPr="00C55F0F">
        <w:rPr>
          <w:rFonts w:eastAsia="Times New Roman" w:cs="Helvetica"/>
          <w:color w:val="000000" w:themeColor="text1"/>
          <w:sz w:val="24"/>
          <w:szCs w:val="24"/>
        </w:rPr>
        <w:t xml:space="preserve"> - demonstrates the capsule of Cryptococcus </w:t>
      </w:r>
      <w:proofErr w:type="spellStart"/>
      <w:r w:rsidRPr="00C55F0F">
        <w:rPr>
          <w:rFonts w:eastAsia="Times New Roman" w:cs="Helvetica"/>
          <w:color w:val="000000" w:themeColor="text1"/>
          <w:sz w:val="24"/>
          <w:szCs w:val="24"/>
        </w:rPr>
        <w:t>neoformans</w:t>
      </w:r>
      <w:proofErr w:type="spellEnd"/>
      <w:r w:rsidRPr="00C55F0F">
        <w:rPr>
          <w:rFonts w:eastAsia="Times New Roman" w:cs="Helvetica"/>
          <w:color w:val="000000" w:themeColor="text1"/>
          <w:sz w:val="24"/>
          <w:szCs w:val="24"/>
        </w:rPr>
        <w:t xml:space="preserve"> in CSF </w:t>
      </w:r>
      <w:r w:rsidR="00581FFE" w:rsidRPr="00C55F0F">
        <w:rPr>
          <w:rFonts w:eastAsia="Times New Roman" w:cs="Helvetica"/>
          <w:color w:val="000000" w:themeColor="text1"/>
          <w:sz w:val="24"/>
          <w:szCs w:val="24"/>
        </w:rPr>
        <w:t>specimens</w:t>
      </w:r>
    </w:p>
    <w:p w:rsidR="00F9425B" w:rsidRDefault="00F9425B" w:rsidP="00C55F0F">
      <w:pPr>
        <w:shd w:val="clear" w:color="auto" w:fill="EEEEEE"/>
        <w:spacing w:after="0" w:line="276" w:lineRule="auto"/>
        <w:rPr>
          <w:rFonts w:eastAsia="Times New Roman" w:cs="Helvetica"/>
          <w:b/>
          <w:color w:val="000000" w:themeColor="text1"/>
          <w:sz w:val="24"/>
          <w:szCs w:val="24"/>
        </w:rPr>
      </w:pPr>
    </w:p>
    <w:p w:rsidR="00581FFE" w:rsidRPr="00C55F0F" w:rsidRDefault="00AB1ED5" w:rsidP="00C55F0F">
      <w:pPr>
        <w:shd w:val="clear" w:color="auto" w:fill="EEEEEE"/>
        <w:spacing w:after="0" w:line="276" w:lineRule="auto"/>
        <w:rPr>
          <w:rFonts w:eastAsia="Times New Roman" w:cs="Helvetica"/>
          <w:b/>
          <w:color w:val="000000" w:themeColor="text1"/>
          <w:sz w:val="24"/>
          <w:szCs w:val="24"/>
        </w:rPr>
      </w:pPr>
      <w:r w:rsidRPr="00C55F0F">
        <w:rPr>
          <w:rFonts w:eastAsia="Times New Roman" w:cs="Helvetica"/>
          <w:b/>
          <w:color w:val="000000" w:themeColor="text1"/>
          <w:sz w:val="24"/>
          <w:szCs w:val="24"/>
        </w:rPr>
        <w:t xml:space="preserve">EYE SCRAPINGS &amp; ASPIRATE for KERATOMYCOSIS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KOH &amp; LPCB, look for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w:t>
      </w:r>
      <w:proofErr w:type="spellStart"/>
      <w:proofErr w:type="gramStart"/>
      <w:r w:rsidRPr="00C55F0F">
        <w:rPr>
          <w:rFonts w:eastAsia="Times New Roman" w:cs="Helvetica"/>
          <w:color w:val="000000" w:themeColor="text1"/>
          <w:sz w:val="24"/>
          <w:szCs w:val="24"/>
        </w:rPr>
        <w:t>Septate</w:t>
      </w:r>
      <w:proofErr w:type="spellEnd"/>
      <w:proofErr w:type="gramEnd"/>
      <w:r w:rsidRPr="00C55F0F">
        <w:rPr>
          <w:rFonts w:eastAsia="Times New Roman" w:cs="Helvetica"/>
          <w:color w:val="000000" w:themeColor="text1"/>
          <w:sz w:val="24"/>
          <w:szCs w:val="24"/>
        </w:rPr>
        <w:t xml:space="preserve"> hyaline hyphae </w:t>
      </w:r>
    </w:p>
    <w:p w:rsidR="00581FFE" w:rsidRPr="00C55F0F" w:rsidRDefault="00AB1ED5" w:rsidP="00C55F0F">
      <w:pPr>
        <w:pStyle w:val="ListParagraph"/>
        <w:numPr>
          <w:ilvl w:val="0"/>
          <w:numId w:val="7"/>
        </w:numPr>
        <w:shd w:val="clear" w:color="auto" w:fill="EEEEEE"/>
        <w:spacing w:after="0" w:line="276" w:lineRule="auto"/>
        <w:rPr>
          <w:rFonts w:eastAsia="Times New Roman" w:cs="Helvetica"/>
          <w:color w:val="000000" w:themeColor="text1"/>
          <w:sz w:val="24"/>
          <w:szCs w:val="24"/>
        </w:rPr>
      </w:pPr>
      <w:proofErr w:type="spellStart"/>
      <w:r w:rsidRPr="00C55F0F">
        <w:rPr>
          <w:rFonts w:eastAsia="Times New Roman" w:cs="Helvetica"/>
          <w:color w:val="000000" w:themeColor="text1"/>
          <w:sz w:val="24"/>
          <w:szCs w:val="24"/>
        </w:rPr>
        <w:t>Aspergillus</w:t>
      </w:r>
      <w:proofErr w:type="spellEnd"/>
      <w:r w:rsidRPr="00C55F0F">
        <w:rPr>
          <w:rFonts w:eastAsia="Times New Roman" w:cs="Helvetica"/>
          <w:color w:val="000000" w:themeColor="text1"/>
          <w:sz w:val="24"/>
          <w:szCs w:val="24"/>
        </w:rPr>
        <w:t xml:space="preserve"> species </w:t>
      </w:r>
    </w:p>
    <w:p w:rsidR="00581FFE" w:rsidRPr="00C55F0F" w:rsidRDefault="00AB1ED5" w:rsidP="00C55F0F">
      <w:pPr>
        <w:pStyle w:val="ListParagraph"/>
        <w:numPr>
          <w:ilvl w:val="0"/>
          <w:numId w:val="7"/>
        </w:numPr>
        <w:shd w:val="clear" w:color="auto" w:fill="EEEEEE"/>
        <w:spacing w:after="0" w:line="276" w:lineRule="auto"/>
        <w:rPr>
          <w:rFonts w:eastAsia="Times New Roman" w:cs="Helvetica"/>
          <w:color w:val="000000" w:themeColor="text1"/>
          <w:sz w:val="24"/>
          <w:szCs w:val="24"/>
        </w:rPr>
      </w:pPr>
      <w:proofErr w:type="spellStart"/>
      <w:r w:rsidRPr="00C55F0F">
        <w:rPr>
          <w:rFonts w:eastAsia="Times New Roman" w:cs="Helvetica"/>
          <w:color w:val="000000" w:themeColor="text1"/>
          <w:sz w:val="24"/>
          <w:szCs w:val="24"/>
        </w:rPr>
        <w:t>Fusarium</w:t>
      </w:r>
      <w:proofErr w:type="spellEnd"/>
      <w:r w:rsidRPr="00C55F0F">
        <w:rPr>
          <w:rFonts w:eastAsia="Times New Roman" w:cs="Helvetica"/>
          <w:color w:val="000000" w:themeColor="text1"/>
          <w:sz w:val="24"/>
          <w:szCs w:val="24"/>
        </w:rPr>
        <w:t xml:space="preserve"> species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w:t>
      </w:r>
      <w:proofErr w:type="spellStart"/>
      <w:r w:rsidRPr="00C55F0F">
        <w:rPr>
          <w:rFonts w:eastAsia="Times New Roman" w:cs="Helvetica"/>
          <w:color w:val="000000" w:themeColor="text1"/>
          <w:sz w:val="24"/>
          <w:szCs w:val="24"/>
        </w:rPr>
        <w:t>Coenocytic</w:t>
      </w:r>
      <w:proofErr w:type="spellEnd"/>
      <w:r w:rsidRPr="00C55F0F">
        <w:rPr>
          <w:rFonts w:eastAsia="Times New Roman" w:cs="Helvetica"/>
          <w:color w:val="000000" w:themeColor="text1"/>
          <w:sz w:val="24"/>
          <w:szCs w:val="24"/>
        </w:rPr>
        <w:t xml:space="preserve"> hyaline hyphae </w:t>
      </w:r>
    </w:p>
    <w:p w:rsidR="00581FFE" w:rsidRPr="00C55F0F" w:rsidRDefault="00AB1ED5" w:rsidP="00C55F0F">
      <w:pPr>
        <w:pStyle w:val="ListParagraph"/>
        <w:numPr>
          <w:ilvl w:val="0"/>
          <w:numId w:val="8"/>
        </w:numPr>
        <w:shd w:val="clear" w:color="auto" w:fill="EEEEEE"/>
        <w:spacing w:after="0" w:line="276" w:lineRule="auto"/>
        <w:rPr>
          <w:rFonts w:eastAsia="Times New Roman" w:cs="Helvetica"/>
          <w:color w:val="000000" w:themeColor="text1"/>
          <w:sz w:val="24"/>
          <w:szCs w:val="24"/>
        </w:rPr>
      </w:pPr>
      <w:proofErr w:type="spellStart"/>
      <w:r w:rsidRPr="00C55F0F">
        <w:rPr>
          <w:rFonts w:eastAsia="Times New Roman" w:cs="Helvetica"/>
          <w:color w:val="000000" w:themeColor="text1"/>
          <w:sz w:val="24"/>
          <w:szCs w:val="24"/>
        </w:rPr>
        <w:t>Mucor</w:t>
      </w:r>
      <w:proofErr w:type="spellEnd"/>
      <w:r w:rsidRPr="00C55F0F">
        <w:rPr>
          <w:rFonts w:eastAsia="Times New Roman" w:cs="Helvetica"/>
          <w:color w:val="000000" w:themeColor="text1"/>
          <w:sz w:val="24"/>
          <w:szCs w:val="24"/>
        </w:rPr>
        <w:t xml:space="preserve"> species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w:t>
      </w:r>
      <w:proofErr w:type="spellStart"/>
      <w:r w:rsidRPr="00C55F0F">
        <w:rPr>
          <w:rFonts w:eastAsia="Times New Roman" w:cs="Helvetica"/>
          <w:color w:val="000000" w:themeColor="text1"/>
          <w:sz w:val="24"/>
          <w:szCs w:val="24"/>
        </w:rPr>
        <w:t>Pseudohyphae</w:t>
      </w:r>
      <w:proofErr w:type="spellEnd"/>
      <w:r w:rsidRPr="00C55F0F">
        <w:rPr>
          <w:rFonts w:eastAsia="Times New Roman" w:cs="Helvetica"/>
          <w:color w:val="000000" w:themeColor="text1"/>
          <w:sz w:val="24"/>
          <w:szCs w:val="24"/>
        </w:rPr>
        <w:t xml:space="preserve"> and yeasts </w:t>
      </w:r>
    </w:p>
    <w:p w:rsidR="00AB1ED5" w:rsidRPr="00C55F0F" w:rsidRDefault="00AB1ED5" w:rsidP="00C55F0F">
      <w:pPr>
        <w:pStyle w:val="ListParagraph"/>
        <w:numPr>
          <w:ilvl w:val="0"/>
          <w:numId w:val="8"/>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lastRenderedPageBreak/>
        <w:t>Candida species</w:t>
      </w:r>
    </w:p>
    <w:p w:rsidR="00C55F0F" w:rsidRPr="00C55F0F" w:rsidRDefault="00C55F0F" w:rsidP="00C55F0F">
      <w:pPr>
        <w:shd w:val="clear" w:color="auto" w:fill="EEEEEE"/>
        <w:spacing w:after="0" w:line="276" w:lineRule="auto"/>
        <w:rPr>
          <w:rFonts w:eastAsia="Times New Roman" w:cs="Helvetica"/>
          <w:color w:val="000000" w:themeColor="text1"/>
          <w:sz w:val="24"/>
          <w:szCs w:val="24"/>
        </w:rPr>
      </w:pPr>
    </w:p>
    <w:p w:rsidR="00C55F0F" w:rsidRPr="00C55F0F" w:rsidRDefault="00C55F0F" w:rsidP="00C55F0F">
      <w:pPr>
        <w:shd w:val="clear" w:color="auto" w:fill="EEEEEE"/>
        <w:spacing w:after="0" w:line="276" w:lineRule="auto"/>
        <w:rPr>
          <w:rFonts w:eastAsia="Times New Roman" w:cs="Helvetica"/>
          <w:b/>
          <w:color w:val="000000" w:themeColor="text1"/>
          <w:sz w:val="24"/>
          <w:szCs w:val="24"/>
          <w:u w:val="single"/>
        </w:rPr>
      </w:pPr>
      <w:proofErr w:type="spellStart"/>
      <w:r w:rsidRPr="00C55F0F">
        <w:rPr>
          <w:rFonts w:eastAsia="Times New Roman" w:cs="Helvetica"/>
          <w:b/>
          <w:color w:val="000000" w:themeColor="text1"/>
          <w:sz w:val="24"/>
          <w:szCs w:val="24"/>
          <w:u w:val="single"/>
        </w:rPr>
        <w:t>Calcofluor</w:t>
      </w:r>
      <w:proofErr w:type="spellEnd"/>
      <w:r w:rsidRPr="00C55F0F">
        <w:rPr>
          <w:rFonts w:eastAsia="Times New Roman" w:cs="Helvetica"/>
          <w:b/>
          <w:color w:val="000000" w:themeColor="text1"/>
          <w:sz w:val="24"/>
          <w:szCs w:val="24"/>
          <w:u w:val="single"/>
        </w:rPr>
        <w:t xml:space="preserve"> White Stain</w:t>
      </w:r>
    </w:p>
    <w:p w:rsidR="00C55F0F"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w:t>
      </w:r>
      <w:proofErr w:type="gramStart"/>
      <w:r w:rsidRPr="00C55F0F">
        <w:rPr>
          <w:rFonts w:eastAsia="Times New Roman" w:cs="Helvetica"/>
          <w:color w:val="000000" w:themeColor="text1"/>
          <w:sz w:val="24"/>
          <w:szCs w:val="24"/>
        </w:rPr>
        <w:t>A fluorescent stain for rapid detection of yeasts, fungi and parasitic organisms.</w:t>
      </w:r>
      <w:proofErr w:type="gramEnd"/>
      <w:r w:rsidRPr="00C55F0F">
        <w:rPr>
          <w:rFonts w:eastAsia="Times New Roman" w:cs="Helvetica"/>
          <w:color w:val="000000" w:themeColor="text1"/>
          <w:sz w:val="24"/>
          <w:szCs w:val="24"/>
        </w:rPr>
        <w:t xml:space="preserve"> </w:t>
      </w:r>
      <w:proofErr w:type="spellStart"/>
      <w:r w:rsidRPr="00C55F0F">
        <w:rPr>
          <w:rFonts w:eastAsia="Times New Roman" w:cs="Helvetica"/>
          <w:color w:val="000000" w:themeColor="text1"/>
          <w:sz w:val="24"/>
          <w:szCs w:val="24"/>
        </w:rPr>
        <w:t>Calcofluor</w:t>
      </w:r>
      <w:proofErr w:type="spellEnd"/>
      <w:r w:rsidRPr="00C55F0F">
        <w:rPr>
          <w:rFonts w:eastAsia="Times New Roman" w:cs="Helvetica"/>
          <w:color w:val="000000" w:themeColor="text1"/>
          <w:sz w:val="24"/>
          <w:szCs w:val="24"/>
        </w:rPr>
        <w:t xml:space="preserve"> W</w:t>
      </w:r>
      <w:r w:rsidR="00C55F0F" w:rsidRPr="00C55F0F">
        <w:rPr>
          <w:rFonts w:eastAsia="Times New Roman" w:cs="Helvetica"/>
          <w:color w:val="000000" w:themeColor="text1"/>
          <w:sz w:val="24"/>
          <w:szCs w:val="24"/>
        </w:rPr>
        <w:t xml:space="preserve">hite is a non- specific </w:t>
      </w:r>
      <w:proofErr w:type="spellStart"/>
      <w:r w:rsidRPr="00C55F0F">
        <w:rPr>
          <w:rFonts w:eastAsia="Times New Roman" w:cs="Helvetica"/>
          <w:color w:val="000000" w:themeColor="text1"/>
          <w:sz w:val="24"/>
          <w:szCs w:val="24"/>
        </w:rPr>
        <w:t>fluorochrom</w:t>
      </w:r>
      <w:proofErr w:type="spellEnd"/>
      <w:r w:rsidRPr="00C55F0F">
        <w:rPr>
          <w:rFonts w:eastAsia="Times New Roman" w:cs="Helvetica"/>
          <w:color w:val="000000" w:themeColor="text1"/>
          <w:sz w:val="24"/>
          <w:szCs w:val="24"/>
        </w:rPr>
        <w:t xml:space="preserve"> that binds to </w:t>
      </w:r>
      <w:proofErr w:type="spellStart"/>
      <w:r w:rsidRPr="00C55F0F">
        <w:rPr>
          <w:rFonts w:eastAsia="Times New Roman" w:cs="Helvetica"/>
          <w:color w:val="000000" w:themeColor="text1"/>
          <w:sz w:val="24"/>
          <w:szCs w:val="24"/>
        </w:rPr>
        <w:t>cellucose</w:t>
      </w:r>
      <w:proofErr w:type="spellEnd"/>
      <w:r w:rsidRPr="00C55F0F">
        <w:rPr>
          <w:rFonts w:eastAsia="Times New Roman" w:cs="Helvetica"/>
          <w:color w:val="000000" w:themeColor="text1"/>
          <w:sz w:val="24"/>
          <w:szCs w:val="24"/>
        </w:rPr>
        <w:t xml:space="preserve"> and chitin in cell walls </w:t>
      </w:r>
    </w:p>
    <w:p w:rsidR="00581FFE" w:rsidRPr="00C55F0F" w:rsidRDefault="00AB1ED5" w:rsidP="00C55F0F">
      <w:pPr>
        <w:shd w:val="clear" w:color="auto" w:fill="EEEEEE"/>
        <w:spacing w:after="0" w:line="276" w:lineRule="auto"/>
        <w:rPr>
          <w:rFonts w:eastAsia="Times New Roman" w:cs="Helvetica"/>
          <w:b/>
          <w:color w:val="000000" w:themeColor="text1"/>
          <w:sz w:val="24"/>
          <w:szCs w:val="24"/>
        </w:rPr>
      </w:pPr>
      <w:r w:rsidRPr="00C55F0F">
        <w:rPr>
          <w:rFonts w:eastAsia="Times New Roman" w:cs="Helvetica"/>
          <w:b/>
          <w:color w:val="000000" w:themeColor="text1"/>
          <w:sz w:val="24"/>
          <w:szCs w:val="24"/>
        </w:rPr>
        <w:t xml:space="preserve">Composition: </w:t>
      </w:r>
    </w:p>
    <w:p w:rsidR="00581FFE" w:rsidRPr="00C55F0F" w:rsidRDefault="00AB1ED5" w:rsidP="00C55F0F">
      <w:pPr>
        <w:pStyle w:val="ListParagraph"/>
        <w:numPr>
          <w:ilvl w:val="0"/>
          <w:numId w:val="9"/>
        </w:numPr>
        <w:shd w:val="clear" w:color="auto" w:fill="EEEEEE"/>
        <w:spacing w:after="0" w:line="276" w:lineRule="auto"/>
        <w:rPr>
          <w:rFonts w:eastAsia="Times New Roman" w:cs="Helvetica"/>
          <w:color w:val="000000" w:themeColor="text1"/>
          <w:sz w:val="24"/>
          <w:szCs w:val="24"/>
        </w:rPr>
      </w:pPr>
      <w:proofErr w:type="spellStart"/>
      <w:r w:rsidRPr="00C55F0F">
        <w:rPr>
          <w:rFonts w:eastAsia="Times New Roman" w:cs="Helvetica"/>
          <w:color w:val="000000" w:themeColor="text1"/>
          <w:sz w:val="24"/>
          <w:szCs w:val="24"/>
        </w:rPr>
        <w:t>Calcofluor</w:t>
      </w:r>
      <w:proofErr w:type="spellEnd"/>
      <w:r w:rsidRPr="00C55F0F">
        <w:rPr>
          <w:rFonts w:eastAsia="Times New Roman" w:cs="Helvetica"/>
          <w:color w:val="000000" w:themeColor="text1"/>
          <w:sz w:val="24"/>
          <w:szCs w:val="24"/>
        </w:rPr>
        <w:t xml:space="preserve"> White M2R 1g/l </w:t>
      </w:r>
    </w:p>
    <w:p w:rsidR="00581FFE" w:rsidRPr="00C55F0F" w:rsidRDefault="00AB1ED5" w:rsidP="00C55F0F">
      <w:pPr>
        <w:pStyle w:val="ListParagraph"/>
        <w:numPr>
          <w:ilvl w:val="0"/>
          <w:numId w:val="9"/>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Evans blue 0.5g/l </w:t>
      </w:r>
    </w:p>
    <w:p w:rsidR="00581FFE" w:rsidRPr="00C55F0F" w:rsidRDefault="00AB1ED5" w:rsidP="00C55F0F">
      <w:pPr>
        <w:shd w:val="clear" w:color="auto" w:fill="EEEEEE"/>
        <w:spacing w:after="0" w:line="276" w:lineRule="auto"/>
        <w:rPr>
          <w:rFonts w:eastAsia="Times New Roman" w:cs="Helvetica"/>
          <w:b/>
          <w:color w:val="000000" w:themeColor="text1"/>
          <w:sz w:val="24"/>
          <w:szCs w:val="24"/>
        </w:rPr>
      </w:pPr>
      <w:r w:rsidRPr="00C55F0F">
        <w:rPr>
          <w:rFonts w:eastAsia="Times New Roman" w:cs="Helvetica"/>
          <w:b/>
          <w:color w:val="000000" w:themeColor="text1"/>
          <w:sz w:val="24"/>
          <w:szCs w:val="24"/>
        </w:rPr>
        <w:t xml:space="preserve">Storage: </w:t>
      </w:r>
    </w:p>
    <w:p w:rsidR="00C55F0F" w:rsidRPr="00C55F0F" w:rsidRDefault="00AB1ED5" w:rsidP="00C55F0F">
      <w:pPr>
        <w:pStyle w:val="ListParagraph"/>
        <w:numPr>
          <w:ilvl w:val="0"/>
          <w:numId w:val="10"/>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Store at room temperature and protected from light. </w:t>
      </w:r>
    </w:p>
    <w:p w:rsidR="00581FFE" w:rsidRPr="00C55F0F" w:rsidRDefault="00AB1ED5" w:rsidP="00C55F0F">
      <w:pPr>
        <w:shd w:val="clear" w:color="auto" w:fill="EEEEEE"/>
        <w:spacing w:after="0" w:line="276" w:lineRule="auto"/>
        <w:rPr>
          <w:rFonts w:eastAsia="Times New Roman" w:cs="Helvetica"/>
          <w:b/>
          <w:color w:val="000000" w:themeColor="text1"/>
          <w:sz w:val="24"/>
          <w:szCs w:val="24"/>
        </w:rPr>
      </w:pPr>
      <w:r w:rsidRPr="00C55F0F">
        <w:rPr>
          <w:rFonts w:eastAsia="Times New Roman" w:cs="Helvetica"/>
          <w:b/>
          <w:color w:val="000000" w:themeColor="text1"/>
          <w:sz w:val="24"/>
          <w:szCs w:val="24"/>
        </w:rPr>
        <w:t xml:space="preserve">Directions: </w:t>
      </w:r>
    </w:p>
    <w:p w:rsidR="00581FFE" w:rsidRPr="00C55F0F" w:rsidRDefault="00AB1ED5" w:rsidP="00C55F0F">
      <w:pPr>
        <w:pStyle w:val="ListParagraph"/>
        <w:numPr>
          <w:ilvl w:val="0"/>
          <w:numId w:val="11"/>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Put the sample to be examined onto a clean glass slide. </w:t>
      </w:r>
    </w:p>
    <w:p w:rsidR="00581FFE" w:rsidRPr="00C55F0F" w:rsidRDefault="00AB1ED5" w:rsidP="00C55F0F">
      <w:pPr>
        <w:pStyle w:val="ListParagraph"/>
        <w:numPr>
          <w:ilvl w:val="0"/>
          <w:numId w:val="11"/>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Add one drop of </w:t>
      </w:r>
      <w:proofErr w:type="spellStart"/>
      <w:r w:rsidRPr="00C55F0F">
        <w:rPr>
          <w:rFonts w:eastAsia="Times New Roman" w:cs="Helvetica"/>
          <w:color w:val="000000" w:themeColor="text1"/>
          <w:sz w:val="24"/>
          <w:szCs w:val="24"/>
        </w:rPr>
        <w:t>Calcofluor</w:t>
      </w:r>
      <w:proofErr w:type="spellEnd"/>
      <w:r w:rsidRPr="00C55F0F">
        <w:rPr>
          <w:rFonts w:eastAsia="Times New Roman" w:cs="Helvetica"/>
          <w:color w:val="000000" w:themeColor="text1"/>
          <w:sz w:val="24"/>
          <w:szCs w:val="24"/>
        </w:rPr>
        <w:t xml:space="preserve"> White Stain and one drop of 10% Potassium Hydroxide</w:t>
      </w:r>
    </w:p>
    <w:p w:rsidR="00581FFE" w:rsidRPr="00C55F0F" w:rsidRDefault="00AB1ED5" w:rsidP="00C55F0F">
      <w:pPr>
        <w:pStyle w:val="ListParagraph"/>
        <w:numPr>
          <w:ilvl w:val="0"/>
          <w:numId w:val="11"/>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Place a coverslip over the specimen and let stand for 1 minute. </w:t>
      </w:r>
    </w:p>
    <w:p w:rsidR="00C55F0F" w:rsidRPr="00C55F0F" w:rsidRDefault="00AB1ED5" w:rsidP="00C55F0F">
      <w:pPr>
        <w:pStyle w:val="ListParagraph"/>
        <w:numPr>
          <w:ilvl w:val="0"/>
          <w:numId w:val="11"/>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Examine the slide under UV light at x100 to x400 magnification</w:t>
      </w:r>
    </w:p>
    <w:p w:rsidR="00C55F0F" w:rsidRPr="00C55F0F" w:rsidRDefault="00AB1ED5" w:rsidP="00C55F0F">
      <w:pPr>
        <w:shd w:val="clear" w:color="auto" w:fill="EEEEEE"/>
        <w:spacing w:after="0" w:line="276" w:lineRule="auto"/>
        <w:rPr>
          <w:rFonts w:eastAsia="Times New Roman" w:cs="Helvetica"/>
          <w:b/>
          <w:color w:val="000000" w:themeColor="text1"/>
          <w:sz w:val="24"/>
          <w:szCs w:val="24"/>
        </w:rPr>
      </w:pPr>
      <w:r w:rsidRPr="00C55F0F">
        <w:rPr>
          <w:rFonts w:eastAsia="Times New Roman" w:cs="Helvetica"/>
          <w:b/>
          <w:color w:val="000000" w:themeColor="text1"/>
          <w:sz w:val="24"/>
          <w:szCs w:val="24"/>
        </w:rPr>
        <w:t xml:space="preserve">Principle/ Interpretation: </w:t>
      </w:r>
    </w:p>
    <w:p w:rsidR="00581FFE" w:rsidRPr="00C55F0F" w:rsidRDefault="00AB1ED5" w:rsidP="00C55F0F">
      <w:pPr>
        <w:pStyle w:val="ListParagraph"/>
        <w:numPr>
          <w:ilvl w:val="0"/>
          <w:numId w:val="12"/>
        </w:numPr>
        <w:shd w:val="clear" w:color="auto" w:fill="EEEEEE"/>
        <w:spacing w:after="0" w:line="276" w:lineRule="auto"/>
        <w:rPr>
          <w:rFonts w:eastAsia="Times New Roman" w:cs="Helvetica"/>
          <w:color w:val="000000" w:themeColor="text1"/>
          <w:sz w:val="24"/>
          <w:szCs w:val="24"/>
        </w:rPr>
      </w:pPr>
      <w:proofErr w:type="spellStart"/>
      <w:r w:rsidRPr="00C55F0F">
        <w:rPr>
          <w:rFonts w:eastAsia="Times New Roman" w:cs="Helvetica"/>
          <w:color w:val="000000" w:themeColor="text1"/>
          <w:sz w:val="24"/>
          <w:szCs w:val="24"/>
        </w:rPr>
        <w:t>Calcofluor</w:t>
      </w:r>
      <w:proofErr w:type="spellEnd"/>
      <w:r w:rsidRPr="00C55F0F">
        <w:rPr>
          <w:rFonts w:eastAsia="Times New Roman" w:cs="Helvetica"/>
          <w:color w:val="000000" w:themeColor="text1"/>
          <w:sz w:val="24"/>
          <w:szCs w:val="24"/>
        </w:rPr>
        <w:t xml:space="preserve"> White Stain is a non-specific </w:t>
      </w:r>
      <w:proofErr w:type="spellStart"/>
      <w:r w:rsidRPr="00C55F0F">
        <w:rPr>
          <w:rFonts w:eastAsia="Times New Roman" w:cs="Helvetica"/>
          <w:color w:val="000000" w:themeColor="text1"/>
          <w:sz w:val="24"/>
          <w:szCs w:val="24"/>
        </w:rPr>
        <w:t>fluorochrome</w:t>
      </w:r>
      <w:proofErr w:type="spellEnd"/>
      <w:r w:rsidRPr="00C55F0F">
        <w:rPr>
          <w:rFonts w:eastAsia="Times New Roman" w:cs="Helvetica"/>
          <w:color w:val="000000" w:themeColor="text1"/>
          <w:sz w:val="24"/>
          <w:szCs w:val="24"/>
        </w:rPr>
        <w:t xml:space="preserve"> that binds with cellulose and chitin contained in the cell walls of fungi and other organisms. </w:t>
      </w:r>
    </w:p>
    <w:p w:rsidR="00AB1ED5" w:rsidRPr="00C55F0F" w:rsidRDefault="00AB1ED5" w:rsidP="00C55F0F">
      <w:pPr>
        <w:pStyle w:val="ListParagraph"/>
        <w:numPr>
          <w:ilvl w:val="0"/>
          <w:numId w:val="12"/>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The staining procedure with </w:t>
      </w:r>
      <w:proofErr w:type="spellStart"/>
      <w:r w:rsidRPr="00C55F0F">
        <w:rPr>
          <w:rFonts w:eastAsia="Times New Roman" w:cs="Helvetica"/>
          <w:color w:val="000000" w:themeColor="text1"/>
          <w:sz w:val="24"/>
          <w:szCs w:val="24"/>
        </w:rPr>
        <w:t>Calcofluor</w:t>
      </w:r>
      <w:proofErr w:type="spellEnd"/>
      <w:r w:rsidRPr="00C55F0F">
        <w:rPr>
          <w:rFonts w:eastAsia="Times New Roman" w:cs="Helvetica"/>
          <w:color w:val="000000" w:themeColor="text1"/>
          <w:sz w:val="24"/>
          <w:szCs w:val="24"/>
        </w:rPr>
        <w:t xml:space="preserve"> White Stain is a rapid method f</w:t>
      </w:r>
      <w:r w:rsidR="00550E44">
        <w:rPr>
          <w:rFonts w:eastAsia="Times New Roman" w:cs="Helvetica"/>
          <w:color w:val="000000" w:themeColor="text1"/>
          <w:sz w:val="24"/>
          <w:szCs w:val="24"/>
        </w:rPr>
        <w:t>or the detection of many yeasts</w:t>
      </w:r>
      <w:r w:rsidRPr="00C55F0F">
        <w:rPr>
          <w:rFonts w:eastAsia="Times New Roman" w:cs="Helvetica"/>
          <w:color w:val="000000" w:themeColor="text1"/>
          <w:sz w:val="24"/>
          <w:szCs w:val="24"/>
        </w:rPr>
        <w:t xml:space="preserve">, pathogenic fungi and </w:t>
      </w:r>
      <w:proofErr w:type="spellStart"/>
      <w:r w:rsidRPr="00C55F0F">
        <w:rPr>
          <w:rFonts w:eastAsia="Times New Roman" w:cs="Helvetica"/>
          <w:color w:val="000000" w:themeColor="text1"/>
          <w:sz w:val="24"/>
          <w:szCs w:val="24"/>
        </w:rPr>
        <w:t>Microsporidium</w:t>
      </w:r>
      <w:proofErr w:type="spellEnd"/>
      <w:r w:rsidRPr="00C55F0F">
        <w:rPr>
          <w:rFonts w:eastAsia="Times New Roman" w:cs="Helvetica"/>
          <w:color w:val="000000" w:themeColor="text1"/>
          <w:sz w:val="24"/>
          <w:szCs w:val="24"/>
        </w:rPr>
        <w:t xml:space="preserve">, </w:t>
      </w:r>
      <w:proofErr w:type="spellStart"/>
      <w:r w:rsidRPr="00C55F0F">
        <w:rPr>
          <w:rFonts w:eastAsia="Times New Roman" w:cs="Helvetica"/>
          <w:color w:val="000000" w:themeColor="text1"/>
          <w:sz w:val="24"/>
          <w:szCs w:val="24"/>
        </w:rPr>
        <w:t>Acanthamoeba</w:t>
      </w:r>
      <w:proofErr w:type="spellEnd"/>
      <w:r w:rsidRPr="00C55F0F">
        <w:rPr>
          <w:rFonts w:eastAsia="Times New Roman" w:cs="Helvetica"/>
          <w:color w:val="000000" w:themeColor="text1"/>
          <w:sz w:val="24"/>
          <w:szCs w:val="24"/>
        </w:rPr>
        <w:t xml:space="preserve">, Pneumocystis, </w:t>
      </w:r>
      <w:proofErr w:type="spellStart"/>
      <w:r w:rsidRPr="00C55F0F">
        <w:rPr>
          <w:rFonts w:eastAsia="Times New Roman" w:cs="Helvetica"/>
          <w:color w:val="000000" w:themeColor="text1"/>
          <w:sz w:val="24"/>
          <w:szCs w:val="24"/>
        </w:rPr>
        <w:t>Nae</w:t>
      </w:r>
      <w:r w:rsidR="00C55F0F" w:rsidRPr="00C55F0F">
        <w:rPr>
          <w:rFonts w:eastAsia="Times New Roman" w:cs="Helvetica"/>
          <w:color w:val="000000" w:themeColor="text1"/>
          <w:sz w:val="24"/>
          <w:szCs w:val="24"/>
        </w:rPr>
        <w:t>gleria</w:t>
      </w:r>
      <w:proofErr w:type="spellEnd"/>
      <w:r w:rsidR="00C55F0F" w:rsidRPr="00C55F0F">
        <w:rPr>
          <w:rFonts w:eastAsia="Times New Roman" w:cs="Helvetica"/>
          <w:color w:val="000000" w:themeColor="text1"/>
          <w:sz w:val="24"/>
          <w:szCs w:val="24"/>
        </w:rPr>
        <w:t xml:space="preserve">, and </w:t>
      </w:r>
      <w:proofErr w:type="spellStart"/>
      <w:r w:rsidR="00C55F0F" w:rsidRPr="00C55F0F">
        <w:rPr>
          <w:rFonts w:eastAsia="Times New Roman" w:cs="Helvetica"/>
          <w:color w:val="000000" w:themeColor="text1"/>
          <w:sz w:val="24"/>
          <w:szCs w:val="24"/>
        </w:rPr>
        <w:t>Balamuthia</w:t>
      </w:r>
      <w:proofErr w:type="spellEnd"/>
      <w:r w:rsidR="00C55F0F" w:rsidRPr="00C55F0F">
        <w:rPr>
          <w:rFonts w:eastAsia="Times New Roman" w:cs="Helvetica"/>
          <w:color w:val="000000" w:themeColor="text1"/>
          <w:sz w:val="24"/>
          <w:szCs w:val="24"/>
        </w:rPr>
        <w:t xml:space="preserve"> species.</w:t>
      </w:r>
    </w:p>
    <w:p w:rsidR="00581FFE" w:rsidRPr="00C55F0F" w:rsidRDefault="00AB1ED5" w:rsidP="00C55F0F">
      <w:pPr>
        <w:pStyle w:val="ListParagraph"/>
        <w:numPr>
          <w:ilvl w:val="0"/>
          <w:numId w:val="13"/>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Evans blue present in the stain act as a counterstain and diminishes background fluorescence of tissues and cells when using blue light excitation (not UV). </w:t>
      </w:r>
    </w:p>
    <w:p w:rsidR="00581FFE" w:rsidRPr="00C55F0F" w:rsidRDefault="00550E44" w:rsidP="00C55F0F">
      <w:pPr>
        <w:pStyle w:val="ListParagraph"/>
        <w:numPr>
          <w:ilvl w:val="0"/>
          <w:numId w:val="13"/>
        </w:numPr>
        <w:shd w:val="clear" w:color="auto" w:fill="EEEEEE"/>
        <w:spacing w:after="0" w:line="276" w:lineRule="auto"/>
        <w:rPr>
          <w:rFonts w:eastAsia="Times New Roman" w:cs="Helvetica"/>
          <w:color w:val="000000" w:themeColor="text1"/>
          <w:sz w:val="24"/>
          <w:szCs w:val="24"/>
        </w:rPr>
      </w:pPr>
      <w:r>
        <w:rPr>
          <w:rFonts w:eastAsia="Times New Roman" w:cs="Helvetica"/>
          <w:color w:val="000000" w:themeColor="text1"/>
          <w:sz w:val="24"/>
          <w:szCs w:val="24"/>
        </w:rPr>
        <w:t xml:space="preserve">A range of </w:t>
      </w:r>
      <w:r w:rsidR="00AB1ED5" w:rsidRPr="00C55F0F">
        <w:rPr>
          <w:rFonts w:eastAsia="Times New Roman" w:cs="Helvetica"/>
          <w:color w:val="000000" w:themeColor="text1"/>
          <w:sz w:val="24"/>
          <w:szCs w:val="24"/>
        </w:rPr>
        <w:t>300 to 440 nm (</w:t>
      </w:r>
      <w:proofErr w:type="spellStart"/>
      <w:r w:rsidR="00AB1ED5" w:rsidRPr="00C55F0F">
        <w:rPr>
          <w:rFonts w:eastAsia="Times New Roman" w:cs="Helvetica"/>
          <w:color w:val="000000" w:themeColor="text1"/>
          <w:sz w:val="24"/>
          <w:szCs w:val="24"/>
        </w:rPr>
        <w:t>Emmax</w:t>
      </w:r>
      <w:proofErr w:type="spellEnd"/>
      <w:r w:rsidR="00AB1ED5" w:rsidRPr="00C55F0F">
        <w:rPr>
          <w:rFonts w:eastAsia="Times New Roman" w:cs="Helvetica"/>
          <w:color w:val="000000" w:themeColor="text1"/>
          <w:sz w:val="24"/>
          <w:szCs w:val="24"/>
        </w:rPr>
        <w:t xml:space="preserve"> 433nm; 0.1 M phosphate pH 7.0; cellulose) can be taken for emission wave length and the excitation occurs around 355nm. </w:t>
      </w:r>
    </w:p>
    <w:p w:rsidR="00AB1ED5" w:rsidRPr="00C55F0F" w:rsidRDefault="00AB1ED5" w:rsidP="00C55F0F">
      <w:pPr>
        <w:pStyle w:val="ListParagraph"/>
        <w:numPr>
          <w:ilvl w:val="0"/>
          <w:numId w:val="13"/>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Fungal or parasitic organisms appear fluorescent bright green to blue, while</w:t>
      </w:r>
    </w:p>
    <w:p w:rsidR="00581FFE" w:rsidRPr="00C55F0F" w:rsidRDefault="00AB1ED5" w:rsidP="00C55F0F">
      <w:pPr>
        <w:pStyle w:val="ListParagraph"/>
        <w:numPr>
          <w:ilvl w:val="0"/>
          <w:numId w:val="13"/>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Attention cotton fibers will fluoresce strongly and must therefore be differentiated from fungal hyphae. </w:t>
      </w:r>
    </w:p>
    <w:p w:rsidR="00581FFE" w:rsidRPr="00C55F0F" w:rsidRDefault="00AB1ED5" w:rsidP="00C55F0F">
      <w:pPr>
        <w:pStyle w:val="ListParagraph"/>
        <w:numPr>
          <w:ilvl w:val="0"/>
          <w:numId w:val="13"/>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As well amebic cysts are fluorescent but </w:t>
      </w:r>
      <w:proofErr w:type="spellStart"/>
      <w:r w:rsidRPr="00C55F0F">
        <w:rPr>
          <w:rFonts w:eastAsia="Times New Roman" w:cs="Helvetica"/>
          <w:color w:val="000000" w:themeColor="text1"/>
          <w:sz w:val="24"/>
          <w:szCs w:val="24"/>
        </w:rPr>
        <w:t>trophozites</w:t>
      </w:r>
      <w:proofErr w:type="spellEnd"/>
      <w:r w:rsidRPr="00C55F0F">
        <w:rPr>
          <w:rFonts w:eastAsia="Times New Roman" w:cs="Helvetica"/>
          <w:color w:val="000000" w:themeColor="text1"/>
          <w:sz w:val="24"/>
          <w:szCs w:val="24"/>
        </w:rPr>
        <w:t xml:space="preserve"> will not stain or fluoresce, Background fluorescence can be diminished by examining under blue light or by using different filter combinations (emission and excitation filters). </w:t>
      </w:r>
    </w:p>
    <w:p w:rsidR="00AB1ED5" w:rsidRPr="00C55F0F" w:rsidRDefault="00AB1ED5" w:rsidP="00C55F0F">
      <w:pPr>
        <w:pStyle w:val="ListParagraph"/>
        <w:numPr>
          <w:ilvl w:val="0"/>
          <w:numId w:val="13"/>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One drop of 10% potassium hydroxide solution can be added for better visualization of fungal elements</w:t>
      </w:r>
    </w:p>
    <w:p w:rsidR="00581FFE" w:rsidRPr="00C55F0F" w:rsidRDefault="00AB1ED5" w:rsidP="00C55F0F">
      <w:pPr>
        <w:shd w:val="clear" w:color="auto" w:fill="EEEEEE"/>
        <w:spacing w:after="0" w:line="276" w:lineRule="auto"/>
        <w:rPr>
          <w:rFonts w:eastAsia="Times New Roman" w:cs="Helvetica"/>
          <w:b/>
          <w:color w:val="000000" w:themeColor="text1"/>
          <w:sz w:val="24"/>
          <w:szCs w:val="24"/>
          <w:u w:val="single"/>
        </w:rPr>
      </w:pPr>
      <w:proofErr w:type="spellStart"/>
      <w:r w:rsidRPr="00C55F0F">
        <w:rPr>
          <w:rFonts w:eastAsia="Times New Roman" w:cs="Helvetica"/>
          <w:b/>
          <w:color w:val="000000" w:themeColor="text1"/>
          <w:sz w:val="24"/>
          <w:szCs w:val="24"/>
          <w:u w:val="single"/>
        </w:rPr>
        <w:t>Calcoflour</w:t>
      </w:r>
      <w:proofErr w:type="spellEnd"/>
      <w:r w:rsidRPr="00C55F0F">
        <w:rPr>
          <w:rFonts w:eastAsia="Times New Roman" w:cs="Helvetica"/>
          <w:b/>
          <w:color w:val="000000" w:themeColor="text1"/>
          <w:sz w:val="24"/>
          <w:szCs w:val="24"/>
          <w:u w:val="single"/>
        </w:rPr>
        <w:t xml:space="preserve"> stain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sym w:font="Symbol" w:char="F097"/>
      </w:r>
      <w:r w:rsidRPr="00C55F0F">
        <w:rPr>
          <w:rFonts w:eastAsia="Times New Roman" w:cs="Helvetica"/>
          <w:color w:val="000000" w:themeColor="text1"/>
          <w:sz w:val="24"/>
          <w:szCs w:val="24"/>
        </w:rPr>
        <w:t xml:space="preserve"> </w:t>
      </w:r>
      <w:proofErr w:type="spellStart"/>
      <w:r w:rsidRPr="00C55F0F">
        <w:rPr>
          <w:rFonts w:eastAsia="Times New Roman" w:cs="Helvetica"/>
          <w:color w:val="000000" w:themeColor="text1"/>
          <w:sz w:val="24"/>
          <w:szCs w:val="24"/>
        </w:rPr>
        <w:t>Calcofl</w:t>
      </w:r>
      <w:r w:rsidR="00550E44">
        <w:rPr>
          <w:rFonts w:eastAsia="Times New Roman" w:cs="Helvetica"/>
          <w:color w:val="000000" w:themeColor="text1"/>
          <w:sz w:val="24"/>
          <w:szCs w:val="24"/>
        </w:rPr>
        <w:t>our</w:t>
      </w:r>
      <w:proofErr w:type="spellEnd"/>
      <w:r w:rsidR="00550E44">
        <w:rPr>
          <w:rFonts w:eastAsia="Times New Roman" w:cs="Helvetica"/>
          <w:color w:val="000000" w:themeColor="text1"/>
          <w:sz w:val="24"/>
          <w:szCs w:val="24"/>
        </w:rPr>
        <w:t xml:space="preserve"> mounts for systemic mycoses</w:t>
      </w:r>
      <w:r w:rsidRPr="00C55F0F">
        <w:rPr>
          <w:rFonts w:eastAsia="Times New Roman" w:cs="Helvetica"/>
          <w:color w:val="000000" w:themeColor="text1"/>
          <w:sz w:val="24"/>
          <w:szCs w:val="24"/>
        </w:rPr>
        <w:t>, look for (</w:t>
      </w:r>
      <w:proofErr w:type="spellStart"/>
      <w:r w:rsidRPr="00C55F0F">
        <w:rPr>
          <w:rFonts w:eastAsia="Times New Roman" w:cs="Helvetica"/>
          <w:color w:val="000000" w:themeColor="text1"/>
          <w:sz w:val="24"/>
          <w:szCs w:val="24"/>
        </w:rPr>
        <w:t>flourescence</w:t>
      </w:r>
      <w:proofErr w:type="spellEnd"/>
      <w:r w:rsidRPr="00C55F0F">
        <w:rPr>
          <w:rFonts w:eastAsia="Times New Roman" w:cs="Helvetica"/>
          <w:color w:val="000000" w:themeColor="text1"/>
          <w:sz w:val="24"/>
          <w:szCs w:val="24"/>
        </w:rPr>
        <w:t xml:space="preserve">)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w:t>
      </w:r>
      <w:proofErr w:type="spellStart"/>
      <w:r w:rsidRPr="00C55F0F">
        <w:rPr>
          <w:rFonts w:eastAsia="Times New Roman" w:cs="Helvetica"/>
          <w:color w:val="000000" w:themeColor="text1"/>
          <w:sz w:val="24"/>
          <w:szCs w:val="24"/>
        </w:rPr>
        <w:t>Pseudohyphae</w:t>
      </w:r>
      <w:proofErr w:type="spellEnd"/>
      <w:r w:rsidRPr="00C55F0F">
        <w:rPr>
          <w:rFonts w:eastAsia="Times New Roman" w:cs="Helvetica"/>
          <w:color w:val="000000" w:themeColor="text1"/>
          <w:sz w:val="24"/>
          <w:szCs w:val="24"/>
        </w:rPr>
        <w:t xml:space="preserve"> and yeasts (blood) </w:t>
      </w:r>
    </w:p>
    <w:p w:rsidR="00581FFE" w:rsidRPr="00C55F0F" w:rsidRDefault="00AB1ED5" w:rsidP="00C55F0F">
      <w:pPr>
        <w:pStyle w:val="ListParagraph"/>
        <w:numPr>
          <w:ilvl w:val="0"/>
          <w:numId w:val="8"/>
        </w:num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Candida species </w:t>
      </w:r>
    </w:p>
    <w:p w:rsidR="00581FFE" w:rsidRPr="00C55F0F" w:rsidRDefault="00AB1ED5" w:rsidP="00C55F0F">
      <w:pPr>
        <w:shd w:val="clear" w:color="auto" w:fill="EEEEEE"/>
        <w:spacing w:after="0" w:line="276" w:lineRule="auto"/>
        <w:rPr>
          <w:rFonts w:eastAsia="Times New Roman" w:cs="Helvetica"/>
          <w:color w:val="000000" w:themeColor="text1"/>
          <w:sz w:val="24"/>
          <w:szCs w:val="24"/>
        </w:rPr>
      </w:pPr>
      <w:r w:rsidRPr="00C55F0F">
        <w:rPr>
          <w:rFonts w:eastAsia="Times New Roman" w:cs="Helvetica"/>
          <w:color w:val="000000" w:themeColor="text1"/>
          <w:sz w:val="24"/>
          <w:szCs w:val="24"/>
        </w:rPr>
        <w:t xml:space="preserve">◦ </w:t>
      </w:r>
      <w:proofErr w:type="spellStart"/>
      <w:proofErr w:type="gramStart"/>
      <w:r w:rsidRPr="00C55F0F">
        <w:rPr>
          <w:rFonts w:eastAsia="Times New Roman" w:cs="Helvetica"/>
          <w:color w:val="000000" w:themeColor="text1"/>
          <w:sz w:val="24"/>
          <w:szCs w:val="24"/>
        </w:rPr>
        <w:t>Septate</w:t>
      </w:r>
      <w:proofErr w:type="spellEnd"/>
      <w:proofErr w:type="gramEnd"/>
      <w:r w:rsidRPr="00C55F0F">
        <w:rPr>
          <w:rFonts w:eastAsia="Times New Roman" w:cs="Helvetica"/>
          <w:color w:val="000000" w:themeColor="text1"/>
          <w:sz w:val="24"/>
          <w:szCs w:val="24"/>
        </w:rPr>
        <w:t xml:space="preserve">, hyaline at right degrees angle (bronchial lavage) </w:t>
      </w:r>
    </w:p>
    <w:p w:rsidR="00AB1ED5" w:rsidRPr="00C55F0F" w:rsidRDefault="00AB1ED5" w:rsidP="00C55F0F">
      <w:pPr>
        <w:pStyle w:val="ListParagraph"/>
        <w:numPr>
          <w:ilvl w:val="0"/>
          <w:numId w:val="8"/>
        </w:numPr>
        <w:shd w:val="clear" w:color="auto" w:fill="EEEEEE"/>
        <w:spacing w:after="0" w:line="276" w:lineRule="auto"/>
        <w:rPr>
          <w:rFonts w:eastAsia="Times New Roman" w:cs="Helvetica"/>
          <w:color w:val="000000" w:themeColor="text1"/>
          <w:sz w:val="24"/>
          <w:szCs w:val="24"/>
        </w:rPr>
      </w:pPr>
      <w:proofErr w:type="spellStart"/>
      <w:r w:rsidRPr="00C55F0F">
        <w:rPr>
          <w:rFonts w:eastAsia="Times New Roman" w:cs="Helvetica"/>
          <w:color w:val="000000" w:themeColor="text1"/>
          <w:sz w:val="24"/>
          <w:szCs w:val="24"/>
        </w:rPr>
        <w:lastRenderedPageBreak/>
        <w:t>Aspergillus</w:t>
      </w:r>
      <w:proofErr w:type="spellEnd"/>
      <w:r w:rsidRPr="00C55F0F">
        <w:rPr>
          <w:rFonts w:eastAsia="Times New Roman" w:cs="Helvetica"/>
          <w:color w:val="000000" w:themeColor="text1"/>
          <w:sz w:val="24"/>
          <w:szCs w:val="24"/>
        </w:rPr>
        <w:t xml:space="preserve"> species</w:t>
      </w:r>
    </w:p>
    <w:p w:rsidR="00337209" w:rsidRPr="00C55F0F" w:rsidRDefault="00337209" w:rsidP="00C55F0F">
      <w:pPr>
        <w:pStyle w:val="ListParagraph"/>
        <w:spacing w:line="276" w:lineRule="auto"/>
        <w:rPr>
          <w:b/>
          <w:sz w:val="32"/>
          <w:szCs w:val="32"/>
          <w:u w:val="single"/>
        </w:rPr>
      </w:pPr>
    </w:p>
    <w:sectPr w:rsidR="00337209" w:rsidRPr="00C5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207"/>
    <w:multiLevelType w:val="hybridMultilevel"/>
    <w:tmpl w:val="1BAAA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E27C0"/>
    <w:multiLevelType w:val="hybridMultilevel"/>
    <w:tmpl w:val="4C6E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84B0B"/>
    <w:multiLevelType w:val="multilevel"/>
    <w:tmpl w:val="D420564C"/>
    <w:lvl w:ilvl="0">
      <w:start w:val="2"/>
      <w:numFmt w:val="bullet"/>
      <w:lvlText w:val="-"/>
      <w:lvlJc w:val="left"/>
      <w:pPr>
        <w:ind w:left="720" w:hanging="360"/>
      </w:pPr>
      <w:rPr>
        <w:rFonts w:ascii="Helvetica" w:eastAsia="Times New Roman" w:hAnsi="Helvetica" w:cs="Helvetic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3C2F81"/>
    <w:multiLevelType w:val="hybridMultilevel"/>
    <w:tmpl w:val="42FAD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7212E"/>
    <w:multiLevelType w:val="hybridMultilevel"/>
    <w:tmpl w:val="3E50D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36F1C"/>
    <w:multiLevelType w:val="hybridMultilevel"/>
    <w:tmpl w:val="D1DA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10B75"/>
    <w:multiLevelType w:val="hybridMultilevel"/>
    <w:tmpl w:val="6FD60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E5EB3"/>
    <w:multiLevelType w:val="multilevel"/>
    <w:tmpl w:val="6752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425BEC"/>
    <w:multiLevelType w:val="hybridMultilevel"/>
    <w:tmpl w:val="A34C27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0826B44"/>
    <w:multiLevelType w:val="multilevel"/>
    <w:tmpl w:val="D420564C"/>
    <w:lvl w:ilvl="0">
      <w:start w:val="2"/>
      <w:numFmt w:val="bullet"/>
      <w:lvlText w:val="-"/>
      <w:lvlJc w:val="left"/>
      <w:pPr>
        <w:ind w:left="720" w:hanging="360"/>
      </w:pPr>
      <w:rPr>
        <w:rFonts w:ascii="Helvetica" w:eastAsia="Times New Roman" w:hAnsi="Helvetica" w:cs="Helvetic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1F34A52"/>
    <w:multiLevelType w:val="hybridMultilevel"/>
    <w:tmpl w:val="D420564C"/>
    <w:lvl w:ilvl="0" w:tplc="C9B6D08A">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3545A"/>
    <w:multiLevelType w:val="hybridMultilevel"/>
    <w:tmpl w:val="798EB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72CD3"/>
    <w:multiLevelType w:val="hybridMultilevel"/>
    <w:tmpl w:val="3566D34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FF47631"/>
    <w:multiLevelType w:val="hybridMultilevel"/>
    <w:tmpl w:val="0CCC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0"/>
  </w:num>
  <w:num w:numId="5">
    <w:abstractNumId w:val="9"/>
  </w:num>
  <w:num w:numId="6">
    <w:abstractNumId w:val="2"/>
  </w:num>
  <w:num w:numId="7">
    <w:abstractNumId w:val="1"/>
  </w:num>
  <w:num w:numId="8">
    <w:abstractNumId w:val="8"/>
  </w:num>
  <w:num w:numId="9">
    <w:abstractNumId w:val="12"/>
  </w:num>
  <w:num w:numId="10">
    <w:abstractNumId w:val="3"/>
  </w:num>
  <w:num w:numId="11">
    <w:abstractNumId w:val="11"/>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F4"/>
    <w:rsid w:val="0002752E"/>
    <w:rsid w:val="000C1B3B"/>
    <w:rsid w:val="00337209"/>
    <w:rsid w:val="00550E44"/>
    <w:rsid w:val="00581FFE"/>
    <w:rsid w:val="00A700F4"/>
    <w:rsid w:val="00AB1ED5"/>
    <w:rsid w:val="00C4533E"/>
    <w:rsid w:val="00C55F0F"/>
    <w:rsid w:val="00E0272E"/>
    <w:rsid w:val="00F9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D5"/>
    <w:rPr>
      <w:rFonts w:ascii="Tahoma" w:hAnsi="Tahoma" w:cs="Tahoma"/>
      <w:sz w:val="16"/>
      <w:szCs w:val="16"/>
    </w:rPr>
  </w:style>
  <w:style w:type="paragraph" w:styleId="ListParagraph">
    <w:name w:val="List Paragraph"/>
    <w:basedOn w:val="Normal"/>
    <w:uiPriority w:val="34"/>
    <w:qFormat/>
    <w:rsid w:val="00AB1ED5"/>
    <w:pPr>
      <w:ind w:left="720"/>
      <w:contextualSpacing/>
    </w:pPr>
  </w:style>
  <w:style w:type="character" w:styleId="Hyperlink">
    <w:name w:val="Hyperlink"/>
    <w:basedOn w:val="DefaultParagraphFont"/>
    <w:uiPriority w:val="99"/>
    <w:semiHidden/>
    <w:unhideWhenUsed/>
    <w:rsid w:val="00AB1E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D5"/>
    <w:rPr>
      <w:rFonts w:ascii="Tahoma" w:hAnsi="Tahoma" w:cs="Tahoma"/>
      <w:sz w:val="16"/>
      <w:szCs w:val="16"/>
    </w:rPr>
  </w:style>
  <w:style w:type="paragraph" w:styleId="ListParagraph">
    <w:name w:val="List Paragraph"/>
    <w:basedOn w:val="Normal"/>
    <w:uiPriority w:val="34"/>
    <w:qFormat/>
    <w:rsid w:val="00AB1ED5"/>
    <w:pPr>
      <w:ind w:left="720"/>
      <w:contextualSpacing/>
    </w:pPr>
  </w:style>
  <w:style w:type="character" w:styleId="Hyperlink">
    <w:name w:val="Hyperlink"/>
    <w:basedOn w:val="DefaultParagraphFont"/>
    <w:uiPriority w:val="99"/>
    <w:semiHidden/>
    <w:unhideWhenUsed/>
    <w:rsid w:val="00AB1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8218">
      <w:bodyDiv w:val="1"/>
      <w:marLeft w:val="0"/>
      <w:marRight w:val="0"/>
      <w:marTop w:val="0"/>
      <w:marBottom w:val="0"/>
      <w:divBdr>
        <w:top w:val="none" w:sz="0" w:space="0" w:color="auto"/>
        <w:left w:val="none" w:sz="0" w:space="0" w:color="auto"/>
        <w:bottom w:val="none" w:sz="0" w:space="0" w:color="auto"/>
        <w:right w:val="none" w:sz="0" w:space="0" w:color="auto"/>
      </w:divBdr>
      <w:divsChild>
        <w:div w:id="837157002">
          <w:marLeft w:val="0"/>
          <w:marRight w:val="0"/>
          <w:marTop w:val="0"/>
          <w:marBottom w:val="0"/>
          <w:divBdr>
            <w:top w:val="none" w:sz="0" w:space="0" w:color="auto"/>
            <w:left w:val="none" w:sz="0" w:space="0" w:color="auto"/>
            <w:bottom w:val="none" w:sz="0" w:space="0" w:color="auto"/>
            <w:right w:val="none" w:sz="0" w:space="0" w:color="auto"/>
          </w:divBdr>
        </w:div>
      </w:divsChild>
    </w:div>
    <w:div w:id="1376543606">
      <w:bodyDiv w:val="1"/>
      <w:marLeft w:val="0"/>
      <w:marRight w:val="0"/>
      <w:marTop w:val="0"/>
      <w:marBottom w:val="0"/>
      <w:divBdr>
        <w:top w:val="none" w:sz="0" w:space="0" w:color="auto"/>
        <w:left w:val="none" w:sz="0" w:space="0" w:color="auto"/>
        <w:bottom w:val="none" w:sz="0" w:space="0" w:color="auto"/>
        <w:right w:val="none" w:sz="0" w:space="0" w:color="auto"/>
      </w:divBdr>
    </w:div>
    <w:div w:id="1994290380">
      <w:bodyDiv w:val="1"/>
      <w:marLeft w:val="0"/>
      <w:marRight w:val="0"/>
      <w:marTop w:val="0"/>
      <w:marBottom w:val="0"/>
      <w:divBdr>
        <w:top w:val="none" w:sz="0" w:space="0" w:color="auto"/>
        <w:left w:val="none" w:sz="0" w:space="0" w:color="auto"/>
        <w:bottom w:val="none" w:sz="0" w:space="0" w:color="auto"/>
        <w:right w:val="none" w:sz="0" w:space="0" w:color="auto"/>
      </w:divBdr>
      <w:divsChild>
        <w:div w:id="36957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mbielu</dc:creator>
  <cp:keywords/>
  <dc:description/>
  <cp:lastModifiedBy>mbielu</cp:lastModifiedBy>
  <cp:revision>3</cp:revision>
  <dcterms:created xsi:type="dcterms:W3CDTF">2020-04-22T12:06:00Z</dcterms:created>
  <dcterms:modified xsi:type="dcterms:W3CDTF">2020-04-22T14:57:00Z</dcterms:modified>
</cp:coreProperties>
</file>