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F9" w:rsidRPr="00AD4543" w:rsidRDefault="00AD4543">
      <w:pPr>
        <w:rPr>
          <w:b/>
          <w:sz w:val="40"/>
          <w:szCs w:val="40"/>
        </w:rPr>
      </w:pPr>
      <w:r w:rsidRPr="00AD4543">
        <w:rPr>
          <w:b/>
          <w:sz w:val="40"/>
          <w:szCs w:val="40"/>
        </w:rPr>
        <w:t>DATE; 22ND OF APRILL 2020</w:t>
      </w:r>
    </w:p>
    <w:p w:rsidR="00AD4543" w:rsidRPr="00AD4543" w:rsidRDefault="00AD4543">
      <w:pPr>
        <w:rPr>
          <w:b/>
          <w:sz w:val="40"/>
          <w:szCs w:val="40"/>
        </w:rPr>
      </w:pPr>
      <w:r w:rsidRPr="00AD4543">
        <w:rPr>
          <w:b/>
          <w:sz w:val="40"/>
          <w:szCs w:val="40"/>
        </w:rPr>
        <w:t>NAME; ABIMBOLA OLAMIDE REBECCA</w:t>
      </w:r>
    </w:p>
    <w:p w:rsidR="00AD4543" w:rsidRPr="00AD4543" w:rsidRDefault="00AD4543">
      <w:pPr>
        <w:rPr>
          <w:b/>
          <w:sz w:val="40"/>
          <w:szCs w:val="40"/>
        </w:rPr>
      </w:pPr>
      <w:r w:rsidRPr="00AD4543">
        <w:rPr>
          <w:b/>
          <w:sz w:val="40"/>
          <w:szCs w:val="40"/>
        </w:rPr>
        <w:t>DEPARTMENT; HUMAN ANATOMY</w:t>
      </w:r>
    </w:p>
    <w:p w:rsidR="00AD4543" w:rsidRPr="00AD4543" w:rsidRDefault="00AD4543">
      <w:pPr>
        <w:rPr>
          <w:b/>
          <w:sz w:val="40"/>
          <w:szCs w:val="40"/>
        </w:rPr>
      </w:pPr>
      <w:r w:rsidRPr="00AD4543">
        <w:rPr>
          <w:b/>
          <w:sz w:val="40"/>
          <w:szCs w:val="40"/>
        </w:rPr>
        <w:t>MATRIC NUMBER; 18/MHS02/004</w:t>
      </w:r>
    </w:p>
    <w:p w:rsidR="00AD4543" w:rsidRDefault="00AD4543">
      <w:pPr>
        <w:rPr>
          <w:b/>
          <w:sz w:val="40"/>
          <w:szCs w:val="40"/>
        </w:rPr>
      </w:pPr>
      <w:r w:rsidRPr="00AD4543">
        <w:rPr>
          <w:b/>
          <w:sz w:val="40"/>
          <w:szCs w:val="40"/>
        </w:rPr>
        <w:t>COURSE; BIOCHEMISTRY</w:t>
      </w:r>
    </w:p>
    <w:p w:rsidR="00AD4543" w:rsidRDefault="00AD4543">
      <w:pPr>
        <w:rPr>
          <w:b/>
        </w:rPr>
      </w:pPr>
      <w:r>
        <w:rPr>
          <w:b/>
        </w:rPr>
        <w:t>QUESTION</w:t>
      </w:r>
    </w:p>
    <w:p w:rsidR="00AD4543" w:rsidRDefault="00AD4543">
      <w:pPr>
        <w:rPr>
          <w:b/>
        </w:rPr>
      </w:pPr>
      <w:r>
        <w:rPr>
          <w:b/>
        </w:rPr>
        <w:t>Describe the three (3) stages of beta oxidation (show pathways where necessary)</w:t>
      </w:r>
    </w:p>
    <w:p w:rsidR="00BB6716" w:rsidRDefault="00BB6716">
      <w:pPr>
        <w:rPr>
          <w:b/>
        </w:rPr>
      </w:pPr>
      <w:r>
        <w:rPr>
          <w:b/>
        </w:rPr>
        <w:t xml:space="preserve">Beta oxidation is the catabolic pathway of fat in which fatty acids are converted to acetyl </w:t>
      </w:r>
      <w:proofErr w:type="spellStart"/>
      <w:proofErr w:type="gramStart"/>
      <w:r>
        <w:rPr>
          <w:b/>
        </w:rPr>
        <w:t>coa</w:t>
      </w:r>
      <w:proofErr w:type="spellEnd"/>
      <w:proofErr w:type="gramEnd"/>
    </w:p>
    <w:p w:rsidR="00BB6716" w:rsidRDefault="00BB6716" w:rsidP="00BB6716">
      <w:pPr>
        <w:tabs>
          <w:tab w:val="left" w:pos="2413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2.65pt;margin-top:20.4pt;width:24.7pt;height:26pt;flip:x;z-index:251659264" o:connectortype="straight"/>
        </w:pict>
      </w:r>
      <w:r>
        <w:rPr>
          <w:b/>
          <w:noProof/>
        </w:rPr>
        <w:pict>
          <v:shape id="_x0000_s1026" type="#_x0000_t32" style="position:absolute;margin-left:62pt;margin-top:20.4pt;width:42pt;height:26pt;z-index:251658240" o:connectortype="straight"/>
        </w:pict>
      </w:r>
      <w:r>
        <w:rPr>
          <w:b/>
        </w:rPr>
        <w:t>Fatty acid</w:t>
      </w:r>
      <w:r w:rsidR="006C22F5">
        <w:rPr>
          <w:b/>
        </w:rPr>
        <w:tab/>
        <w:t>acetyl C</w:t>
      </w:r>
      <w:r w:rsidR="00F80C71">
        <w:rPr>
          <w:b/>
        </w:rPr>
        <w:t>oA</w:t>
      </w:r>
    </w:p>
    <w:p w:rsidR="00AD4543" w:rsidRDefault="00BB6716" w:rsidP="00BB6716">
      <w:pPr>
        <w:tabs>
          <w:tab w:val="left" w:pos="3467"/>
        </w:tabs>
      </w:pPr>
      <w:r>
        <w:tab/>
      </w:r>
    </w:p>
    <w:p w:rsidR="00BB6716" w:rsidRDefault="00BB6716" w:rsidP="00BB6716">
      <w:pPr>
        <w:tabs>
          <w:tab w:val="left" w:pos="2013"/>
        </w:tabs>
      </w:pPr>
      <w:r>
        <w:t xml:space="preserve"> </w:t>
      </w:r>
      <w:r>
        <w:tab/>
        <w:t>O2</w:t>
      </w:r>
    </w:p>
    <w:p w:rsidR="00BB6716" w:rsidRDefault="00F80C71" w:rsidP="00BB6716">
      <w:pPr>
        <w:tabs>
          <w:tab w:val="left" w:pos="2013"/>
        </w:tabs>
      </w:pPr>
      <w:r>
        <w:t>1. FAD LINKED DEHYDROGENASE</w:t>
      </w:r>
    </w:p>
    <w:p w:rsidR="00F80C71" w:rsidRDefault="00F80C71" w:rsidP="00BB6716">
      <w:pPr>
        <w:tabs>
          <w:tab w:val="left" w:pos="2013"/>
        </w:tabs>
      </w:pPr>
      <w:r>
        <w:t>The fatty acyi-coA is dehydrogenated to a transenoyi-coA with FAD accepting the hydrogen atom.FADH2 when oxidized in election transport chain will produce 1.5 ATP molecules.</w:t>
      </w:r>
    </w:p>
    <w:p w:rsidR="00F80C71" w:rsidRDefault="001103DF" w:rsidP="001103DF">
      <w:pPr>
        <w:tabs>
          <w:tab w:val="left" w:pos="2013"/>
          <w:tab w:val="left" w:pos="3040"/>
        </w:tabs>
      </w:pP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0" type="#_x0000_t184" style="position:absolute;margin-left:123.35pt;margin-top:10.65pt;width:27.3pt;height:14.65pt;z-index:251661312"/>
        </w:pict>
      </w:r>
      <w:r>
        <w:rPr>
          <w:noProof/>
        </w:rPr>
        <w:pict>
          <v:shape id="_x0000_s1028" type="#_x0000_t32" style="position:absolute;margin-left:118.65pt;margin-top:3.3pt;width:.7pt;height:30.7pt;z-index:251660288" o:connectortype="straight"/>
        </w:pict>
      </w:r>
      <w:r w:rsidR="00F80C71">
        <w:t xml:space="preserve">  Acyl-coA</w:t>
      </w:r>
      <w:r>
        <w:t>dehydrogenase</w:t>
      </w:r>
      <w:r>
        <w:tab/>
        <w:t>FAD</w:t>
      </w:r>
    </w:p>
    <w:p w:rsidR="00BB6716" w:rsidRDefault="001103DF" w:rsidP="001103DF">
      <w:pPr>
        <w:tabs>
          <w:tab w:val="left" w:pos="3040"/>
          <w:tab w:val="center" w:pos="4680"/>
          <w:tab w:val="left" w:pos="5133"/>
        </w:tabs>
      </w:pPr>
      <w:r>
        <w:rPr>
          <w:noProof/>
        </w:rPr>
        <w:pict>
          <v:shape id="_x0000_s1031" type="#_x0000_t32" style="position:absolute;margin-left:193.35pt;margin-top:8.55pt;width:40.65pt;height:0;z-index:251662336" o:connectortype="straight"/>
        </w:pict>
      </w:r>
      <w:r>
        <w:tab/>
        <w:t>FADH2</w:t>
      </w:r>
      <w:r>
        <w:tab/>
      </w:r>
      <w:r>
        <w:tab/>
        <w:t>1.5ATP</w:t>
      </w:r>
    </w:p>
    <w:p w:rsidR="001103DF" w:rsidRDefault="001103DF" w:rsidP="001103DF">
      <w:pPr>
        <w:tabs>
          <w:tab w:val="left" w:pos="2173"/>
          <w:tab w:val="left" w:pos="5133"/>
        </w:tabs>
      </w:pPr>
      <w:r>
        <w:tab/>
        <w:t>R-CH2-CH=CH-CO-SCoA</w:t>
      </w:r>
    </w:p>
    <w:p w:rsidR="001103DF" w:rsidRDefault="00CB2D2A" w:rsidP="001103DF">
      <w:pPr>
        <w:tabs>
          <w:tab w:val="left" w:pos="2173"/>
          <w:tab w:val="left" w:pos="5133"/>
        </w:tabs>
      </w:pPr>
      <w:r>
        <w:t>2. HYDRATION</w:t>
      </w:r>
    </w:p>
    <w:p w:rsidR="00D324DC" w:rsidRDefault="00CB2D2A" w:rsidP="001103DF">
      <w:pPr>
        <w:tabs>
          <w:tab w:val="left" w:pos="2173"/>
          <w:tab w:val="left" w:pos="5133"/>
        </w:tabs>
      </w:pPr>
      <w:r>
        <w:rPr>
          <w:noProof/>
        </w:rPr>
        <w:pict>
          <v:shape id="_x0000_s1032" type="#_x0000_t32" style="position:absolute;margin-left:112.65pt;margin-top:38.85pt;width:0;height:38.65pt;z-index:251663360" o:connectortype="straight"/>
        </w:pict>
      </w:r>
      <w:r w:rsidR="00D324DC">
        <w:t>This is catalyzed by an enoyl-coA hydratase.This step forms</w:t>
      </w:r>
      <w:r>
        <w:t xml:space="preserve"> a beta-hyroxy fatty acylcoA.The L isomer alone is formed during the hydration of the Trans double bond</w:t>
      </w:r>
    </w:p>
    <w:p w:rsidR="00CB2D2A" w:rsidRDefault="00CB2D2A" w:rsidP="00CB2D2A">
      <w:pPr>
        <w:tabs>
          <w:tab w:val="left" w:pos="2987"/>
          <w:tab w:val="left" w:pos="5133"/>
        </w:tabs>
      </w:pPr>
      <w:r>
        <w:t>Enoyl/coA-hydratase</w:t>
      </w:r>
      <w:r>
        <w:tab/>
        <w:t>+H20</w:t>
      </w:r>
    </w:p>
    <w:p w:rsidR="00CB2D2A" w:rsidRPr="00AD4543" w:rsidRDefault="00CB2D2A" w:rsidP="00CB2D2A">
      <w:pPr>
        <w:tabs>
          <w:tab w:val="left" w:pos="2987"/>
          <w:tab w:val="left" w:pos="5133"/>
        </w:tabs>
      </w:pPr>
    </w:p>
    <w:p w:rsidR="000C3E25" w:rsidRDefault="00BB6716" w:rsidP="00CB2D2A">
      <w:pPr>
        <w:tabs>
          <w:tab w:val="left" w:pos="1840"/>
          <w:tab w:val="left" w:pos="2133"/>
        </w:tabs>
      </w:pPr>
      <w:r>
        <w:tab/>
      </w:r>
      <w:r w:rsidR="00CB2D2A">
        <w:t>R-CH2-CHOH-CH2-CO-SC</w:t>
      </w:r>
      <w:r w:rsidR="000C3E25">
        <w:t>oA</w:t>
      </w:r>
    </w:p>
    <w:p w:rsidR="000C3E25" w:rsidRDefault="000C3E25" w:rsidP="00CB2D2A">
      <w:pPr>
        <w:tabs>
          <w:tab w:val="left" w:pos="1840"/>
          <w:tab w:val="left" w:pos="2133"/>
        </w:tabs>
      </w:pPr>
      <w:r>
        <w:t>3. NAD+ Dependent dehydrogenase</w:t>
      </w:r>
    </w:p>
    <w:p w:rsidR="000C3E25" w:rsidRDefault="000C3E25" w:rsidP="00CB2D2A">
      <w:pPr>
        <w:tabs>
          <w:tab w:val="left" w:pos="1840"/>
          <w:tab w:val="left" w:pos="2133"/>
        </w:tabs>
      </w:pPr>
      <w:r>
        <w:lastRenderedPageBreak/>
        <w:t>The beta –hyroxy fatty acyl-CoA is again oxidized to form  beta-keto fatty acyl-CoA.This dehydrogenase acts only on L isomer .The NADH when oxidized  in electron transport chain will generate 2.5ATPs</w:t>
      </w:r>
    </w:p>
    <w:p w:rsidR="006C22F5" w:rsidRDefault="000C3E25" w:rsidP="000C3E25">
      <w:pPr>
        <w:tabs>
          <w:tab w:val="left" w:pos="1840"/>
          <w:tab w:val="left" w:pos="2133"/>
          <w:tab w:val="left" w:pos="3147"/>
          <w:tab w:val="left" w:pos="3213"/>
        </w:tabs>
      </w:pPr>
      <w:r>
        <w:rPr>
          <w:noProof/>
        </w:rPr>
        <w:pict>
          <v:shape id="_x0000_s1036" type="#_x0000_t184" style="position:absolute;margin-left:158.2pt;margin-top:8.45pt;width:17.8pt;height:26.65pt;z-index:251665408"/>
        </w:pict>
      </w:r>
      <w:r>
        <w:rPr>
          <w:noProof/>
        </w:rPr>
        <w:pict>
          <v:shape id="_x0000_s1033" type="#_x0000_t32" style="position:absolute;margin-left:148pt;margin-top:1.75pt;width:0;height:46.7pt;z-index:251664384" o:connectortype="straight"/>
        </w:pict>
      </w:r>
      <w:r>
        <w:t>Fatty acyl-CoA-dehydrogenase</w:t>
      </w:r>
      <w:r>
        <w:tab/>
      </w:r>
      <w:r>
        <w:tab/>
      </w:r>
      <w:r w:rsidR="00CB2D2A">
        <w:tab/>
      </w:r>
      <w:r>
        <w:t>NAD+</w:t>
      </w:r>
    </w:p>
    <w:p w:rsidR="006C22F5" w:rsidRDefault="006C22F5" w:rsidP="006C22F5">
      <w:pPr>
        <w:tabs>
          <w:tab w:val="left" w:pos="3653"/>
          <w:tab w:val="left" w:pos="5373"/>
        </w:tabs>
      </w:pPr>
      <w:r>
        <w:rPr>
          <w:noProof/>
        </w:rPr>
        <w:pict>
          <v:shape id="_x0000_s1038" type="#_x0000_t32" style="position:absolute;margin-left:231.35pt;margin-top:5.65pt;width:32.65pt;height:.65pt;flip:y;z-index:251666432" o:connectortype="straight"/>
        </w:pict>
      </w:r>
      <w:r>
        <w:tab/>
        <w:t>NADH+H+</w:t>
      </w:r>
      <w:r>
        <w:tab/>
        <w:t>2.5ATP</w:t>
      </w:r>
    </w:p>
    <w:p w:rsidR="00AD4543" w:rsidRPr="006C22F5" w:rsidRDefault="006C22F5" w:rsidP="006C22F5">
      <w:pPr>
        <w:tabs>
          <w:tab w:val="left" w:pos="2440"/>
        </w:tabs>
      </w:pPr>
      <w:r>
        <w:tab/>
        <w:t>R-CH2-CO-CH2-CO-SCoA</w:t>
      </w:r>
    </w:p>
    <w:sectPr w:rsidR="00AD4543" w:rsidRPr="006C22F5" w:rsidSect="00A90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D4543"/>
    <w:rsid w:val="000C3E25"/>
    <w:rsid w:val="001103DF"/>
    <w:rsid w:val="006C22F5"/>
    <w:rsid w:val="00706147"/>
    <w:rsid w:val="00A901F9"/>
    <w:rsid w:val="00AD4543"/>
    <w:rsid w:val="00BB6716"/>
    <w:rsid w:val="00CB2D2A"/>
    <w:rsid w:val="00D324DC"/>
    <w:rsid w:val="00F8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1"/>
        <o:r id="V:Rule10" type="connector" idref="#_x0000_s1032"/>
        <o:r id="V:Rule12" type="connector" idref="#_x0000_s1033"/>
        <o:r id="V:Rule1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2020-04-22T09:26:00Z</dcterms:created>
  <dcterms:modified xsi:type="dcterms:W3CDTF">2020-04-22T10:55:00Z</dcterms:modified>
</cp:coreProperties>
</file>