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DF" w:rsidRDefault="00375FE4" w:rsidP="002F224E">
      <w:r>
        <w:t>Ofokansi</w:t>
      </w:r>
      <w:bookmarkStart w:id="0" w:name="_GoBack"/>
      <w:bookmarkEnd w:id="0"/>
      <w:r>
        <w:t xml:space="preserve"> </w:t>
      </w:r>
      <w:r w:rsidR="00B474CB">
        <w:t>A</w:t>
      </w:r>
      <w:r w:rsidR="0059204E">
        <w:t>ntoinette</w:t>
      </w:r>
    </w:p>
    <w:p w:rsidR="00375FE4" w:rsidRDefault="00375FE4" w:rsidP="002F224E">
      <w:r>
        <w:t>17/mhs02/060</w:t>
      </w:r>
    </w:p>
    <w:p w:rsidR="00375FE4" w:rsidRDefault="00375FE4" w:rsidP="002F224E">
      <w:r>
        <w:t>Med surge</w:t>
      </w:r>
    </w:p>
    <w:p w:rsidR="00375FE4" w:rsidRDefault="00375FE4" w:rsidP="002F224E">
      <w:r>
        <w:t>N</w:t>
      </w:r>
      <w:r w:rsidR="00B474CB">
        <w:t>SC</w:t>
      </w:r>
      <w:r>
        <w:t xml:space="preserve"> 306</w:t>
      </w:r>
    </w:p>
    <w:p w:rsidR="00375FE4" w:rsidRDefault="00375FE4" w:rsidP="002F224E"/>
    <w:p w:rsidR="00517817" w:rsidRDefault="00375FE4" w:rsidP="002F224E">
      <w:pPr>
        <w:pStyle w:val="ListParagraph"/>
        <w:numPr>
          <w:ilvl w:val="0"/>
          <w:numId w:val="1"/>
        </w:numPr>
      </w:pPr>
      <w:r>
        <w:t>Role of immune system;</w:t>
      </w:r>
    </w:p>
    <w:p w:rsidR="00517817" w:rsidRDefault="00375FE4" w:rsidP="002F224E">
      <w:r>
        <w:t>It helps to protect our body from any foreign matters that might cause an</w:t>
      </w:r>
      <w:r w:rsidR="00517817">
        <w:t xml:space="preserve">y damage or homeostatic imbalance. The success of the immune </w:t>
      </w:r>
      <w:r w:rsidR="00C46F41">
        <w:t>system depends</w:t>
      </w:r>
      <w:r w:rsidR="00517817">
        <w:t xml:space="preserve"> on the ability to discriminate between foreign and host cells. When an organism is </w:t>
      </w:r>
      <w:r w:rsidR="00C46F41">
        <w:t>threatened</w:t>
      </w:r>
      <w:r w:rsidR="00517817">
        <w:t xml:space="preserve"> by microorganisms, viruses or cancer cells the immune system </w:t>
      </w:r>
      <w:r w:rsidR="00C46F41">
        <w:t>does</w:t>
      </w:r>
      <w:r w:rsidR="00517817">
        <w:t xml:space="preserve"> not mount a response against self. This lack of immune response is called tolerance</w:t>
      </w:r>
    </w:p>
    <w:p w:rsidR="00375FE4" w:rsidRDefault="00517817" w:rsidP="002F224E">
      <w:r>
        <w:t xml:space="preserve">When a foreign matter enter </w:t>
      </w:r>
      <w:r w:rsidR="00C46F41">
        <w:t>the human</w:t>
      </w:r>
      <w:r>
        <w:t xml:space="preserve"> body, our </w:t>
      </w:r>
      <w:r w:rsidR="00C46F41">
        <w:t>defence</w:t>
      </w:r>
      <w:r>
        <w:t xml:space="preserve"> system </w:t>
      </w:r>
      <w:r w:rsidR="00C46F41">
        <w:t>recognizes</w:t>
      </w:r>
      <w:r>
        <w:t xml:space="preserve"> this as a foreign through the immune system. How the human body </w:t>
      </w:r>
      <w:r w:rsidR="00C46F41">
        <w:t>recognize</w:t>
      </w:r>
      <w:r>
        <w:t xml:space="preserve"> foreign against itself empl</w:t>
      </w:r>
      <w:r w:rsidR="00C46F41">
        <w:t xml:space="preserve">oys a complex </w:t>
      </w:r>
      <w:proofErr w:type="spellStart"/>
      <w:r w:rsidR="0059204E">
        <w:t>i.d</w:t>
      </w:r>
      <w:proofErr w:type="spellEnd"/>
      <w:r w:rsidR="00C46F41">
        <w:t xml:space="preserve"> system. Each cell in the human body carries on its surface a mixture of proteins and sugars that serve to identify the cell to the immune system. Foreign matters lack the identifiers that of all of the </w:t>
      </w:r>
      <w:r w:rsidR="00765E1A">
        <w:t xml:space="preserve">body </w:t>
      </w:r>
      <w:r w:rsidR="00C46F41">
        <w:t xml:space="preserve">cells </w:t>
      </w:r>
      <w:r w:rsidR="00765E1A">
        <w:t>have,</w:t>
      </w:r>
      <w:r w:rsidR="00C46F41">
        <w:t xml:space="preserve"> but each has one unique features or antigens where the immune system attaches identifiers called antibodies.</w:t>
      </w:r>
    </w:p>
    <w:p w:rsidR="00765E1A" w:rsidRDefault="00765E1A" w:rsidP="002F224E"/>
    <w:p w:rsidR="00765E1A" w:rsidRDefault="001F75AA" w:rsidP="002F224E">
      <w:pPr>
        <w:pStyle w:val="ListParagraph"/>
        <w:numPr>
          <w:ilvl w:val="0"/>
          <w:numId w:val="1"/>
        </w:numPr>
      </w:pPr>
      <w:r>
        <w:t>Two types of immunity;</w:t>
      </w:r>
    </w:p>
    <w:p w:rsidR="001F75AA" w:rsidRDefault="001F75AA" w:rsidP="002F224E">
      <w:pPr>
        <w:pStyle w:val="ListParagraph"/>
        <w:numPr>
          <w:ilvl w:val="0"/>
          <w:numId w:val="3"/>
        </w:numPr>
      </w:pPr>
      <w:r>
        <w:t>Innate(non-specific) immunity</w:t>
      </w:r>
    </w:p>
    <w:p w:rsidR="001F75AA" w:rsidRDefault="001F75AA" w:rsidP="002F224E">
      <w:pPr>
        <w:pStyle w:val="ListParagraph"/>
        <w:numPr>
          <w:ilvl w:val="0"/>
          <w:numId w:val="3"/>
        </w:numPr>
      </w:pPr>
      <w:r>
        <w:t>Adaptive (specific) immunity</w:t>
      </w:r>
    </w:p>
    <w:p w:rsidR="00D04772" w:rsidRDefault="00D04772" w:rsidP="002F224E"/>
    <w:p w:rsidR="00D04772" w:rsidRDefault="00D04772" w:rsidP="002F224E">
      <w:pPr>
        <w:pStyle w:val="ListParagraph"/>
        <w:numPr>
          <w:ilvl w:val="0"/>
          <w:numId w:val="4"/>
        </w:numPr>
      </w:pPr>
      <w:r>
        <w:t xml:space="preserve">Innate immunity; host mechanisms that from the start of an infection but do not adapt to a particular pathogen. It is the first line of defense against pathogens. It </w:t>
      </w:r>
      <w:r w:rsidR="00E67174">
        <w:t>involves</w:t>
      </w:r>
      <w:r>
        <w:t xml:space="preserve"> several cell types, proteins and even organ. </w:t>
      </w:r>
      <w:r w:rsidR="00E67174">
        <w:t xml:space="preserve"> Anatomic barriers(skin, mucous membranes)</w:t>
      </w:r>
    </w:p>
    <w:p w:rsidR="00E67174" w:rsidRDefault="00E67174" w:rsidP="002F224E">
      <w:pPr>
        <w:ind w:left="720"/>
      </w:pPr>
      <w:r>
        <w:t xml:space="preserve">Physiological </w:t>
      </w:r>
      <w:r w:rsidR="00F2266B">
        <w:t>barriers (</w:t>
      </w:r>
      <w:r w:rsidR="0059204E">
        <w:t xml:space="preserve">temperature, </w:t>
      </w:r>
      <w:proofErr w:type="spellStart"/>
      <w:r w:rsidR="0059204E">
        <w:t>ph</w:t>
      </w:r>
      <w:proofErr w:type="spellEnd"/>
      <w:r w:rsidR="0059204E">
        <w:t>)</w:t>
      </w:r>
    </w:p>
    <w:p w:rsidR="0055306B" w:rsidRDefault="0055306B" w:rsidP="002F224E">
      <w:pPr>
        <w:ind w:left="720"/>
      </w:pPr>
      <w:r>
        <w:t>Phagocytic barriers (cells that eat invaders)</w:t>
      </w:r>
    </w:p>
    <w:p w:rsidR="0055306B" w:rsidRDefault="0055306B" w:rsidP="002F224E">
      <w:pPr>
        <w:ind w:left="720"/>
      </w:pPr>
      <w:r>
        <w:t xml:space="preserve">Inflammatory </w:t>
      </w:r>
      <w:r w:rsidR="00F2266B">
        <w:t>barriers (</w:t>
      </w:r>
      <w:r>
        <w:t>redness, swelling)</w:t>
      </w:r>
    </w:p>
    <w:p w:rsidR="00F2266B" w:rsidRDefault="00F2266B" w:rsidP="002F224E">
      <w:pPr>
        <w:pStyle w:val="ListParagraph"/>
        <w:numPr>
          <w:ilvl w:val="0"/>
          <w:numId w:val="4"/>
        </w:numPr>
      </w:pPr>
      <w:r>
        <w:t xml:space="preserve">Adaptive immunity; works slower than innate, and is more specific. There are two </w:t>
      </w:r>
      <w:proofErr w:type="gramStart"/>
      <w:r>
        <w:t>types ;</w:t>
      </w:r>
      <w:proofErr w:type="gramEnd"/>
      <w:r>
        <w:t xml:space="preserve"> passive and active. Passive immunity occurs when antibodies are passed from one person to another, as through transfusion for example. The active immunity involves two types of white blood cells. T-</w:t>
      </w:r>
      <w:r w:rsidR="0059204E">
        <w:t xml:space="preserve">cells and b-cells. </w:t>
      </w:r>
      <w:r>
        <w:t>Dendritic cells after they have eaten and digested the pathogen, present the pat</w:t>
      </w:r>
      <w:r w:rsidR="0059204E">
        <w:t xml:space="preserve">hogen pieces to t-cells, which </w:t>
      </w:r>
      <w:r w:rsidR="00B474CB">
        <w:t>activates (</w:t>
      </w:r>
      <w:r w:rsidR="0059204E">
        <w:t>turns on) the t-cells.</w:t>
      </w:r>
    </w:p>
    <w:p w:rsidR="002F224E" w:rsidRDefault="002F224E" w:rsidP="002F224E">
      <w:pPr>
        <w:pStyle w:val="ListParagraph"/>
      </w:pPr>
    </w:p>
    <w:p w:rsidR="002F224E" w:rsidRDefault="002F224E" w:rsidP="002F224E">
      <w:pPr>
        <w:pStyle w:val="ListParagraph"/>
      </w:pPr>
    </w:p>
    <w:p w:rsidR="00361BD6" w:rsidRDefault="00361BD6" w:rsidP="002F224E">
      <w:pPr>
        <w:pStyle w:val="ListParagraph"/>
      </w:pPr>
    </w:p>
    <w:p w:rsidR="00361BD6" w:rsidRDefault="00361BD6" w:rsidP="002F224E">
      <w:pPr>
        <w:pStyle w:val="ListParagraph"/>
      </w:pPr>
    </w:p>
    <w:p w:rsidR="002F224E" w:rsidRDefault="00361BD6" w:rsidP="002F224E">
      <w:pPr>
        <w:pStyle w:val="ListParagraph"/>
        <w:numPr>
          <w:ilvl w:val="0"/>
          <w:numId w:val="1"/>
        </w:numPr>
      </w:pPr>
      <w:r>
        <w:lastRenderedPageBreak/>
        <w:t>Different</w:t>
      </w:r>
      <w:r w:rsidR="00DD7ACE">
        <w:t xml:space="preserve"> types of antibodies and roles;</w:t>
      </w:r>
    </w:p>
    <w:p w:rsidR="002F224E" w:rsidRDefault="00B474CB" w:rsidP="002F224E">
      <w:pPr>
        <w:ind w:left="360"/>
      </w:pPr>
      <w:r>
        <w:t xml:space="preserve">1. </w:t>
      </w:r>
      <w:proofErr w:type="spellStart"/>
      <w:r>
        <w:t>IgG</w:t>
      </w:r>
      <w:proofErr w:type="spellEnd"/>
      <w:r w:rsidR="002F224E">
        <w:t>;</w:t>
      </w:r>
    </w:p>
    <w:p w:rsidR="00361BD6" w:rsidRDefault="002F224E" w:rsidP="002F224E">
      <w:pPr>
        <w:pStyle w:val="ListParagraph"/>
        <w:numPr>
          <w:ilvl w:val="0"/>
          <w:numId w:val="5"/>
        </w:numPr>
      </w:pPr>
      <w:r>
        <w:t>Structure; monomer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>Percentage serum; 80%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 xml:space="preserve">Location; blood, lymph, </w:t>
      </w:r>
      <w:r w:rsidR="00B474CB">
        <w:t>intestine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>Half-life in serum; 23 days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>Complement fixation; yes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>Placental transfer; yes</w:t>
      </w:r>
    </w:p>
    <w:p w:rsidR="002F224E" w:rsidRDefault="002F224E" w:rsidP="002F224E">
      <w:pPr>
        <w:pStyle w:val="ListParagraph"/>
        <w:numPr>
          <w:ilvl w:val="0"/>
          <w:numId w:val="5"/>
        </w:numPr>
      </w:pPr>
      <w:r>
        <w:t xml:space="preserve">Function/role; enhances phagocytosis, neutralizes toxins and </w:t>
      </w:r>
      <w:r w:rsidR="00B474CB">
        <w:t>viruses,</w:t>
      </w:r>
      <w:r>
        <w:t xml:space="preserve"> protects foetus and new-born.</w:t>
      </w:r>
    </w:p>
    <w:p w:rsidR="002F224E" w:rsidRDefault="002F224E" w:rsidP="002F224E">
      <w:pPr>
        <w:pStyle w:val="ListParagraph"/>
        <w:ind w:left="1080"/>
      </w:pPr>
    </w:p>
    <w:p w:rsidR="002F224E" w:rsidRDefault="002F224E" w:rsidP="002F224E"/>
    <w:p w:rsidR="002F224E" w:rsidRDefault="00B474CB" w:rsidP="002F224E">
      <w:r>
        <w:t xml:space="preserve">2. </w:t>
      </w:r>
      <w:proofErr w:type="spellStart"/>
      <w:r>
        <w:t>IgM</w:t>
      </w:r>
      <w:proofErr w:type="spellEnd"/>
      <w:r w:rsidR="002F224E">
        <w:t>;</w:t>
      </w:r>
    </w:p>
    <w:p w:rsidR="002F224E" w:rsidRDefault="0059204E" w:rsidP="002F224E">
      <w:r>
        <w:t>A.</w:t>
      </w:r>
      <w:r>
        <w:tab/>
        <w:t xml:space="preserve">Structure: </w:t>
      </w:r>
      <w:r w:rsidR="002F224E">
        <w:t>pentamer</w:t>
      </w:r>
    </w:p>
    <w:p w:rsidR="002F224E" w:rsidRDefault="0059204E" w:rsidP="002F224E">
      <w:r>
        <w:t>B.</w:t>
      </w:r>
      <w:r>
        <w:tab/>
        <w:t>Percentage serum</w:t>
      </w:r>
      <w:r w:rsidR="002F224E">
        <w:t xml:space="preserve"> antibodies: 5-10%</w:t>
      </w:r>
    </w:p>
    <w:p w:rsidR="002F224E" w:rsidRDefault="0059204E" w:rsidP="002F224E">
      <w:r>
        <w:t>C.</w:t>
      </w:r>
      <w:r>
        <w:tab/>
        <w:t>Location</w:t>
      </w:r>
      <w:r w:rsidR="002F224E">
        <w:t>:</w:t>
      </w:r>
      <w:r w:rsidR="00127760">
        <w:t xml:space="preserve"> </w:t>
      </w:r>
      <w:r w:rsidR="002F224E">
        <w:t>blood,</w:t>
      </w:r>
      <w:r w:rsidR="00127760">
        <w:t xml:space="preserve"> </w:t>
      </w:r>
      <w:r w:rsidR="002F224E">
        <w:t xml:space="preserve">lymph, </w:t>
      </w:r>
      <w:proofErr w:type="gramStart"/>
      <w:r>
        <w:t>b</w:t>
      </w:r>
      <w:proofErr w:type="gramEnd"/>
      <w:r>
        <w:t xml:space="preserve"> cell surface</w:t>
      </w:r>
      <w:r w:rsidR="00127760">
        <w:t xml:space="preserve"> </w:t>
      </w:r>
      <w:r w:rsidR="002F224E">
        <w:t>(monomer)</w:t>
      </w:r>
    </w:p>
    <w:p w:rsidR="002F224E" w:rsidRDefault="0059204E" w:rsidP="002F224E">
      <w:r>
        <w:t>D.</w:t>
      </w:r>
      <w:r>
        <w:tab/>
        <w:t>Half-life in serum</w:t>
      </w:r>
      <w:r w:rsidR="00127760">
        <w:t>: 5 days</w:t>
      </w:r>
    </w:p>
    <w:p w:rsidR="002F224E" w:rsidRDefault="0059204E" w:rsidP="002F224E">
      <w:r>
        <w:t>E.</w:t>
      </w:r>
      <w:r>
        <w:tab/>
        <w:t>Complement fixation</w:t>
      </w:r>
      <w:r w:rsidR="00127760">
        <w:t>: yes</w:t>
      </w:r>
    </w:p>
    <w:p w:rsidR="002F224E" w:rsidRDefault="0059204E" w:rsidP="002F224E">
      <w:r>
        <w:t>F.</w:t>
      </w:r>
      <w:r>
        <w:tab/>
        <w:t>Placental transfer</w:t>
      </w:r>
      <w:r w:rsidR="00127760">
        <w:t xml:space="preserve">: no </w:t>
      </w:r>
    </w:p>
    <w:p w:rsidR="002F224E" w:rsidRDefault="0059204E" w:rsidP="002F224E">
      <w:r>
        <w:t>G.</w:t>
      </w:r>
      <w:r>
        <w:tab/>
        <w:t>Function/role: first antibodies produced during an</w:t>
      </w:r>
      <w:r w:rsidR="00127760">
        <w:t xml:space="preserve"> infection. Effective against </w:t>
      </w:r>
      <w:proofErr w:type="spellStart"/>
      <w:r w:rsidR="00127760">
        <w:t>microbesand</w:t>
      </w:r>
      <w:proofErr w:type="spellEnd"/>
      <w:r w:rsidR="00127760">
        <w:t xml:space="preserve"> agglutinating antigens.</w:t>
      </w:r>
    </w:p>
    <w:p w:rsidR="002F224E" w:rsidRDefault="002F224E" w:rsidP="002F224E"/>
    <w:p w:rsidR="002F224E" w:rsidRDefault="00B474CB" w:rsidP="002F224E">
      <w:r>
        <w:t>IgA</w:t>
      </w:r>
      <w:r w:rsidR="0059204E">
        <w:t>;</w:t>
      </w:r>
    </w:p>
    <w:p w:rsidR="002F224E" w:rsidRDefault="0059204E" w:rsidP="002F224E">
      <w:r>
        <w:t>A.</w:t>
      </w:r>
      <w:r>
        <w:tab/>
        <w:t>Structure: dimer</w:t>
      </w:r>
    </w:p>
    <w:p w:rsidR="002F224E" w:rsidRDefault="0059204E" w:rsidP="002F224E">
      <w:r>
        <w:t>B.</w:t>
      </w:r>
      <w:r>
        <w:tab/>
        <w:t>Percentage serum</w:t>
      </w:r>
      <w:r w:rsidR="00127760">
        <w:t xml:space="preserve"> antibodies: 10-15%</w:t>
      </w:r>
    </w:p>
    <w:p w:rsidR="002F224E" w:rsidRDefault="0059204E" w:rsidP="002F224E">
      <w:r>
        <w:t>C.</w:t>
      </w:r>
      <w:r>
        <w:tab/>
        <w:t>Location</w:t>
      </w:r>
      <w:r w:rsidR="00127760">
        <w:t>: secretions (tears, saliva, intestine, milk), blood, lymph</w:t>
      </w:r>
    </w:p>
    <w:p w:rsidR="002F224E" w:rsidRDefault="0059204E" w:rsidP="002F224E">
      <w:r>
        <w:t>D.</w:t>
      </w:r>
      <w:r>
        <w:tab/>
        <w:t>Half-life in serum</w:t>
      </w:r>
      <w:r w:rsidR="00127760">
        <w:t>: 6 days</w:t>
      </w:r>
    </w:p>
    <w:p w:rsidR="002F224E" w:rsidRDefault="0059204E" w:rsidP="002F224E">
      <w:r>
        <w:t>E.</w:t>
      </w:r>
      <w:r>
        <w:tab/>
        <w:t>Complement fix</w:t>
      </w:r>
      <w:r w:rsidR="002F224E">
        <w:t>ation</w:t>
      </w:r>
      <w:r w:rsidR="00127760">
        <w:t>: no</w:t>
      </w:r>
    </w:p>
    <w:p w:rsidR="002F224E" w:rsidRDefault="0059204E" w:rsidP="002F224E">
      <w:r>
        <w:t>F.</w:t>
      </w:r>
      <w:r>
        <w:tab/>
        <w:t>Placental transfer</w:t>
      </w:r>
      <w:r w:rsidR="00127760">
        <w:t>: no</w:t>
      </w:r>
    </w:p>
    <w:p w:rsidR="002F224E" w:rsidRPr="00127760" w:rsidRDefault="0059204E" w:rsidP="002F224E">
      <w:pPr>
        <w:rPr>
          <w:i/>
        </w:rPr>
      </w:pPr>
      <w:r>
        <w:t>G.</w:t>
      </w:r>
      <w:r>
        <w:tab/>
        <w:t>Function/role:</w:t>
      </w:r>
      <w:r w:rsidR="00127760">
        <w:t xml:space="preserve"> localized protection of </w:t>
      </w:r>
      <w:r w:rsidR="00127760" w:rsidRPr="00127760">
        <w:rPr>
          <w:i/>
        </w:rPr>
        <w:t>mucosal</w:t>
      </w:r>
      <w:r w:rsidR="00127760">
        <w:rPr>
          <w:i/>
        </w:rPr>
        <w:t xml:space="preserve"> surfaces. </w:t>
      </w:r>
      <w:r w:rsidR="00127760" w:rsidRPr="00127760">
        <w:t xml:space="preserve">Provides </w:t>
      </w:r>
      <w:r w:rsidR="00127760">
        <w:t>immunity to infant digestive tract</w:t>
      </w:r>
    </w:p>
    <w:p w:rsidR="002F224E" w:rsidRDefault="002F224E" w:rsidP="002F224E"/>
    <w:p w:rsidR="002F224E" w:rsidRDefault="002F224E" w:rsidP="002F224E"/>
    <w:p w:rsidR="002F224E" w:rsidRDefault="002F224E" w:rsidP="002F224E"/>
    <w:p w:rsidR="002F224E" w:rsidRDefault="00B474CB" w:rsidP="002F224E">
      <w:proofErr w:type="spellStart"/>
      <w:r>
        <w:t>IgD</w:t>
      </w:r>
      <w:proofErr w:type="spellEnd"/>
      <w:r>
        <w:t>;</w:t>
      </w:r>
    </w:p>
    <w:p w:rsidR="002F224E" w:rsidRDefault="0059204E" w:rsidP="002F224E">
      <w:r>
        <w:t>A.</w:t>
      </w:r>
      <w:r>
        <w:tab/>
        <w:t>Structure:</w:t>
      </w:r>
      <w:r w:rsidR="00127760">
        <w:t xml:space="preserve"> monomer</w:t>
      </w:r>
    </w:p>
    <w:p w:rsidR="002F224E" w:rsidRDefault="0059204E" w:rsidP="002F224E">
      <w:r>
        <w:t>B.</w:t>
      </w:r>
      <w:r>
        <w:tab/>
        <w:t>Percentage serum</w:t>
      </w:r>
      <w:r w:rsidR="00127760">
        <w:t xml:space="preserve"> antibodies: 0.2%</w:t>
      </w:r>
    </w:p>
    <w:p w:rsidR="002F224E" w:rsidRDefault="0059204E" w:rsidP="002F224E">
      <w:r>
        <w:t>C.</w:t>
      </w:r>
      <w:r>
        <w:tab/>
        <w:t>Location</w:t>
      </w:r>
      <w:r w:rsidR="00127760">
        <w:t>:</w:t>
      </w:r>
      <w:r>
        <w:t xml:space="preserve"> b-cell surface, bloo</w:t>
      </w:r>
      <w:r w:rsidR="00127760">
        <w:t>d and lymph</w:t>
      </w:r>
    </w:p>
    <w:p w:rsidR="002F224E" w:rsidRDefault="0059204E" w:rsidP="002F224E">
      <w:r>
        <w:t>D.</w:t>
      </w:r>
      <w:r>
        <w:tab/>
        <w:t>Half-life in serum</w:t>
      </w:r>
      <w:r w:rsidR="00127760">
        <w:t>:</w:t>
      </w:r>
      <w:r>
        <w:t xml:space="preserve"> 3 days</w:t>
      </w:r>
    </w:p>
    <w:p w:rsidR="002F224E" w:rsidRDefault="0059204E" w:rsidP="002F224E">
      <w:r>
        <w:t>E.</w:t>
      </w:r>
      <w:r>
        <w:tab/>
        <w:t>Complement fixation</w:t>
      </w:r>
      <w:r w:rsidR="00127760">
        <w:t>:</w:t>
      </w:r>
      <w:r>
        <w:t xml:space="preserve"> no</w:t>
      </w:r>
    </w:p>
    <w:p w:rsidR="002F224E" w:rsidRDefault="0059204E" w:rsidP="002F224E">
      <w:r>
        <w:t>F.</w:t>
      </w:r>
      <w:r>
        <w:tab/>
        <w:t>Placental transfer</w:t>
      </w:r>
      <w:r w:rsidR="00127760">
        <w:t>:</w:t>
      </w:r>
      <w:r>
        <w:t xml:space="preserve"> no</w:t>
      </w:r>
    </w:p>
    <w:p w:rsidR="002F224E" w:rsidRDefault="0059204E" w:rsidP="002F224E">
      <w:r>
        <w:t>G.</w:t>
      </w:r>
      <w:r>
        <w:tab/>
        <w:t>Function/role: in serum function is unknown. On cell surface, initiate immune response</w:t>
      </w:r>
    </w:p>
    <w:p w:rsidR="002F224E" w:rsidRDefault="002F224E" w:rsidP="002F224E"/>
    <w:p w:rsidR="002F224E" w:rsidRDefault="00B474CB" w:rsidP="002F224E">
      <w:proofErr w:type="spellStart"/>
      <w:r>
        <w:t>IgE</w:t>
      </w:r>
      <w:proofErr w:type="spellEnd"/>
      <w:r w:rsidR="0059204E">
        <w:t>;</w:t>
      </w:r>
    </w:p>
    <w:p w:rsidR="002F224E" w:rsidRDefault="0059204E" w:rsidP="002F224E">
      <w:r>
        <w:t>A.</w:t>
      </w:r>
      <w:r>
        <w:tab/>
        <w:t>Structure: monomer</w:t>
      </w:r>
    </w:p>
    <w:p w:rsidR="002F224E" w:rsidRDefault="0059204E" w:rsidP="002F224E">
      <w:r>
        <w:t>B.</w:t>
      </w:r>
      <w:r>
        <w:tab/>
        <w:t>Percentage serum antibodies: 0.002%</w:t>
      </w:r>
    </w:p>
    <w:p w:rsidR="002F224E" w:rsidRDefault="0059204E" w:rsidP="002F224E">
      <w:r>
        <w:t>C.</w:t>
      </w:r>
      <w:r>
        <w:tab/>
        <w:t>Location: bound to mast cells and basophils throughout body. Blood</w:t>
      </w:r>
    </w:p>
    <w:p w:rsidR="002F224E" w:rsidRDefault="0059204E" w:rsidP="002F224E">
      <w:r>
        <w:t>D.</w:t>
      </w:r>
      <w:r>
        <w:tab/>
        <w:t>Half-life in serum: 2 days</w:t>
      </w:r>
    </w:p>
    <w:p w:rsidR="002F224E" w:rsidRDefault="0059204E" w:rsidP="002F224E">
      <w:r>
        <w:t>E.</w:t>
      </w:r>
      <w:r>
        <w:tab/>
        <w:t>Complement fixation: no</w:t>
      </w:r>
    </w:p>
    <w:p w:rsidR="002F224E" w:rsidRDefault="0059204E" w:rsidP="002F224E">
      <w:r>
        <w:t>F.</w:t>
      </w:r>
      <w:r>
        <w:tab/>
        <w:t>Placental transfer: no</w:t>
      </w:r>
    </w:p>
    <w:p w:rsidR="002F224E" w:rsidRDefault="0059204E" w:rsidP="002F224E">
      <w:r>
        <w:t>G.</w:t>
      </w:r>
      <w:r>
        <w:tab/>
        <w:t>Function/role: allergic reactions. Possibly lysis of worms.</w:t>
      </w:r>
    </w:p>
    <w:p w:rsidR="002F224E" w:rsidRDefault="002F224E" w:rsidP="002F224E"/>
    <w:sectPr w:rsidR="002F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490"/>
    <w:multiLevelType w:val="hybridMultilevel"/>
    <w:tmpl w:val="644ACDEE"/>
    <w:lvl w:ilvl="0" w:tplc="D8BACEF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93B22"/>
    <w:multiLevelType w:val="hybridMultilevel"/>
    <w:tmpl w:val="9306D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C12"/>
    <w:multiLevelType w:val="hybridMultilevel"/>
    <w:tmpl w:val="28744A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70C54"/>
    <w:multiLevelType w:val="hybridMultilevel"/>
    <w:tmpl w:val="887A59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25BFC"/>
    <w:multiLevelType w:val="hybridMultilevel"/>
    <w:tmpl w:val="B68242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4"/>
    <w:rsid w:val="00127760"/>
    <w:rsid w:val="001F75AA"/>
    <w:rsid w:val="002F224E"/>
    <w:rsid w:val="00361BD6"/>
    <w:rsid w:val="00375FE4"/>
    <w:rsid w:val="00517817"/>
    <w:rsid w:val="0055306B"/>
    <w:rsid w:val="0059204E"/>
    <w:rsid w:val="005E7827"/>
    <w:rsid w:val="00765E1A"/>
    <w:rsid w:val="00B474CB"/>
    <w:rsid w:val="00B84A28"/>
    <w:rsid w:val="00C46F41"/>
    <w:rsid w:val="00D04772"/>
    <w:rsid w:val="00DD7ACE"/>
    <w:rsid w:val="00E67174"/>
    <w:rsid w:val="00F2266B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97483-A025-4635-BF95-F61EB07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2020-04-20T08:39:00Z</dcterms:created>
  <dcterms:modified xsi:type="dcterms:W3CDTF">2020-04-22T15:27:00Z</dcterms:modified>
</cp:coreProperties>
</file>