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8C" w:rsidRPr="00306ED0" w:rsidRDefault="00B56B61">
      <w:pPr>
        <w:rPr>
          <w:rFonts w:ascii="Arial" w:eastAsia="Arial Unicode MS" w:hAnsi="Arial" w:cs="Arial"/>
          <w:sz w:val="24"/>
          <w:szCs w:val="24"/>
          <w:u w:val="double"/>
        </w:rPr>
      </w:pPr>
      <w:r w:rsidRPr="00306ED0">
        <w:rPr>
          <w:rFonts w:ascii="Arial" w:eastAsia="Arial Unicode MS" w:hAnsi="Arial" w:cs="Arial"/>
          <w:sz w:val="24"/>
          <w:szCs w:val="24"/>
          <w:u w:val="double"/>
        </w:rPr>
        <w:t>NAME: VALERIE NENGI AMINIA-JUMBO</w:t>
      </w:r>
    </w:p>
    <w:p w:rsidR="00B56B61" w:rsidRPr="00306ED0" w:rsidRDefault="00B56B61">
      <w:pPr>
        <w:rPr>
          <w:rFonts w:ascii="Arial" w:eastAsia="Arial Unicode MS" w:hAnsi="Arial" w:cs="Arial"/>
          <w:sz w:val="24"/>
          <w:szCs w:val="24"/>
          <w:u w:val="double"/>
        </w:rPr>
      </w:pPr>
      <w:r w:rsidRPr="00306ED0">
        <w:rPr>
          <w:rFonts w:ascii="Arial" w:eastAsia="Arial Unicode MS" w:hAnsi="Arial" w:cs="Arial"/>
          <w:sz w:val="24"/>
          <w:szCs w:val="24"/>
          <w:u w:val="double"/>
        </w:rPr>
        <w:t>MATRIC NO: 17/MHS01/059</w:t>
      </w:r>
    </w:p>
    <w:p w:rsidR="00B56B61" w:rsidRPr="00306ED0" w:rsidRDefault="00B56B61">
      <w:pPr>
        <w:rPr>
          <w:rFonts w:ascii="Arial" w:eastAsia="Arial Unicode MS" w:hAnsi="Arial" w:cs="Arial"/>
          <w:sz w:val="24"/>
          <w:szCs w:val="24"/>
          <w:u w:val="double"/>
        </w:rPr>
      </w:pPr>
      <w:r w:rsidRPr="00306ED0">
        <w:rPr>
          <w:rFonts w:ascii="Arial" w:eastAsia="Arial Unicode MS" w:hAnsi="Arial" w:cs="Arial"/>
          <w:sz w:val="24"/>
          <w:szCs w:val="24"/>
          <w:u w:val="double"/>
        </w:rPr>
        <w:t>COURSE TITILE: HISTOLOGY OF SPECIAL SENSES &amp; NEURO HISTOLOGY</w:t>
      </w:r>
    </w:p>
    <w:p w:rsidR="00B56B61" w:rsidRPr="00306ED0" w:rsidRDefault="00B56B61">
      <w:pPr>
        <w:rPr>
          <w:rFonts w:ascii="Arial" w:eastAsia="Arial Unicode MS" w:hAnsi="Arial" w:cs="Arial"/>
          <w:sz w:val="24"/>
          <w:szCs w:val="24"/>
          <w:u w:val="double"/>
        </w:rPr>
      </w:pPr>
      <w:r w:rsidRPr="00306ED0">
        <w:rPr>
          <w:rFonts w:ascii="Arial" w:eastAsia="Arial Unicode MS" w:hAnsi="Arial" w:cs="Arial"/>
          <w:sz w:val="24"/>
          <w:szCs w:val="24"/>
          <w:u w:val="double"/>
        </w:rPr>
        <w:t>COURSE CODE: ANA 305</w:t>
      </w:r>
    </w:p>
    <w:p w:rsidR="00B56B61" w:rsidRPr="00A73E4B" w:rsidRDefault="00B56B61" w:rsidP="00B56B61">
      <w:pPr>
        <w:rPr>
          <w:rFonts w:ascii="Arial" w:eastAsia="Arial Unicode MS" w:hAnsi="Arial" w:cs="Arial"/>
          <w:sz w:val="28"/>
          <w:szCs w:val="28"/>
        </w:rPr>
      </w:pPr>
    </w:p>
    <w:p w:rsidR="00B56B61" w:rsidRPr="00A73E4B" w:rsidRDefault="00B56B61" w:rsidP="00B56B61">
      <w:pPr>
        <w:rPr>
          <w:rFonts w:ascii="Arial" w:eastAsia="Arial Unicode MS" w:hAnsi="Arial" w:cs="Arial"/>
          <w:sz w:val="28"/>
          <w:szCs w:val="28"/>
          <w:u w:val="single"/>
        </w:rPr>
      </w:pPr>
      <w:r w:rsidRPr="00A73E4B">
        <w:rPr>
          <w:rFonts w:ascii="Arial" w:eastAsia="Arial Unicode MS" w:hAnsi="Arial" w:cs="Arial"/>
          <w:sz w:val="28"/>
          <w:szCs w:val="28"/>
          <w:u w:val="single"/>
        </w:rPr>
        <w:t>1. Histological importance of the eye in relation to their cellular functions</w:t>
      </w:r>
    </w:p>
    <w:p w:rsidR="00B56B61" w:rsidRPr="00A73E4B" w:rsidRDefault="00B56B61" w:rsidP="00B56B61">
      <w:pPr>
        <w:rPr>
          <w:rFonts w:ascii="Arial" w:eastAsia="Arial Unicode MS" w:hAnsi="Arial" w:cs="Arial"/>
          <w:sz w:val="24"/>
          <w:szCs w:val="24"/>
        </w:rPr>
      </w:pPr>
      <w:r w:rsidRPr="00A73E4B">
        <w:rPr>
          <w:rFonts w:ascii="Arial" w:eastAsia="Arial Unicode MS" w:hAnsi="Arial" w:cs="Arial"/>
          <w:sz w:val="24"/>
          <w:szCs w:val="24"/>
        </w:rPr>
        <w:t xml:space="preserve">Eyes are highly developed photosensitive organs for analyzing the form, intensity and </w:t>
      </w:r>
      <w:proofErr w:type="spellStart"/>
      <w:r w:rsidRPr="00A73E4B">
        <w:rPr>
          <w:rFonts w:ascii="Arial" w:eastAsia="Arial Unicode MS" w:hAnsi="Arial" w:cs="Arial"/>
          <w:sz w:val="24"/>
          <w:szCs w:val="24"/>
        </w:rPr>
        <w:t>colour</w:t>
      </w:r>
      <w:proofErr w:type="spellEnd"/>
      <w:r w:rsidRPr="00A73E4B">
        <w:rPr>
          <w:rFonts w:ascii="Arial" w:eastAsia="Arial Unicode MS" w:hAnsi="Arial" w:cs="Arial"/>
          <w:sz w:val="24"/>
          <w:szCs w:val="24"/>
        </w:rPr>
        <w:t xml:space="preserve"> of light reflected from objects and providing a sense of sight. Protected within the orbits of the skull which also contains adipose cushions, each eyeball consists externally of a tough fibrous globe that maintains its overall shape. Internally, the </w:t>
      </w:r>
      <w:proofErr w:type="spellStart"/>
      <w:r w:rsidRPr="00A73E4B">
        <w:rPr>
          <w:rFonts w:ascii="Arial" w:eastAsia="Arial Unicode MS" w:hAnsi="Arial" w:cs="Arial"/>
          <w:sz w:val="24"/>
          <w:szCs w:val="24"/>
        </w:rPr>
        <w:t>eys</w:t>
      </w:r>
      <w:proofErr w:type="spellEnd"/>
      <w:r w:rsidRPr="00A73E4B">
        <w:rPr>
          <w:rFonts w:ascii="Arial" w:eastAsia="Arial Unicode MS" w:hAnsi="Arial" w:cs="Arial"/>
          <w:sz w:val="24"/>
          <w:szCs w:val="24"/>
        </w:rPr>
        <w:t xml:space="preserve"> contains transparent tissues that refract light to focus the image, a layer of photosensitive cells, and a system of neurons that </w:t>
      </w:r>
      <w:proofErr w:type="gramStart"/>
      <w:r w:rsidRPr="00A73E4B">
        <w:rPr>
          <w:rFonts w:ascii="Arial" w:eastAsia="Arial Unicode MS" w:hAnsi="Arial" w:cs="Arial"/>
          <w:sz w:val="24"/>
          <w:szCs w:val="24"/>
        </w:rPr>
        <w:t>collect,</w:t>
      </w:r>
      <w:proofErr w:type="gramEnd"/>
      <w:r w:rsidRPr="00A73E4B">
        <w:rPr>
          <w:rFonts w:ascii="Arial" w:eastAsia="Arial Unicode MS" w:hAnsi="Arial" w:cs="Arial"/>
          <w:sz w:val="24"/>
          <w:szCs w:val="24"/>
        </w:rPr>
        <w:t xml:space="preserve"> process and transmit visual information to the brain.</w:t>
      </w:r>
    </w:p>
    <w:p w:rsidR="00B56B61" w:rsidRPr="00A73E4B" w:rsidRDefault="00B56B61" w:rsidP="00B56B61">
      <w:pPr>
        <w:rPr>
          <w:rFonts w:ascii="Arial" w:eastAsia="Arial Unicode MS" w:hAnsi="Arial" w:cs="Arial"/>
          <w:sz w:val="24"/>
          <w:szCs w:val="24"/>
        </w:rPr>
      </w:pPr>
      <w:r w:rsidRPr="00A73E4B">
        <w:rPr>
          <w:rFonts w:ascii="Arial" w:eastAsia="Arial Unicode MS" w:hAnsi="Arial" w:cs="Arial"/>
          <w:sz w:val="24"/>
          <w:szCs w:val="24"/>
        </w:rPr>
        <w:t xml:space="preserve">Each eye is composed of 3 concentric tunics or layers </w:t>
      </w:r>
    </w:p>
    <w:p w:rsidR="000E6615" w:rsidRPr="00A73E4B" w:rsidRDefault="000E6615" w:rsidP="000E6615">
      <w:pPr>
        <w:pStyle w:val="ListParagraph"/>
        <w:numPr>
          <w:ilvl w:val="0"/>
          <w:numId w:val="3"/>
        </w:numPr>
        <w:rPr>
          <w:rFonts w:ascii="Arial" w:eastAsia="Arial Unicode MS" w:hAnsi="Arial" w:cs="Arial"/>
          <w:sz w:val="24"/>
          <w:szCs w:val="24"/>
        </w:rPr>
      </w:pPr>
      <w:r w:rsidRPr="00A73E4B">
        <w:rPr>
          <w:rFonts w:ascii="Arial" w:eastAsia="Arial Unicode MS" w:hAnsi="Arial" w:cs="Arial"/>
          <w:sz w:val="24"/>
          <w:szCs w:val="24"/>
        </w:rPr>
        <w:t>A tough external fibrous layer consisting of the sclera and the transparent cornea</w:t>
      </w:r>
    </w:p>
    <w:p w:rsidR="000E6615" w:rsidRPr="00A73E4B" w:rsidRDefault="000E6615" w:rsidP="000E6615">
      <w:pPr>
        <w:pStyle w:val="ListParagraph"/>
        <w:numPr>
          <w:ilvl w:val="0"/>
          <w:numId w:val="3"/>
        </w:numPr>
        <w:rPr>
          <w:rFonts w:ascii="Arial" w:eastAsia="Arial Unicode MS" w:hAnsi="Arial" w:cs="Arial"/>
          <w:sz w:val="24"/>
          <w:szCs w:val="24"/>
        </w:rPr>
      </w:pPr>
      <w:r w:rsidRPr="00A73E4B">
        <w:rPr>
          <w:rFonts w:ascii="Arial" w:eastAsia="Arial Unicode MS" w:hAnsi="Arial" w:cs="Arial"/>
          <w:sz w:val="24"/>
          <w:szCs w:val="24"/>
        </w:rPr>
        <w:t xml:space="preserve">A middle vascular layer that includes the choroid, </w:t>
      </w:r>
      <w:proofErr w:type="spellStart"/>
      <w:r w:rsidRPr="00A73E4B">
        <w:rPr>
          <w:rFonts w:ascii="Arial" w:eastAsia="Arial Unicode MS" w:hAnsi="Arial" w:cs="Arial"/>
          <w:sz w:val="24"/>
          <w:szCs w:val="24"/>
        </w:rPr>
        <w:t>ciliary</w:t>
      </w:r>
      <w:proofErr w:type="spellEnd"/>
      <w:r w:rsidRPr="00A73E4B">
        <w:rPr>
          <w:rFonts w:ascii="Arial" w:eastAsia="Arial Unicode MS" w:hAnsi="Arial" w:cs="Arial"/>
          <w:sz w:val="24"/>
          <w:szCs w:val="24"/>
        </w:rPr>
        <w:t xml:space="preserve"> body and iris</w:t>
      </w:r>
    </w:p>
    <w:p w:rsidR="000E6615" w:rsidRPr="00A73E4B" w:rsidRDefault="000E6615" w:rsidP="000E6615">
      <w:pPr>
        <w:pStyle w:val="ListParagraph"/>
        <w:numPr>
          <w:ilvl w:val="0"/>
          <w:numId w:val="3"/>
        </w:numPr>
        <w:rPr>
          <w:rFonts w:ascii="Arial" w:eastAsia="Arial Unicode MS" w:hAnsi="Arial" w:cs="Arial"/>
          <w:sz w:val="24"/>
          <w:szCs w:val="24"/>
        </w:rPr>
      </w:pPr>
      <w:r w:rsidRPr="00A73E4B">
        <w:rPr>
          <w:rFonts w:ascii="Arial" w:eastAsia="Arial Unicode MS" w:hAnsi="Arial" w:cs="Arial"/>
          <w:sz w:val="24"/>
          <w:szCs w:val="24"/>
        </w:rPr>
        <w:t>An inner sensory layer, the retina, which communicates with the cerebrum through the posterior optic ne</w:t>
      </w:r>
      <w:r w:rsidR="00EF396A" w:rsidRPr="00A73E4B">
        <w:rPr>
          <w:rFonts w:ascii="Arial" w:eastAsia="Arial Unicode MS" w:hAnsi="Arial" w:cs="Arial"/>
          <w:sz w:val="24"/>
          <w:szCs w:val="24"/>
        </w:rPr>
        <w:t>rve</w:t>
      </w:r>
    </w:p>
    <w:p w:rsidR="000E6615" w:rsidRPr="00A73E4B" w:rsidRDefault="00EF396A" w:rsidP="000E6615">
      <w:pPr>
        <w:shd w:val="clear" w:color="auto" w:fill="FFFFFF"/>
        <w:spacing w:before="166" w:after="166" w:line="240" w:lineRule="auto"/>
        <w:rPr>
          <w:rFonts w:ascii="Arial" w:eastAsia="Arial Unicode MS" w:hAnsi="Arial" w:cs="Arial"/>
          <w:color w:val="000000"/>
          <w:sz w:val="28"/>
          <w:szCs w:val="28"/>
          <w:u w:val="thick"/>
        </w:rPr>
      </w:pPr>
      <w:r w:rsidRPr="00A73E4B">
        <w:rPr>
          <w:rFonts w:ascii="Arial" w:eastAsia="Arial Unicode MS" w:hAnsi="Arial" w:cs="Arial"/>
          <w:bCs/>
          <w:color w:val="000000"/>
          <w:sz w:val="28"/>
          <w:szCs w:val="28"/>
          <w:u w:val="thick"/>
        </w:rPr>
        <w:t>External Structures of the Eye</w:t>
      </w:r>
      <w:r w:rsidR="000E6615" w:rsidRPr="00A73E4B">
        <w:rPr>
          <w:rFonts w:ascii="Arial" w:eastAsia="Arial Unicode MS" w:hAnsi="Arial" w:cs="Arial"/>
          <w:bCs/>
          <w:color w:val="000000"/>
          <w:sz w:val="28"/>
          <w:szCs w:val="28"/>
          <w:u w:val="thick"/>
        </w:rPr>
        <w:t> </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1. </w:t>
      </w:r>
      <w:r w:rsidRPr="00A73E4B">
        <w:rPr>
          <w:rFonts w:ascii="Arial" w:eastAsia="Arial Unicode MS" w:hAnsi="Arial" w:cs="Arial"/>
          <w:b/>
          <w:iCs/>
          <w:color w:val="000000"/>
          <w:sz w:val="24"/>
          <w:szCs w:val="24"/>
          <w:u w:val="single"/>
        </w:rPr>
        <w:t>Conjunctiva</w:t>
      </w:r>
    </w:p>
    <w:p w:rsidR="000E6615" w:rsidRPr="00A73E4B" w:rsidRDefault="000E6615" w:rsidP="000E6615">
      <w:pPr>
        <w:numPr>
          <w:ilvl w:val="0"/>
          <w:numId w:val="5"/>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The conjunctiva lines the inner part of the eyelids.</w:t>
      </w:r>
    </w:p>
    <w:p w:rsidR="000E6615" w:rsidRPr="00A73E4B" w:rsidRDefault="000E6615" w:rsidP="000E6615">
      <w:pPr>
        <w:numPr>
          <w:ilvl w:val="0"/>
          <w:numId w:val="5"/>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The tarsal plate lies beneath the conjunctiva and contains </w:t>
      </w:r>
      <w:proofErr w:type="spellStart"/>
      <w:r w:rsidRPr="00A73E4B">
        <w:rPr>
          <w:rFonts w:ascii="Arial" w:eastAsia="Arial Unicode MS" w:hAnsi="Arial" w:cs="Arial"/>
          <w:color w:val="000000"/>
          <w:sz w:val="24"/>
          <w:szCs w:val="24"/>
        </w:rPr>
        <w:t>meibomian</w:t>
      </w:r>
      <w:proofErr w:type="spellEnd"/>
      <w:r w:rsidRPr="00A73E4B">
        <w:rPr>
          <w:rFonts w:ascii="Arial" w:eastAsia="Arial Unicode MS" w:hAnsi="Arial" w:cs="Arial"/>
          <w:color w:val="000000"/>
          <w:sz w:val="24"/>
          <w:szCs w:val="24"/>
        </w:rPr>
        <w:t xml:space="preserve"> glands, which secrete an oily substance to decrease the evaporation of the tear film.</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2. </w:t>
      </w:r>
      <w:r w:rsidRPr="00A73E4B">
        <w:rPr>
          <w:rFonts w:ascii="Arial" w:eastAsia="Arial Unicode MS" w:hAnsi="Arial" w:cs="Arial"/>
          <w:b/>
          <w:iCs/>
          <w:color w:val="000000"/>
          <w:sz w:val="24"/>
          <w:szCs w:val="24"/>
          <w:u w:val="single"/>
        </w:rPr>
        <w:t>Tear film</w:t>
      </w:r>
      <w:r w:rsidRPr="00A73E4B">
        <w:rPr>
          <w:rFonts w:ascii="Arial" w:eastAsia="Arial Unicode MS" w:hAnsi="Arial" w:cs="Arial"/>
          <w:i/>
          <w:iCs/>
          <w:color w:val="000000"/>
          <w:sz w:val="24"/>
          <w:szCs w:val="24"/>
        </w:rPr>
        <w:t>:</w:t>
      </w:r>
      <w:r w:rsidRPr="00A73E4B">
        <w:rPr>
          <w:rFonts w:ascii="Arial" w:eastAsia="Arial Unicode MS" w:hAnsi="Arial" w:cs="Arial"/>
          <w:color w:val="000000"/>
          <w:sz w:val="24"/>
          <w:szCs w:val="24"/>
        </w:rPr>
        <w:t> The tear film consists of aqueous, mucus, and oily secretions.</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3. </w:t>
      </w:r>
      <w:r w:rsidRPr="00A73E4B">
        <w:rPr>
          <w:rFonts w:ascii="Arial" w:eastAsia="Arial Unicode MS" w:hAnsi="Arial" w:cs="Arial"/>
          <w:b/>
          <w:iCs/>
          <w:color w:val="000000"/>
          <w:sz w:val="24"/>
          <w:szCs w:val="24"/>
          <w:u w:val="single"/>
        </w:rPr>
        <w:t>Accessory glands</w:t>
      </w:r>
      <w:r w:rsidRPr="00A73E4B">
        <w:rPr>
          <w:rFonts w:ascii="Arial" w:eastAsia="Arial Unicode MS" w:hAnsi="Arial" w:cs="Arial"/>
          <w:i/>
          <w:iCs/>
          <w:color w:val="000000"/>
          <w:sz w:val="24"/>
          <w:szCs w:val="24"/>
        </w:rPr>
        <w:t>:</w:t>
      </w:r>
      <w:r w:rsidRPr="00A73E4B">
        <w:rPr>
          <w:rFonts w:ascii="Arial" w:eastAsia="Arial Unicode MS" w:hAnsi="Arial" w:cs="Arial"/>
          <w:color w:val="000000"/>
          <w:sz w:val="24"/>
          <w:szCs w:val="24"/>
        </w:rPr>
        <w:t xml:space="preserve"> Apocrine glands of Moll, </w:t>
      </w:r>
      <w:proofErr w:type="spellStart"/>
      <w:r w:rsidRPr="00A73E4B">
        <w:rPr>
          <w:rFonts w:ascii="Arial" w:eastAsia="Arial Unicode MS" w:hAnsi="Arial" w:cs="Arial"/>
          <w:color w:val="000000"/>
          <w:sz w:val="24"/>
          <w:szCs w:val="24"/>
        </w:rPr>
        <w:t>meibomian</w:t>
      </w:r>
      <w:proofErr w:type="spellEnd"/>
      <w:r w:rsidRPr="00A73E4B">
        <w:rPr>
          <w:rFonts w:ascii="Arial" w:eastAsia="Arial Unicode MS" w:hAnsi="Arial" w:cs="Arial"/>
          <w:color w:val="000000"/>
          <w:sz w:val="24"/>
          <w:szCs w:val="24"/>
        </w:rPr>
        <w:t xml:space="preserve"> glands, lacrimal glands.</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4. </w:t>
      </w:r>
      <w:r w:rsidRPr="00A73E4B">
        <w:rPr>
          <w:rFonts w:ascii="Arial" w:eastAsia="Arial Unicode MS" w:hAnsi="Arial" w:cs="Arial"/>
          <w:b/>
          <w:iCs/>
          <w:color w:val="000000"/>
          <w:sz w:val="24"/>
          <w:szCs w:val="24"/>
          <w:u w:val="single"/>
        </w:rPr>
        <w:t>Muscles</w:t>
      </w:r>
      <w:r w:rsidRPr="00A73E4B">
        <w:rPr>
          <w:rFonts w:ascii="Arial" w:eastAsia="Arial Unicode MS" w:hAnsi="Arial" w:cs="Arial"/>
          <w:i/>
          <w:iCs/>
          <w:color w:val="000000"/>
          <w:sz w:val="24"/>
          <w:szCs w:val="24"/>
        </w:rPr>
        <w:t>: </w:t>
      </w:r>
      <w:r w:rsidRPr="00A73E4B">
        <w:rPr>
          <w:rFonts w:ascii="Arial" w:eastAsia="Arial Unicode MS" w:hAnsi="Arial" w:cs="Arial"/>
          <w:color w:val="000000"/>
          <w:sz w:val="24"/>
          <w:szCs w:val="24"/>
        </w:rPr>
        <w:t xml:space="preserve">Orbicularis oculi, </w:t>
      </w:r>
      <w:proofErr w:type="spellStart"/>
      <w:r w:rsidRPr="00A73E4B">
        <w:rPr>
          <w:rFonts w:ascii="Arial" w:eastAsia="Arial Unicode MS" w:hAnsi="Arial" w:cs="Arial"/>
          <w:color w:val="000000"/>
          <w:sz w:val="24"/>
          <w:szCs w:val="24"/>
        </w:rPr>
        <w:t>levator</w:t>
      </w:r>
      <w:proofErr w:type="spellEnd"/>
      <w:r w:rsidRPr="00A73E4B">
        <w:rPr>
          <w:rFonts w:ascii="Arial" w:eastAsia="Arial Unicode MS" w:hAnsi="Arial" w:cs="Arial"/>
          <w:color w:val="000000"/>
          <w:sz w:val="24"/>
          <w:szCs w:val="24"/>
        </w:rPr>
        <w:t xml:space="preserve"> </w:t>
      </w:r>
      <w:proofErr w:type="spellStart"/>
      <w:r w:rsidRPr="00A73E4B">
        <w:rPr>
          <w:rFonts w:ascii="Arial" w:eastAsia="Arial Unicode MS" w:hAnsi="Arial" w:cs="Arial"/>
          <w:color w:val="000000"/>
          <w:sz w:val="24"/>
          <w:szCs w:val="24"/>
        </w:rPr>
        <w:t>palpebrae</w:t>
      </w:r>
      <w:proofErr w:type="spellEnd"/>
      <w:r w:rsidRPr="00A73E4B">
        <w:rPr>
          <w:rFonts w:ascii="Arial" w:eastAsia="Arial Unicode MS" w:hAnsi="Arial" w:cs="Arial"/>
          <w:color w:val="000000"/>
          <w:sz w:val="24"/>
          <w:szCs w:val="24"/>
        </w:rPr>
        <w:t xml:space="preserve"> </w:t>
      </w:r>
      <w:proofErr w:type="spellStart"/>
      <w:r w:rsidRPr="00A73E4B">
        <w:rPr>
          <w:rFonts w:ascii="Arial" w:eastAsia="Arial Unicode MS" w:hAnsi="Arial" w:cs="Arial"/>
          <w:color w:val="000000"/>
          <w:sz w:val="24"/>
          <w:szCs w:val="24"/>
        </w:rPr>
        <w:t>superioris</w:t>
      </w:r>
      <w:proofErr w:type="spellEnd"/>
      <w:r w:rsidRPr="00A73E4B">
        <w:rPr>
          <w:rFonts w:ascii="Arial" w:eastAsia="Arial Unicode MS" w:hAnsi="Arial" w:cs="Arial"/>
          <w:color w:val="000000"/>
          <w:sz w:val="24"/>
          <w:szCs w:val="24"/>
        </w:rPr>
        <w:t>, superior tarsal muscle.</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5. </w:t>
      </w:r>
      <w:r w:rsidRPr="00A73E4B">
        <w:rPr>
          <w:rFonts w:ascii="Arial" w:eastAsia="Arial Unicode MS" w:hAnsi="Arial" w:cs="Arial"/>
          <w:b/>
          <w:iCs/>
          <w:color w:val="000000"/>
          <w:sz w:val="24"/>
          <w:szCs w:val="24"/>
          <w:u w:val="single"/>
        </w:rPr>
        <w:t>Eyelid</w:t>
      </w:r>
      <w:r w:rsidRPr="00A73E4B">
        <w:rPr>
          <w:rFonts w:ascii="Arial" w:eastAsia="Arial Unicode MS" w:hAnsi="Arial" w:cs="Arial"/>
          <w:iCs/>
          <w:color w:val="000000"/>
          <w:sz w:val="24"/>
          <w:szCs w:val="24"/>
          <w:u w:val="single"/>
        </w:rPr>
        <w:t>:</w:t>
      </w:r>
      <w:r w:rsidRPr="00A73E4B">
        <w:rPr>
          <w:rFonts w:ascii="Arial" w:eastAsia="Arial Unicode MS" w:hAnsi="Arial" w:cs="Arial"/>
          <w:color w:val="000000"/>
          <w:sz w:val="24"/>
          <w:szCs w:val="24"/>
        </w:rPr>
        <w:t> The eyelid, likewise know</w:t>
      </w:r>
      <w:r w:rsidR="00437E13" w:rsidRPr="00A73E4B">
        <w:rPr>
          <w:rFonts w:ascii="Arial" w:eastAsia="Arial Unicode MS" w:hAnsi="Arial" w:cs="Arial"/>
          <w:color w:val="000000"/>
          <w:sz w:val="24"/>
          <w:szCs w:val="24"/>
        </w:rPr>
        <w:t>n as the cover of the eye, a mob</w:t>
      </w:r>
      <w:r w:rsidRPr="00A73E4B">
        <w:rPr>
          <w:rFonts w:ascii="Arial" w:eastAsia="Arial Unicode MS" w:hAnsi="Arial" w:cs="Arial"/>
          <w:color w:val="000000"/>
          <w:sz w:val="24"/>
          <w:szCs w:val="24"/>
        </w:rPr>
        <w:t>ile layer made up of skin and also muscular tissue and also covers the eyeball.</w:t>
      </w:r>
    </w:p>
    <w:p w:rsidR="00EF396A" w:rsidRPr="00A73E4B" w:rsidRDefault="00EF396A" w:rsidP="000E6615">
      <w:pPr>
        <w:shd w:val="clear" w:color="auto" w:fill="FFFFFF"/>
        <w:spacing w:before="166" w:after="166" w:line="240" w:lineRule="auto"/>
        <w:rPr>
          <w:rFonts w:ascii="Arial" w:eastAsia="Arial Unicode MS" w:hAnsi="Arial" w:cs="Arial"/>
          <w:bCs/>
          <w:color w:val="000000"/>
          <w:sz w:val="28"/>
          <w:szCs w:val="24"/>
          <w:u w:val="thick"/>
        </w:rPr>
      </w:pPr>
      <w:r w:rsidRPr="00A73E4B">
        <w:rPr>
          <w:rFonts w:ascii="Arial" w:eastAsia="Arial Unicode MS" w:hAnsi="Arial" w:cs="Arial"/>
          <w:bCs/>
          <w:color w:val="000000"/>
          <w:sz w:val="28"/>
          <w:szCs w:val="24"/>
          <w:u w:val="thick"/>
        </w:rPr>
        <w:t>Internal Structures of the Eye</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The innermost structures of the eye are organized in the three layers as follows </w:t>
      </w:r>
    </w:p>
    <w:p w:rsidR="000E6615" w:rsidRPr="00A73E4B" w:rsidRDefault="00EF396A"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bCs/>
          <w:color w:val="000000"/>
          <w:sz w:val="24"/>
          <w:szCs w:val="24"/>
        </w:rPr>
        <w:t xml:space="preserve">A. </w:t>
      </w:r>
      <w:r w:rsidR="000E6615" w:rsidRPr="00A73E4B">
        <w:rPr>
          <w:rFonts w:ascii="Arial" w:eastAsia="Arial Unicode MS" w:hAnsi="Arial" w:cs="Arial"/>
          <w:bCs/>
          <w:iCs/>
          <w:color w:val="000000"/>
          <w:sz w:val="28"/>
          <w:szCs w:val="28"/>
          <w:u w:val="single"/>
        </w:rPr>
        <w:t>Outermost Layer: Sclera and Cornea</w:t>
      </w:r>
    </w:p>
    <w:p w:rsidR="000E6615" w:rsidRPr="00A73E4B" w:rsidRDefault="00EF396A" w:rsidP="000E6615">
      <w:pPr>
        <w:shd w:val="clear" w:color="auto" w:fill="FFFFFF"/>
        <w:spacing w:before="166" w:after="166" w:line="240" w:lineRule="auto"/>
        <w:rPr>
          <w:rFonts w:ascii="Arial" w:eastAsia="Arial Unicode MS" w:hAnsi="Arial" w:cs="Arial"/>
          <w:b/>
          <w:color w:val="000000"/>
          <w:sz w:val="24"/>
          <w:szCs w:val="24"/>
        </w:rPr>
      </w:pPr>
      <w:r w:rsidRPr="00A73E4B">
        <w:rPr>
          <w:rFonts w:ascii="Arial" w:eastAsia="Arial Unicode MS" w:hAnsi="Arial" w:cs="Arial"/>
          <w:color w:val="000000"/>
          <w:sz w:val="24"/>
          <w:szCs w:val="24"/>
        </w:rPr>
        <w:t xml:space="preserve">1. </w:t>
      </w:r>
      <w:r w:rsidRPr="00A73E4B">
        <w:rPr>
          <w:rFonts w:ascii="Arial" w:eastAsia="Arial Unicode MS" w:hAnsi="Arial" w:cs="Arial"/>
          <w:b/>
          <w:iCs/>
          <w:color w:val="000000"/>
          <w:sz w:val="24"/>
          <w:szCs w:val="24"/>
        </w:rPr>
        <w:t>The sclera (white of the eye)</w:t>
      </w:r>
    </w:p>
    <w:p w:rsidR="000E6615" w:rsidRPr="00A73E4B" w:rsidRDefault="000E6615" w:rsidP="000E6615">
      <w:pPr>
        <w:numPr>
          <w:ilvl w:val="0"/>
          <w:numId w:val="6"/>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lastRenderedPageBreak/>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p>
    <w:p w:rsidR="000E6615" w:rsidRPr="00A73E4B" w:rsidRDefault="000E6615" w:rsidP="000E6615">
      <w:pPr>
        <w:numPr>
          <w:ilvl w:val="0"/>
          <w:numId w:val="6"/>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The four layers of the sclera from external to internal are </w:t>
      </w:r>
      <w:proofErr w:type="spellStart"/>
      <w:r w:rsidRPr="00A73E4B">
        <w:rPr>
          <w:rFonts w:ascii="Arial" w:eastAsia="Arial Unicode MS" w:hAnsi="Arial" w:cs="Arial"/>
          <w:color w:val="000000"/>
          <w:sz w:val="24"/>
          <w:szCs w:val="24"/>
        </w:rPr>
        <w:t>episclera</w:t>
      </w:r>
      <w:proofErr w:type="spellEnd"/>
      <w:r w:rsidRPr="00A73E4B">
        <w:rPr>
          <w:rFonts w:ascii="Arial" w:eastAsia="Arial Unicode MS" w:hAnsi="Arial" w:cs="Arial"/>
          <w:color w:val="000000"/>
          <w:sz w:val="24"/>
          <w:szCs w:val="24"/>
        </w:rPr>
        <w:t xml:space="preserve">, </w:t>
      </w:r>
      <w:proofErr w:type="spellStart"/>
      <w:r w:rsidRPr="00A73E4B">
        <w:rPr>
          <w:rFonts w:ascii="Arial" w:eastAsia="Arial Unicode MS" w:hAnsi="Arial" w:cs="Arial"/>
          <w:color w:val="000000"/>
          <w:sz w:val="24"/>
          <w:szCs w:val="24"/>
        </w:rPr>
        <w:t>stroma</w:t>
      </w:r>
      <w:proofErr w:type="spellEnd"/>
      <w:r w:rsidRPr="00A73E4B">
        <w:rPr>
          <w:rFonts w:ascii="Arial" w:eastAsia="Arial Unicode MS" w:hAnsi="Arial" w:cs="Arial"/>
          <w:color w:val="000000"/>
          <w:sz w:val="24"/>
          <w:szCs w:val="24"/>
        </w:rPr>
        <w:t xml:space="preserve">, lamina </w:t>
      </w:r>
      <w:proofErr w:type="spellStart"/>
      <w:r w:rsidRPr="00A73E4B">
        <w:rPr>
          <w:rFonts w:ascii="Arial" w:eastAsia="Arial Unicode MS" w:hAnsi="Arial" w:cs="Arial"/>
          <w:color w:val="000000"/>
          <w:sz w:val="24"/>
          <w:szCs w:val="24"/>
        </w:rPr>
        <w:t>fusca</w:t>
      </w:r>
      <w:proofErr w:type="spellEnd"/>
      <w:r w:rsidRPr="00A73E4B">
        <w:rPr>
          <w:rFonts w:ascii="Arial" w:eastAsia="Arial Unicode MS" w:hAnsi="Arial" w:cs="Arial"/>
          <w:color w:val="000000"/>
          <w:sz w:val="24"/>
          <w:szCs w:val="24"/>
        </w:rPr>
        <w:t xml:space="preserve">, </w:t>
      </w:r>
      <w:r w:rsidR="00EF396A" w:rsidRPr="00A73E4B">
        <w:rPr>
          <w:rFonts w:ascii="Arial" w:eastAsia="Arial Unicode MS" w:hAnsi="Arial" w:cs="Arial"/>
          <w:color w:val="000000"/>
          <w:sz w:val="24"/>
          <w:szCs w:val="24"/>
        </w:rPr>
        <w:t>and endothelium</w:t>
      </w:r>
      <w:r w:rsidRPr="00A73E4B">
        <w:rPr>
          <w:rFonts w:ascii="Arial" w:eastAsia="Arial Unicode MS" w:hAnsi="Arial" w:cs="Arial"/>
          <w:color w:val="000000"/>
          <w:sz w:val="24"/>
          <w:szCs w:val="24"/>
        </w:rPr>
        <w:t>.</w:t>
      </w:r>
    </w:p>
    <w:p w:rsidR="000E6615" w:rsidRPr="00A73E4B" w:rsidRDefault="000E6615" w:rsidP="000E6615">
      <w:pPr>
        <w:numPr>
          <w:ilvl w:val="0"/>
          <w:numId w:val="6"/>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The </w:t>
      </w:r>
      <w:proofErr w:type="spellStart"/>
      <w:r w:rsidRPr="00A73E4B">
        <w:rPr>
          <w:rFonts w:ascii="Arial" w:eastAsia="Arial Unicode MS" w:hAnsi="Arial" w:cs="Arial"/>
          <w:color w:val="000000"/>
          <w:sz w:val="24"/>
          <w:szCs w:val="24"/>
        </w:rPr>
        <w:t>episclera</w:t>
      </w:r>
      <w:proofErr w:type="spellEnd"/>
      <w:r w:rsidRPr="00A73E4B">
        <w:rPr>
          <w:rFonts w:ascii="Arial" w:eastAsia="Arial Unicode MS" w:hAnsi="Arial" w:cs="Arial"/>
          <w:color w:val="000000"/>
          <w:sz w:val="24"/>
          <w:szCs w:val="24"/>
        </w:rPr>
        <w:t xml:space="preserve"> is the external surface of the sclera. It is connected to the </w:t>
      </w:r>
      <w:proofErr w:type="spellStart"/>
      <w:r w:rsidRPr="00A73E4B">
        <w:rPr>
          <w:rFonts w:ascii="Arial" w:eastAsia="Arial Unicode MS" w:hAnsi="Arial" w:cs="Arial"/>
          <w:color w:val="000000"/>
          <w:sz w:val="24"/>
          <w:szCs w:val="24"/>
        </w:rPr>
        <w:t>Tenon</w:t>
      </w:r>
      <w:proofErr w:type="spellEnd"/>
      <w:r w:rsidRPr="00A73E4B">
        <w:rPr>
          <w:rFonts w:ascii="Arial" w:eastAsia="Arial Unicode MS" w:hAnsi="Arial" w:cs="Arial"/>
          <w:color w:val="000000"/>
          <w:sz w:val="24"/>
          <w:szCs w:val="24"/>
        </w:rPr>
        <w:t xml:space="preserve"> capsule by thin collagen fibers. At the </w:t>
      </w:r>
      <w:proofErr w:type="spellStart"/>
      <w:r w:rsidRPr="00A73E4B">
        <w:rPr>
          <w:rFonts w:ascii="Arial" w:eastAsia="Arial Unicode MS" w:hAnsi="Arial" w:cs="Arial"/>
          <w:color w:val="000000"/>
          <w:sz w:val="24"/>
          <w:szCs w:val="24"/>
        </w:rPr>
        <w:t>corneoscleral</w:t>
      </w:r>
      <w:proofErr w:type="spellEnd"/>
      <w:r w:rsidRPr="00A73E4B">
        <w:rPr>
          <w:rFonts w:ascii="Arial" w:eastAsia="Arial Unicode MS" w:hAnsi="Arial" w:cs="Arial"/>
          <w:color w:val="000000"/>
          <w:sz w:val="24"/>
          <w:szCs w:val="24"/>
        </w:rPr>
        <w:t xml:space="preserve"> junction, also known as the </w:t>
      </w:r>
      <w:proofErr w:type="spellStart"/>
      <w:r w:rsidRPr="00A73E4B">
        <w:rPr>
          <w:rFonts w:ascii="Arial" w:eastAsia="Arial Unicode MS" w:hAnsi="Arial" w:cs="Arial"/>
          <w:color w:val="000000"/>
          <w:sz w:val="24"/>
          <w:szCs w:val="24"/>
        </w:rPr>
        <w:t>limbus</w:t>
      </w:r>
      <w:proofErr w:type="spellEnd"/>
      <w:r w:rsidRPr="00A73E4B">
        <w:rPr>
          <w:rFonts w:ascii="Arial" w:eastAsia="Arial Unicode MS" w:hAnsi="Arial" w:cs="Arial"/>
          <w:color w:val="000000"/>
          <w:sz w:val="24"/>
          <w:szCs w:val="24"/>
        </w:rPr>
        <w:t xml:space="preserve">, the </w:t>
      </w:r>
      <w:proofErr w:type="spellStart"/>
      <w:r w:rsidRPr="00A73E4B">
        <w:rPr>
          <w:rFonts w:ascii="Arial" w:eastAsia="Arial Unicode MS" w:hAnsi="Arial" w:cs="Arial"/>
          <w:color w:val="000000"/>
          <w:sz w:val="24"/>
          <w:szCs w:val="24"/>
        </w:rPr>
        <w:t>Tenon</w:t>
      </w:r>
      <w:proofErr w:type="spellEnd"/>
      <w:r w:rsidRPr="00A73E4B">
        <w:rPr>
          <w:rFonts w:ascii="Arial" w:eastAsia="Arial Unicode MS" w:hAnsi="Arial" w:cs="Arial"/>
          <w:color w:val="000000"/>
          <w:sz w:val="24"/>
          <w:szCs w:val="24"/>
        </w:rPr>
        <w:t xml:space="preserve"> capsule contacts </w:t>
      </w:r>
      <w:proofErr w:type="spellStart"/>
      <w:r w:rsidRPr="00A73E4B">
        <w:rPr>
          <w:rFonts w:ascii="Arial" w:eastAsia="Arial Unicode MS" w:hAnsi="Arial" w:cs="Arial"/>
          <w:color w:val="000000"/>
          <w:sz w:val="24"/>
          <w:szCs w:val="24"/>
        </w:rPr>
        <w:t>stroma</w:t>
      </w:r>
      <w:proofErr w:type="spellEnd"/>
      <w:r w:rsidRPr="00A73E4B">
        <w:rPr>
          <w:rFonts w:ascii="Arial" w:eastAsia="Arial Unicode MS" w:hAnsi="Arial" w:cs="Arial"/>
          <w:color w:val="000000"/>
          <w:sz w:val="24"/>
          <w:szCs w:val="24"/>
        </w:rPr>
        <w:t xml:space="preserve"> of the conjunctiva.</w:t>
      </w:r>
    </w:p>
    <w:p w:rsidR="000E6615" w:rsidRPr="00A73E4B" w:rsidRDefault="00EF396A" w:rsidP="000E6615">
      <w:pPr>
        <w:shd w:val="clear" w:color="auto" w:fill="FFFFFF"/>
        <w:spacing w:before="166" w:after="166" w:line="240" w:lineRule="auto"/>
        <w:rPr>
          <w:rFonts w:ascii="Arial" w:eastAsia="Arial Unicode MS" w:hAnsi="Arial" w:cs="Arial"/>
          <w:b/>
          <w:color w:val="000000"/>
          <w:sz w:val="24"/>
          <w:szCs w:val="24"/>
        </w:rPr>
      </w:pPr>
      <w:r w:rsidRPr="00A73E4B">
        <w:rPr>
          <w:rFonts w:ascii="Arial" w:eastAsia="Arial Unicode MS" w:hAnsi="Arial" w:cs="Arial"/>
          <w:color w:val="000000"/>
          <w:sz w:val="24"/>
          <w:szCs w:val="24"/>
        </w:rPr>
        <w:t>2</w:t>
      </w:r>
      <w:r w:rsidRPr="00A73E4B">
        <w:rPr>
          <w:rFonts w:ascii="Arial" w:eastAsia="Arial Unicode MS" w:hAnsi="Arial" w:cs="Arial"/>
          <w:b/>
          <w:color w:val="000000"/>
          <w:sz w:val="24"/>
          <w:szCs w:val="24"/>
        </w:rPr>
        <w:t xml:space="preserve">. </w:t>
      </w:r>
      <w:r w:rsidR="000E6615" w:rsidRPr="00A73E4B">
        <w:rPr>
          <w:rFonts w:ascii="Arial" w:eastAsia="Arial Unicode MS" w:hAnsi="Arial" w:cs="Arial"/>
          <w:b/>
          <w:iCs/>
          <w:color w:val="000000"/>
          <w:sz w:val="24"/>
          <w:szCs w:val="24"/>
        </w:rPr>
        <w:t>Cornea (tran</w:t>
      </w:r>
      <w:r w:rsidRPr="00A73E4B">
        <w:rPr>
          <w:rFonts w:ascii="Arial" w:eastAsia="Arial Unicode MS" w:hAnsi="Arial" w:cs="Arial"/>
          <w:b/>
          <w:iCs/>
          <w:color w:val="000000"/>
          <w:sz w:val="24"/>
          <w:szCs w:val="24"/>
        </w:rPr>
        <w:t>sparent front layer of the eye)</w:t>
      </w:r>
      <w:r w:rsidR="000E6615" w:rsidRPr="00A73E4B">
        <w:rPr>
          <w:rFonts w:ascii="Arial" w:eastAsia="Arial Unicode MS" w:hAnsi="Arial" w:cs="Arial"/>
          <w:b/>
          <w:iCs/>
          <w:color w:val="000000"/>
          <w:sz w:val="24"/>
          <w:szCs w:val="24"/>
        </w:rPr>
        <w:t>:</w:t>
      </w:r>
    </w:p>
    <w:p w:rsidR="000E6615" w:rsidRPr="00A73E4B" w:rsidRDefault="000E6615" w:rsidP="000E6615">
      <w:pPr>
        <w:numPr>
          <w:ilvl w:val="0"/>
          <w:numId w:val="7"/>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Consists of type I collagen fibers oriented in a uniform parallel direction to maintain transparency</w:t>
      </w:r>
    </w:p>
    <w:p w:rsidR="000E6615" w:rsidRPr="00A73E4B" w:rsidRDefault="000E6615" w:rsidP="000E6615">
      <w:pPr>
        <w:numPr>
          <w:ilvl w:val="0"/>
          <w:numId w:val="7"/>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Consists of five layers: epithelium (non-keratinized, stratified squamous epithelium), Bowman layer, </w:t>
      </w:r>
      <w:proofErr w:type="spellStart"/>
      <w:r w:rsidRPr="00A73E4B">
        <w:rPr>
          <w:rFonts w:ascii="Arial" w:eastAsia="Arial Unicode MS" w:hAnsi="Arial" w:cs="Arial"/>
          <w:color w:val="000000"/>
          <w:sz w:val="24"/>
          <w:szCs w:val="24"/>
        </w:rPr>
        <w:t>stroma</w:t>
      </w:r>
      <w:proofErr w:type="spellEnd"/>
      <w:r w:rsidRPr="00A73E4B">
        <w:rPr>
          <w:rFonts w:ascii="Arial" w:eastAsia="Arial Unicode MS" w:hAnsi="Arial" w:cs="Arial"/>
          <w:color w:val="000000"/>
          <w:sz w:val="24"/>
          <w:szCs w:val="24"/>
        </w:rPr>
        <w:t xml:space="preserve"> (also called </w:t>
      </w:r>
      <w:proofErr w:type="spellStart"/>
      <w:r w:rsidRPr="00A73E4B">
        <w:rPr>
          <w:rFonts w:ascii="Arial" w:eastAsia="Arial Unicode MS" w:hAnsi="Arial" w:cs="Arial"/>
          <w:color w:val="000000"/>
          <w:sz w:val="24"/>
          <w:szCs w:val="24"/>
        </w:rPr>
        <w:t>substantia</w:t>
      </w:r>
      <w:proofErr w:type="spellEnd"/>
      <w:r w:rsidRPr="00A73E4B">
        <w:rPr>
          <w:rFonts w:ascii="Arial" w:eastAsia="Arial Unicode MS" w:hAnsi="Arial" w:cs="Arial"/>
          <w:color w:val="000000"/>
          <w:sz w:val="24"/>
          <w:szCs w:val="24"/>
        </w:rPr>
        <w:t xml:space="preserve"> </w:t>
      </w:r>
      <w:proofErr w:type="spellStart"/>
      <w:r w:rsidRPr="00A73E4B">
        <w:rPr>
          <w:rFonts w:ascii="Arial" w:eastAsia="Arial Unicode MS" w:hAnsi="Arial" w:cs="Arial"/>
          <w:color w:val="000000"/>
          <w:sz w:val="24"/>
          <w:szCs w:val="24"/>
        </w:rPr>
        <w:t>propria</w:t>
      </w:r>
      <w:proofErr w:type="spellEnd"/>
      <w:r w:rsidRPr="00A73E4B">
        <w:rPr>
          <w:rFonts w:ascii="Arial" w:eastAsia="Arial Unicode MS" w:hAnsi="Arial" w:cs="Arial"/>
          <w:color w:val="000000"/>
          <w:sz w:val="24"/>
          <w:szCs w:val="24"/>
        </w:rPr>
        <w:t xml:space="preserve">), </w:t>
      </w:r>
      <w:proofErr w:type="spellStart"/>
      <w:r w:rsidRPr="00A73E4B">
        <w:rPr>
          <w:rFonts w:ascii="Arial" w:eastAsia="Arial Unicode MS" w:hAnsi="Arial" w:cs="Arial"/>
          <w:color w:val="000000"/>
          <w:sz w:val="24"/>
          <w:szCs w:val="24"/>
        </w:rPr>
        <w:t>Descemet’s</w:t>
      </w:r>
      <w:proofErr w:type="spellEnd"/>
      <w:r w:rsidRPr="00A73E4B">
        <w:rPr>
          <w:rFonts w:ascii="Arial" w:eastAsia="Arial Unicode MS" w:hAnsi="Arial" w:cs="Arial"/>
          <w:color w:val="000000"/>
          <w:sz w:val="24"/>
          <w:szCs w:val="24"/>
        </w:rPr>
        <w:t xml:space="preserve"> membrane, corneal endothelium.</w:t>
      </w:r>
    </w:p>
    <w:p w:rsidR="000E6615" w:rsidRPr="00A73E4B" w:rsidRDefault="000E6615" w:rsidP="000E6615">
      <w:pPr>
        <w:numPr>
          <w:ilvl w:val="0"/>
          <w:numId w:val="7"/>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b/>
          <w:color w:val="000000"/>
          <w:sz w:val="24"/>
          <w:szCs w:val="24"/>
        </w:rPr>
        <w:t>Corneal epithelium</w:t>
      </w:r>
      <w:r w:rsidRPr="00A73E4B">
        <w:rPr>
          <w:rFonts w:ascii="Arial" w:eastAsia="Arial Unicode MS" w:hAnsi="Arial" w:cs="Arial"/>
          <w:color w:val="000000"/>
          <w:sz w:val="24"/>
          <w:szCs w:val="24"/>
        </w:rPr>
        <w:t>: fast growing, regenerating multicellular layer which interacts directly with the tear film.</w:t>
      </w:r>
    </w:p>
    <w:p w:rsidR="000E6615" w:rsidRPr="00A73E4B" w:rsidRDefault="000E6615" w:rsidP="000E6615">
      <w:pPr>
        <w:numPr>
          <w:ilvl w:val="0"/>
          <w:numId w:val="7"/>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b/>
          <w:color w:val="000000"/>
          <w:sz w:val="24"/>
          <w:szCs w:val="24"/>
        </w:rPr>
        <w:t>Bowman layer</w:t>
      </w:r>
      <w:r w:rsidRPr="00A73E4B">
        <w:rPr>
          <w:rFonts w:ascii="Arial" w:eastAsia="Arial Unicode MS" w:hAnsi="Arial" w:cs="Arial"/>
          <w:color w:val="000000"/>
          <w:sz w:val="24"/>
          <w:szCs w:val="24"/>
        </w:rPr>
        <w:t xml:space="preserve">: This is a layer of </w:t>
      </w:r>
      <w:proofErr w:type="spellStart"/>
      <w:r w:rsidRPr="00A73E4B">
        <w:rPr>
          <w:rFonts w:ascii="Arial" w:eastAsia="Arial Unicode MS" w:hAnsi="Arial" w:cs="Arial"/>
          <w:color w:val="000000"/>
          <w:sz w:val="24"/>
          <w:szCs w:val="24"/>
        </w:rPr>
        <w:t>subepithelial</w:t>
      </w:r>
      <w:proofErr w:type="spellEnd"/>
      <w:r w:rsidRPr="00A73E4B">
        <w:rPr>
          <w:rFonts w:ascii="Arial" w:eastAsia="Arial Unicode MS" w:hAnsi="Arial" w:cs="Arial"/>
          <w:color w:val="000000"/>
          <w:sz w:val="24"/>
          <w:szCs w:val="24"/>
        </w:rPr>
        <w:t xml:space="preserve"> basement membrane protecting the underlying </w:t>
      </w:r>
      <w:proofErr w:type="spellStart"/>
      <w:r w:rsidRPr="00A73E4B">
        <w:rPr>
          <w:rFonts w:ascii="Arial" w:eastAsia="Arial Unicode MS" w:hAnsi="Arial" w:cs="Arial"/>
          <w:color w:val="000000"/>
          <w:sz w:val="24"/>
          <w:szCs w:val="24"/>
        </w:rPr>
        <w:t>stroma</w:t>
      </w:r>
      <w:proofErr w:type="spellEnd"/>
      <w:r w:rsidRPr="00A73E4B">
        <w:rPr>
          <w:rFonts w:ascii="Arial" w:eastAsia="Arial Unicode MS" w:hAnsi="Arial" w:cs="Arial"/>
          <w:color w:val="000000"/>
          <w:sz w:val="24"/>
          <w:szCs w:val="24"/>
        </w:rPr>
        <w:t xml:space="preserve">. It is composed of type 1 collagen, </w:t>
      </w:r>
      <w:proofErr w:type="spellStart"/>
      <w:r w:rsidRPr="00A73E4B">
        <w:rPr>
          <w:rFonts w:ascii="Arial" w:eastAsia="Arial Unicode MS" w:hAnsi="Arial" w:cs="Arial"/>
          <w:color w:val="000000"/>
          <w:sz w:val="24"/>
          <w:szCs w:val="24"/>
        </w:rPr>
        <w:t>laminin</w:t>
      </w:r>
      <w:proofErr w:type="spellEnd"/>
      <w:r w:rsidRPr="00A73E4B">
        <w:rPr>
          <w:rFonts w:ascii="Arial" w:eastAsia="Arial Unicode MS" w:hAnsi="Arial" w:cs="Arial"/>
          <w:color w:val="000000"/>
          <w:sz w:val="24"/>
          <w:szCs w:val="24"/>
        </w:rPr>
        <w:t xml:space="preserve">, and several other </w:t>
      </w:r>
      <w:proofErr w:type="spellStart"/>
      <w:r w:rsidRPr="00A73E4B">
        <w:rPr>
          <w:rFonts w:ascii="Arial" w:eastAsia="Arial Unicode MS" w:hAnsi="Arial" w:cs="Arial"/>
          <w:color w:val="000000"/>
          <w:sz w:val="24"/>
          <w:szCs w:val="24"/>
        </w:rPr>
        <w:t>heparan</w:t>
      </w:r>
      <w:proofErr w:type="spellEnd"/>
      <w:r w:rsidRPr="00A73E4B">
        <w:rPr>
          <w:rFonts w:ascii="Arial" w:eastAsia="Arial Unicode MS" w:hAnsi="Arial" w:cs="Arial"/>
          <w:color w:val="000000"/>
          <w:sz w:val="24"/>
          <w:szCs w:val="24"/>
        </w:rPr>
        <w:t xml:space="preserve"> sulfate proteoglycans.</w:t>
      </w:r>
    </w:p>
    <w:p w:rsidR="000E6615" w:rsidRPr="00A73E4B" w:rsidRDefault="000E6615" w:rsidP="000E6615">
      <w:pPr>
        <w:numPr>
          <w:ilvl w:val="0"/>
          <w:numId w:val="7"/>
        </w:numPr>
        <w:shd w:val="clear" w:color="auto" w:fill="FFFFFF"/>
        <w:spacing w:before="166" w:after="166" w:line="240" w:lineRule="auto"/>
        <w:rPr>
          <w:rFonts w:ascii="Arial" w:eastAsia="Arial Unicode MS" w:hAnsi="Arial" w:cs="Arial"/>
          <w:color w:val="000000"/>
          <w:sz w:val="24"/>
          <w:szCs w:val="24"/>
        </w:rPr>
      </w:pPr>
      <w:proofErr w:type="spellStart"/>
      <w:r w:rsidRPr="00A73E4B">
        <w:rPr>
          <w:rFonts w:ascii="Arial" w:eastAsia="Arial Unicode MS" w:hAnsi="Arial" w:cs="Arial"/>
          <w:b/>
          <w:color w:val="000000"/>
          <w:sz w:val="24"/>
          <w:szCs w:val="24"/>
        </w:rPr>
        <w:t>Stroma</w:t>
      </w:r>
      <w:proofErr w:type="spellEnd"/>
      <w:r w:rsidRPr="00A73E4B">
        <w:rPr>
          <w:rFonts w:ascii="Arial" w:eastAsia="Arial Unicode MS" w:hAnsi="Arial" w:cs="Arial"/>
          <w:color w:val="000000"/>
          <w:sz w:val="24"/>
          <w:szCs w:val="24"/>
        </w:rPr>
        <w:t xml:space="preserve">: The largest layer of the cornea, the </w:t>
      </w:r>
      <w:proofErr w:type="spellStart"/>
      <w:r w:rsidRPr="00A73E4B">
        <w:rPr>
          <w:rFonts w:ascii="Arial" w:eastAsia="Arial Unicode MS" w:hAnsi="Arial" w:cs="Arial"/>
          <w:color w:val="000000"/>
          <w:sz w:val="24"/>
          <w:szCs w:val="24"/>
        </w:rPr>
        <w:t>stroma</w:t>
      </w:r>
      <w:proofErr w:type="spellEnd"/>
      <w:r w:rsidRPr="00A73E4B">
        <w:rPr>
          <w:rFonts w:ascii="Arial" w:eastAsia="Arial Unicode MS" w:hAnsi="Arial" w:cs="Arial"/>
          <w:color w:val="000000"/>
          <w:sz w:val="24"/>
          <w:szCs w:val="24"/>
        </w:rPr>
        <w:t xml:space="preserve"> has collagen fibers arranged in a regular pattern. </w:t>
      </w:r>
      <w:proofErr w:type="spellStart"/>
      <w:r w:rsidRPr="00A73E4B">
        <w:rPr>
          <w:rFonts w:ascii="Arial" w:eastAsia="Arial Unicode MS" w:hAnsi="Arial" w:cs="Arial"/>
          <w:color w:val="000000"/>
          <w:sz w:val="24"/>
          <w:szCs w:val="24"/>
        </w:rPr>
        <w:t>Keratocytes</w:t>
      </w:r>
      <w:proofErr w:type="spellEnd"/>
      <w:r w:rsidRPr="00A73E4B">
        <w:rPr>
          <w:rFonts w:ascii="Arial" w:eastAsia="Arial Unicode MS" w:hAnsi="Arial" w:cs="Arial"/>
          <w:color w:val="000000"/>
          <w:sz w:val="24"/>
          <w:szCs w:val="24"/>
        </w:rPr>
        <w:t xml:space="preserve">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rsidR="000E6615" w:rsidRPr="00A73E4B" w:rsidRDefault="00EF396A" w:rsidP="000E6615">
      <w:pPr>
        <w:numPr>
          <w:ilvl w:val="0"/>
          <w:numId w:val="7"/>
        </w:numPr>
        <w:shd w:val="clear" w:color="auto" w:fill="FFFFFF"/>
        <w:spacing w:before="166" w:after="166" w:line="240" w:lineRule="auto"/>
        <w:rPr>
          <w:rFonts w:ascii="Arial" w:eastAsia="Arial Unicode MS" w:hAnsi="Arial" w:cs="Arial"/>
          <w:color w:val="000000"/>
          <w:sz w:val="24"/>
          <w:szCs w:val="24"/>
        </w:rPr>
      </w:pPr>
      <w:proofErr w:type="spellStart"/>
      <w:r w:rsidRPr="00A73E4B">
        <w:rPr>
          <w:rFonts w:ascii="Arial" w:eastAsia="Arial Unicode MS" w:hAnsi="Arial" w:cs="Arial"/>
          <w:b/>
          <w:color w:val="000000"/>
          <w:sz w:val="24"/>
          <w:szCs w:val="24"/>
        </w:rPr>
        <w:t>Descemet’s</w:t>
      </w:r>
      <w:proofErr w:type="spellEnd"/>
      <w:r w:rsidRPr="00A73E4B">
        <w:rPr>
          <w:rFonts w:ascii="Arial" w:eastAsia="Arial Unicode MS" w:hAnsi="Arial" w:cs="Arial"/>
          <w:b/>
          <w:color w:val="000000"/>
          <w:sz w:val="24"/>
          <w:szCs w:val="24"/>
        </w:rPr>
        <w:t xml:space="preserve"> membrane</w:t>
      </w:r>
      <w:r w:rsidRPr="00A73E4B">
        <w:rPr>
          <w:rFonts w:ascii="Arial" w:eastAsia="Arial Unicode MS" w:hAnsi="Arial" w:cs="Arial"/>
          <w:color w:val="642A8F"/>
          <w:sz w:val="24"/>
          <w:szCs w:val="24"/>
          <w:u w:val="single"/>
        </w:rPr>
        <w:t xml:space="preserve">: </w:t>
      </w:r>
      <w:r w:rsidRPr="00A73E4B">
        <w:rPr>
          <w:rFonts w:ascii="Arial" w:eastAsia="Arial Unicode MS" w:hAnsi="Arial" w:cs="Arial"/>
          <w:color w:val="000000"/>
          <w:sz w:val="24"/>
          <w:szCs w:val="24"/>
        </w:rPr>
        <w:t>A</w:t>
      </w:r>
      <w:r w:rsidR="000E6615" w:rsidRPr="00A73E4B">
        <w:rPr>
          <w:rFonts w:ascii="Arial" w:eastAsia="Arial Unicode MS" w:hAnsi="Arial" w:cs="Arial"/>
          <w:color w:val="000000"/>
          <w:sz w:val="24"/>
          <w:szCs w:val="24"/>
        </w:rPr>
        <w:t xml:space="preserve">n </w:t>
      </w:r>
      <w:r w:rsidRPr="00A73E4B">
        <w:rPr>
          <w:rFonts w:ascii="Arial" w:eastAsia="Arial Unicode MS" w:hAnsi="Arial" w:cs="Arial"/>
          <w:color w:val="000000"/>
          <w:sz w:val="24"/>
          <w:szCs w:val="24"/>
        </w:rPr>
        <w:t>a cellular</w:t>
      </w:r>
      <w:r w:rsidR="000E6615" w:rsidRPr="00A73E4B">
        <w:rPr>
          <w:rFonts w:ascii="Arial" w:eastAsia="Arial Unicode MS" w:hAnsi="Arial" w:cs="Arial"/>
          <w:color w:val="000000"/>
          <w:sz w:val="24"/>
          <w:szCs w:val="24"/>
        </w:rPr>
        <w:t xml:space="preserve"> layer made of type IV collagen that serves as a modified basement membrane of the corneal endothelium</w:t>
      </w:r>
    </w:p>
    <w:p w:rsidR="000E6615" w:rsidRPr="00A73E4B" w:rsidRDefault="00EF396A" w:rsidP="000E6615">
      <w:pPr>
        <w:numPr>
          <w:ilvl w:val="0"/>
          <w:numId w:val="7"/>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b/>
          <w:color w:val="000000"/>
          <w:sz w:val="24"/>
          <w:szCs w:val="24"/>
        </w:rPr>
        <w:t>Corneal endothelium</w:t>
      </w:r>
      <w:r w:rsidR="000E6615" w:rsidRPr="00A73E4B">
        <w:rPr>
          <w:rFonts w:ascii="Arial" w:eastAsia="Arial Unicode MS" w:hAnsi="Arial" w:cs="Arial"/>
          <w:color w:val="000000"/>
          <w:sz w:val="24"/>
          <w:szCs w:val="24"/>
        </w:rPr>
        <w:t xml:space="preserve">: a one cell thick layer made of either simple squamous or cuboidal cells. Cells in this region do not regenerate and have pumps that maintain fluid balance and prevent swelling of the </w:t>
      </w:r>
      <w:proofErr w:type="spellStart"/>
      <w:r w:rsidRPr="00A73E4B">
        <w:rPr>
          <w:rFonts w:ascii="Arial" w:eastAsia="Arial Unicode MS" w:hAnsi="Arial" w:cs="Arial"/>
          <w:color w:val="000000"/>
          <w:sz w:val="24"/>
          <w:szCs w:val="24"/>
        </w:rPr>
        <w:t>stroma</w:t>
      </w:r>
      <w:proofErr w:type="spellEnd"/>
      <w:r w:rsidR="000E6615" w:rsidRPr="00A73E4B">
        <w:rPr>
          <w:rFonts w:ascii="Arial" w:eastAsia="Arial Unicode MS" w:hAnsi="Arial" w:cs="Arial"/>
          <w:color w:val="000000"/>
          <w:sz w:val="24"/>
          <w:szCs w:val="24"/>
        </w:rPr>
        <w:t>. When corneal endothelial cells are lost, neighboring cells stretch to attempt to compensate these losses.</w:t>
      </w:r>
    </w:p>
    <w:p w:rsidR="000E6615" w:rsidRPr="00A73E4B" w:rsidRDefault="00EF396A" w:rsidP="000E6615">
      <w:pPr>
        <w:shd w:val="clear" w:color="auto" w:fill="FFFFFF"/>
        <w:spacing w:before="166" w:after="166" w:line="240" w:lineRule="auto"/>
        <w:rPr>
          <w:rFonts w:ascii="Arial" w:eastAsia="Arial Unicode MS" w:hAnsi="Arial" w:cs="Arial"/>
          <w:color w:val="000000"/>
          <w:sz w:val="24"/>
          <w:szCs w:val="24"/>
          <w:u w:val="single"/>
        </w:rPr>
      </w:pPr>
      <w:r w:rsidRPr="00A73E4B">
        <w:rPr>
          <w:rFonts w:ascii="Arial" w:eastAsia="Arial Unicode MS" w:hAnsi="Arial" w:cs="Arial"/>
          <w:bCs/>
          <w:color w:val="000000"/>
          <w:sz w:val="28"/>
          <w:szCs w:val="24"/>
          <w:u w:val="single"/>
        </w:rPr>
        <w:t xml:space="preserve">(B) </w:t>
      </w:r>
      <w:r w:rsidR="000E6615" w:rsidRPr="00A73E4B">
        <w:rPr>
          <w:rFonts w:ascii="Arial" w:eastAsia="Arial Unicode MS" w:hAnsi="Arial" w:cs="Arial"/>
          <w:bCs/>
          <w:color w:val="000000"/>
          <w:sz w:val="28"/>
          <w:szCs w:val="24"/>
          <w:u w:val="single"/>
        </w:rPr>
        <w:t>Middle Layer: Uvea</w:t>
      </w:r>
      <w:r w:rsidRPr="00A73E4B">
        <w:rPr>
          <w:rFonts w:ascii="Arial" w:eastAsia="Arial Unicode MS" w:hAnsi="Arial" w:cs="Arial"/>
          <w:bCs/>
          <w:color w:val="000000"/>
          <w:sz w:val="28"/>
          <w:szCs w:val="24"/>
          <w:u w:val="single"/>
        </w:rPr>
        <w:t xml:space="preserve"> (Iris, </w:t>
      </w:r>
      <w:proofErr w:type="spellStart"/>
      <w:r w:rsidRPr="00A73E4B">
        <w:rPr>
          <w:rFonts w:ascii="Arial" w:eastAsia="Arial Unicode MS" w:hAnsi="Arial" w:cs="Arial"/>
          <w:bCs/>
          <w:color w:val="000000"/>
          <w:sz w:val="28"/>
          <w:szCs w:val="24"/>
          <w:u w:val="single"/>
        </w:rPr>
        <w:t>Ciliary</w:t>
      </w:r>
      <w:proofErr w:type="spellEnd"/>
      <w:r w:rsidRPr="00A73E4B">
        <w:rPr>
          <w:rFonts w:ascii="Arial" w:eastAsia="Arial Unicode MS" w:hAnsi="Arial" w:cs="Arial"/>
          <w:bCs/>
          <w:color w:val="000000"/>
          <w:sz w:val="28"/>
          <w:szCs w:val="24"/>
          <w:u w:val="single"/>
        </w:rPr>
        <w:t xml:space="preserve"> Body, Choroid)</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iCs/>
          <w:color w:val="000000"/>
          <w:sz w:val="24"/>
          <w:szCs w:val="24"/>
        </w:rPr>
        <w:t>1</w:t>
      </w:r>
      <w:r w:rsidRPr="00A73E4B">
        <w:rPr>
          <w:rFonts w:ascii="Arial" w:eastAsia="Arial Unicode MS" w:hAnsi="Arial" w:cs="Arial"/>
          <w:i/>
          <w:iCs/>
          <w:color w:val="000000"/>
          <w:sz w:val="24"/>
          <w:szCs w:val="24"/>
        </w:rPr>
        <w:t xml:space="preserve">. </w:t>
      </w:r>
      <w:r w:rsidRPr="00A73E4B">
        <w:rPr>
          <w:rFonts w:ascii="Arial" w:eastAsia="Arial Unicode MS" w:hAnsi="Arial" w:cs="Arial"/>
          <w:b/>
          <w:iCs/>
          <w:color w:val="000000"/>
          <w:sz w:val="24"/>
          <w:szCs w:val="24"/>
        </w:rPr>
        <w:t>IRIS</w:t>
      </w:r>
    </w:p>
    <w:p w:rsidR="000E6615" w:rsidRPr="00A73E4B" w:rsidRDefault="000E6615" w:rsidP="000E6615">
      <w:pPr>
        <w:numPr>
          <w:ilvl w:val="0"/>
          <w:numId w:val="8"/>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Consists of (1) stromal layer with pigmented, </w:t>
      </w:r>
      <w:proofErr w:type="spellStart"/>
      <w:r w:rsidRPr="00A73E4B">
        <w:rPr>
          <w:rFonts w:ascii="Arial" w:eastAsia="Arial Unicode MS" w:hAnsi="Arial" w:cs="Arial"/>
          <w:color w:val="000000"/>
          <w:sz w:val="24"/>
          <w:szCs w:val="24"/>
        </w:rPr>
        <w:t>fibrovascular</w:t>
      </w:r>
      <w:proofErr w:type="spellEnd"/>
      <w:r w:rsidRPr="00A73E4B">
        <w:rPr>
          <w:rFonts w:ascii="Arial" w:eastAsia="Arial Unicode MS" w:hAnsi="Arial" w:cs="Arial"/>
          <w:color w:val="000000"/>
          <w:sz w:val="24"/>
          <w:szCs w:val="24"/>
        </w:rPr>
        <w:t xml:space="preserve"> tissue and (2) pigmented epithelial cells beneath the </w:t>
      </w:r>
      <w:proofErr w:type="spellStart"/>
      <w:r w:rsidRPr="00A73E4B">
        <w:rPr>
          <w:rFonts w:ascii="Arial" w:eastAsia="Arial Unicode MS" w:hAnsi="Arial" w:cs="Arial"/>
          <w:color w:val="000000"/>
          <w:sz w:val="24"/>
          <w:szCs w:val="24"/>
        </w:rPr>
        <w:t>stroma</w:t>
      </w:r>
      <w:proofErr w:type="spellEnd"/>
    </w:p>
    <w:p w:rsidR="000E6615" w:rsidRPr="00A73E4B" w:rsidRDefault="000E6615" w:rsidP="000E6615">
      <w:pPr>
        <w:numPr>
          <w:ilvl w:val="0"/>
          <w:numId w:val="8"/>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The sphincter </w:t>
      </w:r>
      <w:proofErr w:type="spellStart"/>
      <w:r w:rsidRPr="00A73E4B">
        <w:rPr>
          <w:rFonts w:ascii="Arial" w:eastAsia="Arial Unicode MS" w:hAnsi="Arial" w:cs="Arial"/>
          <w:color w:val="000000"/>
          <w:sz w:val="24"/>
          <w:szCs w:val="24"/>
        </w:rPr>
        <w:t>pupillae</w:t>
      </w:r>
      <w:proofErr w:type="spellEnd"/>
      <w:r w:rsidRPr="00A73E4B">
        <w:rPr>
          <w:rFonts w:ascii="Arial" w:eastAsia="Arial Unicode MS" w:hAnsi="Arial" w:cs="Arial"/>
          <w:color w:val="000000"/>
          <w:sz w:val="24"/>
          <w:szCs w:val="24"/>
        </w:rPr>
        <w:t xml:space="preserve"> and dilator </w:t>
      </w:r>
      <w:proofErr w:type="spellStart"/>
      <w:r w:rsidRPr="00A73E4B">
        <w:rPr>
          <w:rFonts w:ascii="Arial" w:eastAsia="Arial Unicode MS" w:hAnsi="Arial" w:cs="Arial"/>
          <w:color w:val="000000"/>
          <w:sz w:val="24"/>
          <w:szCs w:val="24"/>
        </w:rPr>
        <w:t>pupillae</w:t>
      </w:r>
      <w:proofErr w:type="spellEnd"/>
      <w:r w:rsidRPr="00A73E4B">
        <w:rPr>
          <w:rFonts w:ascii="Arial" w:eastAsia="Arial Unicode MS" w:hAnsi="Arial" w:cs="Arial"/>
          <w:color w:val="000000"/>
          <w:sz w:val="24"/>
          <w:szCs w:val="24"/>
        </w:rPr>
        <w:t xml:space="preserve"> muscles connect to the </w:t>
      </w:r>
      <w:proofErr w:type="spellStart"/>
      <w:r w:rsidRPr="00A73E4B">
        <w:rPr>
          <w:rFonts w:ascii="Arial" w:eastAsia="Arial Unicode MS" w:hAnsi="Arial" w:cs="Arial"/>
          <w:color w:val="000000"/>
          <w:sz w:val="24"/>
          <w:szCs w:val="24"/>
        </w:rPr>
        <w:t>stroma</w:t>
      </w:r>
      <w:proofErr w:type="spellEnd"/>
    </w:p>
    <w:p w:rsidR="000E6615" w:rsidRPr="00A73E4B" w:rsidRDefault="000E6615" w:rsidP="000E6615">
      <w:pPr>
        <w:numPr>
          <w:ilvl w:val="0"/>
          <w:numId w:val="8"/>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lastRenderedPageBreak/>
        <w:t>The pigmented layer of cells blocks rays of light and ensures that light must move through the pupil to reach the retina</w:t>
      </w:r>
    </w:p>
    <w:p w:rsidR="000E6615" w:rsidRPr="00A73E4B" w:rsidRDefault="000E6615" w:rsidP="000E6615">
      <w:pPr>
        <w:numPr>
          <w:ilvl w:val="0"/>
          <w:numId w:val="8"/>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The angle formed by the iris and cornea contains connective tissue with endothelial channels called the trabecular meshwork, which drains aqueous humor in the anterior chamber into the venous canal of </w:t>
      </w:r>
      <w:proofErr w:type="spellStart"/>
      <w:proofErr w:type="gramStart"/>
      <w:r w:rsidRPr="00A73E4B">
        <w:rPr>
          <w:rFonts w:ascii="Arial" w:eastAsia="Arial Unicode MS" w:hAnsi="Arial" w:cs="Arial"/>
          <w:color w:val="000000"/>
          <w:sz w:val="24"/>
          <w:szCs w:val="24"/>
        </w:rPr>
        <w:t>Schlemm</w:t>
      </w:r>
      <w:proofErr w:type="spellEnd"/>
      <w:proofErr w:type="gramEnd"/>
      <w:r w:rsidR="00E60244" w:rsidRPr="00A73E4B">
        <w:rPr>
          <w:rFonts w:ascii="Arial" w:hAnsi="Arial" w:cs="Arial"/>
        </w:rPr>
        <w:fldChar w:fldCharType="begin"/>
      </w:r>
      <w:r w:rsidR="00E60244" w:rsidRPr="00A73E4B">
        <w:rPr>
          <w:rFonts w:ascii="Arial" w:hAnsi="Arial" w:cs="Arial"/>
        </w:rPr>
        <w:instrText xml:space="preserve"> HYPERLINK "https://www.ncbi.nlm.nih.gov/books/NBK544343/" </w:instrText>
      </w:r>
      <w:r w:rsidR="00E60244" w:rsidRPr="00A73E4B">
        <w:rPr>
          <w:rFonts w:ascii="Arial" w:hAnsi="Arial" w:cs="Arial"/>
        </w:rPr>
        <w:fldChar w:fldCharType="separate"/>
      </w:r>
      <w:r w:rsidRPr="00A73E4B">
        <w:rPr>
          <w:rFonts w:ascii="Arial" w:eastAsia="Arial Unicode MS" w:hAnsi="Arial" w:cs="Arial"/>
          <w:color w:val="642A8F"/>
          <w:sz w:val="24"/>
          <w:szCs w:val="24"/>
          <w:u w:val="single"/>
        </w:rPr>
        <w:t>[8]</w:t>
      </w:r>
      <w:r w:rsidR="00E60244" w:rsidRPr="00A73E4B">
        <w:rPr>
          <w:rFonts w:ascii="Arial" w:eastAsia="Arial Unicode MS" w:hAnsi="Arial" w:cs="Arial"/>
          <w:color w:val="642A8F"/>
          <w:sz w:val="24"/>
          <w:szCs w:val="24"/>
          <w:u w:val="single"/>
        </w:rPr>
        <w:fldChar w:fldCharType="end"/>
      </w:r>
      <w:r w:rsidRPr="00A73E4B">
        <w:rPr>
          <w:rFonts w:ascii="Arial" w:eastAsia="Arial Unicode MS" w:hAnsi="Arial" w:cs="Arial"/>
          <w:color w:val="000000"/>
          <w:sz w:val="24"/>
          <w:szCs w:val="24"/>
        </w:rPr>
        <w:t xml:space="preserve">. From here, fluid drains into </w:t>
      </w:r>
      <w:proofErr w:type="spellStart"/>
      <w:r w:rsidRPr="00A73E4B">
        <w:rPr>
          <w:rFonts w:ascii="Arial" w:eastAsia="Arial Unicode MS" w:hAnsi="Arial" w:cs="Arial"/>
          <w:color w:val="000000"/>
          <w:sz w:val="24"/>
          <w:szCs w:val="24"/>
        </w:rPr>
        <w:t>episcleral</w:t>
      </w:r>
      <w:proofErr w:type="spellEnd"/>
      <w:r w:rsidRPr="00A73E4B">
        <w:rPr>
          <w:rFonts w:ascii="Arial" w:eastAsia="Arial Unicode MS" w:hAnsi="Arial" w:cs="Arial"/>
          <w:color w:val="000000"/>
          <w:sz w:val="24"/>
          <w:szCs w:val="24"/>
        </w:rPr>
        <w:t xml:space="preserve"> veins.</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iCs/>
          <w:color w:val="000000"/>
          <w:sz w:val="24"/>
          <w:szCs w:val="24"/>
        </w:rPr>
        <w:t xml:space="preserve">2. </w:t>
      </w:r>
      <w:r w:rsidRPr="00A73E4B">
        <w:rPr>
          <w:rFonts w:ascii="Arial" w:eastAsia="Arial Unicode MS" w:hAnsi="Arial" w:cs="Arial"/>
          <w:b/>
          <w:iCs/>
          <w:color w:val="000000"/>
          <w:sz w:val="24"/>
          <w:szCs w:val="24"/>
        </w:rPr>
        <w:t>CILIARY BODY</w:t>
      </w:r>
      <w:r w:rsidRPr="00A73E4B">
        <w:rPr>
          <w:rFonts w:ascii="Arial" w:eastAsia="Arial Unicode MS" w:hAnsi="Arial" w:cs="Arial"/>
          <w:color w:val="000000"/>
          <w:sz w:val="24"/>
          <w:szCs w:val="24"/>
        </w:rPr>
        <w:t xml:space="preserve"> </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The tissue that divides the posterior chamber and vitreous body</w:t>
      </w:r>
    </w:p>
    <w:p w:rsidR="000E6615" w:rsidRPr="00A73E4B" w:rsidRDefault="000E6615" w:rsidP="000E6615">
      <w:pPr>
        <w:numPr>
          <w:ilvl w:val="0"/>
          <w:numId w:val="9"/>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Consists of the </w:t>
      </w:r>
      <w:proofErr w:type="spellStart"/>
      <w:r w:rsidRPr="00A73E4B">
        <w:rPr>
          <w:rFonts w:ascii="Arial" w:eastAsia="Arial Unicode MS" w:hAnsi="Arial" w:cs="Arial"/>
          <w:color w:val="000000"/>
          <w:sz w:val="24"/>
          <w:szCs w:val="24"/>
        </w:rPr>
        <w:t>ciliary</w:t>
      </w:r>
      <w:proofErr w:type="spellEnd"/>
      <w:r w:rsidRPr="00A73E4B">
        <w:rPr>
          <w:rFonts w:ascii="Arial" w:eastAsia="Arial Unicode MS" w:hAnsi="Arial" w:cs="Arial"/>
          <w:color w:val="000000"/>
          <w:sz w:val="24"/>
          <w:szCs w:val="24"/>
        </w:rPr>
        <w:t xml:space="preserve"> muscle and the </w:t>
      </w:r>
      <w:proofErr w:type="spellStart"/>
      <w:r w:rsidRPr="00A73E4B">
        <w:rPr>
          <w:rFonts w:ascii="Arial" w:eastAsia="Arial Unicode MS" w:hAnsi="Arial" w:cs="Arial"/>
          <w:color w:val="000000"/>
          <w:sz w:val="24"/>
          <w:szCs w:val="24"/>
        </w:rPr>
        <w:t>ciliary</w:t>
      </w:r>
      <w:proofErr w:type="spellEnd"/>
      <w:r w:rsidRPr="00A73E4B">
        <w:rPr>
          <w:rFonts w:ascii="Arial" w:eastAsia="Arial Unicode MS" w:hAnsi="Arial" w:cs="Arial"/>
          <w:color w:val="000000"/>
          <w:sz w:val="24"/>
          <w:szCs w:val="24"/>
        </w:rPr>
        <w:t xml:space="preserve"> epithelium</w:t>
      </w:r>
    </w:p>
    <w:p w:rsidR="000E6615" w:rsidRPr="00A73E4B" w:rsidRDefault="000E6615" w:rsidP="000E6615">
      <w:pPr>
        <w:numPr>
          <w:ilvl w:val="0"/>
          <w:numId w:val="9"/>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The </w:t>
      </w:r>
      <w:proofErr w:type="spellStart"/>
      <w:r w:rsidRPr="00A73E4B">
        <w:rPr>
          <w:rFonts w:ascii="Arial" w:eastAsia="Arial Unicode MS" w:hAnsi="Arial" w:cs="Arial"/>
          <w:color w:val="000000"/>
          <w:sz w:val="24"/>
          <w:szCs w:val="24"/>
        </w:rPr>
        <w:t>ciliary</w:t>
      </w:r>
      <w:proofErr w:type="spellEnd"/>
      <w:r w:rsidRPr="00A73E4B">
        <w:rPr>
          <w:rFonts w:ascii="Arial" w:eastAsia="Arial Unicode MS" w:hAnsi="Arial" w:cs="Arial"/>
          <w:color w:val="000000"/>
          <w:sz w:val="24"/>
          <w:szCs w:val="24"/>
        </w:rPr>
        <w:t xml:space="preserve"> muscle, via the lens </w:t>
      </w:r>
      <w:proofErr w:type="spellStart"/>
      <w:r w:rsidRPr="00A73E4B">
        <w:rPr>
          <w:rFonts w:ascii="Arial" w:eastAsia="Arial Unicode MS" w:hAnsi="Arial" w:cs="Arial"/>
          <w:color w:val="000000"/>
          <w:sz w:val="24"/>
          <w:szCs w:val="24"/>
        </w:rPr>
        <w:t>zonules</w:t>
      </w:r>
      <w:proofErr w:type="spellEnd"/>
      <w:r w:rsidRPr="00A73E4B">
        <w:rPr>
          <w:rFonts w:ascii="Arial" w:eastAsia="Arial Unicode MS" w:hAnsi="Arial" w:cs="Arial"/>
          <w:color w:val="000000"/>
          <w:sz w:val="24"/>
          <w:szCs w:val="24"/>
        </w:rPr>
        <w:t xml:space="preserve">, controls the structure of the lens, which is vital for accommodation. </w:t>
      </w:r>
      <w:proofErr w:type="spellStart"/>
      <w:r w:rsidRPr="00A73E4B">
        <w:rPr>
          <w:rFonts w:ascii="Arial" w:eastAsia="Arial Unicode MS" w:hAnsi="Arial" w:cs="Arial"/>
          <w:color w:val="000000"/>
          <w:sz w:val="24"/>
          <w:szCs w:val="24"/>
        </w:rPr>
        <w:t>Zonules</w:t>
      </w:r>
      <w:proofErr w:type="spellEnd"/>
      <w:r w:rsidRPr="00A73E4B">
        <w:rPr>
          <w:rFonts w:ascii="Arial" w:eastAsia="Arial Unicode MS" w:hAnsi="Arial" w:cs="Arial"/>
          <w:color w:val="000000"/>
          <w:sz w:val="24"/>
          <w:szCs w:val="24"/>
        </w:rPr>
        <w:t xml:space="preserve"> are connective tissue fibers that connect the </w:t>
      </w:r>
      <w:proofErr w:type="spellStart"/>
      <w:r w:rsidRPr="00A73E4B">
        <w:rPr>
          <w:rFonts w:ascii="Arial" w:eastAsia="Arial Unicode MS" w:hAnsi="Arial" w:cs="Arial"/>
          <w:color w:val="000000"/>
          <w:sz w:val="24"/>
          <w:szCs w:val="24"/>
        </w:rPr>
        <w:t>ciliary</w:t>
      </w:r>
      <w:proofErr w:type="spellEnd"/>
      <w:r w:rsidRPr="00A73E4B">
        <w:rPr>
          <w:rFonts w:ascii="Arial" w:eastAsia="Arial Unicode MS" w:hAnsi="Arial" w:cs="Arial"/>
          <w:color w:val="000000"/>
          <w:sz w:val="24"/>
          <w:szCs w:val="24"/>
        </w:rPr>
        <w:t xml:space="preserve"> muscle and lens.</w:t>
      </w:r>
    </w:p>
    <w:p w:rsidR="000E6615" w:rsidRPr="00A73E4B" w:rsidRDefault="000E6615" w:rsidP="000E6615">
      <w:pPr>
        <w:numPr>
          <w:ilvl w:val="0"/>
          <w:numId w:val="9"/>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The </w:t>
      </w:r>
      <w:proofErr w:type="spellStart"/>
      <w:r w:rsidRPr="00A73E4B">
        <w:rPr>
          <w:rFonts w:ascii="Arial" w:eastAsia="Arial Unicode MS" w:hAnsi="Arial" w:cs="Arial"/>
          <w:color w:val="000000"/>
          <w:sz w:val="24"/>
          <w:szCs w:val="24"/>
        </w:rPr>
        <w:t>ciliary</w:t>
      </w:r>
      <w:proofErr w:type="spellEnd"/>
      <w:r w:rsidRPr="00A73E4B">
        <w:rPr>
          <w:rFonts w:ascii="Arial" w:eastAsia="Arial Unicode MS" w:hAnsi="Arial" w:cs="Arial"/>
          <w:color w:val="000000"/>
          <w:sz w:val="24"/>
          <w:szCs w:val="24"/>
        </w:rPr>
        <w:t xml:space="preserve"> epithelium produces aqueous humor which fills the anterior compartment of the eye.</w:t>
      </w:r>
    </w:p>
    <w:p w:rsidR="000E6615" w:rsidRPr="00A73E4B" w:rsidRDefault="000E6615" w:rsidP="000E6615">
      <w:pPr>
        <w:shd w:val="clear" w:color="auto" w:fill="FFFFFF"/>
        <w:spacing w:before="166" w:after="166" w:line="240" w:lineRule="auto"/>
        <w:rPr>
          <w:rFonts w:ascii="Arial" w:eastAsia="Arial Unicode MS" w:hAnsi="Arial" w:cs="Arial"/>
          <w:b/>
          <w:color w:val="000000"/>
          <w:sz w:val="24"/>
          <w:szCs w:val="24"/>
        </w:rPr>
      </w:pPr>
      <w:r w:rsidRPr="00A73E4B">
        <w:rPr>
          <w:rFonts w:ascii="Arial" w:eastAsia="Arial Unicode MS" w:hAnsi="Arial" w:cs="Arial"/>
          <w:i/>
          <w:iCs/>
          <w:color w:val="000000"/>
          <w:sz w:val="24"/>
          <w:szCs w:val="24"/>
        </w:rPr>
        <w:t xml:space="preserve">3. </w:t>
      </w:r>
      <w:r w:rsidRPr="00A73E4B">
        <w:rPr>
          <w:rFonts w:ascii="Arial" w:eastAsia="Arial Unicode MS" w:hAnsi="Arial" w:cs="Arial"/>
          <w:b/>
          <w:iCs/>
          <w:color w:val="000000"/>
          <w:sz w:val="24"/>
          <w:szCs w:val="24"/>
          <w:u w:val="single"/>
        </w:rPr>
        <w:t>CHOROID</w:t>
      </w:r>
    </w:p>
    <w:p w:rsidR="000E6615" w:rsidRPr="00A73E4B" w:rsidRDefault="000E6615" w:rsidP="000E6615">
      <w:pPr>
        <w:numPr>
          <w:ilvl w:val="0"/>
          <w:numId w:val="10"/>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Consists of a dense network of blood vessels supplying nourishment to structures of the eye, housed in loose connective tissue.</w:t>
      </w:r>
    </w:p>
    <w:p w:rsidR="000E6615" w:rsidRPr="00A73E4B" w:rsidRDefault="000E6615" w:rsidP="000E6615">
      <w:pPr>
        <w:numPr>
          <w:ilvl w:val="0"/>
          <w:numId w:val="10"/>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The </w:t>
      </w:r>
      <w:proofErr w:type="spellStart"/>
      <w:r w:rsidRPr="00A73E4B">
        <w:rPr>
          <w:rFonts w:ascii="Arial" w:eastAsia="Arial Unicode MS" w:hAnsi="Arial" w:cs="Arial"/>
          <w:color w:val="000000"/>
          <w:sz w:val="24"/>
          <w:szCs w:val="24"/>
        </w:rPr>
        <w:t>choriocapillary</w:t>
      </w:r>
      <w:proofErr w:type="spellEnd"/>
      <w:r w:rsidRPr="00A73E4B">
        <w:rPr>
          <w:rFonts w:ascii="Arial" w:eastAsia="Arial Unicode MS" w:hAnsi="Arial" w:cs="Arial"/>
          <w:color w:val="000000"/>
          <w:sz w:val="24"/>
          <w:szCs w:val="24"/>
        </w:rPr>
        <w:t xml:space="preserve"> layer is located in the innermost part of the choroid and supplies the retina</w:t>
      </w:r>
    </w:p>
    <w:p w:rsidR="000E6615" w:rsidRPr="00A73E4B" w:rsidRDefault="000E6615" w:rsidP="000E6615">
      <w:pPr>
        <w:numPr>
          <w:ilvl w:val="0"/>
          <w:numId w:val="10"/>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The Bruch membrane is an extracellular matrix layer situated between the retina and choroid and has significance in age-related macular degeneration, where an accumulation of lipid deposits prevent diffusion of nutrients to the retina.</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b/>
          <w:bCs/>
          <w:color w:val="000000"/>
          <w:sz w:val="24"/>
          <w:szCs w:val="24"/>
        </w:rPr>
        <w:t>(C</w:t>
      </w:r>
      <w:r w:rsidRPr="00A73E4B">
        <w:rPr>
          <w:rFonts w:ascii="Arial" w:eastAsia="Arial Unicode MS" w:hAnsi="Arial" w:cs="Arial"/>
          <w:bCs/>
          <w:color w:val="000000"/>
          <w:sz w:val="28"/>
          <w:szCs w:val="28"/>
          <w:u w:val="single"/>
        </w:rPr>
        <w:t>) Innermost layer: Lens, Vitreous, Retina</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1. </w:t>
      </w:r>
      <w:r w:rsidRPr="00A73E4B">
        <w:rPr>
          <w:rFonts w:ascii="Arial" w:eastAsia="Arial Unicode MS" w:hAnsi="Arial" w:cs="Arial"/>
          <w:b/>
          <w:color w:val="000000"/>
          <w:sz w:val="24"/>
          <w:szCs w:val="24"/>
        </w:rPr>
        <w:t>Lens</w:t>
      </w:r>
      <w:r w:rsidRPr="00A73E4B">
        <w:rPr>
          <w:rFonts w:ascii="Arial" w:eastAsia="Arial Unicode MS" w:hAnsi="Arial" w:cs="Arial"/>
          <w:color w:val="000000"/>
          <w:sz w:val="24"/>
          <w:szCs w:val="24"/>
        </w:rPr>
        <w:t>: separates the aqueous and vitreous chamber</w:t>
      </w:r>
    </w:p>
    <w:p w:rsidR="000E6615" w:rsidRPr="00A73E4B" w:rsidRDefault="000E6615" w:rsidP="000E6615">
      <w:pPr>
        <w:numPr>
          <w:ilvl w:val="0"/>
          <w:numId w:val="11"/>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Consists of an outer capsule, a middle layer called cortex, and an inner layer called the nucleus.</w:t>
      </w:r>
    </w:p>
    <w:p w:rsidR="000E6615" w:rsidRPr="00A73E4B" w:rsidRDefault="000E6615" w:rsidP="000E6615">
      <w:pPr>
        <w:numPr>
          <w:ilvl w:val="0"/>
          <w:numId w:val="11"/>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The capsule is the basement membrane of the lens epithelium which lies below</w:t>
      </w:r>
    </w:p>
    <w:p w:rsidR="000E6615" w:rsidRPr="00A73E4B" w:rsidRDefault="000E6615" w:rsidP="000E6615">
      <w:pPr>
        <w:numPr>
          <w:ilvl w:val="0"/>
          <w:numId w:val="11"/>
        </w:num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New lens cells differentiate from the lens epithelium and are incorporated peripherally, pushing older lens cells towards the middle.</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2. </w:t>
      </w:r>
      <w:r w:rsidRPr="00A73E4B">
        <w:rPr>
          <w:rFonts w:ascii="Arial" w:eastAsia="Arial Unicode MS" w:hAnsi="Arial" w:cs="Arial"/>
          <w:b/>
          <w:color w:val="000000"/>
          <w:sz w:val="24"/>
          <w:szCs w:val="24"/>
        </w:rPr>
        <w:t>Vitreous</w:t>
      </w:r>
      <w:r w:rsidRPr="00A73E4B">
        <w:rPr>
          <w:rFonts w:ascii="Arial" w:eastAsia="Arial Unicode MS" w:hAnsi="Arial" w:cs="Arial"/>
          <w:color w:val="000000"/>
          <w:sz w:val="24"/>
          <w:szCs w:val="24"/>
        </w:rPr>
        <w:t>: a jelly-like space made of type II collagen separating the retina and the lens</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xml:space="preserve">3. </w:t>
      </w:r>
      <w:r w:rsidRPr="00A73E4B">
        <w:rPr>
          <w:rFonts w:ascii="Arial" w:eastAsia="Arial Unicode MS" w:hAnsi="Arial" w:cs="Arial"/>
          <w:b/>
          <w:color w:val="000000"/>
          <w:sz w:val="24"/>
          <w:szCs w:val="24"/>
        </w:rPr>
        <w:t>Retina</w:t>
      </w:r>
      <w:r w:rsidRPr="00A73E4B">
        <w:rPr>
          <w:rFonts w:ascii="Arial" w:eastAsia="Arial Unicode MS" w:hAnsi="Arial" w:cs="Arial"/>
          <w:color w:val="000000"/>
          <w:sz w:val="24"/>
          <w:szCs w:val="24"/>
        </w:rPr>
        <w:t>: nervous tissue of the eye where photons of light convert to neurochemical energy via action potentials</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Moreover, the retina itself is divided into various layers as follows </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b/>
          <w:color w:val="000000"/>
          <w:sz w:val="24"/>
          <w:szCs w:val="24"/>
        </w:rPr>
        <w:lastRenderedPageBreak/>
        <w:t>Retinal pigment epithelium</w:t>
      </w:r>
      <w:r w:rsidRPr="00A73E4B">
        <w:rPr>
          <w:rFonts w:ascii="Arial" w:eastAsia="Arial Unicode MS" w:hAnsi="Arial" w:cs="Arial"/>
          <w:color w:val="000000"/>
          <w:sz w:val="24"/>
          <w:szCs w:val="24"/>
        </w:rPr>
        <w:t>: made of cuboidal cells containing melanin which absorbs light. These cells also establish a blood-retina barrier through tight junctions.</w:t>
      </w:r>
    </w:p>
    <w:p w:rsidR="000E6615" w:rsidRPr="00A73E4B" w:rsidRDefault="000E6615" w:rsidP="000E6615">
      <w:pPr>
        <w:shd w:val="clear" w:color="auto" w:fill="FFFFFF"/>
        <w:spacing w:before="166" w:after="166" w:line="240" w:lineRule="auto"/>
        <w:rPr>
          <w:rFonts w:ascii="Arial" w:eastAsia="Arial Unicode MS" w:hAnsi="Arial" w:cs="Arial"/>
          <w:color w:val="000000"/>
          <w:sz w:val="24"/>
          <w:szCs w:val="24"/>
        </w:rPr>
      </w:pPr>
      <w:r w:rsidRPr="00A73E4B">
        <w:rPr>
          <w:rFonts w:ascii="Arial" w:eastAsia="Arial Unicode MS" w:hAnsi="Arial" w:cs="Arial"/>
          <w:color w:val="000000"/>
          <w:sz w:val="24"/>
          <w:szCs w:val="24"/>
        </w:rPr>
        <w:t> "Rod and cone cells": the layer of cells with photoreceptors and glial cells. Rods are located peripherally and are more sensitive to light and motion than cones. Cones have higher visual acuity and specificity for color vision.</w:t>
      </w:r>
    </w:p>
    <w:p w:rsidR="000E6615" w:rsidRPr="00A73E4B" w:rsidRDefault="000E6615" w:rsidP="000E6615">
      <w:pPr>
        <w:rPr>
          <w:rFonts w:ascii="Arial" w:eastAsia="Arial Unicode MS" w:hAnsi="Arial" w:cs="Arial"/>
          <w:sz w:val="24"/>
          <w:szCs w:val="24"/>
        </w:rPr>
      </w:pPr>
    </w:p>
    <w:p w:rsidR="00B56B61" w:rsidRPr="00BA6212" w:rsidRDefault="00A66E2F">
      <w:pPr>
        <w:rPr>
          <w:rFonts w:ascii="Arial" w:eastAsia="Arial Unicode MS" w:hAnsi="Arial" w:cs="Arial"/>
          <w:color w:val="0D0D0D" w:themeColor="text1" w:themeTint="F2"/>
          <w:sz w:val="32"/>
          <w:szCs w:val="32"/>
          <w:u w:val="single"/>
        </w:rPr>
      </w:pPr>
      <w:r w:rsidRPr="00A73E4B">
        <w:rPr>
          <w:rFonts w:ascii="Arial" w:eastAsia="Arial Unicode MS" w:hAnsi="Arial" w:cs="Arial"/>
          <w:sz w:val="24"/>
          <w:szCs w:val="24"/>
        </w:rPr>
        <w:t xml:space="preserve"> 2. </w:t>
      </w:r>
      <w:r w:rsidRPr="00A73E4B">
        <w:rPr>
          <w:rFonts w:ascii="Arial" w:eastAsia="Arial Unicode MS" w:hAnsi="Arial" w:cs="Arial"/>
          <w:sz w:val="32"/>
          <w:szCs w:val="32"/>
          <w:u w:val="single"/>
        </w:rPr>
        <w:t>Layers of retina for information penetration</w:t>
      </w:r>
    </w:p>
    <w:p w:rsidR="00A73E4B" w:rsidRPr="00BA6212" w:rsidRDefault="00A73E4B" w:rsidP="00A73E4B">
      <w:pPr>
        <w:pStyle w:val="NormalWeb"/>
        <w:spacing w:before="0" w:beforeAutospacing="0" w:after="0" w:afterAutospacing="0"/>
        <w:textAlignment w:val="baseline"/>
        <w:rPr>
          <w:rFonts w:ascii="Arial" w:hAnsi="Arial" w:cs="Arial"/>
          <w:color w:val="0D0D0D" w:themeColor="text1" w:themeTint="F2"/>
        </w:rPr>
      </w:pPr>
      <w:r w:rsidRPr="00BA6212">
        <w:rPr>
          <w:rStyle w:val="Strong"/>
          <w:rFonts w:ascii="Arial" w:hAnsi="Arial" w:cs="Arial"/>
          <w:color w:val="0D0D0D" w:themeColor="text1" w:themeTint="F2"/>
          <w:bdr w:val="none" w:sz="0" w:space="0" w:color="auto" w:frame="1"/>
        </w:rPr>
        <w:t>Choroid –</w:t>
      </w:r>
      <w:r w:rsidRPr="00BA6212">
        <w:rPr>
          <w:rFonts w:ascii="Arial" w:hAnsi="Arial" w:cs="Arial"/>
          <w:color w:val="0D0D0D" w:themeColor="text1" w:themeTint="F2"/>
          <w:bdr w:val="none" w:sz="0" w:space="0" w:color="auto" w:frame="1"/>
        </w:rPr>
        <w:t xml:space="preserve"> This is made up of a layer of blood vessels that supply oxygen and nutrients to the retina. Defect in the CHM gene can cause </w:t>
      </w:r>
      <w:proofErr w:type="spellStart"/>
      <w:proofErr w:type="gramStart"/>
      <w:r w:rsidRPr="00BA6212">
        <w:rPr>
          <w:rFonts w:ascii="Arial" w:hAnsi="Arial" w:cs="Arial"/>
          <w:color w:val="0D0D0D" w:themeColor="text1" w:themeTint="F2"/>
          <w:bdr w:val="none" w:sz="0" w:space="0" w:color="auto" w:frame="1"/>
        </w:rPr>
        <w:t>choroideremia</w:t>
      </w:r>
      <w:proofErr w:type="spellEnd"/>
      <w:r w:rsidRPr="00BA6212">
        <w:rPr>
          <w:rFonts w:ascii="Arial" w:hAnsi="Arial" w:cs="Arial"/>
          <w:color w:val="0D0D0D" w:themeColor="text1" w:themeTint="F2"/>
          <w:bdr w:val="none" w:sz="0" w:space="0" w:color="auto" w:frame="1"/>
        </w:rPr>
        <w:t>,</w:t>
      </w:r>
      <w:proofErr w:type="gramEnd"/>
      <w:r w:rsidRPr="00BA6212">
        <w:rPr>
          <w:rFonts w:ascii="Arial" w:hAnsi="Arial" w:cs="Arial"/>
          <w:color w:val="0D0D0D" w:themeColor="text1" w:themeTint="F2"/>
          <w:bdr w:val="none" w:sz="0" w:space="0" w:color="auto" w:frame="1"/>
        </w:rPr>
        <w:t xml:space="preserve"> leaky blood vessels can expand in the retina causing wet age-related macular degeneration (AMD) and diabetic retinopathy.</w:t>
      </w:r>
    </w:p>
    <w:p w:rsidR="00A73E4B" w:rsidRPr="00BA6212" w:rsidRDefault="00A73E4B" w:rsidP="00A73E4B">
      <w:pPr>
        <w:pStyle w:val="NormalWeb"/>
        <w:spacing w:before="0" w:beforeAutospacing="0" w:after="0" w:afterAutospacing="0"/>
        <w:textAlignment w:val="baseline"/>
        <w:rPr>
          <w:rFonts w:ascii="Arial" w:hAnsi="Arial" w:cs="Arial"/>
          <w:color w:val="0D0D0D" w:themeColor="text1" w:themeTint="F2"/>
          <w:bdr w:val="none" w:sz="0" w:space="0" w:color="auto" w:frame="1"/>
        </w:rPr>
      </w:pPr>
      <w:r w:rsidRPr="00BA6212">
        <w:rPr>
          <w:rStyle w:val="Strong"/>
          <w:rFonts w:ascii="Arial" w:hAnsi="Arial" w:cs="Arial"/>
          <w:color w:val="0D0D0D" w:themeColor="text1" w:themeTint="F2"/>
          <w:bdr w:val="none" w:sz="0" w:space="0" w:color="auto" w:frame="1"/>
        </w:rPr>
        <w:t>Retinal pigment epithelium –</w:t>
      </w:r>
      <w:r w:rsidRPr="00BA6212">
        <w:rPr>
          <w:rFonts w:ascii="Arial" w:hAnsi="Arial" w:cs="Arial"/>
          <w:color w:val="0D0D0D" w:themeColor="text1" w:themeTint="F2"/>
          <w:bdr w:val="none" w:sz="0" w:space="0" w:color="auto" w:frame="1"/>
        </w:rPr>
        <w:t xml:space="preserve"> This is a single layer of cells that provide essential nutrition and waste removal for the photoreceptor cells. Accumulation of waste can lead to AMD and </w:t>
      </w:r>
      <w:proofErr w:type="spellStart"/>
      <w:r w:rsidRPr="00BA6212">
        <w:rPr>
          <w:rFonts w:ascii="Arial" w:hAnsi="Arial" w:cs="Arial"/>
          <w:color w:val="0D0D0D" w:themeColor="text1" w:themeTint="F2"/>
          <w:bdr w:val="none" w:sz="0" w:space="0" w:color="auto" w:frame="1"/>
        </w:rPr>
        <w:t>Stargardt</w:t>
      </w:r>
      <w:proofErr w:type="spellEnd"/>
      <w:r w:rsidRPr="00BA6212">
        <w:rPr>
          <w:rFonts w:ascii="Arial" w:hAnsi="Arial" w:cs="Arial"/>
          <w:color w:val="0D0D0D" w:themeColor="text1" w:themeTint="F2"/>
          <w:bdr w:val="none" w:sz="0" w:space="0" w:color="auto" w:frame="1"/>
        </w:rPr>
        <w:t xml:space="preserve"> disease.</w:t>
      </w:r>
    </w:p>
    <w:p w:rsidR="00A73E4B" w:rsidRPr="00BA6212" w:rsidRDefault="00A73E4B" w:rsidP="00A73E4B">
      <w:pPr>
        <w:pStyle w:val="NormalWeb"/>
        <w:spacing w:before="0" w:beforeAutospacing="0" w:after="0" w:afterAutospacing="0"/>
        <w:textAlignment w:val="baseline"/>
        <w:rPr>
          <w:rFonts w:ascii="Arial" w:hAnsi="Arial" w:cs="Arial"/>
          <w:color w:val="0D0D0D" w:themeColor="text1" w:themeTint="F2"/>
          <w:bdr w:val="none" w:sz="0" w:space="0" w:color="auto" w:frame="1"/>
        </w:rPr>
      </w:pPr>
      <w:proofErr w:type="spellStart"/>
      <w:r w:rsidRPr="00BA6212">
        <w:rPr>
          <w:rStyle w:val="Strong"/>
          <w:rFonts w:ascii="Arial" w:hAnsi="Arial" w:cs="Arial"/>
          <w:color w:val="0D0D0D" w:themeColor="text1" w:themeTint="F2"/>
          <w:bdr w:val="none" w:sz="0" w:space="0" w:color="auto" w:frame="1"/>
        </w:rPr>
        <w:t>Photorecptors</w:t>
      </w:r>
      <w:proofErr w:type="spellEnd"/>
      <w:r w:rsidRPr="00BA6212">
        <w:rPr>
          <w:rStyle w:val="Strong"/>
          <w:rFonts w:ascii="Arial" w:hAnsi="Arial" w:cs="Arial"/>
          <w:color w:val="0D0D0D" w:themeColor="text1" w:themeTint="F2"/>
          <w:bdr w:val="none" w:sz="0" w:space="0" w:color="auto" w:frame="1"/>
        </w:rPr>
        <w:t xml:space="preserve"> –</w:t>
      </w:r>
      <w:r w:rsidRPr="00BA6212">
        <w:rPr>
          <w:rFonts w:ascii="Arial" w:hAnsi="Arial" w:cs="Arial"/>
          <w:color w:val="0D0D0D" w:themeColor="text1" w:themeTint="F2"/>
          <w:bdr w:val="none" w:sz="0" w:space="0" w:color="auto" w:frame="1"/>
        </w:rPr>
        <w:t xml:space="preserve"> This is where the </w:t>
      </w:r>
      <w:hyperlink r:id="rId6" w:tgtFrame="_blank" w:history="1">
        <w:r w:rsidRPr="00BA6212">
          <w:rPr>
            <w:rStyle w:val="Hyperlink"/>
            <w:rFonts w:ascii="Arial" w:hAnsi="Arial" w:cs="Arial"/>
            <w:color w:val="0D0D0D" w:themeColor="text1" w:themeTint="F2"/>
            <w:bdr w:val="none" w:sz="0" w:space="0" w:color="auto" w:frame="1"/>
          </w:rPr>
          <w:t xml:space="preserve">rods and cones </w:t>
        </w:r>
      </w:hyperlink>
      <w:r w:rsidRPr="00BA6212">
        <w:rPr>
          <w:rFonts w:ascii="Arial" w:hAnsi="Arial" w:cs="Arial"/>
          <w:color w:val="0D0D0D" w:themeColor="text1" w:themeTint="F2"/>
          <w:bdr w:val="none" w:sz="0" w:space="0" w:color="auto" w:frame="1"/>
        </w:rPr>
        <w:t xml:space="preserve">are located that convert light into electrical signals. Rods help you with night and peripheral vision. Cones are more concentrated in the macula (the central part of the retina) and proved central and color vision. Death of the rods can cause vision loss called retinitis </w:t>
      </w:r>
      <w:proofErr w:type="spellStart"/>
      <w:r w:rsidRPr="00BA6212">
        <w:rPr>
          <w:rFonts w:ascii="Arial" w:hAnsi="Arial" w:cs="Arial"/>
          <w:color w:val="0D0D0D" w:themeColor="text1" w:themeTint="F2"/>
          <w:bdr w:val="none" w:sz="0" w:space="0" w:color="auto" w:frame="1"/>
        </w:rPr>
        <w:t>pigmentosa</w:t>
      </w:r>
      <w:proofErr w:type="spellEnd"/>
      <w:r w:rsidRPr="00BA6212">
        <w:rPr>
          <w:rFonts w:ascii="Arial" w:hAnsi="Arial" w:cs="Arial"/>
          <w:color w:val="0D0D0D" w:themeColor="text1" w:themeTint="F2"/>
          <w:bdr w:val="none" w:sz="0" w:space="0" w:color="auto" w:frame="1"/>
        </w:rPr>
        <w:t>, while AMD is the loss of central vision.</w:t>
      </w:r>
    </w:p>
    <w:p w:rsidR="00A73E4B" w:rsidRPr="00BA6212" w:rsidRDefault="00A73E4B" w:rsidP="00A73E4B">
      <w:pPr>
        <w:pStyle w:val="NormalWeb"/>
        <w:spacing w:before="0" w:beforeAutospacing="0" w:after="0" w:afterAutospacing="0"/>
        <w:textAlignment w:val="baseline"/>
        <w:rPr>
          <w:rFonts w:ascii="Arial" w:hAnsi="Arial" w:cs="Arial"/>
          <w:color w:val="0D0D0D" w:themeColor="text1" w:themeTint="F2"/>
          <w:bdr w:val="none" w:sz="0" w:space="0" w:color="auto" w:frame="1"/>
        </w:rPr>
      </w:pPr>
      <w:r w:rsidRPr="00BA6212">
        <w:rPr>
          <w:rStyle w:val="Strong"/>
          <w:rFonts w:ascii="Arial" w:hAnsi="Arial" w:cs="Arial"/>
          <w:color w:val="0D0D0D" w:themeColor="text1" w:themeTint="F2"/>
          <w:bdr w:val="none" w:sz="0" w:space="0" w:color="auto" w:frame="1"/>
        </w:rPr>
        <w:t>Horizontal cells –</w:t>
      </w:r>
      <w:r w:rsidRPr="00BA6212">
        <w:rPr>
          <w:rFonts w:ascii="Arial" w:hAnsi="Arial" w:cs="Arial"/>
          <w:color w:val="0D0D0D" w:themeColor="text1" w:themeTint="F2"/>
          <w:bdr w:val="none" w:sz="0" w:space="0" w:color="auto" w:frame="1"/>
        </w:rPr>
        <w:t xml:space="preserve"> These cells are connect to the photoreceptors that surround the bipolar connected photoreceptor cells and help the help integrate and regulate the input from multiple photoreceptor cells, increasing your visual acuity.</w:t>
      </w:r>
    </w:p>
    <w:p w:rsidR="00A73E4B" w:rsidRPr="00BA6212" w:rsidRDefault="00A73E4B" w:rsidP="00A73E4B">
      <w:pPr>
        <w:pStyle w:val="NormalWeb"/>
        <w:spacing w:before="0" w:beforeAutospacing="0" w:after="0" w:afterAutospacing="0"/>
        <w:textAlignment w:val="baseline"/>
        <w:rPr>
          <w:rFonts w:ascii="Arial" w:hAnsi="Arial" w:cs="Arial"/>
          <w:color w:val="0D0D0D" w:themeColor="text1" w:themeTint="F2"/>
          <w:bdr w:val="none" w:sz="0" w:space="0" w:color="auto" w:frame="1"/>
        </w:rPr>
      </w:pPr>
      <w:r w:rsidRPr="00BA6212">
        <w:rPr>
          <w:rStyle w:val="Strong"/>
          <w:rFonts w:ascii="Arial" w:hAnsi="Arial" w:cs="Arial"/>
          <w:color w:val="0D0D0D" w:themeColor="text1" w:themeTint="F2"/>
          <w:bdr w:val="none" w:sz="0" w:space="0" w:color="auto" w:frame="1"/>
        </w:rPr>
        <w:t>Bipolar cells –</w:t>
      </w:r>
      <w:r w:rsidRPr="00BA6212">
        <w:rPr>
          <w:rFonts w:ascii="Arial" w:hAnsi="Arial" w:cs="Arial"/>
          <w:color w:val="0D0D0D" w:themeColor="text1" w:themeTint="F2"/>
          <w:bdr w:val="none" w:sz="0" w:space="0" w:color="auto" w:frame="1"/>
        </w:rPr>
        <w:t xml:space="preserve"> The dependence of each layer of the retina on each other is exemplified here. These cells take the electrical information from the photoreceptor cells and pass it along to other retinal cells.</w:t>
      </w:r>
    </w:p>
    <w:p w:rsidR="00A73E4B" w:rsidRPr="00BA6212" w:rsidRDefault="00A73E4B" w:rsidP="00A73E4B">
      <w:pPr>
        <w:pStyle w:val="NormalWeb"/>
        <w:spacing w:before="0" w:beforeAutospacing="0" w:after="0" w:afterAutospacing="0"/>
        <w:textAlignment w:val="baseline"/>
        <w:rPr>
          <w:rFonts w:ascii="Arial" w:hAnsi="Arial" w:cs="Arial"/>
          <w:color w:val="0D0D0D" w:themeColor="text1" w:themeTint="F2"/>
          <w:bdr w:val="none" w:sz="0" w:space="0" w:color="auto" w:frame="1"/>
        </w:rPr>
      </w:pPr>
      <w:r w:rsidRPr="00BA6212">
        <w:rPr>
          <w:rStyle w:val="Strong"/>
          <w:rFonts w:ascii="Arial" w:hAnsi="Arial" w:cs="Arial"/>
          <w:color w:val="0D0D0D" w:themeColor="text1" w:themeTint="F2"/>
          <w:bdr w:val="none" w:sz="0" w:space="0" w:color="auto" w:frame="1"/>
        </w:rPr>
        <w:t>Ganglion cells –</w:t>
      </w:r>
      <w:r w:rsidRPr="00BA6212">
        <w:rPr>
          <w:rFonts w:ascii="Arial" w:hAnsi="Arial" w:cs="Arial"/>
          <w:color w:val="0D0D0D" w:themeColor="text1" w:themeTint="F2"/>
          <w:bdr w:val="none" w:sz="0" w:space="0" w:color="auto" w:frame="1"/>
        </w:rPr>
        <w:t xml:space="preserve"> These cells extend to form an optic nerve that conveys information to the brain and take the electrical information from the bipolar cells and process it to determine shapes, contrast and color. Glaucoma vision loss results from high intraocular pressure that affects the optic nerve, interrupting the signals to the brain.</w:t>
      </w:r>
    </w:p>
    <w:p w:rsidR="004C38EF" w:rsidRDefault="00306ED0">
      <w:pPr>
        <w:rPr>
          <w:rFonts w:ascii="Arial" w:hAnsi="Arial" w:cs="Arial"/>
          <w:color w:val="333333"/>
          <w:sz w:val="21"/>
          <w:szCs w:val="21"/>
          <w:shd w:val="clear" w:color="auto" w:fill="FFFFFF"/>
        </w:rPr>
      </w:pPr>
      <w:r>
        <w:rPr>
          <w:rFonts w:ascii="Arial" w:eastAsia="Arial Unicode MS" w:hAnsi="Arial" w:cs="Arial"/>
          <w:noProof/>
          <w:sz w:val="24"/>
          <w:szCs w:val="24"/>
        </w:rPr>
        <w:lastRenderedPageBreak/>
        <w:drawing>
          <wp:inline distT="0" distB="0" distL="0" distR="0">
            <wp:extent cx="5044964" cy="3404213"/>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a-stru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7149" cy="3412435"/>
                    </a:xfrm>
                    <a:prstGeom prst="rect">
                      <a:avLst/>
                    </a:prstGeom>
                  </pic:spPr>
                </pic:pic>
              </a:graphicData>
            </a:graphic>
          </wp:inline>
        </w:drawing>
      </w:r>
    </w:p>
    <w:p w:rsidR="00306ED0" w:rsidRPr="004C38EF" w:rsidRDefault="004C38EF">
      <w:pPr>
        <w:rPr>
          <w:rFonts w:ascii="Arial" w:eastAsia="Arial Unicode MS" w:hAnsi="Arial" w:cs="Arial"/>
          <w:color w:val="0D0D0D" w:themeColor="text1" w:themeTint="F2"/>
          <w:sz w:val="24"/>
          <w:szCs w:val="24"/>
        </w:rPr>
      </w:pPr>
      <w:r w:rsidRPr="004C38EF">
        <w:rPr>
          <w:rFonts w:ascii="Arial" w:hAnsi="Arial" w:cs="Arial"/>
          <w:color w:val="0D0D0D" w:themeColor="text1" w:themeTint="F2"/>
          <w:sz w:val="24"/>
          <w:szCs w:val="24"/>
          <w:shd w:val="clear" w:color="auto" w:fill="FFFFFF"/>
        </w:rPr>
        <w:t>The cor</w:t>
      </w:r>
      <w:r>
        <w:rPr>
          <w:rFonts w:ascii="Arial" w:hAnsi="Arial" w:cs="Arial"/>
          <w:color w:val="0D0D0D" w:themeColor="text1" w:themeTint="F2"/>
          <w:sz w:val="24"/>
          <w:szCs w:val="24"/>
          <w:shd w:val="clear" w:color="auto" w:fill="FFFFFF"/>
        </w:rPr>
        <w:t xml:space="preserve">ona virus is able to enter the </w:t>
      </w:r>
      <w:r w:rsidRPr="004C38EF">
        <w:rPr>
          <w:rFonts w:ascii="Arial" w:hAnsi="Arial" w:cs="Arial"/>
          <w:color w:val="0D0D0D" w:themeColor="text1" w:themeTint="F2"/>
          <w:sz w:val="24"/>
          <w:szCs w:val="24"/>
          <w:shd w:val="clear" w:color="auto" w:fill="FFFFFF"/>
        </w:rPr>
        <w:t xml:space="preserve">body through the eye because </w:t>
      </w:r>
      <w:r w:rsidR="00306ED0" w:rsidRPr="004C38EF">
        <w:rPr>
          <w:rFonts w:ascii="Arial" w:hAnsi="Arial" w:cs="Arial"/>
          <w:color w:val="0D0D0D" w:themeColor="text1" w:themeTint="F2"/>
          <w:sz w:val="24"/>
          <w:szCs w:val="24"/>
          <w:shd w:val="clear" w:color="auto" w:fill="FFFFFF"/>
        </w:rPr>
        <w:t>the eye contains a mucous membrane, via which the virus has a passage to the rest of the body.</w:t>
      </w:r>
      <w:bookmarkStart w:id="0" w:name="_GoBack"/>
      <w:bookmarkEnd w:id="0"/>
    </w:p>
    <w:p w:rsidR="00306ED0" w:rsidRDefault="00306ED0">
      <w:pPr>
        <w:rPr>
          <w:rFonts w:ascii="Arial" w:eastAsia="Arial Unicode MS" w:hAnsi="Arial" w:cs="Arial"/>
          <w:sz w:val="24"/>
          <w:szCs w:val="24"/>
        </w:rPr>
      </w:pPr>
    </w:p>
    <w:p w:rsidR="00E60244" w:rsidRPr="00A73E4B" w:rsidRDefault="00E60244">
      <w:pPr>
        <w:rPr>
          <w:rFonts w:ascii="Arial" w:eastAsia="Arial Unicode MS" w:hAnsi="Arial" w:cs="Arial"/>
          <w:sz w:val="24"/>
          <w:szCs w:val="24"/>
        </w:rPr>
      </w:pPr>
      <w:r>
        <w:rPr>
          <w:noProof/>
        </w:rPr>
        <mc:AlternateContent>
          <mc:Choice Requires="wps">
            <w:drawing>
              <wp:inline distT="0" distB="0" distL="0" distR="0">
                <wp:extent cx="308610" cy="308610"/>
                <wp:effectExtent l="0" t="0" r="0" b="0"/>
                <wp:docPr id="2" name="Rectangle 2" descr="https://discoveryeye.org/wp-content/uploads/retina-structur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discoveryeye.org/wp-content/uploads/retina-structure.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" filled="f" stroked="f">
                <o:lock v:ext="edit" aspectratio="t"/>
                <w10:anchorlock/>
              </v:rect>
            </w:pict>
          </mc:Fallback>
        </mc:AlternateContent>
      </w:r>
    </w:p>
    <w:sectPr w:rsidR="00E60244" w:rsidRPr="00A73E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276"/>
    <w:multiLevelType w:val="multilevel"/>
    <w:tmpl w:val="92F4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B4272"/>
    <w:multiLevelType w:val="hybridMultilevel"/>
    <w:tmpl w:val="17BAB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B6079"/>
    <w:multiLevelType w:val="hybridMultilevel"/>
    <w:tmpl w:val="C646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257CE"/>
    <w:multiLevelType w:val="multilevel"/>
    <w:tmpl w:val="A91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E1FBE"/>
    <w:multiLevelType w:val="multilevel"/>
    <w:tmpl w:val="F1C0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E50C8"/>
    <w:multiLevelType w:val="multilevel"/>
    <w:tmpl w:val="8BF4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E1B07"/>
    <w:multiLevelType w:val="multilevel"/>
    <w:tmpl w:val="33E4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D0412"/>
    <w:multiLevelType w:val="hybridMultilevel"/>
    <w:tmpl w:val="C164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E7E52"/>
    <w:multiLevelType w:val="multilevel"/>
    <w:tmpl w:val="A496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C57A4"/>
    <w:multiLevelType w:val="multilevel"/>
    <w:tmpl w:val="D85E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1D45EE"/>
    <w:multiLevelType w:val="multilevel"/>
    <w:tmpl w:val="1AC4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521816"/>
    <w:multiLevelType w:val="multilevel"/>
    <w:tmpl w:val="58B6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8"/>
  </w:num>
  <w:num w:numId="5">
    <w:abstractNumId w:val="0"/>
  </w:num>
  <w:num w:numId="6">
    <w:abstractNumId w:val="10"/>
  </w:num>
  <w:num w:numId="7">
    <w:abstractNumId w:val="11"/>
  </w:num>
  <w:num w:numId="8">
    <w:abstractNumId w:val="4"/>
  </w:num>
  <w:num w:numId="9">
    <w:abstractNumId w:val="6"/>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61"/>
    <w:rsid w:val="000E6615"/>
    <w:rsid w:val="00306ED0"/>
    <w:rsid w:val="00437E13"/>
    <w:rsid w:val="004C1D9B"/>
    <w:rsid w:val="004C38EF"/>
    <w:rsid w:val="00574E9A"/>
    <w:rsid w:val="008B368C"/>
    <w:rsid w:val="00A66E2F"/>
    <w:rsid w:val="00A73E4B"/>
    <w:rsid w:val="00B56B61"/>
    <w:rsid w:val="00BA6212"/>
    <w:rsid w:val="00C74A37"/>
    <w:rsid w:val="00E60244"/>
    <w:rsid w:val="00EF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66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B61"/>
    <w:pPr>
      <w:ind w:left="720"/>
      <w:contextualSpacing/>
    </w:pPr>
  </w:style>
  <w:style w:type="character" w:customStyle="1" w:styleId="Heading2Char">
    <w:name w:val="Heading 2 Char"/>
    <w:basedOn w:val="DefaultParagraphFont"/>
    <w:link w:val="Heading2"/>
    <w:uiPriority w:val="9"/>
    <w:rsid w:val="000E66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66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615"/>
    <w:rPr>
      <w:color w:val="0000FF"/>
      <w:u w:val="single"/>
    </w:rPr>
  </w:style>
  <w:style w:type="character" w:styleId="Strong">
    <w:name w:val="Strong"/>
    <w:basedOn w:val="DefaultParagraphFont"/>
    <w:uiPriority w:val="22"/>
    <w:qFormat/>
    <w:rsid w:val="00A73E4B"/>
    <w:rPr>
      <w:b/>
      <w:bCs/>
    </w:rPr>
  </w:style>
  <w:style w:type="paragraph" w:styleId="BalloonText">
    <w:name w:val="Balloon Text"/>
    <w:basedOn w:val="Normal"/>
    <w:link w:val="BalloonTextChar"/>
    <w:uiPriority w:val="99"/>
    <w:semiHidden/>
    <w:unhideWhenUsed/>
    <w:rsid w:val="00306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66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B61"/>
    <w:pPr>
      <w:ind w:left="720"/>
      <w:contextualSpacing/>
    </w:pPr>
  </w:style>
  <w:style w:type="character" w:customStyle="1" w:styleId="Heading2Char">
    <w:name w:val="Heading 2 Char"/>
    <w:basedOn w:val="DefaultParagraphFont"/>
    <w:link w:val="Heading2"/>
    <w:uiPriority w:val="9"/>
    <w:rsid w:val="000E66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66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615"/>
    <w:rPr>
      <w:color w:val="0000FF"/>
      <w:u w:val="single"/>
    </w:rPr>
  </w:style>
  <w:style w:type="character" w:styleId="Strong">
    <w:name w:val="Strong"/>
    <w:basedOn w:val="DefaultParagraphFont"/>
    <w:uiPriority w:val="22"/>
    <w:qFormat/>
    <w:rsid w:val="00A73E4B"/>
    <w:rPr>
      <w:b/>
      <w:bCs/>
    </w:rPr>
  </w:style>
  <w:style w:type="paragraph" w:styleId="BalloonText">
    <w:name w:val="Balloon Text"/>
    <w:basedOn w:val="Normal"/>
    <w:link w:val="BalloonTextChar"/>
    <w:uiPriority w:val="99"/>
    <w:semiHidden/>
    <w:unhideWhenUsed/>
    <w:rsid w:val="00306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6518">
      <w:bodyDiv w:val="1"/>
      <w:marLeft w:val="0"/>
      <w:marRight w:val="0"/>
      <w:marTop w:val="0"/>
      <w:marBottom w:val="0"/>
      <w:divBdr>
        <w:top w:val="none" w:sz="0" w:space="0" w:color="auto"/>
        <w:left w:val="none" w:sz="0" w:space="0" w:color="auto"/>
        <w:bottom w:val="none" w:sz="0" w:space="0" w:color="auto"/>
        <w:right w:val="none" w:sz="0" w:space="0" w:color="auto"/>
      </w:divBdr>
      <w:divsChild>
        <w:div w:id="788083522">
          <w:marLeft w:val="0"/>
          <w:marRight w:val="0"/>
          <w:marTop w:val="0"/>
          <w:marBottom w:val="0"/>
          <w:divBdr>
            <w:top w:val="none" w:sz="0" w:space="0" w:color="auto"/>
            <w:left w:val="none" w:sz="0" w:space="0" w:color="auto"/>
            <w:bottom w:val="none" w:sz="0" w:space="0" w:color="auto"/>
            <w:right w:val="none" w:sz="0" w:space="0" w:color="auto"/>
          </w:divBdr>
        </w:div>
        <w:div w:id="328825926">
          <w:marLeft w:val="0"/>
          <w:marRight w:val="0"/>
          <w:marTop w:val="0"/>
          <w:marBottom w:val="0"/>
          <w:divBdr>
            <w:top w:val="none" w:sz="0" w:space="0" w:color="auto"/>
            <w:left w:val="none" w:sz="0" w:space="0" w:color="auto"/>
            <w:bottom w:val="none" w:sz="0" w:space="0" w:color="auto"/>
            <w:right w:val="none" w:sz="0" w:space="0" w:color="auto"/>
          </w:divBdr>
        </w:div>
        <w:div w:id="1134176309">
          <w:marLeft w:val="0"/>
          <w:marRight w:val="0"/>
          <w:marTop w:val="0"/>
          <w:marBottom w:val="0"/>
          <w:divBdr>
            <w:top w:val="none" w:sz="0" w:space="0" w:color="auto"/>
            <w:left w:val="none" w:sz="0" w:space="0" w:color="auto"/>
            <w:bottom w:val="none" w:sz="0" w:space="0" w:color="auto"/>
            <w:right w:val="none" w:sz="0" w:space="0" w:color="auto"/>
          </w:divBdr>
        </w:div>
      </w:divsChild>
    </w:div>
    <w:div w:id="1201362635">
      <w:bodyDiv w:val="1"/>
      <w:marLeft w:val="0"/>
      <w:marRight w:val="0"/>
      <w:marTop w:val="0"/>
      <w:marBottom w:val="0"/>
      <w:divBdr>
        <w:top w:val="none" w:sz="0" w:space="0" w:color="auto"/>
        <w:left w:val="none" w:sz="0" w:space="0" w:color="auto"/>
        <w:bottom w:val="none" w:sz="0" w:space="0" w:color="auto"/>
        <w:right w:val="none" w:sz="0" w:space="0" w:color="auto"/>
      </w:divBdr>
    </w:div>
    <w:div w:id="1292395144">
      <w:bodyDiv w:val="1"/>
      <w:marLeft w:val="0"/>
      <w:marRight w:val="0"/>
      <w:marTop w:val="0"/>
      <w:marBottom w:val="0"/>
      <w:divBdr>
        <w:top w:val="none" w:sz="0" w:space="0" w:color="auto"/>
        <w:left w:val="none" w:sz="0" w:space="0" w:color="auto"/>
        <w:bottom w:val="none" w:sz="0" w:space="0" w:color="auto"/>
        <w:right w:val="none" w:sz="0" w:space="0" w:color="auto"/>
      </w:divBdr>
      <w:divsChild>
        <w:div w:id="133719020">
          <w:marLeft w:val="0"/>
          <w:marRight w:val="0"/>
          <w:marTop w:val="0"/>
          <w:marBottom w:val="0"/>
          <w:divBdr>
            <w:top w:val="none" w:sz="0" w:space="0" w:color="auto"/>
            <w:left w:val="none" w:sz="0" w:space="0" w:color="auto"/>
            <w:bottom w:val="none" w:sz="0" w:space="0" w:color="auto"/>
            <w:right w:val="none" w:sz="0" w:space="0" w:color="auto"/>
          </w:divBdr>
        </w:div>
        <w:div w:id="1967153028">
          <w:marLeft w:val="0"/>
          <w:marRight w:val="0"/>
          <w:marTop w:val="0"/>
          <w:marBottom w:val="0"/>
          <w:divBdr>
            <w:top w:val="none" w:sz="0" w:space="0" w:color="auto"/>
            <w:left w:val="none" w:sz="0" w:space="0" w:color="auto"/>
            <w:bottom w:val="none" w:sz="0" w:space="0" w:color="auto"/>
            <w:right w:val="none" w:sz="0" w:space="0" w:color="auto"/>
          </w:divBdr>
        </w:div>
        <w:div w:id="1520394414">
          <w:marLeft w:val="0"/>
          <w:marRight w:val="0"/>
          <w:marTop w:val="0"/>
          <w:marBottom w:val="0"/>
          <w:divBdr>
            <w:top w:val="none" w:sz="0" w:space="0" w:color="auto"/>
            <w:left w:val="none" w:sz="0" w:space="0" w:color="auto"/>
            <w:bottom w:val="none" w:sz="0" w:space="0" w:color="auto"/>
            <w:right w:val="none" w:sz="0" w:space="0" w:color="auto"/>
          </w:divBdr>
        </w:div>
        <w:div w:id="371081873">
          <w:marLeft w:val="0"/>
          <w:marRight w:val="0"/>
          <w:marTop w:val="0"/>
          <w:marBottom w:val="0"/>
          <w:divBdr>
            <w:top w:val="none" w:sz="0" w:space="0" w:color="auto"/>
            <w:left w:val="none" w:sz="0" w:space="0" w:color="auto"/>
            <w:bottom w:val="none" w:sz="0" w:space="0" w:color="auto"/>
            <w:right w:val="none" w:sz="0" w:space="0" w:color="auto"/>
          </w:divBdr>
        </w:div>
        <w:div w:id="1156650839">
          <w:marLeft w:val="0"/>
          <w:marRight w:val="0"/>
          <w:marTop w:val="0"/>
          <w:marBottom w:val="0"/>
          <w:divBdr>
            <w:top w:val="none" w:sz="0" w:space="0" w:color="auto"/>
            <w:left w:val="none" w:sz="0" w:space="0" w:color="auto"/>
            <w:bottom w:val="none" w:sz="0" w:space="0" w:color="auto"/>
            <w:right w:val="none" w:sz="0" w:space="0" w:color="auto"/>
          </w:divBdr>
        </w:div>
        <w:div w:id="1761411770">
          <w:marLeft w:val="0"/>
          <w:marRight w:val="0"/>
          <w:marTop w:val="0"/>
          <w:marBottom w:val="0"/>
          <w:divBdr>
            <w:top w:val="none" w:sz="0" w:space="0" w:color="auto"/>
            <w:left w:val="none" w:sz="0" w:space="0" w:color="auto"/>
            <w:bottom w:val="none" w:sz="0" w:space="0" w:color="auto"/>
            <w:right w:val="none" w:sz="0" w:space="0" w:color="auto"/>
          </w:divBdr>
        </w:div>
        <w:div w:id="409695521">
          <w:marLeft w:val="0"/>
          <w:marRight w:val="0"/>
          <w:marTop w:val="0"/>
          <w:marBottom w:val="0"/>
          <w:divBdr>
            <w:top w:val="none" w:sz="0" w:space="0" w:color="auto"/>
            <w:left w:val="none" w:sz="0" w:space="0" w:color="auto"/>
            <w:bottom w:val="none" w:sz="0" w:space="0" w:color="auto"/>
            <w:right w:val="none" w:sz="0" w:space="0" w:color="auto"/>
          </w:divBdr>
        </w:div>
        <w:div w:id="663435899">
          <w:marLeft w:val="0"/>
          <w:marRight w:val="0"/>
          <w:marTop w:val="0"/>
          <w:marBottom w:val="0"/>
          <w:divBdr>
            <w:top w:val="none" w:sz="0" w:space="0" w:color="auto"/>
            <w:left w:val="none" w:sz="0" w:space="0" w:color="auto"/>
            <w:bottom w:val="none" w:sz="0" w:space="0" w:color="auto"/>
            <w:right w:val="none" w:sz="0" w:space="0" w:color="auto"/>
          </w:divBdr>
        </w:div>
        <w:div w:id="483159650">
          <w:marLeft w:val="0"/>
          <w:marRight w:val="0"/>
          <w:marTop w:val="0"/>
          <w:marBottom w:val="0"/>
          <w:divBdr>
            <w:top w:val="none" w:sz="0" w:space="0" w:color="auto"/>
            <w:left w:val="none" w:sz="0" w:space="0" w:color="auto"/>
            <w:bottom w:val="none" w:sz="0" w:space="0" w:color="auto"/>
            <w:right w:val="none" w:sz="0" w:space="0" w:color="auto"/>
          </w:divBdr>
        </w:div>
        <w:div w:id="1607351132">
          <w:marLeft w:val="0"/>
          <w:marRight w:val="0"/>
          <w:marTop w:val="0"/>
          <w:marBottom w:val="0"/>
          <w:divBdr>
            <w:top w:val="none" w:sz="0" w:space="0" w:color="auto"/>
            <w:left w:val="none" w:sz="0" w:space="0" w:color="auto"/>
            <w:bottom w:val="none" w:sz="0" w:space="0" w:color="auto"/>
            <w:right w:val="none" w:sz="0" w:space="0" w:color="auto"/>
          </w:divBdr>
        </w:div>
        <w:div w:id="1634947781">
          <w:marLeft w:val="0"/>
          <w:marRight w:val="0"/>
          <w:marTop w:val="0"/>
          <w:marBottom w:val="0"/>
          <w:divBdr>
            <w:top w:val="none" w:sz="0" w:space="0" w:color="auto"/>
            <w:left w:val="none" w:sz="0" w:space="0" w:color="auto"/>
            <w:bottom w:val="none" w:sz="0" w:space="0" w:color="auto"/>
            <w:right w:val="none" w:sz="0" w:space="0" w:color="auto"/>
          </w:divBdr>
        </w:div>
        <w:div w:id="1978412843">
          <w:marLeft w:val="0"/>
          <w:marRight w:val="0"/>
          <w:marTop w:val="0"/>
          <w:marBottom w:val="0"/>
          <w:divBdr>
            <w:top w:val="none" w:sz="0" w:space="0" w:color="auto"/>
            <w:left w:val="none" w:sz="0" w:space="0" w:color="auto"/>
            <w:bottom w:val="none" w:sz="0" w:space="0" w:color="auto"/>
            <w:right w:val="none" w:sz="0" w:space="0" w:color="auto"/>
          </w:divBdr>
        </w:div>
        <w:div w:id="1915894478">
          <w:marLeft w:val="0"/>
          <w:marRight w:val="0"/>
          <w:marTop w:val="0"/>
          <w:marBottom w:val="0"/>
          <w:divBdr>
            <w:top w:val="none" w:sz="0" w:space="0" w:color="auto"/>
            <w:left w:val="none" w:sz="0" w:space="0" w:color="auto"/>
            <w:bottom w:val="none" w:sz="0" w:space="0" w:color="auto"/>
            <w:right w:val="none" w:sz="0" w:space="0" w:color="auto"/>
          </w:divBdr>
        </w:div>
        <w:div w:id="42490055">
          <w:marLeft w:val="0"/>
          <w:marRight w:val="0"/>
          <w:marTop w:val="0"/>
          <w:marBottom w:val="0"/>
          <w:divBdr>
            <w:top w:val="none" w:sz="0" w:space="0" w:color="auto"/>
            <w:left w:val="none" w:sz="0" w:space="0" w:color="auto"/>
            <w:bottom w:val="none" w:sz="0" w:space="0" w:color="auto"/>
            <w:right w:val="none" w:sz="0" w:space="0" w:color="auto"/>
          </w:divBdr>
        </w:div>
        <w:div w:id="1589265589">
          <w:marLeft w:val="0"/>
          <w:marRight w:val="0"/>
          <w:marTop w:val="0"/>
          <w:marBottom w:val="0"/>
          <w:divBdr>
            <w:top w:val="none" w:sz="0" w:space="0" w:color="auto"/>
            <w:left w:val="none" w:sz="0" w:space="0" w:color="auto"/>
            <w:bottom w:val="none" w:sz="0" w:space="0" w:color="auto"/>
            <w:right w:val="none" w:sz="0" w:space="0" w:color="auto"/>
          </w:divBdr>
        </w:div>
        <w:div w:id="1643539681">
          <w:marLeft w:val="0"/>
          <w:marRight w:val="0"/>
          <w:marTop w:val="0"/>
          <w:marBottom w:val="0"/>
          <w:divBdr>
            <w:top w:val="none" w:sz="0" w:space="0" w:color="auto"/>
            <w:left w:val="none" w:sz="0" w:space="0" w:color="auto"/>
            <w:bottom w:val="none" w:sz="0" w:space="0" w:color="auto"/>
            <w:right w:val="none" w:sz="0" w:space="0" w:color="auto"/>
          </w:divBdr>
        </w:div>
        <w:div w:id="1763799389">
          <w:marLeft w:val="0"/>
          <w:marRight w:val="0"/>
          <w:marTop w:val="0"/>
          <w:marBottom w:val="0"/>
          <w:divBdr>
            <w:top w:val="none" w:sz="0" w:space="0" w:color="auto"/>
            <w:left w:val="none" w:sz="0" w:space="0" w:color="auto"/>
            <w:bottom w:val="none" w:sz="0" w:space="0" w:color="auto"/>
            <w:right w:val="none" w:sz="0" w:space="0" w:color="auto"/>
          </w:divBdr>
        </w:div>
        <w:div w:id="544222858">
          <w:marLeft w:val="0"/>
          <w:marRight w:val="0"/>
          <w:marTop w:val="0"/>
          <w:marBottom w:val="0"/>
          <w:divBdr>
            <w:top w:val="none" w:sz="0" w:space="0" w:color="auto"/>
            <w:left w:val="none" w:sz="0" w:space="0" w:color="auto"/>
            <w:bottom w:val="none" w:sz="0" w:space="0" w:color="auto"/>
            <w:right w:val="none" w:sz="0" w:space="0" w:color="auto"/>
          </w:divBdr>
        </w:div>
        <w:div w:id="1922130985">
          <w:marLeft w:val="0"/>
          <w:marRight w:val="0"/>
          <w:marTop w:val="0"/>
          <w:marBottom w:val="0"/>
          <w:divBdr>
            <w:top w:val="none" w:sz="0" w:space="0" w:color="auto"/>
            <w:left w:val="none" w:sz="0" w:space="0" w:color="auto"/>
            <w:bottom w:val="none" w:sz="0" w:space="0" w:color="auto"/>
            <w:right w:val="none" w:sz="0" w:space="0" w:color="auto"/>
          </w:divBdr>
        </w:div>
        <w:div w:id="1247378154">
          <w:marLeft w:val="0"/>
          <w:marRight w:val="0"/>
          <w:marTop w:val="0"/>
          <w:marBottom w:val="0"/>
          <w:divBdr>
            <w:top w:val="none" w:sz="0" w:space="0" w:color="auto"/>
            <w:left w:val="none" w:sz="0" w:space="0" w:color="auto"/>
            <w:bottom w:val="none" w:sz="0" w:space="0" w:color="auto"/>
            <w:right w:val="none" w:sz="0" w:space="0" w:color="auto"/>
          </w:divBdr>
        </w:div>
        <w:div w:id="522017327">
          <w:marLeft w:val="0"/>
          <w:marRight w:val="0"/>
          <w:marTop w:val="0"/>
          <w:marBottom w:val="0"/>
          <w:divBdr>
            <w:top w:val="none" w:sz="0" w:space="0" w:color="auto"/>
            <w:left w:val="none" w:sz="0" w:space="0" w:color="auto"/>
            <w:bottom w:val="none" w:sz="0" w:space="0" w:color="auto"/>
            <w:right w:val="none" w:sz="0" w:space="0" w:color="auto"/>
          </w:divBdr>
        </w:div>
        <w:div w:id="1889797516">
          <w:marLeft w:val="0"/>
          <w:marRight w:val="0"/>
          <w:marTop w:val="0"/>
          <w:marBottom w:val="0"/>
          <w:divBdr>
            <w:top w:val="none" w:sz="0" w:space="0" w:color="auto"/>
            <w:left w:val="none" w:sz="0" w:space="0" w:color="auto"/>
            <w:bottom w:val="none" w:sz="0" w:space="0" w:color="auto"/>
            <w:right w:val="none" w:sz="0" w:space="0" w:color="auto"/>
          </w:divBdr>
        </w:div>
        <w:div w:id="787507159">
          <w:marLeft w:val="0"/>
          <w:marRight w:val="0"/>
          <w:marTop w:val="0"/>
          <w:marBottom w:val="0"/>
          <w:divBdr>
            <w:top w:val="none" w:sz="0" w:space="0" w:color="auto"/>
            <w:left w:val="none" w:sz="0" w:space="0" w:color="auto"/>
            <w:bottom w:val="none" w:sz="0" w:space="0" w:color="auto"/>
            <w:right w:val="none" w:sz="0" w:space="0" w:color="auto"/>
          </w:divBdr>
        </w:div>
        <w:div w:id="1549998452">
          <w:marLeft w:val="0"/>
          <w:marRight w:val="0"/>
          <w:marTop w:val="0"/>
          <w:marBottom w:val="0"/>
          <w:divBdr>
            <w:top w:val="none" w:sz="0" w:space="0" w:color="auto"/>
            <w:left w:val="none" w:sz="0" w:space="0" w:color="auto"/>
            <w:bottom w:val="none" w:sz="0" w:space="0" w:color="auto"/>
            <w:right w:val="none" w:sz="0" w:space="0" w:color="auto"/>
          </w:divBdr>
        </w:div>
        <w:div w:id="411976937">
          <w:marLeft w:val="0"/>
          <w:marRight w:val="0"/>
          <w:marTop w:val="0"/>
          <w:marBottom w:val="0"/>
          <w:divBdr>
            <w:top w:val="none" w:sz="0" w:space="0" w:color="auto"/>
            <w:left w:val="none" w:sz="0" w:space="0" w:color="auto"/>
            <w:bottom w:val="none" w:sz="0" w:space="0" w:color="auto"/>
            <w:right w:val="none" w:sz="0" w:space="0" w:color="auto"/>
          </w:divBdr>
        </w:div>
        <w:div w:id="1362517171">
          <w:marLeft w:val="0"/>
          <w:marRight w:val="0"/>
          <w:marTop w:val="0"/>
          <w:marBottom w:val="0"/>
          <w:divBdr>
            <w:top w:val="none" w:sz="0" w:space="0" w:color="auto"/>
            <w:left w:val="none" w:sz="0" w:space="0" w:color="auto"/>
            <w:bottom w:val="none" w:sz="0" w:space="0" w:color="auto"/>
            <w:right w:val="none" w:sz="0" w:space="0" w:color="auto"/>
          </w:divBdr>
        </w:div>
        <w:div w:id="1584291144">
          <w:marLeft w:val="0"/>
          <w:marRight w:val="0"/>
          <w:marTop w:val="0"/>
          <w:marBottom w:val="0"/>
          <w:divBdr>
            <w:top w:val="none" w:sz="0" w:space="0" w:color="auto"/>
            <w:left w:val="none" w:sz="0" w:space="0" w:color="auto"/>
            <w:bottom w:val="none" w:sz="0" w:space="0" w:color="auto"/>
            <w:right w:val="none" w:sz="0" w:space="0" w:color="auto"/>
          </w:divBdr>
        </w:div>
        <w:div w:id="712341292">
          <w:marLeft w:val="0"/>
          <w:marRight w:val="0"/>
          <w:marTop w:val="0"/>
          <w:marBottom w:val="0"/>
          <w:divBdr>
            <w:top w:val="none" w:sz="0" w:space="0" w:color="auto"/>
            <w:left w:val="none" w:sz="0" w:space="0" w:color="auto"/>
            <w:bottom w:val="none" w:sz="0" w:space="0" w:color="auto"/>
            <w:right w:val="none" w:sz="0" w:space="0" w:color="auto"/>
          </w:divBdr>
        </w:div>
        <w:div w:id="1862622227">
          <w:marLeft w:val="0"/>
          <w:marRight w:val="0"/>
          <w:marTop w:val="0"/>
          <w:marBottom w:val="0"/>
          <w:divBdr>
            <w:top w:val="none" w:sz="0" w:space="0" w:color="auto"/>
            <w:left w:val="none" w:sz="0" w:space="0" w:color="auto"/>
            <w:bottom w:val="none" w:sz="0" w:space="0" w:color="auto"/>
            <w:right w:val="none" w:sz="0" w:space="0" w:color="auto"/>
          </w:divBdr>
        </w:div>
        <w:div w:id="1985233340">
          <w:marLeft w:val="0"/>
          <w:marRight w:val="0"/>
          <w:marTop w:val="0"/>
          <w:marBottom w:val="0"/>
          <w:divBdr>
            <w:top w:val="none" w:sz="0" w:space="0" w:color="auto"/>
            <w:left w:val="none" w:sz="0" w:space="0" w:color="auto"/>
            <w:bottom w:val="none" w:sz="0" w:space="0" w:color="auto"/>
            <w:right w:val="none" w:sz="0" w:space="0" w:color="auto"/>
          </w:divBdr>
        </w:div>
        <w:div w:id="1589926658">
          <w:marLeft w:val="0"/>
          <w:marRight w:val="0"/>
          <w:marTop w:val="0"/>
          <w:marBottom w:val="0"/>
          <w:divBdr>
            <w:top w:val="none" w:sz="0" w:space="0" w:color="auto"/>
            <w:left w:val="none" w:sz="0" w:space="0" w:color="auto"/>
            <w:bottom w:val="none" w:sz="0" w:space="0" w:color="auto"/>
            <w:right w:val="none" w:sz="0" w:space="0" w:color="auto"/>
          </w:divBdr>
        </w:div>
        <w:div w:id="1939170220">
          <w:marLeft w:val="0"/>
          <w:marRight w:val="0"/>
          <w:marTop w:val="0"/>
          <w:marBottom w:val="0"/>
          <w:divBdr>
            <w:top w:val="none" w:sz="0" w:space="0" w:color="auto"/>
            <w:left w:val="none" w:sz="0" w:space="0" w:color="auto"/>
            <w:bottom w:val="none" w:sz="0" w:space="0" w:color="auto"/>
            <w:right w:val="none" w:sz="0" w:space="0" w:color="auto"/>
          </w:divBdr>
        </w:div>
        <w:div w:id="192310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coveryeye.org/blog/rods-and-cones-they-give-us-color-and-night-vis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 ddd</dc:creator>
  <cp:keywords/>
  <dc:description/>
  <cp:lastModifiedBy>Windows User</cp:lastModifiedBy>
  <cp:revision>8</cp:revision>
  <dcterms:created xsi:type="dcterms:W3CDTF">2020-04-13T11:57:00Z</dcterms:created>
  <dcterms:modified xsi:type="dcterms:W3CDTF">2020-04-21T12:09:00Z</dcterms:modified>
</cp:coreProperties>
</file>