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8ADA" w14:textId="6801E945" w:rsidR="00E92122" w:rsidRPr="00142CDC" w:rsidRDefault="00142CDC">
      <w:pPr>
        <w:rPr>
          <w:sz w:val="36"/>
          <w:szCs w:val="36"/>
        </w:rPr>
      </w:pPr>
      <w:r w:rsidRPr="00142CDC">
        <w:rPr>
          <w:sz w:val="36"/>
          <w:szCs w:val="36"/>
        </w:rPr>
        <w:t>NAME: FAKUNLE BANKOLE</w:t>
      </w:r>
    </w:p>
    <w:p w14:paraId="2C5EEF88" w14:textId="51180AB9" w:rsidR="00142CDC" w:rsidRPr="00142CDC" w:rsidRDefault="00142CDC">
      <w:pPr>
        <w:rPr>
          <w:sz w:val="36"/>
          <w:szCs w:val="36"/>
        </w:rPr>
      </w:pPr>
    </w:p>
    <w:p w14:paraId="22603EA4" w14:textId="09ABD97F" w:rsidR="00142CDC" w:rsidRPr="00142CDC" w:rsidRDefault="00142CDC">
      <w:pPr>
        <w:rPr>
          <w:sz w:val="36"/>
          <w:szCs w:val="36"/>
        </w:rPr>
      </w:pPr>
      <w:r w:rsidRPr="00142CDC">
        <w:rPr>
          <w:sz w:val="36"/>
          <w:szCs w:val="36"/>
        </w:rPr>
        <w:t>MATRIC NO: 18/MHS03/</w:t>
      </w:r>
      <w:r w:rsidR="00EE7908">
        <w:rPr>
          <w:sz w:val="36"/>
          <w:szCs w:val="36"/>
        </w:rPr>
        <w:t>02</w:t>
      </w:r>
      <w:r w:rsidRPr="00142CDC">
        <w:rPr>
          <w:sz w:val="36"/>
          <w:szCs w:val="36"/>
        </w:rPr>
        <w:t>0</w:t>
      </w:r>
    </w:p>
    <w:p w14:paraId="6FC7F4B9" w14:textId="65044428" w:rsidR="00142CDC" w:rsidRPr="00142CDC" w:rsidRDefault="00142CDC">
      <w:pPr>
        <w:rPr>
          <w:sz w:val="36"/>
          <w:szCs w:val="36"/>
        </w:rPr>
      </w:pPr>
    </w:p>
    <w:p w14:paraId="6FB7A28C" w14:textId="232F976C" w:rsidR="00142CDC" w:rsidRPr="00142CDC" w:rsidRDefault="00142CDC">
      <w:pPr>
        <w:rPr>
          <w:sz w:val="36"/>
          <w:szCs w:val="36"/>
        </w:rPr>
      </w:pPr>
      <w:r w:rsidRPr="00142CDC">
        <w:rPr>
          <w:sz w:val="36"/>
          <w:szCs w:val="36"/>
        </w:rPr>
        <w:t xml:space="preserve">DEPARTMENT: ANATOMY </w:t>
      </w:r>
    </w:p>
    <w:p w14:paraId="73D0D5AF" w14:textId="2DA29768" w:rsidR="00142CDC" w:rsidRPr="00142CDC" w:rsidRDefault="00142CDC">
      <w:pPr>
        <w:rPr>
          <w:sz w:val="36"/>
          <w:szCs w:val="36"/>
        </w:rPr>
      </w:pPr>
    </w:p>
    <w:p w14:paraId="51973BEF" w14:textId="78028AD1" w:rsidR="00142CDC" w:rsidRPr="00142CDC" w:rsidRDefault="00142CDC">
      <w:pPr>
        <w:rPr>
          <w:sz w:val="36"/>
          <w:szCs w:val="36"/>
        </w:rPr>
      </w:pPr>
      <w:r w:rsidRPr="00142CDC">
        <w:rPr>
          <w:sz w:val="36"/>
          <w:szCs w:val="36"/>
        </w:rPr>
        <w:t>COURSE CODE: ANA304</w:t>
      </w:r>
    </w:p>
    <w:p w14:paraId="149470FC" w14:textId="1DBF2D2B" w:rsidR="00142CDC" w:rsidRPr="00142CDC" w:rsidRDefault="00142CDC">
      <w:pPr>
        <w:rPr>
          <w:sz w:val="36"/>
          <w:szCs w:val="36"/>
        </w:rPr>
      </w:pPr>
    </w:p>
    <w:p w14:paraId="41C95F58" w14:textId="655B90DA" w:rsidR="00142CDC" w:rsidRPr="00142CDC" w:rsidRDefault="00142CDC">
      <w:pPr>
        <w:rPr>
          <w:sz w:val="36"/>
          <w:szCs w:val="36"/>
        </w:rPr>
      </w:pPr>
    </w:p>
    <w:p w14:paraId="04D0EBE4" w14:textId="073861ED" w:rsidR="00142CDC" w:rsidRPr="00142CDC" w:rsidRDefault="00142CDC" w:rsidP="00142CDC">
      <w:pPr>
        <w:pStyle w:val="ListParagraph"/>
        <w:numPr>
          <w:ilvl w:val="0"/>
          <w:numId w:val="1"/>
        </w:numPr>
        <w:rPr>
          <w:sz w:val="32"/>
          <w:szCs w:val="32"/>
        </w:rPr>
      </w:pPr>
      <w:r w:rsidRPr="00142CDC">
        <w:rPr>
          <w:sz w:val="32"/>
          <w:szCs w:val="32"/>
        </w:rPr>
        <w:t>If Nissl stain is used to demonstrate RNA/DNA in neurons of CNS, what staining technique is used for identifying the same in peripheral neurons?</w:t>
      </w:r>
    </w:p>
    <w:p w14:paraId="1911636B" w14:textId="4894026F" w:rsidR="00142CDC" w:rsidRPr="00142CDC" w:rsidRDefault="00142CDC" w:rsidP="00142CDC">
      <w:pPr>
        <w:pStyle w:val="ListParagraph"/>
        <w:numPr>
          <w:ilvl w:val="0"/>
          <w:numId w:val="1"/>
        </w:numPr>
        <w:rPr>
          <w:sz w:val="32"/>
          <w:szCs w:val="32"/>
        </w:rPr>
      </w:pPr>
      <w:r w:rsidRPr="00142CDC">
        <w:rPr>
          <w:sz w:val="32"/>
          <w:szCs w:val="32"/>
        </w:rPr>
        <w:t xml:space="preserve">Is </w:t>
      </w:r>
      <w:proofErr w:type="spellStart"/>
      <w:r w:rsidRPr="00142CDC">
        <w:rPr>
          <w:sz w:val="32"/>
          <w:szCs w:val="32"/>
        </w:rPr>
        <w:t>Luxol</w:t>
      </w:r>
      <w:proofErr w:type="spellEnd"/>
      <w:r w:rsidRPr="00142CDC">
        <w:rPr>
          <w:sz w:val="32"/>
          <w:szCs w:val="32"/>
        </w:rPr>
        <w:t xml:space="preserve"> fast blue stain also used to detect demyelination in the PNS? Whatever your answer is, explain the procedure involved in the demonstration of demyelination in the PNS.</w:t>
      </w:r>
    </w:p>
    <w:p w14:paraId="712E3257" w14:textId="144E2187" w:rsidR="00142CDC" w:rsidRPr="00142CDC" w:rsidRDefault="00142CDC" w:rsidP="00142CDC">
      <w:pPr>
        <w:pStyle w:val="ListParagraph"/>
        <w:rPr>
          <w:sz w:val="32"/>
          <w:szCs w:val="32"/>
        </w:rPr>
      </w:pPr>
    </w:p>
    <w:p w14:paraId="1468FD81" w14:textId="1AD1FFF4" w:rsidR="00142CDC" w:rsidRPr="00142CDC" w:rsidRDefault="00142CDC" w:rsidP="00142CDC">
      <w:pPr>
        <w:pStyle w:val="ListParagraph"/>
        <w:rPr>
          <w:sz w:val="32"/>
          <w:szCs w:val="32"/>
        </w:rPr>
      </w:pPr>
    </w:p>
    <w:p w14:paraId="0554EF10" w14:textId="2663EDDD" w:rsidR="00142CDC" w:rsidRDefault="00142CDC" w:rsidP="00142CDC">
      <w:pPr>
        <w:pStyle w:val="ListParagraph"/>
      </w:pPr>
    </w:p>
    <w:p w14:paraId="62A901D6" w14:textId="08B864AF" w:rsidR="00142CDC" w:rsidRDefault="00142CDC" w:rsidP="00142CDC">
      <w:pPr>
        <w:pStyle w:val="ListParagraph"/>
      </w:pPr>
    </w:p>
    <w:p w14:paraId="24FB3D4E" w14:textId="556BA7DC" w:rsidR="00142CDC" w:rsidRDefault="00142CDC" w:rsidP="00142CDC">
      <w:pPr>
        <w:pStyle w:val="ListParagraph"/>
      </w:pPr>
    </w:p>
    <w:p w14:paraId="1E138A8D" w14:textId="6EB6FEB7" w:rsidR="00142CDC" w:rsidRDefault="00142CDC" w:rsidP="00142CDC">
      <w:pPr>
        <w:pStyle w:val="ListParagraph"/>
      </w:pPr>
    </w:p>
    <w:p w14:paraId="7D5694DC" w14:textId="7D99A8CA" w:rsidR="00142CDC" w:rsidRDefault="00142CDC" w:rsidP="00142CDC">
      <w:pPr>
        <w:pStyle w:val="ListParagraph"/>
      </w:pPr>
    </w:p>
    <w:p w14:paraId="0AED4ABE" w14:textId="4C590A27" w:rsidR="00142CDC" w:rsidRDefault="00142CDC" w:rsidP="00142CDC">
      <w:pPr>
        <w:pStyle w:val="ListParagraph"/>
      </w:pPr>
    </w:p>
    <w:p w14:paraId="0EE75DAD" w14:textId="5D0171B7" w:rsidR="00142CDC" w:rsidRDefault="00142CDC" w:rsidP="00142CDC">
      <w:pPr>
        <w:pStyle w:val="ListParagraph"/>
      </w:pPr>
    </w:p>
    <w:p w14:paraId="1B745858" w14:textId="596DD9CB" w:rsidR="00142CDC" w:rsidRDefault="00142CDC" w:rsidP="00142CDC">
      <w:pPr>
        <w:pStyle w:val="ListParagraph"/>
      </w:pPr>
    </w:p>
    <w:p w14:paraId="664938EE" w14:textId="2219E9CA" w:rsidR="00142CDC" w:rsidRDefault="00142CDC" w:rsidP="00142CDC">
      <w:pPr>
        <w:pStyle w:val="ListParagraph"/>
      </w:pPr>
    </w:p>
    <w:p w14:paraId="572AB05D" w14:textId="1BBCD2A7" w:rsidR="00142CDC" w:rsidRDefault="00142CDC" w:rsidP="00142CDC">
      <w:pPr>
        <w:pStyle w:val="ListParagraph"/>
      </w:pPr>
    </w:p>
    <w:p w14:paraId="35EA159A" w14:textId="704B92FA" w:rsidR="00142CDC" w:rsidRDefault="00142CDC" w:rsidP="00142CDC">
      <w:pPr>
        <w:pStyle w:val="ListParagraph"/>
      </w:pPr>
    </w:p>
    <w:p w14:paraId="1E527F74" w14:textId="5DF037B7" w:rsidR="00142CDC" w:rsidRDefault="00142CDC" w:rsidP="00142CDC">
      <w:pPr>
        <w:pStyle w:val="ListParagraph"/>
      </w:pPr>
    </w:p>
    <w:p w14:paraId="50864B4E" w14:textId="79685329" w:rsidR="00142CDC" w:rsidRDefault="00142CDC" w:rsidP="00EE7908">
      <w:pPr>
        <w:jc w:val="both"/>
      </w:pPr>
    </w:p>
    <w:p w14:paraId="6C200967" w14:textId="11A05980" w:rsidR="0017448B" w:rsidRPr="00662C00" w:rsidRDefault="0017448B" w:rsidP="00EE7908">
      <w:pPr>
        <w:pStyle w:val="ListParagraph"/>
        <w:numPr>
          <w:ilvl w:val="0"/>
          <w:numId w:val="4"/>
        </w:numPr>
        <w:jc w:val="both"/>
        <w:rPr>
          <w:rFonts w:ascii="Arial" w:hAnsi="Arial" w:cs="Arial"/>
          <w:sz w:val="28"/>
          <w:szCs w:val="28"/>
        </w:rPr>
      </w:pPr>
      <w:r w:rsidRPr="00662C00">
        <w:rPr>
          <w:rFonts w:ascii="Arial" w:hAnsi="Arial" w:cs="Arial"/>
          <w:sz w:val="28"/>
          <w:szCs w:val="28"/>
        </w:rPr>
        <w:t>The Acridine Orange Staining Procedure can be used to stain the RNA/DNA.</w:t>
      </w:r>
    </w:p>
    <w:p w14:paraId="4F962F08" w14:textId="4F973433" w:rsidR="0017448B" w:rsidRPr="00662C00" w:rsidRDefault="0017448B" w:rsidP="00EE7908">
      <w:pPr>
        <w:pStyle w:val="ListParagraph"/>
        <w:jc w:val="both"/>
        <w:rPr>
          <w:rFonts w:ascii="Arial" w:hAnsi="Arial" w:cs="Arial"/>
          <w:sz w:val="28"/>
          <w:szCs w:val="28"/>
        </w:rPr>
      </w:pPr>
    </w:p>
    <w:p w14:paraId="76BA70C0" w14:textId="22670B28" w:rsidR="0017448B" w:rsidRPr="00662C00" w:rsidRDefault="00662C00" w:rsidP="00EE7908">
      <w:pPr>
        <w:pStyle w:val="ListParagraph"/>
        <w:jc w:val="both"/>
        <w:rPr>
          <w:rFonts w:ascii="Arial" w:hAnsi="Arial" w:cs="Arial"/>
          <w:b/>
          <w:bCs/>
          <w:sz w:val="36"/>
          <w:szCs w:val="36"/>
          <w:u w:val="single"/>
        </w:rPr>
      </w:pPr>
      <w:r w:rsidRPr="00662C00">
        <w:rPr>
          <w:rFonts w:ascii="Arial" w:hAnsi="Arial" w:cs="Arial"/>
          <w:b/>
          <w:bCs/>
          <w:sz w:val="36"/>
          <w:szCs w:val="36"/>
          <w:u w:val="single"/>
        </w:rPr>
        <w:t xml:space="preserve">PRINCIPLE </w:t>
      </w:r>
    </w:p>
    <w:p w14:paraId="6623CB01" w14:textId="5967517E" w:rsidR="00662C00" w:rsidRPr="00662C00" w:rsidRDefault="00662C00" w:rsidP="00EE7908">
      <w:pPr>
        <w:pStyle w:val="ListParagraph"/>
        <w:jc w:val="both"/>
        <w:rPr>
          <w:rFonts w:ascii="Arial" w:hAnsi="Arial" w:cs="Arial"/>
          <w:color w:val="000000"/>
          <w:sz w:val="28"/>
          <w:szCs w:val="28"/>
          <w:shd w:val="clear" w:color="auto" w:fill="FFFFFF"/>
        </w:rPr>
      </w:pPr>
      <w:r w:rsidRPr="00662C00">
        <w:rPr>
          <w:rFonts w:ascii="Arial" w:hAnsi="Arial" w:cs="Arial"/>
          <w:color w:val="000000"/>
          <w:sz w:val="28"/>
          <w:szCs w:val="28"/>
          <w:shd w:val="clear" w:color="auto" w:fill="FFFFFF"/>
        </w:rPr>
        <w:t>Acridine orange, a vital stain, will intercalate with nucleic acid, changing the dye’s optical characteristics so that it will fluoresce bright orange under ultraviolet light. All nucleic acid–containing cells will fluoresce orange. Acridine orange is a metachromatic stain and under appropriate conditions, RNA will stain orange and DNA will stain green.</w:t>
      </w:r>
    </w:p>
    <w:p w14:paraId="6BAE46F5" w14:textId="17E50C55" w:rsidR="00662C00" w:rsidRPr="00662C00" w:rsidRDefault="00662C00" w:rsidP="00EE7908">
      <w:pPr>
        <w:pStyle w:val="ListParagraph"/>
        <w:jc w:val="both"/>
        <w:rPr>
          <w:rFonts w:ascii="Arial" w:hAnsi="Arial" w:cs="Arial"/>
          <w:b/>
          <w:bCs/>
          <w:color w:val="000000"/>
          <w:sz w:val="32"/>
          <w:szCs w:val="32"/>
          <w:u w:val="single"/>
          <w:shd w:val="clear" w:color="auto" w:fill="FFFFFF"/>
        </w:rPr>
      </w:pPr>
    </w:p>
    <w:p w14:paraId="4916DEF0" w14:textId="47D4F4B1" w:rsidR="00662C00" w:rsidRPr="00662C00" w:rsidRDefault="00662C00" w:rsidP="00EE7908">
      <w:pPr>
        <w:pStyle w:val="ListParagraph"/>
        <w:jc w:val="both"/>
        <w:rPr>
          <w:rFonts w:ascii="Arial" w:hAnsi="Arial" w:cs="Arial"/>
          <w:b/>
          <w:bCs/>
          <w:color w:val="000000"/>
          <w:sz w:val="32"/>
          <w:szCs w:val="32"/>
          <w:u w:val="single"/>
          <w:shd w:val="clear" w:color="auto" w:fill="FFFFFF"/>
        </w:rPr>
      </w:pPr>
      <w:r w:rsidRPr="00662C00">
        <w:rPr>
          <w:rFonts w:ascii="Arial" w:hAnsi="Arial" w:cs="Arial"/>
          <w:b/>
          <w:bCs/>
          <w:color w:val="000000"/>
          <w:sz w:val="32"/>
          <w:szCs w:val="32"/>
          <w:u w:val="single"/>
          <w:shd w:val="clear" w:color="auto" w:fill="FFFFFF"/>
        </w:rPr>
        <w:t>METHOD</w:t>
      </w:r>
    </w:p>
    <w:p w14:paraId="536D96C6" w14:textId="77777777" w:rsidR="00662C00" w:rsidRPr="00662C00" w:rsidRDefault="00662C00" w:rsidP="00EE7908">
      <w:pPr>
        <w:pStyle w:val="ListParagraph"/>
        <w:jc w:val="both"/>
        <w:rPr>
          <w:rFonts w:ascii="Arial" w:hAnsi="Arial" w:cs="Arial"/>
          <w:sz w:val="28"/>
          <w:szCs w:val="28"/>
        </w:rPr>
      </w:pPr>
      <w:r w:rsidRPr="00662C00">
        <w:rPr>
          <w:rFonts w:ascii="Arial" w:hAnsi="Arial" w:cs="Arial"/>
          <w:sz w:val="28"/>
          <w:szCs w:val="28"/>
        </w:rPr>
        <w:t>1. Properly prepare and fix the smear prior to staining.</w:t>
      </w:r>
    </w:p>
    <w:p w14:paraId="0C726779" w14:textId="77777777" w:rsidR="00EE7908" w:rsidRDefault="00EE7908" w:rsidP="00EE7908">
      <w:pPr>
        <w:pStyle w:val="ListParagraph"/>
        <w:jc w:val="both"/>
        <w:rPr>
          <w:rFonts w:ascii="Arial" w:hAnsi="Arial" w:cs="Arial"/>
          <w:sz w:val="28"/>
          <w:szCs w:val="28"/>
        </w:rPr>
      </w:pPr>
    </w:p>
    <w:p w14:paraId="2E3E0A24" w14:textId="20C3A3DF" w:rsidR="00662C00" w:rsidRPr="00662C00" w:rsidRDefault="00662C00" w:rsidP="00EE7908">
      <w:pPr>
        <w:pStyle w:val="ListParagraph"/>
        <w:jc w:val="both"/>
        <w:rPr>
          <w:rFonts w:ascii="Arial" w:hAnsi="Arial" w:cs="Arial"/>
          <w:sz w:val="28"/>
          <w:szCs w:val="28"/>
        </w:rPr>
      </w:pPr>
      <w:r w:rsidRPr="00662C00">
        <w:rPr>
          <w:rFonts w:ascii="Arial" w:hAnsi="Arial" w:cs="Arial"/>
          <w:sz w:val="28"/>
          <w:szCs w:val="28"/>
        </w:rPr>
        <w:t>2. Flood slide with acridine orange stain (available from various commercial suppliers). Allow stain to remain on surface of slide for 2 minutes without drying.</w:t>
      </w:r>
    </w:p>
    <w:p w14:paraId="1FFD3AC8" w14:textId="77777777" w:rsidR="00EE7908" w:rsidRDefault="00EE7908" w:rsidP="00EE7908">
      <w:pPr>
        <w:pStyle w:val="ListParagraph"/>
        <w:jc w:val="both"/>
        <w:rPr>
          <w:rFonts w:ascii="Arial" w:hAnsi="Arial" w:cs="Arial"/>
          <w:sz w:val="28"/>
          <w:szCs w:val="28"/>
        </w:rPr>
      </w:pPr>
    </w:p>
    <w:p w14:paraId="1D17C33F" w14:textId="1BF84F0C" w:rsidR="00662C00" w:rsidRPr="00662C00" w:rsidRDefault="00662C00" w:rsidP="00EE7908">
      <w:pPr>
        <w:pStyle w:val="ListParagraph"/>
        <w:jc w:val="both"/>
        <w:rPr>
          <w:rFonts w:ascii="Arial" w:hAnsi="Arial" w:cs="Arial"/>
          <w:sz w:val="28"/>
          <w:szCs w:val="28"/>
        </w:rPr>
      </w:pPr>
      <w:r w:rsidRPr="00662C00">
        <w:rPr>
          <w:rFonts w:ascii="Arial" w:hAnsi="Arial" w:cs="Arial"/>
          <w:sz w:val="28"/>
          <w:szCs w:val="28"/>
        </w:rPr>
        <w:t>3. Rinse with tap water and allow moisture to drain from slide and air-dry.</w:t>
      </w:r>
    </w:p>
    <w:p w14:paraId="26FB4D4F" w14:textId="77777777" w:rsidR="00EE7908" w:rsidRDefault="00EE7908" w:rsidP="00EE7908">
      <w:pPr>
        <w:pStyle w:val="ListParagraph"/>
        <w:jc w:val="both"/>
        <w:rPr>
          <w:rFonts w:ascii="Arial" w:hAnsi="Arial" w:cs="Arial"/>
          <w:sz w:val="28"/>
          <w:szCs w:val="28"/>
        </w:rPr>
      </w:pPr>
    </w:p>
    <w:p w14:paraId="4FBBFFB8" w14:textId="50C4BFB4" w:rsidR="00662C00" w:rsidRDefault="00662C00" w:rsidP="00EE7908">
      <w:pPr>
        <w:pStyle w:val="ListParagraph"/>
        <w:jc w:val="both"/>
        <w:rPr>
          <w:rFonts w:ascii="Arial" w:hAnsi="Arial" w:cs="Arial"/>
          <w:sz w:val="28"/>
          <w:szCs w:val="28"/>
        </w:rPr>
      </w:pPr>
      <w:r w:rsidRPr="00662C00">
        <w:rPr>
          <w:rFonts w:ascii="Arial" w:hAnsi="Arial" w:cs="Arial"/>
          <w:sz w:val="28"/>
          <w:szCs w:val="28"/>
        </w:rPr>
        <w:t>4. Examine the slide using fluorescent microscopy.</w:t>
      </w:r>
    </w:p>
    <w:p w14:paraId="55BDC010" w14:textId="6B7E14EE" w:rsidR="00E9535D" w:rsidRDefault="00E9535D" w:rsidP="00EE7908">
      <w:pPr>
        <w:pStyle w:val="ListParagraph"/>
        <w:jc w:val="both"/>
        <w:rPr>
          <w:rFonts w:ascii="Arial" w:hAnsi="Arial" w:cs="Arial"/>
          <w:sz w:val="28"/>
          <w:szCs w:val="28"/>
        </w:rPr>
      </w:pPr>
    </w:p>
    <w:p w14:paraId="5EF5D69C" w14:textId="18370B19" w:rsidR="00E9535D" w:rsidRDefault="00E9535D" w:rsidP="00EE7908">
      <w:pPr>
        <w:pStyle w:val="ListParagraph"/>
        <w:jc w:val="both"/>
        <w:rPr>
          <w:rFonts w:ascii="Arial" w:hAnsi="Arial" w:cs="Arial"/>
          <w:sz w:val="28"/>
          <w:szCs w:val="28"/>
        </w:rPr>
      </w:pPr>
    </w:p>
    <w:p w14:paraId="12B16B31" w14:textId="77777777" w:rsidR="00E9535D" w:rsidRPr="00662C00" w:rsidRDefault="00E9535D" w:rsidP="00EE7908">
      <w:pPr>
        <w:pStyle w:val="ListParagraph"/>
        <w:jc w:val="both"/>
        <w:rPr>
          <w:rFonts w:ascii="Arial" w:hAnsi="Arial" w:cs="Arial"/>
          <w:sz w:val="28"/>
          <w:szCs w:val="28"/>
        </w:rPr>
      </w:pPr>
    </w:p>
    <w:p w14:paraId="5B0127E5" w14:textId="2B12C136" w:rsidR="00662C00" w:rsidRDefault="00662C00" w:rsidP="00EE7908">
      <w:pPr>
        <w:pStyle w:val="ListParagraph"/>
        <w:jc w:val="both"/>
        <w:rPr>
          <w:rFonts w:ascii="Arial" w:hAnsi="Arial" w:cs="Arial"/>
          <w:sz w:val="28"/>
          <w:szCs w:val="28"/>
        </w:rPr>
      </w:pPr>
    </w:p>
    <w:p w14:paraId="098B0DEF" w14:textId="36A25115" w:rsidR="00662C00" w:rsidRDefault="00662C00" w:rsidP="00EE7908">
      <w:pPr>
        <w:pStyle w:val="ListParagraph"/>
        <w:jc w:val="both"/>
        <w:rPr>
          <w:rFonts w:ascii="Arial" w:hAnsi="Arial" w:cs="Arial"/>
          <w:sz w:val="28"/>
          <w:szCs w:val="28"/>
        </w:rPr>
      </w:pPr>
    </w:p>
    <w:p w14:paraId="0C0D6282" w14:textId="7888BA76" w:rsidR="00662C00" w:rsidRDefault="00662C00" w:rsidP="00EE7908">
      <w:pPr>
        <w:pStyle w:val="ListParagraph"/>
        <w:jc w:val="both"/>
        <w:rPr>
          <w:rFonts w:ascii="Arial" w:hAnsi="Arial" w:cs="Arial"/>
          <w:sz w:val="28"/>
          <w:szCs w:val="28"/>
        </w:rPr>
      </w:pPr>
    </w:p>
    <w:p w14:paraId="30664BA3" w14:textId="5F706EF9" w:rsidR="00662C00" w:rsidRDefault="00662C00" w:rsidP="00EE7908">
      <w:pPr>
        <w:pStyle w:val="ListParagraph"/>
        <w:jc w:val="both"/>
        <w:rPr>
          <w:rFonts w:ascii="Arial" w:hAnsi="Arial" w:cs="Arial"/>
          <w:sz w:val="28"/>
          <w:szCs w:val="28"/>
        </w:rPr>
      </w:pPr>
    </w:p>
    <w:p w14:paraId="775E4096" w14:textId="75E0BD8A" w:rsidR="00662C00" w:rsidRDefault="00662C00" w:rsidP="00EE7908">
      <w:pPr>
        <w:pStyle w:val="ListParagraph"/>
        <w:jc w:val="both"/>
        <w:rPr>
          <w:rFonts w:ascii="Arial" w:hAnsi="Arial" w:cs="Arial"/>
          <w:sz w:val="28"/>
          <w:szCs w:val="28"/>
        </w:rPr>
      </w:pPr>
    </w:p>
    <w:p w14:paraId="49D44B7F" w14:textId="7061246B" w:rsidR="00662C00" w:rsidRDefault="00662C00" w:rsidP="00EE7908">
      <w:pPr>
        <w:pStyle w:val="ListParagraph"/>
        <w:jc w:val="both"/>
        <w:rPr>
          <w:rFonts w:ascii="Arial" w:hAnsi="Arial" w:cs="Arial"/>
          <w:sz w:val="28"/>
          <w:szCs w:val="28"/>
        </w:rPr>
      </w:pPr>
    </w:p>
    <w:p w14:paraId="59BF228B" w14:textId="149D0A23" w:rsidR="00662C00" w:rsidRDefault="00662C00" w:rsidP="00EE7908">
      <w:pPr>
        <w:pStyle w:val="ListParagraph"/>
        <w:jc w:val="both"/>
        <w:rPr>
          <w:rFonts w:ascii="Arial" w:hAnsi="Arial" w:cs="Arial"/>
          <w:sz w:val="28"/>
          <w:szCs w:val="28"/>
        </w:rPr>
      </w:pPr>
    </w:p>
    <w:p w14:paraId="679A99CF" w14:textId="310B83C6" w:rsidR="00662C00" w:rsidRDefault="00662C00" w:rsidP="00EE7908">
      <w:pPr>
        <w:pStyle w:val="ListParagraph"/>
        <w:jc w:val="both"/>
        <w:rPr>
          <w:rFonts w:ascii="Arial" w:hAnsi="Arial" w:cs="Arial"/>
          <w:sz w:val="28"/>
          <w:szCs w:val="28"/>
        </w:rPr>
      </w:pPr>
    </w:p>
    <w:p w14:paraId="21CB1A26" w14:textId="07B6E7C5" w:rsidR="00662C00" w:rsidRDefault="00662C00" w:rsidP="00EE7908">
      <w:pPr>
        <w:pStyle w:val="ListParagraph"/>
        <w:jc w:val="both"/>
        <w:rPr>
          <w:rFonts w:ascii="Arial" w:hAnsi="Arial" w:cs="Arial"/>
          <w:sz w:val="28"/>
          <w:szCs w:val="28"/>
        </w:rPr>
      </w:pPr>
    </w:p>
    <w:p w14:paraId="0EE61A61" w14:textId="2C8EBC5A" w:rsidR="00662C00" w:rsidRDefault="00662C00" w:rsidP="00EE7908">
      <w:pPr>
        <w:pStyle w:val="ListParagraph"/>
        <w:jc w:val="both"/>
        <w:rPr>
          <w:rFonts w:ascii="Arial" w:hAnsi="Arial" w:cs="Arial"/>
          <w:sz w:val="28"/>
          <w:szCs w:val="28"/>
        </w:rPr>
      </w:pPr>
    </w:p>
    <w:p w14:paraId="7ADC9C9D" w14:textId="7C711DA8" w:rsidR="00662C00" w:rsidRDefault="00662C00" w:rsidP="00EE7908">
      <w:pPr>
        <w:pStyle w:val="ListParagraph"/>
        <w:jc w:val="both"/>
        <w:rPr>
          <w:rFonts w:ascii="Arial" w:hAnsi="Arial" w:cs="Arial"/>
          <w:sz w:val="28"/>
          <w:szCs w:val="28"/>
        </w:rPr>
      </w:pPr>
    </w:p>
    <w:p w14:paraId="1A8BA228" w14:textId="79D89033" w:rsidR="00662C00" w:rsidRDefault="00662C00" w:rsidP="00EE7908">
      <w:pPr>
        <w:pStyle w:val="ListParagraph"/>
        <w:jc w:val="both"/>
        <w:rPr>
          <w:rFonts w:ascii="Arial" w:hAnsi="Arial" w:cs="Arial"/>
          <w:sz w:val="28"/>
          <w:szCs w:val="28"/>
        </w:rPr>
      </w:pPr>
    </w:p>
    <w:p w14:paraId="0420F329" w14:textId="7F1D1E78" w:rsidR="00662C00" w:rsidRDefault="00662C00" w:rsidP="00EE7908">
      <w:pPr>
        <w:pStyle w:val="ListParagraph"/>
        <w:jc w:val="both"/>
        <w:rPr>
          <w:rFonts w:ascii="Arial" w:hAnsi="Arial" w:cs="Arial"/>
          <w:sz w:val="28"/>
          <w:szCs w:val="28"/>
        </w:rPr>
      </w:pPr>
    </w:p>
    <w:p w14:paraId="5892EE9E" w14:textId="7D495F91" w:rsidR="00EE7908" w:rsidRDefault="00EE7908" w:rsidP="00EE7908">
      <w:pPr>
        <w:jc w:val="both"/>
        <w:rPr>
          <w:rFonts w:ascii="Arial" w:hAnsi="Arial" w:cs="Arial"/>
          <w:sz w:val="28"/>
          <w:szCs w:val="28"/>
        </w:rPr>
      </w:pPr>
    </w:p>
    <w:p w14:paraId="02E4381D" w14:textId="016F25B3" w:rsidR="00EE7908" w:rsidRPr="00EE7908" w:rsidRDefault="00EE7908" w:rsidP="00EE7908">
      <w:pPr>
        <w:jc w:val="both"/>
        <w:rPr>
          <w:rFonts w:ascii="Arial" w:hAnsi="Arial" w:cs="Arial"/>
          <w:sz w:val="28"/>
          <w:szCs w:val="28"/>
        </w:rPr>
      </w:pPr>
      <w:r>
        <w:rPr>
          <w:rFonts w:ascii="Arial" w:hAnsi="Arial" w:cs="Arial"/>
          <w:sz w:val="28"/>
          <w:szCs w:val="28"/>
        </w:rPr>
        <w:t>2)</w:t>
      </w:r>
    </w:p>
    <w:p w14:paraId="4C49334A" w14:textId="32E41765" w:rsidR="00662C00" w:rsidRPr="00EE7908" w:rsidRDefault="00662C00" w:rsidP="00EE7908">
      <w:pPr>
        <w:jc w:val="both"/>
        <w:rPr>
          <w:rFonts w:ascii="Arial" w:hAnsi="Arial" w:cs="Arial"/>
          <w:sz w:val="28"/>
          <w:szCs w:val="28"/>
        </w:rPr>
      </w:pPr>
      <w:proofErr w:type="spellStart"/>
      <w:r w:rsidRPr="00EE7908">
        <w:rPr>
          <w:rFonts w:ascii="Arial" w:hAnsi="Arial" w:cs="Arial"/>
          <w:sz w:val="28"/>
          <w:szCs w:val="28"/>
        </w:rPr>
        <w:t>Luxal</w:t>
      </w:r>
      <w:proofErr w:type="spellEnd"/>
      <w:r w:rsidRPr="00EE7908">
        <w:rPr>
          <w:rFonts w:ascii="Arial" w:hAnsi="Arial" w:cs="Arial"/>
          <w:sz w:val="28"/>
          <w:szCs w:val="28"/>
        </w:rPr>
        <w:t xml:space="preserve"> blue can be used to detect demyelination in CNS but not in PNS.</w:t>
      </w:r>
      <w:r w:rsidR="00E9535D" w:rsidRPr="00EE7908">
        <w:rPr>
          <w:rFonts w:ascii="Arial" w:hAnsi="Arial" w:cs="Arial"/>
          <w:sz w:val="28"/>
          <w:szCs w:val="28"/>
        </w:rPr>
        <w:t xml:space="preserve"> A suitable stain that can be used is the Sudan Black B stain</w:t>
      </w:r>
      <w:r w:rsidR="00EE7908" w:rsidRPr="00EE7908">
        <w:rPr>
          <w:rFonts w:ascii="Arial" w:hAnsi="Arial" w:cs="Arial"/>
          <w:sz w:val="28"/>
          <w:szCs w:val="28"/>
        </w:rPr>
        <w:t xml:space="preserve"> which is a</w:t>
      </w:r>
      <w:r w:rsidR="00EE7908" w:rsidRPr="00EE7908">
        <w:rPr>
          <w:rFonts w:ascii="Arial" w:hAnsi="Arial" w:cs="Arial"/>
          <w:sz w:val="28"/>
          <w:szCs w:val="28"/>
        </w:rPr>
        <w:t xml:space="preserve"> slightly basic dye and will combine with</w:t>
      </w:r>
      <w:r w:rsidR="00EE7908">
        <w:rPr>
          <w:rFonts w:ascii="Arial" w:hAnsi="Arial" w:cs="Arial"/>
          <w:sz w:val="28"/>
          <w:szCs w:val="28"/>
        </w:rPr>
        <w:t xml:space="preserve"> </w:t>
      </w:r>
      <w:r w:rsidR="00EE7908" w:rsidRPr="00EE7908">
        <w:rPr>
          <w:rFonts w:ascii="Arial" w:hAnsi="Arial" w:cs="Arial"/>
          <w:sz w:val="28"/>
          <w:szCs w:val="28"/>
        </w:rPr>
        <w:t>acidic groups in compound lipids, thus staining phospholipids also.</w:t>
      </w:r>
      <w:r w:rsidR="00E9535D" w:rsidRPr="00EE7908">
        <w:rPr>
          <w:rFonts w:ascii="Arial" w:hAnsi="Arial" w:cs="Arial"/>
          <w:sz w:val="28"/>
          <w:szCs w:val="28"/>
        </w:rPr>
        <w:t xml:space="preserve"> </w:t>
      </w:r>
    </w:p>
    <w:p w14:paraId="08AB6997" w14:textId="77777777" w:rsidR="00EE7908" w:rsidRDefault="00EE7908" w:rsidP="00EE7908">
      <w:pPr>
        <w:jc w:val="both"/>
        <w:rPr>
          <w:rFonts w:ascii="Arial" w:hAnsi="Arial" w:cs="Arial"/>
          <w:sz w:val="28"/>
          <w:szCs w:val="28"/>
        </w:rPr>
      </w:pPr>
    </w:p>
    <w:p w14:paraId="5D8E42DD" w14:textId="4F1235EB" w:rsidR="00E9535D" w:rsidRPr="00EE7908" w:rsidRDefault="00E9535D" w:rsidP="00EE7908">
      <w:pPr>
        <w:jc w:val="both"/>
        <w:rPr>
          <w:rFonts w:ascii="Arial" w:hAnsi="Arial" w:cs="Arial"/>
          <w:sz w:val="28"/>
          <w:szCs w:val="28"/>
        </w:rPr>
      </w:pPr>
      <w:r w:rsidRPr="00EE7908">
        <w:rPr>
          <w:rFonts w:ascii="Arial" w:hAnsi="Arial" w:cs="Arial"/>
          <w:sz w:val="28"/>
          <w:szCs w:val="28"/>
        </w:rPr>
        <w:t>PROCEDURE:</w:t>
      </w:r>
    </w:p>
    <w:p w14:paraId="09BDE7BF" w14:textId="542CC131" w:rsidR="00E9535D" w:rsidRPr="00EE7908" w:rsidRDefault="00E9535D" w:rsidP="00EE7908">
      <w:pPr>
        <w:jc w:val="both"/>
        <w:rPr>
          <w:rFonts w:ascii="Arial" w:hAnsi="Arial" w:cs="Arial"/>
          <w:sz w:val="28"/>
          <w:szCs w:val="28"/>
        </w:rPr>
      </w:pPr>
      <w:r w:rsidRPr="00EE7908">
        <w:rPr>
          <w:rFonts w:ascii="Arial" w:hAnsi="Arial" w:cs="Arial"/>
          <w:sz w:val="28"/>
          <w:szCs w:val="28"/>
        </w:rPr>
        <w:t xml:space="preserve">1. Pick-up frozen sections on clean glass slides if fresh, </w:t>
      </w:r>
      <w:proofErr w:type="spellStart"/>
      <w:r w:rsidRPr="00EE7908">
        <w:rPr>
          <w:rFonts w:ascii="Arial" w:hAnsi="Arial" w:cs="Arial"/>
          <w:sz w:val="28"/>
          <w:szCs w:val="28"/>
        </w:rPr>
        <w:t>albuminized</w:t>
      </w:r>
      <w:proofErr w:type="spellEnd"/>
      <w:r w:rsidR="00EE7908">
        <w:rPr>
          <w:rFonts w:ascii="Arial" w:hAnsi="Arial" w:cs="Arial"/>
          <w:sz w:val="28"/>
          <w:szCs w:val="28"/>
        </w:rPr>
        <w:t xml:space="preserve"> </w:t>
      </w:r>
      <w:r w:rsidRPr="00EE7908">
        <w:rPr>
          <w:rFonts w:ascii="Arial" w:hAnsi="Arial" w:cs="Arial"/>
          <w:sz w:val="28"/>
          <w:szCs w:val="28"/>
        </w:rPr>
        <w:t>slides if fixed.</w:t>
      </w:r>
    </w:p>
    <w:p w14:paraId="221168C5" w14:textId="77777777" w:rsidR="00EE7908" w:rsidRDefault="00EE7908" w:rsidP="00EE7908">
      <w:pPr>
        <w:jc w:val="both"/>
        <w:rPr>
          <w:rFonts w:ascii="Arial" w:hAnsi="Arial" w:cs="Arial"/>
          <w:sz w:val="28"/>
          <w:szCs w:val="28"/>
        </w:rPr>
      </w:pPr>
    </w:p>
    <w:p w14:paraId="55703552" w14:textId="79C8A93C" w:rsidR="00E9535D" w:rsidRPr="00EE7908" w:rsidRDefault="00E9535D" w:rsidP="00EE7908">
      <w:pPr>
        <w:jc w:val="both"/>
        <w:rPr>
          <w:rFonts w:ascii="Arial" w:hAnsi="Arial" w:cs="Arial"/>
          <w:sz w:val="28"/>
          <w:szCs w:val="28"/>
        </w:rPr>
      </w:pPr>
      <w:r w:rsidRPr="00EE7908">
        <w:rPr>
          <w:rFonts w:ascii="Arial" w:hAnsi="Arial" w:cs="Arial"/>
          <w:sz w:val="28"/>
          <w:szCs w:val="28"/>
        </w:rPr>
        <w:t>2. Fix slides in 10% formalin if fresh.</w:t>
      </w:r>
    </w:p>
    <w:p w14:paraId="5D4CF12A" w14:textId="77777777" w:rsidR="00EE7908" w:rsidRDefault="00EE7908" w:rsidP="00EE7908">
      <w:pPr>
        <w:pStyle w:val="ListParagraph"/>
        <w:jc w:val="both"/>
        <w:rPr>
          <w:rFonts w:ascii="Arial" w:hAnsi="Arial" w:cs="Arial"/>
          <w:sz w:val="28"/>
          <w:szCs w:val="28"/>
        </w:rPr>
      </w:pPr>
    </w:p>
    <w:p w14:paraId="4CBA67B3" w14:textId="2818D356" w:rsidR="00E9535D" w:rsidRPr="00EE7908" w:rsidRDefault="00E9535D" w:rsidP="00EE7908">
      <w:pPr>
        <w:jc w:val="both"/>
        <w:rPr>
          <w:rFonts w:ascii="Arial" w:hAnsi="Arial" w:cs="Arial"/>
          <w:sz w:val="28"/>
          <w:szCs w:val="28"/>
        </w:rPr>
      </w:pPr>
      <w:r w:rsidRPr="00EE7908">
        <w:rPr>
          <w:rFonts w:ascii="Arial" w:hAnsi="Arial" w:cs="Arial"/>
          <w:sz w:val="28"/>
          <w:szCs w:val="28"/>
        </w:rPr>
        <w:t>3. Wash well</w:t>
      </w:r>
      <w:r w:rsidR="00EE7908" w:rsidRPr="00EE7908">
        <w:rPr>
          <w:rFonts w:ascii="Arial" w:hAnsi="Arial" w:cs="Arial"/>
          <w:sz w:val="28"/>
          <w:szCs w:val="28"/>
        </w:rPr>
        <w:t xml:space="preserve"> with</w:t>
      </w:r>
      <w:r w:rsidRPr="00EE7908">
        <w:rPr>
          <w:rFonts w:ascii="Arial" w:hAnsi="Arial" w:cs="Arial"/>
          <w:sz w:val="28"/>
          <w:szCs w:val="28"/>
        </w:rPr>
        <w:t xml:space="preserve"> tap, rinse in distilled, drain off excess water.</w:t>
      </w:r>
    </w:p>
    <w:p w14:paraId="27D62F60" w14:textId="77777777" w:rsidR="00EE7908" w:rsidRDefault="00EE7908" w:rsidP="00EE7908">
      <w:pPr>
        <w:pStyle w:val="ListParagraph"/>
        <w:jc w:val="both"/>
        <w:rPr>
          <w:rFonts w:ascii="Arial" w:hAnsi="Arial" w:cs="Arial"/>
          <w:sz w:val="28"/>
          <w:szCs w:val="28"/>
        </w:rPr>
      </w:pPr>
    </w:p>
    <w:p w14:paraId="262920DC" w14:textId="6BCCB8B0" w:rsidR="00E9535D" w:rsidRPr="00EE7908" w:rsidRDefault="00E9535D" w:rsidP="00EE7908">
      <w:pPr>
        <w:jc w:val="both"/>
        <w:rPr>
          <w:rFonts w:ascii="Arial" w:hAnsi="Arial" w:cs="Arial"/>
          <w:sz w:val="28"/>
          <w:szCs w:val="28"/>
        </w:rPr>
      </w:pPr>
      <w:r w:rsidRPr="00EE7908">
        <w:rPr>
          <w:rFonts w:ascii="Arial" w:hAnsi="Arial" w:cs="Arial"/>
          <w:sz w:val="28"/>
          <w:szCs w:val="28"/>
        </w:rPr>
        <w:t>4. Propylene glycol, two changes, 5 minutes each.</w:t>
      </w:r>
    </w:p>
    <w:p w14:paraId="752C8FAC" w14:textId="77777777" w:rsidR="00EE7908" w:rsidRDefault="00EE7908" w:rsidP="00EE7908">
      <w:pPr>
        <w:pStyle w:val="ListParagraph"/>
        <w:jc w:val="both"/>
        <w:rPr>
          <w:rFonts w:ascii="Arial" w:hAnsi="Arial" w:cs="Arial"/>
          <w:sz w:val="28"/>
          <w:szCs w:val="28"/>
        </w:rPr>
      </w:pPr>
    </w:p>
    <w:p w14:paraId="12DE61CE" w14:textId="5EE43E08" w:rsidR="00E9535D" w:rsidRPr="00EE7908" w:rsidRDefault="00E9535D" w:rsidP="00EE7908">
      <w:pPr>
        <w:jc w:val="both"/>
        <w:rPr>
          <w:rFonts w:ascii="Arial" w:hAnsi="Arial" w:cs="Arial"/>
          <w:sz w:val="28"/>
          <w:szCs w:val="28"/>
        </w:rPr>
      </w:pPr>
      <w:r w:rsidRPr="00EE7908">
        <w:rPr>
          <w:rFonts w:ascii="Arial" w:hAnsi="Arial" w:cs="Arial"/>
          <w:sz w:val="28"/>
          <w:szCs w:val="28"/>
        </w:rPr>
        <w:t>5. Sudan Black, 7 minutes, agitate.</w:t>
      </w:r>
    </w:p>
    <w:p w14:paraId="4C64D265" w14:textId="77777777" w:rsidR="00EE7908" w:rsidRDefault="00EE7908" w:rsidP="00EE7908">
      <w:pPr>
        <w:pStyle w:val="ListParagraph"/>
        <w:jc w:val="both"/>
        <w:rPr>
          <w:rFonts w:ascii="Arial" w:hAnsi="Arial" w:cs="Arial"/>
          <w:sz w:val="28"/>
          <w:szCs w:val="28"/>
        </w:rPr>
      </w:pPr>
    </w:p>
    <w:p w14:paraId="785AD30E" w14:textId="4990A05C" w:rsidR="00E9535D" w:rsidRPr="00EE7908" w:rsidRDefault="00E9535D" w:rsidP="00EE7908">
      <w:pPr>
        <w:jc w:val="both"/>
        <w:rPr>
          <w:rFonts w:ascii="Arial" w:hAnsi="Arial" w:cs="Arial"/>
          <w:sz w:val="28"/>
          <w:szCs w:val="28"/>
        </w:rPr>
      </w:pPr>
      <w:r w:rsidRPr="00EE7908">
        <w:rPr>
          <w:rFonts w:ascii="Arial" w:hAnsi="Arial" w:cs="Arial"/>
          <w:sz w:val="28"/>
          <w:szCs w:val="28"/>
        </w:rPr>
        <w:t>6. 85% Propylene glycol, 3 minutes.</w:t>
      </w:r>
    </w:p>
    <w:p w14:paraId="36A6E165" w14:textId="77777777" w:rsidR="00EE7908" w:rsidRDefault="00EE7908" w:rsidP="00EE7908">
      <w:pPr>
        <w:pStyle w:val="ListParagraph"/>
        <w:jc w:val="both"/>
        <w:rPr>
          <w:rFonts w:ascii="Arial" w:hAnsi="Arial" w:cs="Arial"/>
          <w:sz w:val="28"/>
          <w:szCs w:val="28"/>
        </w:rPr>
      </w:pPr>
    </w:p>
    <w:p w14:paraId="4F5FBB44" w14:textId="1BAD2755" w:rsidR="00E9535D" w:rsidRPr="00EE7908" w:rsidRDefault="00E9535D" w:rsidP="00EE7908">
      <w:pPr>
        <w:jc w:val="both"/>
        <w:rPr>
          <w:rFonts w:ascii="Arial" w:hAnsi="Arial" w:cs="Arial"/>
          <w:sz w:val="28"/>
          <w:szCs w:val="28"/>
        </w:rPr>
      </w:pPr>
      <w:r w:rsidRPr="00EE7908">
        <w:rPr>
          <w:rFonts w:ascii="Arial" w:hAnsi="Arial" w:cs="Arial"/>
          <w:sz w:val="28"/>
          <w:szCs w:val="28"/>
        </w:rPr>
        <w:t>7. Rinse in distilled water.</w:t>
      </w:r>
    </w:p>
    <w:p w14:paraId="15F19DF0" w14:textId="77777777" w:rsidR="00EE7908" w:rsidRDefault="00EE7908" w:rsidP="00EE7908">
      <w:pPr>
        <w:pStyle w:val="ListParagraph"/>
        <w:jc w:val="both"/>
        <w:rPr>
          <w:rFonts w:ascii="Arial" w:hAnsi="Arial" w:cs="Arial"/>
          <w:sz w:val="28"/>
          <w:szCs w:val="28"/>
        </w:rPr>
      </w:pPr>
    </w:p>
    <w:p w14:paraId="26A01139" w14:textId="3B21ACDE" w:rsidR="00E9535D" w:rsidRPr="00EE7908" w:rsidRDefault="00E9535D" w:rsidP="00EE7908">
      <w:pPr>
        <w:jc w:val="both"/>
        <w:rPr>
          <w:rFonts w:ascii="Arial" w:hAnsi="Arial" w:cs="Arial"/>
          <w:sz w:val="28"/>
          <w:szCs w:val="28"/>
        </w:rPr>
      </w:pPr>
      <w:r w:rsidRPr="00EE7908">
        <w:rPr>
          <w:rFonts w:ascii="Arial" w:hAnsi="Arial" w:cs="Arial"/>
          <w:sz w:val="28"/>
          <w:szCs w:val="28"/>
        </w:rPr>
        <w:t>8. Nuclear Fast Red, 3 minutes.</w:t>
      </w:r>
    </w:p>
    <w:p w14:paraId="747F28FC" w14:textId="77777777" w:rsidR="00EE7908" w:rsidRDefault="00EE7908" w:rsidP="00EE7908">
      <w:pPr>
        <w:pStyle w:val="ListParagraph"/>
        <w:jc w:val="both"/>
        <w:rPr>
          <w:rFonts w:ascii="Arial" w:hAnsi="Arial" w:cs="Arial"/>
          <w:sz w:val="28"/>
          <w:szCs w:val="28"/>
        </w:rPr>
      </w:pPr>
    </w:p>
    <w:p w14:paraId="65C1724D" w14:textId="7144B921" w:rsidR="00E9535D" w:rsidRPr="00EE7908" w:rsidRDefault="00E9535D" w:rsidP="00EE7908">
      <w:pPr>
        <w:jc w:val="both"/>
        <w:rPr>
          <w:rFonts w:ascii="Arial" w:hAnsi="Arial" w:cs="Arial"/>
          <w:sz w:val="28"/>
          <w:szCs w:val="28"/>
        </w:rPr>
      </w:pPr>
      <w:r w:rsidRPr="00EE7908">
        <w:rPr>
          <w:rFonts w:ascii="Arial" w:hAnsi="Arial" w:cs="Arial"/>
          <w:sz w:val="28"/>
          <w:szCs w:val="28"/>
        </w:rPr>
        <w:lastRenderedPageBreak/>
        <w:t>9. Wash in water.</w:t>
      </w:r>
    </w:p>
    <w:p w14:paraId="36C54CAB" w14:textId="77777777" w:rsidR="00EE7908" w:rsidRDefault="00EE7908" w:rsidP="00EE7908">
      <w:pPr>
        <w:pStyle w:val="ListParagraph"/>
        <w:jc w:val="both"/>
        <w:rPr>
          <w:rFonts w:ascii="Arial" w:hAnsi="Arial" w:cs="Arial"/>
          <w:sz w:val="28"/>
          <w:szCs w:val="28"/>
        </w:rPr>
      </w:pPr>
    </w:p>
    <w:p w14:paraId="494ACF76" w14:textId="4D545171" w:rsidR="00E9535D" w:rsidRPr="00EE7908" w:rsidRDefault="00E9535D" w:rsidP="00EE7908">
      <w:pPr>
        <w:jc w:val="both"/>
        <w:rPr>
          <w:rFonts w:ascii="Arial" w:hAnsi="Arial" w:cs="Arial"/>
          <w:sz w:val="28"/>
          <w:szCs w:val="28"/>
        </w:rPr>
      </w:pPr>
      <w:r w:rsidRPr="00EE7908">
        <w:rPr>
          <w:rFonts w:ascii="Arial" w:hAnsi="Arial" w:cs="Arial"/>
          <w:sz w:val="28"/>
          <w:szCs w:val="28"/>
        </w:rPr>
        <w:t>10. Wash in tap water, rinse in distilled.</w:t>
      </w:r>
    </w:p>
    <w:p w14:paraId="0C2EEFA8" w14:textId="77777777" w:rsidR="00EE7908" w:rsidRDefault="00EE7908" w:rsidP="00EE7908">
      <w:pPr>
        <w:pStyle w:val="ListParagraph"/>
        <w:jc w:val="both"/>
        <w:rPr>
          <w:rFonts w:ascii="Arial" w:hAnsi="Arial" w:cs="Arial"/>
          <w:sz w:val="28"/>
          <w:szCs w:val="28"/>
        </w:rPr>
      </w:pPr>
    </w:p>
    <w:p w14:paraId="5605B363" w14:textId="4A1B162F" w:rsidR="00E9535D" w:rsidRPr="00EE7908" w:rsidRDefault="00E9535D" w:rsidP="00EE7908">
      <w:pPr>
        <w:jc w:val="both"/>
        <w:rPr>
          <w:rFonts w:ascii="Arial" w:hAnsi="Arial" w:cs="Arial"/>
          <w:sz w:val="28"/>
          <w:szCs w:val="28"/>
        </w:rPr>
      </w:pPr>
      <w:r w:rsidRPr="00EE7908">
        <w:rPr>
          <w:rFonts w:ascii="Arial" w:hAnsi="Arial" w:cs="Arial"/>
          <w:sz w:val="28"/>
          <w:szCs w:val="28"/>
        </w:rPr>
        <w:t>11. Mount with aqueous mounting media, Glycerin Jelly.</w:t>
      </w:r>
    </w:p>
    <w:p w14:paraId="1D83CA04" w14:textId="77777777" w:rsidR="00EE7908" w:rsidRDefault="00EE7908" w:rsidP="00EE7908">
      <w:pPr>
        <w:pStyle w:val="ListParagraph"/>
        <w:jc w:val="both"/>
        <w:rPr>
          <w:rFonts w:ascii="Arial" w:hAnsi="Arial" w:cs="Arial"/>
          <w:sz w:val="28"/>
          <w:szCs w:val="28"/>
        </w:rPr>
      </w:pPr>
    </w:p>
    <w:p w14:paraId="33BFCEC8" w14:textId="63E9BCB7" w:rsidR="00E9535D" w:rsidRPr="00EE7908" w:rsidRDefault="00E9535D" w:rsidP="00EE7908">
      <w:pPr>
        <w:jc w:val="both"/>
        <w:rPr>
          <w:rFonts w:ascii="Arial" w:hAnsi="Arial" w:cs="Arial"/>
          <w:sz w:val="28"/>
          <w:szCs w:val="28"/>
        </w:rPr>
      </w:pPr>
      <w:r w:rsidRPr="00EE7908">
        <w:rPr>
          <w:rFonts w:ascii="Arial" w:hAnsi="Arial" w:cs="Arial"/>
          <w:sz w:val="28"/>
          <w:szCs w:val="28"/>
        </w:rPr>
        <w:t>RESULTS:</w:t>
      </w:r>
    </w:p>
    <w:p w14:paraId="606CA51F" w14:textId="54BFED95" w:rsidR="00E9535D" w:rsidRPr="00EE7908" w:rsidRDefault="00E9535D" w:rsidP="00EE7908">
      <w:pPr>
        <w:jc w:val="both"/>
        <w:rPr>
          <w:rFonts w:ascii="Arial" w:hAnsi="Arial" w:cs="Arial"/>
          <w:sz w:val="28"/>
          <w:szCs w:val="28"/>
        </w:rPr>
      </w:pPr>
      <w:r w:rsidRPr="00EE7908">
        <w:rPr>
          <w:rFonts w:ascii="Arial" w:hAnsi="Arial" w:cs="Arial"/>
          <w:sz w:val="28"/>
          <w:szCs w:val="28"/>
        </w:rPr>
        <w:t>Fat</w:t>
      </w:r>
      <w:r w:rsidR="00EE7908" w:rsidRPr="00EE7908">
        <w:rPr>
          <w:rFonts w:ascii="Arial" w:hAnsi="Arial" w:cs="Arial"/>
          <w:sz w:val="28"/>
          <w:szCs w:val="28"/>
        </w:rPr>
        <w:t xml:space="preserve">: </w:t>
      </w:r>
      <w:r w:rsidRPr="00EE7908">
        <w:rPr>
          <w:rFonts w:ascii="Arial" w:hAnsi="Arial" w:cs="Arial"/>
          <w:sz w:val="28"/>
          <w:szCs w:val="28"/>
        </w:rPr>
        <w:t xml:space="preserve"> </w:t>
      </w:r>
      <w:r w:rsidR="00EE7908" w:rsidRPr="00EE7908">
        <w:rPr>
          <w:rFonts w:ascii="Arial" w:hAnsi="Arial" w:cs="Arial"/>
          <w:sz w:val="28"/>
          <w:szCs w:val="28"/>
        </w:rPr>
        <w:t>B</w:t>
      </w:r>
      <w:r w:rsidRPr="00EE7908">
        <w:rPr>
          <w:rFonts w:ascii="Arial" w:hAnsi="Arial" w:cs="Arial"/>
          <w:sz w:val="28"/>
          <w:szCs w:val="28"/>
        </w:rPr>
        <w:t>lue-</w:t>
      </w:r>
      <w:r w:rsidR="00EE7908" w:rsidRPr="00EE7908">
        <w:rPr>
          <w:rFonts w:ascii="Arial" w:hAnsi="Arial" w:cs="Arial"/>
          <w:sz w:val="28"/>
          <w:szCs w:val="28"/>
        </w:rPr>
        <w:t>B</w:t>
      </w:r>
      <w:r w:rsidRPr="00EE7908">
        <w:rPr>
          <w:rFonts w:ascii="Arial" w:hAnsi="Arial" w:cs="Arial"/>
          <w:sz w:val="28"/>
          <w:szCs w:val="28"/>
        </w:rPr>
        <w:t>lack</w:t>
      </w:r>
    </w:p>
    <w:p w14:paraId="7823E073" w14:textId="77777777" w:rsidR="00EE7908" w:rsidRDefault="00EE7908" w:rsidP="00EE7908">
      <w:pPr>
        <w:jc w:val="both"/>
        <w:rPr>
          <w:rFonts w:ascii="Arial" w:hAnsi="Arial" w:cs="Arial"/>
          <w:sz w:val="28"/>
          <w:szCs w:val="28"/>
        </w:rPr>
      </w:pPr>
    </w:p>
    <w:p w14:paraId="622E439C" w14:textId="6626C36B" w:rsidR="00662C00" w:rsidRPr="00EE7908" w:rsidRDefault="00E9535D" w:rsidP="00EE7908">
      <w:pPr>
        <w:jc w:val="both"/>
        <w:rPr>
          <w:rFonts w:ascii="Arial" w:hAnsi="Arial" w:cs="Arial"/>
          <w:sz w:val="28"/>
          <w:szCs w:val="28"/>
        </w:rPr>
      </w:pPr>
      <w:r w:rsidRPr="00EE7908">
        <w:rPr>
          <w:rFonts w:ascii="Arial" w:hAnsi="Arial" w:cs="Arial"/>
          <w:sz w:val="28"/>
          <w:szCs w:val="28"/>
        </w:rPr>
        <w:t>Nuclei</w:t>
      </w:r>
      <w:r w:rsidR="00EE7908" w:rsidRPr="00EE7908">
        <w:rPr>
          <w:rFonts w:ascii="Arial" w:hAnsi="Arial" w:cs="Arial"/>
          <w:sz w:val="28"/>
          <w:szCs w:val="28"/>
        </w:rPr>
        <w:t>:</w:t>
      </w:r>
      <w:r w:rsidRPr="00EE7908">
        <w:rPr>
          <w:rFonts w:ascii="Arial" w:hAnsi="Arial" w:cs="Arial"/>
          <w:sz w:val="28"/>
          <w:szCs w:val="28"/>
        </w:rPr>
        <w:t xml:space="preserve"> </w:t>
      </w:r>
      <w:r w:rsidR="00EE7908" w:rsidRPr="00EE7908">
        <w:rPr>
          <w:rFonts w:ascii="Arial" w:hAnsi="Arial" w:cs="Arial"/>
          <w:sz w:val="28"/>
          <w:szCs w:val="28"/>
        </w:rPr>
        <w:t>R</w:t>
      </w:r>
      <w:r w:rsidRPr="00EE7908">
        <w:rPr>
          <w:rFonts w:ascii="Arial" w:hAnsi="Arial" w:cs="Arial"/>
          <w:sz w:val="28"/>
          <w:szCs w:val="28"/>
        </w:rPr>
        <w:t>ed</w:t>
      </w:r>
    </w:p>
    <w:p w14:paraId="12F09DE9" w14:textId="77777777" w:rsidR="00EE7908" w:rsidRDefault="00EE7908" w:rsidP="00EE7908">
      <w:pPr>
        <w:pStyle w:val="ListParagraph"/>
        <w:jc w:val="both"/>
        <w:rPr>
          <w:rFonts w:ascii="Arial" w:hAnsi="Arial" w:cs="Arial"/>
          <w:sz w:val="28"/>
          <w:szCs w:val="28"/>
        </w:rPr>
      </w:pPr>
    </w:p>
    <w:p w14:paraId="595809D0" w14:textId="418332A6" w:rsidR="00EE7908" w:rsidRPr="00662C00" w:rsidRDefault="00EE7908" w:rsidP="00EE7908">
      <w:pPr>
        <w:pStyle w:val="ListParagraph"/>
        <w:jc w:val="both"/>
        <w:rPr>
          <w:rFonts w:ascii="Arial" w:hAnsi="Arial" w:cs="Arial"/>
          <w:sz w:val="28"/>
          <w:szCs w:val="28"/>
        </w:rPr>
      </w:pPr>
      <w:r>
        <w:rPr>
          <w:rFonts w:ascii="Arial" w:hAnsi="Arial" w:cs="Arial"/>
          <w:sz w:val="28"/>
          <w:szCs w:val="28"/>
        </w:rPr>
        <w:t xml:space="preserve">The low presence of blue black in the slide shows a low </w:t>
      </w:r>
      <w:proofErr w:type="gramStart"/>
      <w:r>
        <w:rPr>
          <w:rFonts w:ascii="Arial" w:hAnsi="Arial" w:cs="Arial"/>
          <w:sz w:val="28"/>
          <w:szCs w:val="28"/>
        </w:rPr>
        <w:t>amount</w:t>
      </w:r>
      <w:proofErr w:type="gramEnd"/>
      <w:r>
        <w:rPr>
          <w:rFonts w:ascii="Arial" w:hAnsi="Arial" w:cs="Arial"/>
          <w:sz w:val="28"/>
          <w:szCs w:val="28"/>
        </w:rPr>
        <w:t xml:space="preserve"> of phospholipids. As myelin sheath are lipids this stain can be used to detect the demyelination.  </w:t>
      </w:r>
    </w:p>
    <w:sectPr w:rsidR="00EE7908" w:rsidRPr="0066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534"/>
    <w:multiLevelType w:val="hybridMultilevel"/>
    <w:tmpl w:val="8D94F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701A1"/>
    <w:multiLevelType w:val="hybridMultilevel"/>
    <w:tmpl w:val="87903166"/>
    <w:lvl w:ilvl="0" w:tplc="839A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306C86"/>
    <w:multiLevelType w:val="hybridMultilevel"/>
    <w:tmpl w:val="0ECC1DA8"/>
    <w:lvl w:ilvl="0" w:tplc="BF8CE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A5821"/>
    <w:multiLevelType w:val="hybridMultilevel"/>
    <w:tmpl w:val="55C01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574BD"/>
    <w:multiLevelType w:val="hybridMultilevel"/>
    <w:tmpl w:val="0F82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DC"/>
    <w:rsid w:val="00142CDC"/>
    <w:rsid w:val="0017448B"/>
    <w:rsid w:val="006615AF"/>
    <w:rsid w:val="00662C00"/>
    <w:rsid w:val="00926E0F"/>
    <w:rsid w:val="00E9535D"/>
    <w:rsid w:val="00E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0AA7"/>
  <w15:chartTrackingRefBased/>
  <w15:docId w15:val="{AF1B2D80-5DC6-49C4-80B0-45F5BBEC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Adedeji</dc:creator>
  <cp:keywords/>
  <dc:description/>
  <cp:lastModifiedBy>Habeeb Adedeji</cp:lastModifiedBy>
  <cp:revision>1</cp:revision>
  <dcterms:created xsi:type="dcterms:W3CDTF">2020-04-22T18:22:00Z</dcterms:created>
  <dcterms:modified xsi:type="dcterms:W3CDTF">2020-04-22T19:26:00Z</dcterms:modified>
</cp:coreProperties>
</file>