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51" w:rsidRPr="001A7F31" w:rsidRDefault="00301551" w:rsidP="00301551">
      <w:pPr>
        <w:rPr>
          <w:b/>
        </w:rPr>
      </w:pPr>
      <w:r w:rsidRPr="001A7F31">
        <w:rPr>
          <w:b/>
        </w:rPr>
        <w:t xml:space="preserve">Wilson </w:t>
      </w:r>
      <w:proofErr w:type="spellStart"/>
      <w:r w:rsidRPr="001A7F31">
        <w:rPr>
          <w:b/>
        </w:rPr>
        <w:t>Favour</w:t>
      </w:r>
      <w:proofErr w:type="spellEnd"/>
      <w:r w:rsidRPr="001A7F31">
        <w:rPr>
          <w:b/>
        </w:rPr>
        <w:t xml:space="preserve"> </w:t>
      </w:r>
      <w:proofErr w:type="spellStart"/>
      <w:r w:rsidRPr="001A7F31">
        <w:rPr>
          <w:b/>
        </w:rPr>
        <w:t>Uwem</w:t>
      </w:r>
      <w:proofErr w:type="spellEnd"/>
    </w:p>
    <w:p w:rsidR="00301551" w:rsidRPr="001A7F31" w:rsidRDefault="00301551" w:rsidP="00301551">
      <w:pPr>
        <w:rPr>
          <w:b/>
        </w:rPr>
      </w:pPr>
      <w:r w:rsidRPr="001A7F31">
        <w:rPr>
          <w:b/>
        </w:rPr>
        <w:t>17/sci05/011</w:t>
      </w:r>
    </w:p>
    <w:p w:rsidR="00301551" w:rsidRPr="001A7F31" w:rsidRDefault="001A7F31" w:rsidP="00301551">
      <w:pPr>
        <w:rPr>
          <w:b/>
        </w:rPr>
      </w:pPr>
      <w:r w:rsidRPr="001A7F31">
        <w:rPr>
          <w:b/>
        </w:rPr>
        <w:t>P</w:t>
      </w:r>
      <w:r w:rsidR="00301551" w:rsidRPr="001A7F31">
        <w:rPr>
          <w:b/>
        </w:rPr>
        <w:t>harmacolo</w:t>
      </w:r>
      <w:r w:rsidRPr="001A7F31">
        <w:rPr>
          <w:b/>
        </w:rPr>
        <w:t>gy</w:t>
      </w:r>
    </w:p>
    <w:p w:rsidR="001A7F31" w:rsidRDefault="001A7F31" w:rsidP="00301551">
      <w:pPr>
        <w:rPr>
          <w:b/>
        </w:rPr>
      </w:pPr>
      <w:proofErr w:type="spellStart"/>
      <w:r w:rsidRPr="001A7F31">
        <w:rPr>
          <w:b/>
        </w:rPr>
        <w:t>Sta</w:t>
      </w:r>
      <w:proofErr w:type="spellEnd"/>
      <w:r w:rsidRPr="001A7F31">
        <w:rPr>
          <w:b/>
        </w:rPr>
        <w:t xml:space="preserve"> 312(demography and biostatistics)</w:t>
      </w:r>
      <w:r>
        <w:rPr>
          <w:b/>
        </w:rPr>
        <w:t xml:space="preserve"> ASSIGNMENT</w:t>
      </w:r>
    </w:p>
    <w:p w:rsidR="001A7F31" w:rsidRPr="00C14390" w:rsidRDefault="001A7F31" w:rsidP="001A7F31">
      <w:pPr>
        <w:pStyle w:val="NormalWeb"/>
        <w:numPr>
          <w:ilvl w:val="0"/>
          <w:numId w:val="11"/>
        </w:numPr>
        <w:shd w:val="clear" w:color="auto" w:fill="FFFFFF"/>
        <w:spacing w:before="0" w:beforeAutospacing="0"/>
        <w:rPr>
          <w:rFonts w:asciiTheme="minorHAnsi" w:hAnsiTheme="minorHAnsi" w:cstheme="minorHAnsi"/>
        </w:rPr>
      </w:pPr>
      <w:r w:rsidRPr="00C14390">
        <w:rPr>
          <w:rFonts w:asciiTheme="minorHAnsi" w:hAnsiTheme="minorHAnsi" w:cstheme="minorHAnsi"/>
        </w:rPr>
        <w:t>Hypothesis testing is an act in statistics whereby an analyst </w:t>
      </w:r>
      <w:hyperlink r:id="rId5" w:history="1">
        <w:r w:rsidRPr="00C14390">
          <w:rPr>
            <w:rStyle w:val="Hyperlink"/>
            <w:rFonts w:asciiTheme="minorHAnsi" w:hAnsiTheme="minorHAnsi" w:cstheme="minorHAnsi"/>
            <w:color w:val="auto"/>
          </w:rPr>
          <w:t>tests</w:t>
        </w:r>
      </w:hyperlink>
      <w:r w:rsidRPr="00C14390">
        <w:rPr>
          <w:rFonts w:asciiTheme="minorHAnsi" w:hAnsiTheme="minorHAnsi" w:cstheme="minorHAnsi"/>
        </w:rPr>
        <w:t> an assumption regarding a population parameter. The methodology employed by the analyst depends on the nature of the data used and the reason for the analysis.</w:t>
      </w:r>
    </w:p>
    <w:p w:rsidR="001A7F31" w:rsidRPr="00C14390" w:rsidRDefault="001A7F31" w:rsidP="001A7F31">
      <w:pPr>
        <w:pStyle w:val="NormalWeb"/>
        <w:numPr>
          <w:ilvl w:val="0"/>
          <w:numId w:val="11"/>
        </w:numPr>
        <w:shd w:val="clear" w:color="auto" w:fill="FFFFFF"/>
        <w:spacing w:before="0" w:beforeAutospacing="0"/>
        <w:rPr>
          <w:rFonts w:asciiTheme="minorHAnsi" w:hAnsiTheme="minorHAnsi" w:cstheme="minorHAnsi"/>
        </w:rPr>
      </w:pPr>
      <w:r w:rsidRPr="00C14390">
        <w:rPr>
          <w:rFonts w:asciiTheme="minorHAnsi" w:hAnsiTheme="minorHAnsi" w:cstheme="minorHAnsi"/>
        </w:rPr>
        <w:t>There are two general approaches toward setting up and testing specific hypotheses: the "classical approach" and the "p-value" approach.</w:t>
      </w:r>
    </w:p>
    <w:p w:rsidR="001A7F31" w:rsidRPr="001A7F31" w:rsidRDefault="001A7F31" w:rsidP="001A7F31">
      <w:pPr>
        <w:spacing w:before="100" w:beforeAutospacing="1" w:after="100" w:afterAutospacing="1" w:line="240" w:lineRule="auto"/>
        <w:rPr>
          <w:rFonts w:eastAsia="Times New Roman" w:cstheme="minorHAnsi"/>
          <w:sz w:val="24"/>
          <w:szCs w:val="24"/>
        </w:rPr>
      </w:pPr>
      <w:r w:rsidRPr="001A7F31">
        <w:rPr>
          <w:rFonts w:eastAsia="Times New Roman" w:cstheme="minorHAnsi"/>
          <w:sz w:val="24"/>
          <w:szCs w:val="24"/>
        </w:rPr>
        <w:t>The steps in the classical approach:</w:t>
      </w:r>
    </w:p>
    <w:p w:rsidR="001A7F31" w:rsidRPr="001A7F31" w:rsidRDefault="001A7F31" w:rsidP="001A7F31">
      <w:pPr>
        <w:numPr>
          <w:ilvl w:val="0"/>
          <w:numId w:val="12"/>
        </w:numPr>
        <w:spacing w:after="0" w:line="240" w:lineRule="auto"/>
        <w:rPr>
          <w:rFonts w:eastAsia="Times New Roman" w:cstheme="minorHAnsi"/>
          <w:sz w:val="24"/>
          <w:szCs w:val="24"/>
        </w:rPr>
      </w:pPr>
      <w:proofErr w:type="gramStart"/>
      <w:r w:rsidRPr="001A7F31">
        <w:rPr>
          <w:rFonts w:eastAsia="Times New Roman" w:cstheme="minorHAnsi"/>
          <w:sz w:val="24"/>
          <w:szCs w:val="24"/>
        </w:rPr>
        <w:t>define</w:t>
      </w:r>
      <w:proofErr w:type="gramEnd"/>
      <w:r w:rsidRPr="001A7F31">
        <w:rPr>
          <w:rFonts w:eastAsia="Times New Roman" w:cstheme="minorHAnsi"/>
          <w:sz w:val="24"/>
          <w:szCs w:val="24"/>
        </w:rPr>
        <w:t xml:space="preserve"> or state the null and alternative hypotheses.</w:t>
      </w:r>
    </w:p>
    <w:p w:rsidR="001A7F31" w:rsidRPr="001A7F31" w:rsidRDefault="001A7F31" w:rsidP="001A7F31">
      <w:pPr>
        <w:numPr>
          <w:ilvl w:val="0"/>
          <w:numId w:val="12"/>
        </w:numPr>
        <w:spacing w:after="0" w:line="240" w:lineRule="auto"/>
        <w:rPr>
          <w:rFonts w:eastAsia="Times New Roman" w:cstheme="minorHAnsi"/>
          <w:sz w:val="24"/>
          <w:szCs w:val="24"/>
        </w:rPr>
      </w:pPr>
      <w:proofErr w:type="gramStart"/>
      <w:r w:rsidRPr="001A7F31">
        <w:rPr>
          <w:rFonts w:eastAsia="Times New Roman" w:cstheme="minorHAnsi"/>
          <w:sz w:val="24"/>
          <w:szCs w:val="24"/>
        </w:rPr>
        <w:t>select</w:t>
      </w:r>
      <w:proofErr w:type="gramEnd"/>
      <w:r w:rsidRPr="001A7F31">
        <w:rPr>
          <w:rFonts w:eastAsia="Times New Roman" w:cstheme="minorHAnsi"/>
          <w:sz w:val="24"/>
          <w:szCs w:val="24"/>
        </w:rPr>
        <w:t xml:space="preserve"> a test statistic.</w:t>
      </w:r>
    </w:p>
    <w:p w:rsidR="001A7F31" w:rsidRPr="001A7F31" w:rsidRDefault="001A7F31" w:rsidP="001A7F31">
      <w:pPr>
        <w:numPr>
          <w:ilvl w:val="0"/>
          <w:numId w:val="12"/>
        </w:numPr>
        <w:spacing w:after="0" w:line="240" w:lineRule="auto"/>
        <w:rPr>
          <w:rFonts w:eastAsia="Times New Roman" w:cstheme="minorHAnsi"/>
          <w:sz w:val="24"/>
          <w:szCs w:val="24"/>
        </w:rPr>
      </w:pPr>
      <w:proofErr w:type="gramStart"/>
      <w:r w:rsidRPr="001A7F31">
        <w:rPr>
          <w:rFonts w:eastAsia="Times New Roman" w:cstheme="minorHAnsi"/>
          <w:sz w:val="24"/>
          <w:szCs w:val="24"/>
        </w:rPr>
        <w:t>select</w:t>
      </w:r>
      <w:proofErr w:type="gramEnd"/>
      <w:r w:rsidRPr="001A7F31">
        <w:rPr>
          <w:rFonts w:eastAsia="Times New Roman" w:cstheme="minorHAnsi"/>
          <w:sz w:val="24"/>
          <w:szCs w:val="24"/>
        </w:rPr>
        <w:t xml:space="preserve"> a significance level, or a specific probability level, which if exceeded, signals that the test statistic is large enough to consider significant.</w:t>
      </w:r>
    </w:p>
    <w:p w:rsidR="001A7F31" w:rsidRPr="001A7F31" w:rsidRDefault="001A7F31" w:rsidP="001A7F31">
      <w:pPr>
        <w:numPr>
          <w:ilvl w:val="0"/>
          <w:numId w:val="12"/>
        </w:numPr>
        <w:spacing w:after="0" w:line="240" w:lineRule="auto"/>
        <w:rPr>
          <w:rFonts w:eastAsia="Times New Roman" w:cstheme="minorHAnsi"/>
          <w:sz w:val="24"/>
          <w:szCs w:val="24"/>
        </w:rPr>
      </w:pPr>
      <w:proofErr w:type="gramStart"/>
      <w:r w:rsidRPr="001A7F31">
        <w:rPr>
          <w:rFonts w:eastAsia="Times New Roman" w:cstheme="minorHAnsi"/>
          <w:sz w:val="24"/>
          <w:szCs w:val="24"/>
        </w:rPr>
        <w:t>delineate</w:t>
      </w:r>
      <w:proofErr w:type="gramEnd"/>
      <w:r w:rsidRPr="001A7F31">
        <w:rPr>
          <w:rFonts w:eastAsia="Times New Roman" w:cstheme="minorHAnsi"/>
          <w:sz w:val="24"/>
          <w:szCs w:val="24"/>
        </w:rPr>
        <w:t xml:space="preserve"> the "rejection region" under the </w:t>
      </w:r>
      <w:proofErr w:type="spellStart"/>
      <w:r w:rsidRPr="001A7F31">
        <w:rPr>
          <w:rFonts w:eastAsia="Times New Roman" w:cstheme="minorHAnsi"/>
          <w:sz w:val="24"/>
          <w:szCs w:val="24"/>
        </w:rPr>
        <w:t>pdf</w:t>
      </w:r>
      <w:proofErr w:type="spellEnd"/>
      <w:r w:rsidRPr="001A7F31">
        <w:rPr>
          <w:rFonts w:eastAsia="Times New Roman" w:cstheme="minorHAnsi"/>
          <w:sz w:val="24"/>
          <w:szCs w:val="24"/>
        </w:rPr>
        <w:t xml:space="preserve"> of the appropriate distribution for the test statistic, (i.e. determine the specific value of the test statistic that if exceeded would be grounds to consider it significant.</w:t>
      </w:r>
    </w:p>
    <w:p w:rsidR="001A7F31" w:rsidRPr="001A7F31" w:rsidRDefault="001A7F31" w:rsidP="001A7F31">
      <w:pPr>
        <w:numPr>
          <w:ilvl w:val="0"/>
          <w:numId w:val="12"/>
        </w:numPr>
        <w:spacing w:after="0" w:line="240" w:lineRule="auto"/>
        <w:rPr>
          <w:rFonts w:eastAsia="Times New Roman" w:cstheme="minorHAnsi"/>
          <w:sz w:val="24"/>
          <w:szCs w:val="24"/>
        </w:rPr>
      </w:pPr>
      <w:proofErr w:type="gramStart"/>
      <w:r w:rsidRPr="001A7F31">
        <w:rPr>
          <w:rFonts w:eastAsia="Times New Roman" w:cstheme="minorHAnsi"/>
          <w:sz w:val="24"/>
          <w:szCs w:val="24"/>
        </w:rPr>
        <w:t>compute</w:t>
      </w:r>
      <w:proofErr w:type="gramEnd"/>
      <w:r w:rsidRPr="001A7F31">
        <w:rPr>
          <w:rFonts w:eastAsia="Times New Roman" w:cstheme="minorHAnsi"/>
          <w:sz w:val="24"/>
          <w:szCs w:val="24"/>
        </w:rPr>
        <w:t xml:space="preserve"> the test statistic.</w:t>
      </w:r>
    </w:p>
    <w:p w:rsidR="001A7F31" w:rsidRPr="00C14390" w:rsidRDefault="001A7F31" w:rsidP="001A7F31">
      <w:pPr>
        <w:numPr>
          <w:ilvl w:val="0"/>
          <w:numId w:val="12"/>
        </w:numPr>
        <w:spacing w:after="0" w:line="240" w:lineRule="auto"/>
        <w:rPr>
          <w:rFonts w:eastAsia="Times New Roman" w:cstheme="minorHAnsi"/>
          <w:sz w:val="24"/>
          <w:szCs w:val="24"/>
        </w:rPr>
      </w:pPr>
      <w:proofErr w:type="gramStart"/>
      <w:r w:rsidRPr="001A7F31">
        <w:rPr>
          <w:rFonts w:eastAsia="Times New Roman" w:cstheme="minorHAnsi"/>
          <w:sz w:val="24"/>
          <w:szCs w:val="24"/>
        </w:rPr>
        <w:t>depending</w:t>
      </w:r>
      <w:proofErr w:type="gramEnd"/>
      <w:r w:rsidRPr="001A7F31">
        <w:rPr>
          <w:rFonts w:eastAsia="Times New Roman" w:cstheme="minorHAnsi"/>
          <w:sz w:val="24"/>
          <w:szCs w:val="24"/>
        </w:rPr>
        <w:t xml:space="preserve"> on the particular value of the test statistics either a) reject the null hypothesis (H</w:t>
      </w:r>
      <w:r w:rsidRPr="001A7F31">
        <w:rPr>
          <w:rFonts w:eastAsia="Times New Roman" w:cstheme="minorHAnsi"/>
          <w:sz w:val="24"/>
          <w:szCs w:val="24"/>
          <w:vertAlign w:val="subscript"/>
        </w:rPr>
        <w:t>o</w:t>
      </w:r>
      <w:r w:rsidRPr="001A7F31">
        <w:rPr>
          <w:rFonts w:eastAsia="Times New Roman" w:cstheme="minorHAnsi"/>
          <w:sz w:val="24"/>
          <w:szCs w:val="24"/>
        </w:rPr>
        <w:t>) and accept the alternative hypothesis (H</w:t>
      </w:r>
      <w:r w:rsidRPr="001A7F31">
        <w:rPr>
          <w:rFonts w:eastAsia="Times New Roman" w:cstheme="minorHAnsi"/>
          <w:sz w:val="24"/>
          <w:szCs w:val="24"/>
          <w:vertAlign w:val="subscript"/>
        </w:rPr>
        <w:t>a</w:t>
      </w:r>
      <w:r w:rsidRPr="001A7F31">
        <w:rPr>
          <w:rFonts w:eastAsia="Times New Roman" w:cstheme="minorHAnsi"/>
          <w:sz w:val="24"/>
          <w:szCs w:val="24"/>
        </w:rPr>
        <w:t>), or b) fail to reject the null hypothesis.</w:t>
      </w:r>
    </w:p>
    <w:p w:rsidR="001A7F31" w:rsidRPr="001A7F31" w:rsidRDefault="001A7F31" w:rsidP="001A7F31">
      <w:pPr>
        <w:spacing w:after="0" w:line="240" w:lineRule="auto"/>
        <w:ind w:left="720"/>
        <w:jc w:val="center"/>
        <w:rPr>
          <w:rFonts w:eastAsia="Times New Roman" w:cstheme="minorHAnsi"/>
          <w:b/>
          <w:sz w:val="24"/>
          <w:szCs w:val="24"/>
        </w:rPr>
      </w:pPr>
      <w:proofErr w:type="gramStart"/>
      <w:r w:rsidRPr="00C14390">
        <w:rPr>
          <w:rFonts w:eastAsia="Times New Roman" w:cstheme="minorHAnsi"/>
          <w:b/>
          <w:sz w:val="24"/>
          <w:szCs w:val="24"/>
        </w:rPr>
        <w:t>while</w:t>
      </w:r>
      <w:proofErr w:type="gramEnd"/>
    </w:p>
    <w:p w:rsidR="001A7F31" w:rsidRPr="001A7F31" w:rsidRDefault="001A7F31" w:rsidP="001A7F31">
      <w:pPr>
        <w:spacing w:before="100" w:beforeAutospacing="1" w:after="100" w:afterAutospacing="1" w:line="240" w:lineRule="auto"/>
        <w:rPr>
          <w:rFonts w:eastAsia="Times New Roman" w:cstheme="minorHAnsi"/>
          <w:sz w:val="24"/>
          <w:szCs w:val="24"/>
        </w:rPr>
      </w:pPr>
      <w:r w:rsidRPr="001A7F31">
        <w:rPr>
          <w:rFonts w:eastAsia="Times New Roman" w:cstheme="minorHAnsi"/>
          <w:sz w:val="24"/>
          <w:szCs w:val="24"/>
        </w:rPr>
        <w:t>The steps in the "p-value" approach are:</w:t>
      </w:r>
    </w:p>
    <w:p w:rsidR="001A7F31" w:rsidRPr="001A7F31" w:rsidRDefault="001A7F31" w:rsidP="001A7F31">
      <w:pPr>
        <w:numPr>
          <w:ilvl w:val="0"/>
          <w:numId w:val="13"/>
        </w:numPr>
        <w:spacing w:after="0" w:line="240" w:lineRule="auto"/>
        <w:rPr>
          <w:rFonts w:eastAsia="Times New Roman" w:cstheme="minorHAnsi"/>
          <w:sz w:val="24"/>
          <w:szCs w:val="24"/>
        </w:rPr>
      </w:pPr>
      <w:proofErr w:type="gramStart"/>
      <w:r w:rsidRPr="001A7F31">
        <w:rPr>
          <w:rFonts w:eastAsia="Times New Roman" w:cstheme="minorHAnsi"/>
          <w:sz w:val="24"/>
          <w:szCs w:val="24"/>
        </w:rPr>
        <w:t>define</w:t>
      </w:r>
      <w:proofErr w:type="gramEnd"/>
      <w:r w:rsidRPr="001A7F31">
        <w:rPr>
          <w:rFonts w:eastAsia="Times New Roman" w:cstheme="minorHAnsi"/>
          <w:sz w:val="24"/>
          <w:szCs w:val="24"/>
        </w:rPr>
        <w:t xml:space="preserve"> or state the null and alternative hypotheses.</w:t>
      </w:r>
    </w:p>
    <w:p w:rsidR="001A7F31" w:rsidRPr="001A7F31" w:rsidRDefault="001A7F31" w:rsidP="001A7F31">
      <w:pPr>
        <w:numPr>
          <w:ilvl w:val="0"/>
          <w:numId w:val="13"/>
        </w:numPr>
        <w:spacing w:after="0" w:line="240" w:lineRule="auto"/>
        <w:rPr>
          <w:rFonts w:eastAsia="Times New Roman" w:cstheme="minorHAnsi"/>
          <w:sz w:val="24"/>
          <w:szCs w:val="24"/>
        </w:rPr>
      </w:pPr>
      <w:proofErr w:type="gramStart"/>
      <w:r w:rsidRPr="001A7F31">
        <w:rPr>
          <w:rFonts w:eastAsia="Times New Roman" w:cstheme="minorHAnsi"/>
          <w:sz w:val="24"/>
          <w:szCs w:val="24"/>
        </w:rPr>
        <w:t>select</w:t>
      </w:r>
      <w:proofErr w:type="gramEnd"/>
      <w:r w:rsidRPr="001A7F31">
        <w:rPr>
          <w:rFonts w:eastAsia="Times New Roman" w:cstheme="minorHAnsi"/>
          <w:sz w:val="24"/>
          <w:szCs w:val="24"/>
        </w:rPr>
        <w:t xml:space="preserve"> and compute the test statistic.</w:t>
      </w:r>
    </w:p>
    <w:p w:rsidR="001A7F31" w:rsidRPr="001A7F31" w:rsidRDefault="001A7F31" w:rsidP="001A7F31">
      <w:pPr>
        <w:numPr>
          <w:ilvl w:val="0"/>
          <w:numId w:val="13"/>
        </w:numPr>
        <w:spacing w:after="0" w:line="240" w:lineRule="auto"/>
        <w:rPr>
          <w:rFonts w:eastAsia="Times New Roman" w:cstheme="minorHAnsi"/>
          <w:sz w:val="24"/>
          <w:szCs w:val="24"/>
        </w:rPr>
      </w:pPr>
      <w:proofErr w:type="gramStart"/>
      <w:r w:rsidRPr="001A7F31">
        <w:rPr>
          <w:rFonts w:eastAsia="Times New Roman" w:cstheme="minorHAnsi"/>
          <w:sz w:val="24"/>
          <w:szCs w:val="24"/>
        </w:rPr>
        <w:t>refer</w:t>
      </w:r>
      <w:proofErr w:type="gramEnd"/>
      <w:r w:rsidRPr="001A7F31">
        <w:rPr>
          <w:rFonts w:eastAsia="Times New Roman" w:cstheme="minorHAnsi"/>
          <w:sz w:val="24"/>
          <w:szCs w:val="24"/>
        </w:rPr>
        <w:t xml:space="preserve"> the test statistic to its appropriate reference distribution.</w:t>
      </w:r>
    </w:p>
    <w:p w:rsidR="001A7F31" w:rsidRPr="001A7F31" w:rsidRDefault="001A7F31" w:rsidP="001A7F31">
      <w:pPr>
        <w:numPr>
          <w:ilvl w:val="0"/>
          <w:numId w:val="13"/>
        </w:numPr>
        <w:spacing w:after="0" w:line="240" w:lineRule="auto"/>
        <w:rPr>
          <w:rFonts w:eastAsia="Times New Roman" w:cstheme="minorHAnsi"/>
          <w:sz w:val="24"/>
          <w:szCs w:val="24"/>
        </w:rPr>
      </w:pPr>
      <w:proofErr w:type="gramStart"/>
      <w:r w:rsidRPr="001A7F31">
        <w:rPr>
          <w:rFonts w:eastAsia="Times New Roman" w:cstheme="minorHAnsi"/>
          <w:sz w:val="24"/>
          <w:szCs w:val="24"/>
        </w:rPr>
        <w:t>calculate</w:t>
      </w:r>
      <w:proofErr w:type="gramEnd"/>
      <w:r w:rsidRPr="001A7F31">
        <w:rPr>
          <w:rFonts w:eastAsia="Times New Roman" w:cstheme="minorHAnsi"/>
          <w:sz w:val="24"/>
          <w:szCs w:val="24"/>
        </w:rPr>
        <w:t xml:space="preserve"> the probability that a value of the test statistic as large as that observed would occur by chance if the null hypothesis were true (this probability, or </w:t>
      </w:r>
      <w:r w:rsidRPr="001A7F31">
        <w:rPr>
          <w:rFonts w:eastAsia="Times New Roman" w:cstheme="minorHAnsi"/>
          <w:i/>
          <w:iCs/>
          <w:sz w:val="24"/>
          <w:szCs w:val="24"/>
        </w:rPr>
        <w:t>p-value</w:t>
      </w:r>
      <w:r w:rsidRPr="001A7F31">
        <w:rPr>
          <w:rFonts w:eastAsia="Times New Roman" w:cstheme="minorHAnsi"/>
          <w:sz w:val="24"/>
          <w:szCs w:val="24"/>
        </w:rPr>
        <w:t>, is called the significance level).</w:t>
      </w:r>
    </w:p>
    <w:p w:rsidR="001A7F31" w:rsidRPr="00C14390" w:rsidRDefault="001A7F31" w:rsidP="001A7F31">
      <w:pPr>
        <w:numPr>
          <w:ilvl w:val="0"/>
          <w:numId w:val="13"/>
        </w:numPr>
        <w:spacing w:after="0" w:line="240" w:lineRule="auto"/>
        <w:rPr>
          <w:rFonts w:eastAsia="Times New Roman" w:cstheme="minorHAnsi"/>
          <w:sz w:val="24"/>
          <w:szCs w:val="24"/>
        </w:rPr>
      </w:pPr>
      <w:proofErr w:type="gramStart"/>
      <w:r w:rsidRPr="001A7F31">
        <w:rPr>
          <w:rFonts w:eastAsia="Times New Roman" w:cstheme="minorHAnsi"/>
          <w:sz w:val="24"/>
          <w:szCs w:val="24"/>
        </w:rPr>
        <w:t>if</w:t>
      </w:r>
      <w:proofErr w:type="gramEnd"/>
      <w:r w:rsidRPr="001A7F31">
        <w:rPr>
          <w:rFonts w:eastAsia="Times New Roman" w:cstheme="minorHAnsi"/>
          <w:sz w:val="24"/>
          <w:szCs w:val="24"/>
        </w:rPr>
        <w:t xml:space="preserve"> the significance level is small, the tested hypothesis (H</w:t>
      </w:r>
      <w:r w:rsidRPr="001A7F31">
        <w:rPr>
          <w:rFonts w:eastAsia="Times New Roman" w:cstheme="minorHAnsi"/>
          <w:sz w:val="24"/>
          <w:szCs w:val="24"/>
          <w:vertAlign w:val="subscript"/>
        </w:rPr>
        <w:t>o</w:t>
      </w:r>
      <w:r w:rsidRPr="001A7F31">
        <w:rPr>
          <w:rFonts w:eastAsia="Times New Roman" w:cstheme="minorHAnsi"/>
          <w:sz w:val="24"/>
          <w:szCs w:val="24"/>
        </w:rPr>
        <w:t>) is discredited, and we assert that a "significant result" or "significant difference" has been observed.</w:t>
      </w:r>
    </w:p>
    <w:p w:rsidR="001A7F31" w:rsidRPr="00C14390" w:rsidRDefault="001A7F31" w:rsidP="001A7F31">
      <w:pPr>
        <w:spacing w:after="0" w:line="240" w:lineRule="auto"/>
        <w:rPr>
          <w:rFonts w:eastAsia="Times New Roman" w:cstheme="minorHAnsi"/>
          <w:sz w:val="24"/>
          <w:szCs w:val="24"/>
        </w:rPr>
      </w:pPr>
    </w:p>
    <w:p w:rsidR="001A7F31" w:rsidRPr="00C14390" w:rsidRDefault="001A7F31" w:rsidP="001A7F31">
      <w:pPr>
        <w:spacing w:after="0" w:line="240" w:lineRule="auto"/>
        <w:rPr>
          <w:rFonts w:eastAsia="Times New Roman" w:cstheme="minorHAnsi"/>
          <w:sz w:val="24"/>
          <w:szCs w:val="24"/>
        </w:rPr>
      </w:pPr>
    </w:p>
    <w:p w:rsidR="001A7F31" w:rsidRPr="00C14390" w:rsidRDefault="001A7F31" w:rsidP="001A7F31">
      <w:pPr>
        <w:pStyle w:val="ListParagraph"/>
        <w:numPr>
          <w:ilvl w:val="0"/>
          <w:numId w:val="11"/>
        </w:numPr>
        <w:spacing w:after="0" w:line="240" w:lineRule="auto"/>
        <w:rPr>
          <w:rFonts w:eastAsia="Times New Roman" w:cstheme="minorHAnsi"/>
          <w:sz w:val="24"/>
          <w:szCs w:val="24"/>
        </w:rPr>
      </w:pPr>
      <w:proofErr w:type="gramStart"/>
      <w:r w:rsidRPr="00C14390">
        <w:rPr>
          <w:rFonts w:cstheme="minorHAnsi"/>
          <w:spacing w:val="2"/>
          <w:sz w:val="24"/>
          <w:szCs w:val="24"/>
          <w:shd w:val="clear" w:color="auto" w:fill="FCFCFC"/>
        </w:rPr>
        <w:t>hypothesis</w:t>
      </w:r>
      <w:proofErr w:type="gramEnd"/>
      <w:r w:rsidRPr="00C14390">
        <w:rPr>
          <w:rFonts w:cstheme="minorHAnsi"/>
          <w:spacing w:val="2"/>
          <w:sz w:val="24"/>
          <w:szCs w:val="24"/>
          <w:shd w:val="clear" w:color="auto" w:fill="FCFCFC"/>
        </w:rPr>
        <w:t xml:space="preserve"> testing, also called confirmatory data analysis, is often used to decide whether experimental results contain enough information to cast doubt on conventional wisdom. For example, at one time it was thought that people of certain races or color had inferior intelligence compared to Caucasians.</w:t>
      </w:r>
    </w:p>
    <w:p w:rsidR="001A7F31" w:rsidRPr="00C14390" w:rsidRDefault="001A7F31" w:rsidP="001A7F31">
      <w:pPr>
        <w:tabs>
          <w:tab w:val="left" w:pos="2677"/>
        </w:tabs>
        <w:rPr>
          <w:rFonts w:cstheme="minorHAnsi"/>
          <w:b/>
          <w:sz w:val="24"/>
          <w:szCs w:val="24"/>
        </w:rPr>
      </w:pPr>
    </w:p>
    <w:p w:rsidR="001A7F31" w:rsidRPr="00C14390" w:rsidRDefault="001A7F31" w:rsidP="001A7F31">
      <w:pPr>
        <w:tabs>
          <w:tab w:val="left" w:pos="2677"/>
        </w:tabs>
        <w:rPr>
          <w:rFonts w:cstheme="minorHAnsi"/>
          <w:b/>
          <w:sz w:val="24"/>
          <w:szCs w:val="24"/>
        </w:rPr>
      </w:pPr>
    </w:p>
    <w:p w:rsidR="00C3490D" w:rsidRPr="00C14390" w:rsidRDefault="00301551" w:rsidP="001A7F31">
      <w:pPr>
        <w:tabs>
          <w:tab w:val="left" w:pos="2677"/>
        </w:tabs>
        <w:rPr>
          <w:rFonts w:cstheme="minorHAnsi"/>
          <w:b/>
          <w:sz w:val="24"/>
          <w:szCs w:val="24"/>
        </w:rPr>
      </w:pPr>
      <w:r w:rsidRPr="00C14390">
        <w:rPr>
          <w:rFonts w:cstheme="minorHAnsi"/>
          <w:b/>
          <w:sz w:val="24"/>
          <w:szCs w:val="24"/>
        </w:rPr>
        <w:t xml:space="preserve">   </w:t>
      </w:r>
    </w:p>
    <w:p w:rsidR="009D6166" w:rsidRPr="00C14390" w:rsidRDefault="009D6166" w:rsidP="007A7315">
      <w:pPr>
        <w:ind w:left="1440" w:hanging="1440"/>
        <w:rPr>
          <w:rFonts w:cstheme="minorHAnsi"/>
          <w:sz w:val="24"/>
          <w:szCs w:val="24"/>
        </w:rPr>
      </w:pPr>
    </w:p>
    <w:sectPr w:rsidR="009D6166" w:rsidRPr="00C14390" w:rsidSect="00BF5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2CE"/>
    <w:multiLevelType w:val="multilevel"/>
    <w:tmpl w:val="D6C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75CB9"/>
    <w:multiLevelType w:val="multilevel"/>
    <w:tmpl w:val="01C4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81585"/>
    <w:multiLevelType w:val="multilevel"/>
    <w:tmpl w:val="6382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A5CDC"/>
    <w:multiLevelType w:val="hybridMultilevel"/>
    <w:tmpl w:val="4984A4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77EEE"/>
    <w:multiLevelType w:val="multilevel"/>
    <w:tmpl w:val="66D8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6D172D"/>
    <w:multiLevelType w:val="hybridMultilevel"/>
    <w:tmpl w:val="A9F83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2F37BD"/>
    <w:multiLevelType w:val="multilevel"/>
    <w:tmpl w:val="FBC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96CA2"/>
    <w:multiLevelType w:val="multilevel"/>
    <w:tmpl w:val="8B20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A2304"/>
    <w:multiLevelType w:val="multilevel"/>
    <w:tmpl w:val="16C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084EF3"/>
    <w:multiLevelType w:val="multilevel"/>
    <w:tmpl w:val="0D9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C1879"/>
    <w:multiLevelType w:val="multilevel"/>
    <w:tmpl w:val="FA1A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66AED"/>
    <w:multiLevelType w:val="hybridMultilevel"/>
    <w:tmpl w:val="CB565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75EED"/>
    <w:multiLevelType w:val="multilevel"/>
    <w:tmpl w:val="0A8C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9"/>
  </w:num>
  <w:num w:numId="4">
    <w:abstractNumId w:val="2"/>
  </w:num>
  <w:num w:numId="5">
    <w:abstractNumId w:val="7"/>
  </w:num>
  <w:num w:numId="6">
    <w:abstractNumId w:val="1"/>
  </w:num>
  <w:num w:numId="7">
    <w:abstractNumId w:val="10"/>
  </w:num>
  <w:num w:numId="8">
    <w:abstractNumId w:val="0"/>
  </w:num>
  <w:num w:numId="9">
    <w:abstractNumId w:val="8"/>
  </w:num>
  <w:num w:numId="10">
    <w:abstractNumId w:val="6"/>
  </w:num>
  <w:num w:numId="11">
    <w:abstractNumId w:val="1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20"/>
  <w:characterSpacingControl w:val="doNotCompress"/>
  <w:compat/>
  <w:rsids>
    <w:rsidRoot w:val="00301551"/>
    <w:rsid w:val="001A7F31"/>
    <w:rsid w:val="00266932"/>
    <w:rsid w:val="00301551"/>
    <w:rsid w:val="00544D54"/>
    <w:rsid w:val="00570C6A"/>
    <w:rsid w:val="007A7315"/>
    <w:rsid w:val="009D6166"/>
    <w:rsid w:val="00BF56AB"/>
    <w:rsid w:val="00C14390"/>
    <w:rsid w:val="00C3490D"/>
    <w:rsid w:val="00E22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51"/>
  </w:style>
  <w:style w:type="paragraph" w:styleId="Heading2">
    <w:name w:val="heading 2"/>
    <w:basedOn w:val="Normal"/>
    <w:next w:val="Normal"/>
    <w:link w:val="Heading2Char"/>
    <w:uiPriority w:val="9"/>
    <w:unhideWhenUsed/>
    <w:qFormat/>
    <w:rsid w:val="00C34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2B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349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51"/>
    <w:pPr>
      <w:ind w:left="720"/>
      <w:contextualSpacing/>
    </w:pPr>
  </w:style>
  <w:style w:type="character" w:styleId="Hyperlink">
    <w:name w:val="Hyperlink"/>
    <w:basedOn w:val="DefaultParagraphFont"/>
    <w:uiPriority w:val="99"/>
    <w:semiHidden/>
    <w:unhideWhenUsed/>
    <w:rsid w:val="00301551"/>
    <w:rPr>
      <w:color w:val="0000FF"/>
      <w:u w:val="single"/>
    </w:rPr>
  </w:style>
  <w:style w:type="paragraph" w:styleId="NormalWeb">
    <w:name w:val="Normal (Web)"/>
    <w:basedOn w:val="Normal"/>
    <w:uiPriority w:val="99"/>
    <w:unhideWhenUsed/>
    <w:rsid w:val="00E22B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8B"/>
    <w:rPr>
      <w:rFonts w:ascii="Tahoma" w:hAnsi="Tahoma" w:cs="Tahoma"/>
      <w:sz w:val="16"/>
      <w:szCs w:val="16"/>
    </w:rPr>
  </w:style>
  <w:style w:type="character" w:customStyle="1" w:styleId="Heading3Char">
    <w:name w:val="Heading 3 Char"/>
    <w:basedOn w:val="DefaultParagraphFont"/>
    <w:link w:val="Heading3"/>
    <w:uiPriority w:val="9"/>
    <w:rsid w:val="00E22B8B"/>
    <w:rPr>
      <w:rFonts w:ascii="Times New Roman" w:eastAsia="Times New Roman" w:hAnsi="Times New Roman" w:cs="Times New Roman"/>
      <w:b/>
      <w:bCs/>
      <w:sz w:val="27"/>
      <w:szCs w:val="27"/>
    </w:rPr>
  </w:style>
  <w:style w:type="paragraph" w:customStyle="1" w:styleId="p">
    <w:name w:val="p"/>
    <w:basedOn w:val="Normal"/>
    <w:rsid w:val="00E22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349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3490D"/>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C3490D"/>
  </w:style>
  <w:style w:type="character" w:customStyle="1" w:styleId="mw-editsection">
    <w:name w:val="mw-editsection"/>
    <w:basedOn w:val="DefaultParagraphFont"/>
    <w:rsid w:val="00C3490D"/>
  </w:style>
  <w:style w:type="character" w:customStyle="1" w:styleId="mw-editsection-bracket">
    <w:name w:val="mw-editsection-bracket"/>
    <w:basedOn w:val="DefaultParagraphFont"/>
    <w:rsid w:val="00C3490D"/>
  </w:style>
  <w:style w:type="character" w:styleId="FollowedHyperlink">
    <w:name w:val="FollowedHyperlink"/>
    <w:basedOn w:val="DefaultParagraphFont"/>
    <w:uiPriority w:val="99"/>
    <w:semiHidden/>
    <w:unhideWhenUsed/>
    <w:rsid w:val="00C3490D"/>
    <w:rPr>
      <w:color w:val="800080"/>
      <w:u w:val="single"/>
    </w:rPr>
  </w:style>
</w:styles>
</file>

<file path=word/webSettings.xml><?xml version="1.0" encoding="utf-8"?>
<w:webSettings xmlns:r="http://schemas.openxmlformats.org/officeDocument/2006/relationships" xmlns:w="http://schemas.openxmlformats.org/wordprocessingml/2006/main">
  <w:divs>
    <w:div w:id="79449131">
      <w:bodyDiv w:val="1"/>
      <w:marLeft w:val="0"/>
      <w:marRight w:val="0"/>
      <w:marTop w:val="0"/>
      <w:marBottom w:val="0"/>
      <w:divBdr>
        <w:top w:val="none" w:sz="0" w:space="0" w:color="auto"/>
        <w:left w:val="none" w:sz="0" w:space="0" w:color="auto"/>
        <w:bottom w:val="none" w:sz="0" w:space="0" w:color="auto"/>
        <w:right w:val="none" w:sz="0" w:space="0" w:color="auto"/>
      </w:divBdr>
    </w:div>
    <w:div w:id="399376395">
      <w:bodyDiv w:val="1"/>
      <w:marLeft w:val="0"/>
      <w:marRight w:val="0"/>
      <w:marTop w:val="0"/>
      <w:marBottom w:val="0"/>
      <w:divBdr>
        <w:top w:val="none" w:sz="0" w:space="0" w:color="auto"/>
        <w:left w:val="none" w:sz="0" w:space="0" w:color="auto"/>
        <w:bottom w:val="none" w:sz="0" w:space="0" w:color="auto"/>
        <w:right w:val="none" w:sz="0" w:space="0" w:color="auto"/>
      </w:divBdr>
      <w:divsChild>
        <w:div w:id="481314083">
          <w:marLeft w:val="0"/>
          <w:marRight w:val="0"/>
          <w:marTop w:val="0"/>
          <w:marBottom w:val="120"/>
          <w:divBdr>
            <w:top w:val="none" w:sz="0" w:space="0" w:color="auto"/>
            <w:left w:val="none" w:sz="0" w:space="0" w:color="auto"/>
            <w:bottom w:val="none" w:sz="0" w:space="0" w:color="auto"/>
            <w:right w:val="none" w:sz="0" w:space="0" w:color="auto"/>
          </w:divBdr>
        </w:div>
        <w:div w:id="1639533631">
          <w:marLeft w:val="0"/>
          <w:marRight w:val="0"/>
          <w:marTop w:val="0"/>
          <w:marBottom w:val="120"/>
          <w:divBdr>
            <w:top w:val="none" w:sz="0" w:space="0" w:color="auto"/>
            <w:left w:val="none" w:sz="0" w:space="0" w:color="auto"/>
            <w:bottom w:val="none" w:sz="0" w:space="0" w:color="auto"/>
            <w:right w:val="none" w:sz="0" w:space="0" w:color="auto"/>
          </w:divBdr>
        </w:div>
        <w:div w:id="678431686">
          <w:marLeft w:val="0"/>
          <w:marRight w:val="0"/>
          <w:marTop w:val="0"/>
          <w:marBottom w:val="120"/>
          <w:divBdr>
            <w:top w:val="none" w:sz="0" w:space="0" w:color="auto"/>
            <w:left w:val="none" w:sz="0" w:space="0" w:color="auto"/>
            <w:bottom w:val="none" w:sz="0" w:space="0" w:color="auto"/>
            <w:right w:val="none" w:sz="0" w:space="0" w:color="auto"/>
          </w:divBdr>
        </w:div>
        <w:div w:id="956446001">
          <w:marLeft w:val="336"/>
          <w:marRight w:val="0"/>
          <w:marTop w:val="120"/>
          <w:marBottom w:val="312"/>
          <w:divBdr>
            <w:top w:val="none" w:sz="0" w:space="0" w:color="auto"/>
            <w:left w:val="none" w:sz="0" w:space="0" w:color="auto"/>
            <w:bottom w:val="none" w:sz="0" w:space="0" w:color="auto"/>
            <w:right w:val="none" w:sz="0" w:space="0" w:color="auto"/>
          </w:divBdr>
          <w:divsChild>
            <w:div w:id="1364599952">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845289412">
          <w:marLeft w:val="336"/>
          <w:marRight w:val="0"/>
          <w:marTop w:val="120"/>
          <w:marBottom w:val="312"/>
          <w:divBdr>
            <w:top w:val="none" w:sz="0" w:space="0" w:color="auto"/>
            <w:left w:val="none" w:sz="0" w:space="0" w:color="auto"/>
            <w:bottom w:val="none" w:sz="0" w:space="0" w:color="auto"/>
            <w:right w:val="none" w:sz="0" w:space="0" w:color="auto"/>
          </w:divBdr>
          <w:divsChild>
            <w:div w:id="630522638">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657222711">
          <w:marLeft w:val="336"/>
          <w:marRight w:val="0"/>
          <w:marTop w:val="120"/>
          <w:marBottom w:val="312"/>
          <w:divBdr>
            <w:top w:val="none" w:sz="0" w:space="0" w:color="auto"/>
            <w:left w:val="none" w:sz="0" w:space="0" w:color="auto"/>
            <w:bottom w:val="none" w:sz="0" w:space="0" w:color="auto"/>
            <w:right w:val="none" w:sz="0" w:space="0" w:color="auto"/>
          </w:divBdr>
          <w:divsChild>
            <w:div w:id="1215000505">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412359343">
      <w:bodyDiv w:val="1"/>
      <w:marLeft w:val="0"/>
      <w:marRight w:val="0"/>
      <w:marTop w:val="0"/>
      <w:marBottom w:val="0"/>
      <w:divBdr>
        <w:top w:val="none" w:sz="0" w:space="0" w:color="auto"/>
        <w:left w:val="none" w:sz="0" w:space="0" w:color="auto"/>
        <w:bottom w:val="none" w:sz="0" w:space="0" w:color="auto"/>
        <w:right w:val="none" w:sz="0" w:space="0" w:color="auto"/>
      </w:divBdr>
    </w:div>
    <w:div w:id="636228933">
      <w:bodyDiv w:val="1"/>
      <w:marLeft w:val="0"/>
      <w:marRight w:val="0"/>
      <w:marTop w:val="0"/>
      <w:marBottom w:val="0"/>
      <w:divBdr>
        <w:top w:val="none" w:sz="0" w:space="0" w:color="auto"/>
        <w:left w:val="none" w:sz="0" w:space="0" w:color="auto"/>
        <w:bottom w:val="none" w:sz="0" w:space="0" w:color="auto"/>
        <w:right w:val="none" w:sz="0" w:space="0" w:color="auto"/>
      </w:divBdr>
    </w:div>
    <w:div w:id="947545382">
      <w:bodyDiv w:val="1"/>
      <w:marLeft w:val="0"/>
      <w:marRight w:val="0"/>
      <w:marTop w:val="0"/>
      <w:marBottom w:val="0"/>
      <w:divBdr>
        <w:top w:val="none" w:sz="0" w:space="0" w:color="auto"/>
        <w:left w:val="none" w:sz="0" w:space="0" w:color="auto"/>
        <w:bottom w:val="none" w:sz="0" w:space="0" w:color="auto"/>
        <w:right w:val="none" w:sz="0" w:space="0" w:color="auto"/>
      </w:divBdr>
      <w:divsChild>
        <w:div w:id="1209731343">
          <w:marLeft w:val="0"/>
          <w:marRight w:val="0"/>
          <w:marTop w:val="0"/>
          <w:marBottom w:val="0"/>
          <w:divBdr>
            <w:top w:val="none" w:sz="0" w:space="0" w:color="auto"/>
            <w:left w:val="none" w:sz="0" w:space="0" w:color="auto"/>
            <w:bottom w:val="none" w:sz="0" w:space="0" w:color="auto"/>
            <w:right w:val="none" w:sz="0" w:space="0" w:color="auto"/>
          </w:divBdr>
        </w:div>
      </w:divsChild>
    </w:div>
    <w:div w:id="1327785140">
      <w:bodyDiv w:val="1"/>
      <w:marLeft w:val="0"/>
      <w:marRight w:val="0"/>
      <w:marTop w:val="0"/>
      <w:marBottom w:val="0"/>
      <w:divBdr>
        <w:top w:val="none" w:sz="0" w:space="0" w:color="auto"/>
        <w:left w:val="none" w:sz="0" w:space="0" w:color="auto"/>
        <w:bottom w:val="none" w:sz="0" w:space="0" w:color="auto"/>
        <w:right w:val="none" w:sz="0" w:space="0" w:color="auto"/>
      </w:divBdr>
    </w:div>
    <w:div w:id="1675643476">
      <w:bodyDiv w:val="1"/>
      <w:marLeft w:val="0"/>
      <w:marRight w:val="0"/>
      <w:marTop w:val="0"/>
      <w:marBottom w:val="0"/>
      <w:divBdr>
        <w:top w:val="none" w:sz="0" w:space="0" w:color="auto"/>
        <w:left w:val="none" w:sz="0" w:space="0" w:color="auto"/>
        <w:bottom w:val="none" w:sz="0" w:space="0" w:color="auto"/>
        <w:right w:val="none" w:sz="0" w:space="0" w:color="auto"/>
      </w:divBdr>
    </w:div>
    <w:div w:id="1731462320">
      <w:bodyDiv w:val="1"/>
      <w:marLeft w:val="0"/>
      <w:marRight w:val="0"/>
      <w:marTop w:val="0"/>
      <w:marBottom w:val="0"/>
      <w:divBdr>
        <w:top w:val="none" w:sz="0" w:space="0" w:color="auto"/>
        <w:left w:val="none" w:sz="0" w:space="0" w:color="auto"/>
        <w:bottom w:val="none" w:sz="0" w:space="0" w:color="auto"/>
        <w:right w:val="none" w:sz="0" w:space="0" w:color="auto"/>
      </w:divBdr>
    </w:div>
    <w:div w:id="19544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opedia.com/terms/w/wilcoxon-tes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2020-04-23T07:55:00Z</dcterms:created>
  <dcterms:modified xsi:type="dcterms:W3CDTF">2020-04-23T07:55:00Z</dcterms:modified>
</cp:coreProperties>
</file>