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7C" w:rsidRDefault="00A03861">
      <w:pPr>
        <w:rPr>
          <w:sz w:val="28"/>
          <w:szCs w:val="28"/>
        </w:rPr>
      </w:pPr>
      <w:r>
        <w:rPr>
          <w:sz w:val="28"/>
          <w:szCs w:val="28"/>
        </w:rPr>
        <w:t>NAME:</w:t>
      </w:r>
      <w:r w:rsidR="001B647C">
        <w:rPr>
          <w:sz w:val="28"/>
          <w:szCs w:val="28"/>
        </w:rPr>
        <w:t xml:space="preserve"> LAKPAH VICTORIA OGHENERUKEWE</w:t>
      </w:r>
    </w:p>
    <w:p w:rsidR="001B647C" w:rsidRDefault="001B647C">
      <w:pPr>
        <w:rPr>
          <w:sz w:val="28"/>
          <w:szCs w:val="28"/>
        </w:rPr>
      </w:pPr>
      <w:r>
        <w:rPr>
          <w:sz w:val="28"/>
          <w:szCs w:val="28"/>
        </w:rPr>
        <w:t xml:space="preserve">COURSE </w:t>
      </w:r>
      <w:r w:rsidR="00A03861">
        <w:rPr>
          <w:sz w:val="28"/>
          <w:szCs w:val="28"/>
        </w:rPr>
        <w:t>CODE:</w:t>
      </w:r>
      <w:r>
        <w:rPr>
          <w:sz w:val="28"/>
          <w:szCs w:val="28"/>
        </w:rPr>
        <w:t xml:space="preserve"> BIO 102</w:t>
      </w:r>
    </w:p>
    <w:p w:rsidR="001B647C" w:rsidRDefault="001B647C">
      <w:pPr>
        <w:rPr>
          <w:sz w:val="28"/>
          <w:szCs w:val="28"/>
        </w:rPr>
      </w:pPr>
      <w:r>
        <w:rPr>
          <w:sz w:val="28"/>
          <w:szCs w:val="28"/>
        </w:rPr>
        <w:t xml:space="preserve">COURSE </w:t>
      </w:r>
      <w:r w:rsidR="00A03861">
        <w:rPr>
          <w:sz w:val="28"/>
          <w:szCs w:val="28"/>
        </w:rPr>
        <w:t xml:space="preserve">TITLE: PLANT AND ANIMAL DIVERSITY </w:t>
      </w:r>
    </w:p>
    <w:p w:rsidR="00A03861" w:rsidRDefault="00A03861">
      <w:pPr>
        <w:rPr>
          <w:sz w:val="28"/>
          <w:szCs w:val="28"/>
        </w:rPr>
      </w:pPr>
      <w:r>
        <w:rPr>
          <w:sz w:val="28"/>
          <w:szCs w:val="28"/>
        </w:rPr>
        <w:t>MATRIC NO: 19/MHS02/070</w:t>
      </w:r>
    </w:p>
    <w:p w:rsidR="00A03861" w:rsidRDefault="00A03861">
      <w:pPr>
        <w:rPr>
          <w:sz w:val="28"/>
          <w:szCs w:val="28"/>
        </w:rPr>
      </w:pPr>
    </w:p>
    <w:p w:rsidR="00A03861" w:rsidRDefault="00A03861" w:rsidP="00A038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According to the Eichler’s grouping of 1883 ;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806"/>
        <w:gridCol w:w="5083"/>
      </w:tblGrid>
      <w:tr w:rsidR="00A03861" w:rsidTr="00602DD2">
        <w:trPr>
          <w:trHeight w:val="90"/>
        </w:trPr>
        <w:tc>
          <w:tcPr>
            <w:tcW w:w="4806" w:type="dxa"/>
            <w:tcBorders>
              <w:bottom w:val="single" w:sz="4" w:space="0" w:color="auto"/>
            </w:tcBorders>
          </w:tcPr>
          <w:p w:rsidR="00A03861" w:rsidRDefault="00A03861" w:rsidP="00A03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DIVISION</w:t>
            </w:r>
          </w:p>
        </w:tc>
        <w:tc>
          <w:tcPr>
            <w:tcW w:w="5083" w:type="dxa"/>
          </w:tcPr>
          <w:p w:rsidR="00A03861" w:rsidRDefault="00A03861" w:rsidP="00A03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CLASS</w:t>
            </w:r>
          </w:p>
        </w:tc>
      </w:tr>
      <w:tr w:rsidR="00A03861" w:rsidTr="00602DD2">
        <w:trPr>
          <w:trHeight w:val="1038"/>
        </w:trPr>
        <w:tc>
          <w:tcPr>
            <w:tcW w:w="4806" w:type="dxa"/>
            <w:tcBorders>
              <w:top w:val="single" w:sz="4" w:space="0" w:color="auto"/>
            </w:tcBorders>
          </w:tcPr>
          <w:p w:rsidR="00A03861" w:rsidRDefault="00A03861" w:rsidP="00A03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1] Thallophyta</w:t>
            </w:r>
          </w:p>
        </w:tc>
        <w:tc>
          <w:tcPr>
            <w:tcW w:w="5083" w:type="dxa"/>
          </w:tcPr>
          <w:p w:rsidR="00A03861" w:rsidRDefault="00A03861" w:rsidP="00A03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Phycotinae[Algae]</w:t>
            </w:r>
          </w:p>
          <w:p w:rsidR="00A03861" w:rsidRDefault="00A03861" w:rsidP="00A03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Mycotinae[Fungi]</w:t>
            </w:r>
          </w:p>
        </w:tc>
      </w:tr>
      <w:tr w:rsidR="00A03861" w:rsidTr="00602DD2">
        <w:trPr>
          <w:trHeight w:val="982"/>
        </w:trPr>
        <w:tc>
          <w:tcPr>
            <w:tcW w:w="4806" w:type="dxa"/>
          </w:tcPr>
          <w:p w:rsidR="00A03861" w:rsidRDefault="00A03861" w:rsidP="00A03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2] Bryophyta</w:t>
            </w:r>
          </w:p>
        </w:tc>
        <w:tc>
          <w:tcPr>
            <w:tcW w:w="5083" w:type="dxa"/>
          </w:tcPr>
          <w:p w:rsidR="00A03861" w:rsidRDefault="00B753F0" w:rsidP="00A03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Musci [Mosses]</w:t>
            </w:r>
          </w:p>
          <w:p w:rsidR="00B753F0" w:rsidRDefault="00B753F0" w:rsidP="00A03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Hepaticae [Liverworts]</w:t>
            </w:r>
          </w:p>
        </w:tc>
      </w:tr>
      <w:tr w:rsidR="00A03861" w:rsidTr="00602DD2">
        <w:trPr>
          <w:trHeight w:val="1690"/>
        </w:trPr>
        <w:tc>
          <w:tcPr>
            <w:tcW w:w="4806" w:type="dxa"/>
          </w:tcPr>
          <w:p w:rsidR="00A03861" w:rsidRDefault="00B753F0" w:rsidP="00A03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3]Pteridophyta</w:t>
            </w:r>
          </w:p>
        </w:tc>
        <w:tc>
          <w:tcPr>
            <w:tcW w:w="5083" w:type="dxa"/>
          </w:tcPr>
          <w:p w:rsidR="00A03861" w:rsidRDefault="00B753F0" w:rsidP="00A03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Psilotinate </w:t>
            </w:r>
          </w:p>
          <w:p w:rsidR="00B753F0" w:rsidRDefault="00B753F0" w:rsidP="00A03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Lycopodinae</w:t>
            </w:r>
          </w:p>
          <w:p w:rsidR="00B753F0" w:rsidRDefault="00B753F0" w:rsidP="00A03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Equisetinae[Horse tails]</w:t>
            </w:r>
          </w:p>
          <w:p w:rsidR="00B753F0" w:rsidRDefault="00602DD2" w:rsidP="00A03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Fillcinae[Fern</w:t>
            </w:r>
            <w:r w:rsidR="00B753F0">
              <w:rPr>
                <w:sz w:val="28"/>
                <w:szCs w:val="28"/>
              </w:rPr>
              <w:t>s]</w:t>
            </w:r>
          </w:p>
        </w:tc>
      </w:tr>
      <w:tr w:rsidR="00A03861" w:rsidTr="00602DD2">
        <w:trPr>
          <w:trHeight w:val="991"/>
        </w:trPr>
        <w:tc>
          <w:tcPr>
            <w:tcW w:w="4806" w:type="dxa"/>
          </w:tcPr>
          <w:p w:rsidR="00A03861" w:rsidRDefault="00B753F0" w:rsidP="00A03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4] </w:t>
            </w:r>
            <w:r w:rsidR="00602DD2">
              <w:rPr>
                <w:sz w:val="28"/>
                <w:szCs w:val="28"/>
              </w:rPr>
              <w:t>Spermatophyta</w:t>
            </w:r>
          </w:p>
        </w:tc>
        <w:tc>
          <w:tcPr>
            <w:tcW w:w="5083" w:type="dxa"/>
          </w:tcPr>
          <w:p w:rsidR="00A03861" w:rsidRDefault="00602DD2" w:rsidP="00A03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Gymnospearmae [Gymnosperms]</w:t>
            </w:r>
          </w:p>
          <w:p w:rsidR="00602DD2" w:rsidRDefault="00602DD2" w:rsidP="00A03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Angiospermae[ Angiosperms]</w:t>
            </w:r>
          </w:p>
        </w:tc>
      </w:tr>
      <w:tr w:rsidR="00A03861" w:rsidTr="00602DD2">
        <w:trPr>
          <w:trHeight w:val="1046"/>
        </w:trPr>
        <w:tc>
          <w:tcPr>
            <w:tcW w:w="9889" w:type="dxa"/>
            <w:gridSpan w:val="2"/>
            <w:tcBorders>
              <w:left w:val="nil"/>
              <w:bottom w:val="nil"/>
              <w:right w:val="nil"/>
            </w:tcBorders>
          </w:tcPr>
          <w:p w:rsidR="00A03861" w:rsidRDefault="00A03861" w:rsidP="00A03861">
            <w:pPr>
              <w:rPr>
                <w:sz w:val="28"/>
                <w:szCs w:val="28"/>
              </w:rPr>
            </w:pPr>
          </w:p>
          <w:p w:rsidR="00602DD2" w:rsidRDefault="00602DD2" w:rsidP="00602DD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Algae is important to man in the following ways ;</w:t>
            </w:r>
          </w:p>
          <w:p w:rsidR="00602DD2" w:rsidRDefault="00602DD2" w:rsidP="00602DD2">
            <w:pPr>
              <w:rPr>
                <w:sz w:val="28"/>
                <w:szCs w:val="28"/>
              </w:rPr>
            </w:pPr>
          </w:p>
          <w:p w:rsidR="00602DD2" w:rsidRDefault="00602DD2" w:rsidP="00602DD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Food to people and livestock </w:t>
            </w:r>
          </w:p>
          <w:p w:rsidR="00602DD2" w:rsidRDefault="00602DD2" w:rsidP="00602DD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Thickening agents in ice cream and shampoo </w:t>
            </w:r>
          </w:p>
          <w:p w:rsidR="00602DD2" w:rsidRDefault="00602DD2" w:rsidP="00602DD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Drugs to ward of disease </w:t>
            </w:r>
          </w:p>
          <w:p w:rsidR="008604F1" w:rsidRPr="008604F1" w:rsidRDefault="008604F1" w:rsidP="008604F1">
            <w:pPr>
              <w:rPr>
                <w:sz w:val="28"/>
                <w:szCs w:val="28"/>
              </w:rPr>
            </w:pPr>
          </w:p>
          <w:p w:rsidR="008604F1" w:rsidRDefault="008604F1" w:rsidP="008604F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Unicellular form of algae : Chlamydomonas </w:t>
            </w:r>
          </w:p>
          <w:p w:rsidR="00F0140E" w:rsidRPr="00F0140E" w:rsidRDefault="00F0140E" w:rsidP="00F0140E">
            <w:pPr>
              <w:rPr>
                <w:sz w:val="28"/>
                <w:szCs w:val="28"/>
              </w:rPr>
            </w:pPr>
          </w:p>
          <w:p w:rsidR="00F0140E" w:rsidRPr="00F0140E" w:rsidRDefault="00F0140E" w:rsidP="00F01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DESCRIPTION :</w:t>
            </w:r>
            <w:bookmarkStart w:id="0" w:name="_GoBack"/>
            <w:bookmarkEnd w:id="0"/>
          </w:p>
          <w:p w:rsidR="008604F1" w:rsidRDefault="008604F1" w:rsidP="008604F1">
            <w:pPr>
              <w:pStyle w:val="ListParagraph"/>
              <w:rPr>
                <w:sz w:val="28"/>
                <w:szCs w:val="28"/>
              </w:rPr>
            </w:pPr>
          </w:p>
          <w:p w:rsidR="008604F1" w:rsidRDefault="008604F1" w:rsidP="008604F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604F1">
              <w:rPr>
                <w:sz w:val="28"/>
                <w:szCs w:val="28"/>
              </w:rPr>
              <w:t xml:space="preserve">It is found in stagnant water </w:t>
            </w:r>
          </w:p>
          <w:p w:rsidR="008604F1" w:rsidRDefault="008604F1" w:rsidP="008604F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presence of Flagella for movement</w:t>
            </w:r>
          </w:p>
          <w:p w:rsidR="008604F1" w:rsidRDefault="008604F1" w:rsidP="008604F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Bounded by a cell wall and contains organelles </w:t>
            </w:r>
          </w:p>
          <w:p w:rsidR="008604F1" w:rsidRDefault="008604F1" w:rsidP="008604F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Presence of Stigma for photo reception </w:t>
            </w:r>
          </w:p>
          <w:p w:rsidR="008604F1" w:rsidRDefault="008604F1" w:rsidP="008604F1">
            <w:pPr>
              <w:rPr>
                <w:sz w:val="28"/>
                <w:szCs w:val="28"/>
              </w:rPr>
            </w:pPr>
          </w:p>
          <w:p w:rsidR="008604F1" w:rsidRPr="008604F1" w:rsidRDefault="008604F1" w:rsidP="008604F1">
            <w:pPr>
              <w:rPr>
                <w:sz w:val="28"/>
                <w:szCs w:val="28"/>
              </w:rPr>
            </w:pPr>
          </w:p>
          <w:p w:rsidR="008604F1" w:rsidRDefault="008604F1" w:rsidP="008604F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Chlamydomonas carry out two forms of reproduction </w:t>
            </w:r>
            <w:r w:rsidR="005B1915">
              <w:rPr>
                <w:sz w:val="28"/>
                <w:szCs w:val="28"/>
              </w:rPr>
              <w:t>;</w:t>
            </w:r>
          </w:p>
          <w:p w:rsidR="008604F1" w:rsidRPr="008604F1" w:rsidRDefault="008604F1" w:rsidP="008604F1">
            <w:pPr>
              <w:rPr>
                <w:sz w:val="28"/>
                <w:szCs w:val="28"/>
              </w:rPr>
            </w:pPr>
          </w:p>
          <w:p w:rsidR="008604F1" w:rsidRPr="005B1915" w:rsidRDefault="008604F1" w:rsidP="005B191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B1915">
              <w:rPr>
                <w:sz w:val="28"/>
                <w:szCs w:val="28"/>
              </w:rPr>
              <w:t>Vegetative reproduction</w:t>
            </w:r>
          </w:p>
          <w:p w:rsidR="008604F1" w:rsidRDefault="008604F1" w:rsidP="008604F1">
            <w:pPr>
              <w:pStyle w:val="ListParagraph"/>
              <w:rPr>
                <w:sz w:val="28"/>
                <w:szCs w:val="28"/>
              </w:rPr>
            </w:pPr>
          </w:p>
          <w:p w:rsidR="008604F1" w:rsidRDefault="008604F1" w:rsidP="00860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In </w:t>
            </w:r>
            <w:r w:rsidR="005B1915">
              <w:rPr>
                <w:sz w:val="28"/>
                <w:szCs w:val="28"/>
              </w:rPr>
              <w:t>CHLAMYDOMONAS,</w:t>
            </w:r>
            <w:r>
              <w:rPr>
                <w:sz w:val="28"/>
                <w:szCs w:val="28"/>
              </w:rPr>
              <w:t xml:space="preserve"> </w:t>
            </w:r>
            <w:r w:rsidR="005B1915">
              <w:rPr>
                <w:sz w:val="28"/>
                <w:szCs w:val="28"/>
              </w:rPr>
              <w:t>a cell</w:t>
            </w:r>
            <w:r>
              <w:rPr>
                <w:sz w:val="28"/>
                <w:szCs w:val="28"/>
              </w:rPr>
              <w:t xml:space="preserve"> that divides loses its </w:t>
            </w:r>
            <w:r w:rsidR="005B1915">
              <w:rPr>
                <w:sz w:val="28"/>
                <w:szCs w:val="28"/>
              </w:rPr>
              <w:t xml:space="preserve">flagella. </w:t>
            </w:r>
            <w:r>
              <w:rPr>
                <w:sz w:val="28"/>
                <w:szCs w:val="28"/>
              </w:rPr>
              <w:t xml:space="preserve">The cell undergoes mitotic division leading to two </w:t>
            </w:r>
            <w:r w:rsidR="005B1915">
              <w:rPr>
                <w:sz w:val="28"/>
                <w:szCs w:val="28"/>
              </w:rPr>
              <w:t>nuclei,</w:t>
            </w:r>
            <w:r>
              <w:rPr>
                <w:sz w:val="28"/>
                <w:szCs w:val="28"/>
              </w:rPr>
              <w:t xml:space="preserve"> cell walls are elaborated which delimit cytoplasm around each </w:t>
            </w:r>
            <w:r w:rsidR="005B1915">
              <w:rPr>
                <w:sz w:val="28"/>
                <w:szCs w:val="28"/>
              </w:rPr>
              <w:t>nucleus. I.e.</w:t>
            </w:r>
            <w:r>
              <w:rPr>
                <w:sz w:val="28"/>
                <w:szCs w:val="28"/>
              </w:rPr>
              <w:t xml:space="preserve"> two daughter cells are released. Increase in the population of cells </w:t>
            </w:r>
            <w:r w:rsidR="005B1915">
              <w:rPr>
                <w:sz w:val="28"/>
                <w:szCs w:val="28"/>
              </w:rPr>
              <w:t>in a</w:t>
            </w:r>
            <w:r>
              <w:rPr>
                <w:sz w:val="28"/>
                <w:szCs w:val="28"/>
              </w:rPr>
              <w:t xml:space="preserve"> </w:t>
            </w:r>
            <w:r w:rsidR="005B1915">
              <w:rPr>
                <w:sz w:val="28"/>
                <w:szCs w:val="28"/>
              </w:rPr>
              <w:t>colony</w:t>
            </w:r>
            <w:r>
              <w:rPr>
                <w:sz w:val="28"/>
                <w:szCs w:val="28"/>
              </w:rPr>
              <w:t xml:space="preserve"> is achieved by repeated mitotic </w:t>
            </w:r>
            <w:r w:rsidR="005B1915">
              <w:rPr>
                <w:sz w:val="28"/>
                <w:szCs w:val="28"/>
              </w:rPr>
              <w:t>division.</w:t>
            </w:r>
          </w:p>
          <w:p w:rsidR="005B1915" w:rsidRDefault="005B1915" w:rsidP="008604F1">
            <w:pPr>
              <w:rPr>
                <w:sz w:val="28"/>
                <w:szCs w:val="28"/>
              </w:rPr>
            </w:pPr>
          </w:p>
          <w:p w:rsidR="005B1915" w:rsidRDefault="005B1915" w:rsidP="005B191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Sexual reproduction </w:t>
            </w:r>
          </w:p>
          <w:p w:rsidR="005B1915" w:rsidRDefault="005B1915" w:rsidP="005B1915">
            <w:pPr>
              <w:rPr>
                <w:sz w:val="28"/>
                <w:szCs w:val="28"/>
              </w:rPr>
            </w:pPr>
          </w:p>
          <w:p w:rsidR="005B1915" w:rsidRDefault="005B1915" w:rsidP="005B1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involves the aggregation of cells in a colony. The cells pair by their posterior. The cytoplasm of the pairing cells fuse [Plasmogamy] and the flagella are lost. The 2 nuclei that have n quantity of genetic material fuse [Karyogamy] to produce a single cell with 2n [diploid] nuclear material. After karyogamy sometimes, the zygote undergoes 2 successive cell divisions. The first division restores the haploid spores by halving the nuclear material in the two resulting nuclei while in the second division each haploid nucleus undergoes a Normal mitotic division. These two divisions end up with four cells and with n quantity of nuclear material as meiosis. The four products of meiosis are released as haploid zoospores. </w:t>
            </w:r>
          </w:p>
          <w:p w:rsidR="005B1915" w:rsidRDefault="005B1915" w:rsidP="005B1915">
            <w:pPr>
              <w:rPr>
                <w:sz w:val="28"/>
                <w:szCs w:val="28"/>
              </w:rPr>
            </w:pPr>
          </w:p>
          <w:p w:rsidR="005B1915" w:rsidRDefault="005B1915" w:rsidP="005B191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two types of colonial forms of algae are ;</w:t>
            </w:r>
          </w:p>
          <w:p w:rsidR="00265FDE" w:rsidRDefault="00265FDE" w:rsidP="00265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 Volvox</w:t>
            </w:r>
          </w:p>
          <w:p w:rsidR="00265FDE" w:rsidRDefault="00265FDE" w:rsidP="00265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Pandorina</w:t>
            </w:r>
          </w:p>
          <w:p w:rsidR="00265FDE" w:rsidRDefault="00265FDE" w:rsidP="00265FDE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29"/>
              <w:gridCol w:w="4829"/>
            </w:tblGrid>
            <w:tr w:rsidR="00265FDE" w:rsidTr="00265FDE">
              <w:tc>
                <w:tcPr>
                  <w:tcW w:w="4829" w:type="dxa"/>
                </w:tcPr>
                <w:p w:rsidR="00265FDE" w:rsidRDefault="00265FDE" w:rsidP="00265F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Volvox</w:t>
                  </w:r>
                </w:p>
              </w:tc>
              <w:tc>
                <w:tcPr>
                  <w:tcW w:w="4829" w:type="dxa"/>
                </w:tcPr>
                <w:p w:rsidR="00265FDE" w:rsidRDefault="00265FDE" w:rsidP="00265F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Pandorina</w:t>
                  </w:r>
                </w:p>
              </w:tc>
            </w:tr>
            <w:tr w:rsidR="00265FDE" w:rsidTr="00265FDE">
              <w:trPr>
                <w:trHeight w:val="556"/>
              </w:trPr>
              <w:tc>
                <w:tcPr>
                  <w:tcW w:w="4829" w:type="dxa"/>
                </w:tcPr>
                <w:p w:rsidR="00265FDE" w:rsidRPr="00265FDE" w:rsidRDefault="00265FDE" w:rsidP="00265FD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More complex than pandorina</w:t>
                  </w:r>
                </w:p>
              </w:tc>
              <w:tc>
                <w:tcPr>
                  <w:tcW w:w="4829" w:type="dxa"/>
                </w:tcPr>
                <w:p w:rsidR="00265FDE" w:rsidRDefault="00265FDE" w:rsidP="00265F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Less complex than volvox</w:t>
                  </w:r>
                </w:p>
              </w:tc>
            </w:tr>
            <w:tr w:rsidR="00265FDE" w:rsidTr="00265FDE">
              <w:tc>
                <w:tcPr>
                  <w:tcW w:w="4829" w:type="dxa"/>
                </w:tcPr>
                <w:p w:rsidR="00265FDE" w:rsidRPr="00265FDE" w:rsidRDefault="00265FDE" w:rsidP="00265FD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More evolutionary advanced than pandorina </w:t>
                  </w:r>
                </w:p>
              </w:tc>
              <w:tc>
                <w:tcPr>
                  <w:tcW w:w="4829" w:type="dxa"/>
                </w:tcPr>
                <w:p w:rsidR="00265FDE" w:rsidRDefault="00265FDE" w:rsidP="00265F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Less evolutionary advanced than pandorina </w:t>
                  </w:r>
                </w:p>
              </w:tc>
            </w:tr>
          </w:tbl>
          <w:p w:rsidR="00265FDE" w:rsidRPr="00265FDE" w:rsidRDefault="00265FDE" w:rsidP="00265FDE">
            <w:pPr>
              <w:rPr>
                <w:sz w:val="28"/>
                <w:szCs w:val="28"/>
              </w:rPr>
            </w:pPr>
          </w:p>
          <w:p w:rsidR="00265FDE" w:rsidRDefault="00265FDE" w:rsidP="00265F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complex form of algae ; Fucus</w:t>
            </w:r>
          </w:p>
          <w:p w:rsidR="00265FDE" w:rsidRPr="00265FDE" w:rsidRDefault="00265FDE" w:rsidP="00265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 :</w:t>
            </w:r>
          </w:p>
          <w:p w:rsidR="00265FDE" w:rsidRPr="00265FDE" w:rsidRDefault="00265FDE" w:rsidP="00265FDE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65FDE">
              <w:rPr>
                <w:sz w:val="28"/>
                <w:szCs w:val="28"/>
              </w:rPr>
              <w:lastRenderedPageBreak/>
              <w:t>A genus of brown algae whose species are often found on rocks on the intertidal zone of the sea shores.</w:t>
            </w:r>
          </w:p>
          <w:p w:rsidR="00265FDE" w:rsidRDefault="00265FDE" w:rsidP="00265FDE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plant body is flattened </w:t>
            </w:r>
          </w:p>
          <w:p w:rsidR="00265FDE" w:rsidRDefault="00265FDE" w:rsidP="00265FDE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Dichotomously – branched thallus with a </w:t>
            </w:r>
            <w:r w:rsidR="00F0140E">
              <w:rPr>
                <w:sz w:val="28"/>
                <w:szCs w:val="28"/>
              </w:rPr>
              <w:t>mid-rib</w:t>
            </w:r>
          </w:p>
          <w:p w:rsidR="00265FDE" w:rsidRDefault="00265FDE" w:rsidP="00265FDE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vegetative apex</w:t>
            </w:r>
          </w:p>
          <w:p w:rsidR="00265FDE" w:rsidRDefault="00265FDE" w:rsidP="00265FDE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multicellular disk that attaches the plant to the rock surface </w:t>
            </w:r>
          </w:p>
          <w:p w:rsidR="00265FDE" w:rsidRDefault="00265FDE" w:rsidP="00265FDE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Sexual reproduction is Oogamous </w:t>
            </w:r>
          </w:p>
          <w:p w:rsidR="00265FDE" w:rsidRPr="00265FDE" w:rsidRDefault="00265FDE" w:rsidP="00265FDE">
            <w:pPr>
              <w:pStyle w:val="ListParagraph"/>
              <w:rPr>
                <w:sz w:val="28"/>
                <w:szCs w:val="28"/>
              </w:rPr>
            </w:pPr>
          </w:p>
          <w:p w:rsidR="00265FDE" w:rsidRDefault="00265FDE" w:rsidP="00265FDE">
            <w:pPr>
              <w:rPr>
                <w:sz w:val="28"/>
                <w:szCs w:val="28"/>
              </w:rPr>
            </w:pPr>
          </w:p>
          <w:p w:rsidR="005B1915" w:rsidRPr="00265FDE" w:rsidRDefault="00265FDE" w:rsidP="00265FDE">
            <w:pPr>
              <w:rPr>
                <w:sz w:val="28"/>
                <w:szCs w:val="28"/>
              </w:rPr>
            </w:pPr>
            <w:r w:rsidRPr="00265FDE">
              <w:rPr>
                <w:sz w:val="28"/>
                <w:szCs w:val="28"/>
              </w:rPr>
              <w:t xml:space="preserve"> </w:t>
            </w:r>
          </w:p>
          <w:p w:rsidR="005B1915" w:rsidRDefault="005B1915" w:rsidP="008604F1">
            <w:pPr>
              <w:rPr>
                <w:sz w:val="28"/>
                <w:szCs w:val="28"/>
              </w:rPr>
            </w:pPr>
          </w:p>
          <w:p w:rsidR="008604F1" w:rsidRPr="008604F1" w:rsidRDefault="008604F1" w:rsidP="008604F1">
            <w:pPr>
              <w:rPr>
                <w:sz w:val="28"/>
                <w:szCs w:val="28"/>
              </w:rPr>
            </w:pPr>
          </w:p>
        </w:tc>
      </w:tr>
    </w:tbl>
    <w:p w:rsidR="00A03861" w:rsidRPr="00A03861" w:rsidRDefault="00A03861" w:rsidP="00A03861">
      <w:pPr>
        <w:rPr>
          <w:sz w:val="28"/>
          <w:szCs w:val="28"/>
        </w:rPr>
      </w:pPr>
    </w:p>
    <w:p w:rsidR="00A03861" w:rsidRPr="00A03861" w:rsidRDefault="00A03861" w:rsidP="00A03861">
      <w:pPr>
        <w:pStyle w:val="ListParagraph"/>
        <w:rPr>
          <w:sz w:val="28"/>
          <w:szCs w:val="28"/>
        </w:rPr>
      </w:pPr>
    </w:p>
    <w:p w:rsidR="00A03861" w:rsidRDefault="00A03861">
      <w:pPr>
        <w:rPr>
          <w:sz w:val="28"/>
          <w:szCs w:val="28"/>
        </w:rPr>
      </w:pPr>
    </w:p>
    <w:p w:rsidR="00A03861" w:rsidRPr="001B647C" w:rsidRDefault="00A03861">
      <w:pPr>
        <w:rPr>
          <w:sz w:val="28"/>
          <w:szCs w:val="28"/>
        </w:rPr>
      </w:pPr>
    </w:p>
    <w:p w:rsidR="009D6618" w:rsidRDefault="009D6618"/>
    <w:sectPr w:rsidR="009D66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EFF"/>
    <w:multiLevelType w:val="hybridMultilevel"/>
    <w:tmpl w:val="B554D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9105B"/>
    <w:multiLevelType w:val="hybridMultilevel"/>
    <w:tmpl w:val="D1E864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24DBE"/>
    <w:multiLevelType w:val="hybridMultilevel"/>
    <w:tmpl w:val="32D6B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B13B1"/>
    <w:multiLevelType w:val="hybridMultilevel"/>
    <w:tmpl w:val="B88EA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05843"/>
    <w:multiLevelType w:val="hybridMultilevel"/>
    <w:tmpl w:val="15221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D2547"/>
    <w:multiLevelType w:val="hybridMultilevel"/>
    <w:tmpl w:val="20D4C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802E6"/>
    <w:multiLevelType w:val="hybridMultilevel"/>
    <w:tmpl w:val="B6C09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E1A0D"/>
    <w:multiLevelType w:val="hybridMultilevel"/>
    <w:tmpl w:val="544A15AC"/>
    <w:lvl w:ilvl="0" w:tplc="0B5C32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18"/>
    <w:rsid w:val="001B647C"/>
    <w:rsid w:val="00265FDE"/>
    <w:rsid w:val="004030E7"/>
    <w:rsid w:val="005B1915"/>
    <w:rsid w:val="00602DD2"/>
    <w:rsid w:val="007452FD"/>
    <w:rsid w:val="008604F1"/>
    <w:rsid w:val="009D2FAC"/>
    <w:rsid w:val="009D6618"/>
    <w:rsid w:val="00A03861"/>
    <w:rsid w:val="00B753F0"/>
    <w:rsid w:val="00BF7F62"/>
    <w:rsid w:val="00F0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861"/>
    <w:pPr>
      <w:ind w:left="720"/>
      <w:contextualSpacing/>
    </w:pPr>
  </w:style>
  <w:style w:type="table" w:styleId="TableGrid">
    <w:name w:val="Table Grid"/>
    <w:basedOn w:val="TableNormal"/>
    <w:uiPriority w:val="59"/>
    <w:rsid w:val="00A03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861"/>
    <w:pPr>
      <w:ind w:left="720"/>
      <w:contextualSpacing/>
    </w:pPr>
  </w:style>
  <w:style w:type="table" w:styleId="TableGrid">
    <w:name w:val="Table Grid"/>
    <w:basedOn w:val="TableNormal"/>
    <w:uiPriority w:val="59"/>
    <w:rsid w:val="00A03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2</dc:creator>
  <cp:lastModifiedBy>victoria 2</cp:lastModifiedBy>
  <cp:revision>1</cp:revision>
  <dcterms:created xsi:type="dcterms:W3CDTF">2020-04-23T02:40:00Z</dcterms:created>
  <dcterms:modified xsi:type="dcterms:W3CDTF">2020-04-23T11:00:00Z</dcterms:modified>
</cp:coreProperties>
</file>