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Name: </w:t>
      </w:r>
      <w:r>
        <w:t xml:space="preserve">OCHOGWU JOSHUA OGBECHE </w:t>
      </w:r>
    </w:p>
    <w:p>
      <w:pPr>
        <w:pStyle w:val="style0"/>
        <w:rPr/>
      </w:pPr>
      <w:r>
        <w:t>Department: PHARMACY</w:t>
      </w:r>
    </w:p>
    <w:p>
      <w:pPr>
        <w:pStyle w:val="style0"/>
        <w:rPr/>
      </w:pPr>
      <w:r>
        <w:t xml:space="preserve">Course: BIO 102 </w:t>
      </w:r>
    </w:p>
    <w:p>
      <w:pPr>
        <w:pStyle w:val="style0"/>
        <w:rPr/>
      </w:pPr>
      <w:r>
        <w:t>Matric number : 19/MHS11/</w:t>
      </w:r>
      <w:r>
        <w:t>0</w:t>
      </w:r>
      <w:bookmarkStart w:id="0" w:name="_GoBack"/>
      <w:bookmarkEnd w:id="0"/>
      <w:r>
        <w:t>93</w:t>
      </w:r>
    </w:p>
    <w:p>
      <w:pPr>
        <w:pStyle w:val="style0"/>
        <w:rPr/>
      </w:pPr>
      <w:r>
        <w:t xml:space="preserve">ASSIGNMENT </w:t>
      </w:r>
    </w:p>
    <w:p>
      <w:pPr>
        <w:pStyle w:val="style0"/>
        <w:rPr/>
      </w:pPr>
      <w:r>
        <w:t>1.Asystemofplan</w:t>
      </w:r>
      <w:r>
        <w:t>Baridoo</w:t>
      </w:r>
      <w:r>
        <w:t>my,theEichlersystemwasthefirstphylogenic(phyletic).Hegavesystemofclassificationforthewholeplantkingdom.Eichler</w:t>
      </w:r>
    </w:p>
    <w:p>
      <w:pPr>
        <w:pStyle w:val="style0"/>
        <w:rPr/>
      </w:pPr>
      <w:r>
        <w:t>classifiedtheplantkingdomintotwosub-kingdom.TheyareCryptogamaeandPhanerogamae.</w:t>
      </w:r>
    </w:p>
    <w:p>
      <w:pPr>
        <w:pStyle w:val="style0"/>
        <w:rPr/>
      </w:pPr>
      <w:r>
        <w:t>A]Cyptogamaeareflowerlessandseedlessplants.Theyaresimpleandflowerlessplantslike</w:t>
      </w:r>
    </w:p>
    <w:p>
      <w:pPr>
        <w:pStyle w:val="style0"/>
        <w:rPr/>
      </w:pPr>
      <w:r>
        <w:t>algae,mossesandfernswhichdonotproduceflowers,fruitsandseeds.Cryptogamsare</w:t>
      </w:r>
    </w:p>
    <w:p>
      <w:pPr>
        <w:pStyle w:val="style0"/>
        <w:rPr/>
      </w:pPr>
      <w:r>
        <w:t>consideredaslowerplants.</w:t>
      </w:r>
    </w:p>
    <w:p>
      <w:pPr>
        <w:pStyle w:val="style0"/>
        <w:rPr/>
      </w:pPr>
      <w:r>
        <w:t>B]Phanerogammeareseedbearingplants.Sotheyarealsoknownasspermatophytes.They</w:t>
      </w:r>
    </w:p>
    <w:p>
      <w:pPr>
        <w:pStyle w:val="style0"/>
        <w:rPr/>
      </w:pPr>
      <w:r>
        <w:t>are</w:t>
      </w:r>
    </w:p>
    <w:p>
      <w:pPr>
        <w:pStyle w:val="style0"/>
        <w:rPr/>
      </w:pPr>
      <w:r>
        <w:t>higherplants.Theplantbodyisdifferentiatedintoroots,stemandleaveswithwelldeveloped</w:t>
      </w:r>
    </w:p>
    <w:p>
      <w:pPr>
        <w:pStyle w:val="style0"/>
        <w:rPr/>
      </w:pPr>
      <w:r>
        <w:t>vascularsystem.Examplesareangiospermsandgymnosperms.</w:t>
      </w:r>
    </w:p>
    <w:p>
      <w:pPr>
        <w:pStyle w:val="style0"/>
        <w:rPr/>
      </w:pPr>
      <w:r>
        <w:t>2.Importanceofalgaetoman.</w:t>
      </w:r>
    </w:p>
    <w:p>
      <w:pPr>
        <w:pStyle w:val="style0"/>
        <w:rPr/>
      </w:pPr>
      <w:r>
        <w:t>A)Directuseofalgaeasfoodforman</w:t>
      </w:r>
    </w:p>
    <w:p>
      <w:pPr>
        <w:pStyle w:val="style0"/>
        <w:rPr/>
      </w:pPr>
      <w:r>
        <w:t>B)Asasourceofagarintheproductionoficecream,jellies,dessertsetc.</w:t>
      </w:r>
    </w:p>
    <w:p>
      <w:pPr>
        <w:pStyle w:val="style0"/>
        <w:rPr/>
      </w:pPr>
      <w:r>
        <w:t>C)Medicinesandminerals</w:t>
      </w:r>
    </w:p>
    <w:p>
      <w:pPr>
        <w:pStyle w:val="style0"/>
        <w:rPr/>
      </w:pPr>
      <w:r>
        <w:t>D)Manufactureofiodine</w:t>
      </w:r>
    </w:p>
    <w:p>
      <w:pPr>
        <w:pStyle w:val="style0"/>
        <w:rPr/>
      </w:pPr>
      <w:r>
        <w:t>E)Alginicacid,alignandmannitolwhichisusedintheproductionofdyes,buttonsandcombs</w:t>
      </w:r>
    </w:p>
    <w:p>
      <w:pPr>
        <w:pStyle w:val="style0"/>
        <w:rPr/>
      </w:pPr>
      <w:r>
        <w:t>F)Manufactureofsoapsandalums</w:t>
      </w:r>
    </w:p>
    <w:p>
      <w:pPr>
        <w:pStyle w:val="style0"/>
        <w:rPr/>
      </w:pPr>
      <w:r>
        <w:t>G)Usedasfertilizer</w:t>
      </w:r>
    </w:p>
    <w:p>
      <w:pPr>
        <w:pStyle w:val="style0"/>
        <w:rPr/>
      </w:pPr>
      <w:r>
        <w:t>H)Ornamentaluses</w:t>
      </w:r>
    </w:p>
    <w:p>
      <w:pPr>
        <w:pStyle w:val="style0"/>
        <w:rPr/>
      </w:pPr>
      <w:r>
        <w:t>3.Unicellularformofalgaearealsocalledacellularalgaeastheyfunctionascompleteliving</w:t>
      </w:r>
    </w:p>
    <w:p>
      <w:pPr>
        <w:pStyle w:val="style0"/>
        <w:rPr/>
      </w:pPr>
      <w:r>
        <w:t>organisms.UnicellularformsarecommoninallthegroupsofalgaeexceptRhydophyceae,</w:t>
      </w:r>
    </w:p>
    <w:p>
      <w:pPr>
        <w:pStyle w:val="style0"/>
        <w:rPr/>
      </w:pPr>
      <w:r>
        <w:t>PhyaeophycaeaandCharophyceae.Theunicellsmaybemotileornon-motile.</w:t>
      </w:r>
    </w:p>
    <w:p>
      <w:pPr>
        <w:pStyle w:val="style0"/>
        <w:rPr/>
      </w:pPr>
      <w:r>
        <w:t>4.Celldivisionorfissionisthesimplestmethodofreproductionfortheunicellularformsof</w:t>
      </w:r>
    </w:p>
    <w:p>
      <w:pPr>
        <w:pStyle w:val="style0"/>
        <w:rPr/>
      </w:pPr>
      <w:r>
        <w:t>algaeit</w:t>
      </w:r>
    </w:p>
    <w:p>
      <w:pPr>
        <w:pStyle w:val="style0"/>
        <w:rPr/>
      </w:pPr>
      <w:r>
        <w:t>isoftencalledbinaryfissionasfoundinchlamydominas.Inthismethodthetwovegetativecells</w:t>
      </w:r>
    </w:p>
    <w:p>
      <w:pPr>
        <w:pStyle w:val="style0"/>
        <w:rPr/>
      </w:pPr>
      <w:r>
        <w:t>dividesmitoticallyintotwodaughtercells,thosefinallydivideannewindividuals.There</w:t>
      </w:r>
    </w:p>
    <w:p>
      <w:pPr>
        <w:pStyle w:val="style0"/>
        <w:rPr/>
      </w:pPr>
      <w:r>
        <w:t>reproductionisasexual.</w:t>
      </w:r>
    </w:p>
    <w:p>
      <w:pPr>
        <w:pStyle w:val="style0"/>
        <w:rPr/>
      </w:pPr>
      <w:r>
        <w:t>5.DifferencebetweenVolvoxandSynura</w:t>
      </w:r>
    </w:p>
    <w:p>
      <w:pPr>
        <w:pStyle w:val="style0"/>
        <w:rPr/>
      </w:pPr>
      <w:r>
        <w:t>VOLVOXSYNURA</w:t>
      </w:r>
    </w:p>
    <w:p>
      <w:pPr>
        <w:pStyle w:val="style0"/>
        <w:rPr/>
      </w:pPr>
      <w:r>
        <w:t>A.Reproductionisbothsexualand</w:t>
      </w:r>
    </w:p>
    <w:p>
      <w:pPr>
        <w:pStyle w:val="style0"/>
        <w:rPr/>
      </w:pPr>
      <w:r>
        <w:t>asexual</w:t>
      </w:r>
    </w:p>
    <w:p>
      <w:pPr>
        <w:pStyle w:val="style0"/>
        <w:rPr/>
      </w:pPr>
      <w:r>
        <w:t>A.Reproductionissexual</w:t>
      </w:r>
    </w:p>
    <w:p>
      <w:pPr>
        <w:pStyle w:val="style0"/>
        <w:rPr/>
      </w:pPr>
      <w:r>
        <w:t>B.Sphericalcoloniesofupto50,000</w:t>
      </w:r>
    </w:p>
    <w:p>
      <w:pPr>
        <w:pStyle w:val="style0"/>
        <w:rPr/>
      </w:pPr>
      <w:r>
        <w:t>cells.</w:t>
      </w:r>
    </w:p>
    <w:p>
      <w:pPr>
        <w:pStyle w:val="style0"/>
        <w:rPr/>
      </w:pPr>
      <w:r>
        <w:t>B.Fewcellsincolonies</w:t>
      </w:r>
    </w:p>
    <w:p>
      <w:pPr>
        <w:pStyle w:val="style0"/>
        <w:rPr/>
      </w:pPr>
      <w:r>
        <w:t>6.Spirogyraisafilamentouscharophytegreenalgaeoftheorderofzypementales,namedfor</w:t>
      </w:r>
    </w:p>
    <w:p>
      <w:pPr>
        <w:pStyle w:val="style0"/>
        <w:rPr/>
      </w:pPr>
      <w:r>
        <w:t>thehelicalorspinalarrangementofthechloroplaststhatischaracteristicofthegenus.Itis</w:t>
      </w:r>
    </w:p>
    <w:p>
      <w:pPr>
        <w:pStyle w:val="style0"/>
        <w:rPr/>
      </w:pPr>
      <w:r>
        <w:t>commonlyfoundinfreshwaterhabitats,andtherearemorethan400speciesofsparogyrain In the world.</w:t>
      </w:r>
      <w:r>
        <w:c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</Words>
  <Characters>1886</Characters>
  <Application>WPS Office</Application>
  <DocSecurity>0</DocSecurity>
  <Paragraphs>42</Paragraphs>
  <ScaleCrop>false</ScaleCrop>
  <LinksUpToDate>false</LinksUpToDate>
  <CharactersWithSpaces>1901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2020-04-23T12:47:36Z</dcterms:created>
  <dc:creator>Guest User</dc:creator>
  <lastModifiedBy>Infinix X626</lastModifiedBy>
  <dcterms:modified xsi:type="dcterms:W3CDTF">2020-04-23T12:47:36Z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