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F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</w:rPr>
        <w:t>Answers</w:t>
      </w:r>
    </w:p>
    <w:p w:rsidR="009F2691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</w:rPr>
        <w:t>1. A sectioned surface can be represent</w:t>
      </w:r>
      <w:r w:rsidR="00EC0434" w:rsidRPr="00335A75">
        <w:rPr>
          <w:rFonts w:ascii="Times New Roman" w:hAnsi="Times New Roman" w:cs="Times New Roman"/>
          <w:sz w:val="24"/>
          <w:szCs w:val="24"/>
        </w:rPr>
        <w:t>ed by drawing thin diagonal</w:t>
      </w:r>
      <w:r w:rsidRPr="00335A75">
        <w:rPr>
          <w:rFonts w:ascii="Times New Roman" w:hAnsi="Times New Roman" w:cs="Times New Roman"/>
          <w:sz w:val="24"/>
          <w:szCs w:val="24"/>
        </w:rPr>
        <w:t xml:space="preserve"> lines on the surface.</w:t>
      </w:r>
    </w:p>
    <w:p w:rsidR="009F2691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</w:rPr>
        <w:t>2. (a) Dimension lines must be thin continuous lines.</w:t>
      </w:r>
    </w:p>
    <w:p w:rsidR="009F2691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</w:rPr>
        <w:t>(b) Centre lines must never be used as dimension lines.</w:t>
      </w:r>
    </w:p>
    <w:p w:rsidR="00EC0434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(c)Arrowheads should be approximately triangular, must be of unif</w:t>
      </w:r>
      <w:r w:rsidR="00EC0434"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orm size and shape and in</w:t>
      </w:r>
    </w:p>
    <w:p w:rsidR="009F2691" w:rsidRPr="00335A75" w:rsidRDefault="009F2691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every</w:t>
      </w:r>
      <w:r w:rsidR="00EC0434" w:rsidRPr="00335A75">
        <w:rPr>
          <w:rFonts w:ascii="Times New Roman" w:hAnsi="Times New Roman" w:cs="Times New Roman"/>
          <w:sz w:val="24"/>
          <w:szCs w:val="24"/>
        </w:rPr>
        <w:t xml:space="preserve"> </w:t>
      </w: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case touch the dimension line to which they refer.</w:t>
      </w:r>
    </w:p>
    <w:p w:rsidR="009F2691" w:rsidRPr="00335A75" w:rsidRDefault="00EC0434" w:rsidP="00335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A75">
        <w:rPr>
          <w:rFonts w:ascii="Times New Roman" w:hAnsi="Times New Roman" w:cs="Times New Roman"/>
          <w:sz w:val="24"/>
          <w:szCs w:val="24"/>
        </w:rPr>
        <w:t xml:space="preserve">3. Full section: </w:t>
      </w: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If the imaginary cutting plane passes through the entire object, splitting the drawn object in two with the interior of the object revealed, this is called a "full section."</w:t>
      </w:r>
    </w:p>
    <w:p w:rsidR="009F2691" w:rsidRPr="00335A75" w:rsidRDefault="00EC0434" w:rsidP="00335A75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35A75">
        <w:rPr>
          <w:rFonts w:ascii="Times New Roman" w:hAnsi="Times New Roman" w:cs="Times New Roman"/>
          <w:sz w:val="24"/>
          <w:szCs w:val="24"/>
        </w:rPr>
        <w:t xml:space="preserve">Half section: </w:t>
      </w: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In this view, the cutting plane is assumed to bend at a right angle and cuts through only half of the represented object, not the full length. When the quarter of the object that was cut is removed, the remainder is called a "half section."</w:t>
      </w:r>
    </w:p>
    <w:p w:rsidR="00827060" w:rsidRPr="00335A75" w:rsidRDefault="00827060" w:rsidP="00335A75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4. Leader lines are terminated with an arrowhead.</w:t>
      </w:r>
    </w:p>
    <w:p w:rsidR="00603C42" w:rsidRPr="00335A75" w:rsidRDefault="00827060" w:rsidP="00335A75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 xml:space="preserve">5. </w:t>
      </w:r>
      <w:r w:rsidR="00603C42"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(a) It means 5 of whatever unit used(cm or mm) represents 1 unit of  the actual object or diagram.</w:t>
      </w:r>
    </w:p>
    <w:p w:rsidR="00827060" w:rsidRPr="00335A75" w:rsidRDefault="00603C42" w:rsidP="00335A75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(b) It means 1 of whatever unit used(cm or mm) represents 10 units of  the actual object or diagram.</w:t>
      </w:r>
    </w:p>
    <w:p w:rsidR="00603C42" w:rsidRPr="00335A75" w:rsidRDefault="00603C42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 xml:space="preserve">6. </w:t>
      </w:r>
      <w:r w:rsidR="009D1989"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 xml:space="preserve">Diameter: </w:t>
      </w:r>
      <w:r w:rsidR="009D1989" w:rsidRPr="00335A75">
        <w:rPr>
          <w:rFonts w:ascii="Times New Roman" w:hAnsi="Cambria Math" w:cs="Times New Roman"/>
          <w:sz w:val="24"/>
          <w:szCs w:val="24"/>
          <w:shd w:val="clear" w:color="auto" w:fill="FFFFFF"/>
        </w:rPr>
        <w:t>⌀</w:t>
      </w:r>
    </w:p>
    <w:p w:rsidR="009D1989" w:rsidRPr="00335A75" w:rsidRDefault="009D1989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Radius: R</w:t>
      </w:r>
    </w:p>
    <w:p w:rsidR="009D1989" w:rsidRPr="00335A75" w:rsidRDefault="00335A75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margin-left:40.5pt;margin-top:.1pt;width:19.5pt;height:15.75pt;z-index:-251658240"/>
        </w:pict>
      </w:r>
      <w:r w:rsidR="009D1989"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Square: </w:t>
      </w:r>
    </w:p>
    <w:p w:rsidR="009D1989" w:rsidRPr="00335A75" w:rsidRDefault="009D1989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Spherical radius: SR</w:t>
      </w:r>
    </w:p>
    <w:p w:rsidR="009D1989" w:rsidRDefault="00335A75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A75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7. Orthographic projection is</w:t>
      </w:r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means of representing </w:t>
      </w:r>
      <w:hyperlink r:id="rId5" w:tooltip="Three-dimensional space" w:history="1">
        <w:r w:rsidRPr="00335A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three-dimensional</w:t>
        </w:r>
      </w:hyperlink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 objects in </w:t>
      </w:r>
      <w:hyperlink r:id="rId6" w:tooltip="Two-dimensional space" w:history="1">
        <w:r w:rsidRPr="00335A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two dimensions</w:t>
        </w:r>
      </w:hyperlink>
      <w:r w:rsidRPr="00335A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6E2E" w:rsidRDefault="00335A75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8A6E2E">
        <w:rPr>
          <w:rFonts w:ascii="Times New Roman" w:hAnsi="Times New Roman" w:cs="Times New Roman"/>
          <w:sz w:val="24"/>
          <w:szCs w:val="24"/>
          <w:shd w:val="clear" w:color="auto" w:fill="FFFFFF"/>
        </w:rPr>
        <w:t>It is when the projection is in 2d when the object was originally in 3d. Also the projection shows the top, front and side view.</w:t>
      </w:r>
    </w:p>
    <w:p w:rsidR="008A6E2E" w:rsidRDefault="008A6E2E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35" style="position:absolute;margin-left:120.75pt;margin-top:127.05pt;width:82.5pt;height:36.75pt;z-index:251664384" coordorigin="3855,14010" coordsize="1650,73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4800;top:14040;width:735;height:675;rotation:90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3" type="#_x0000_t23" style="position:absolute;left:3855;top:14010;width:825;height:735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34" style="position:absolute;margin-left:120.75pt;margin-top:35.55pt;width:83.25pt;height:36.75pt;z-index:251662336" coordorigin="3855,12180" coordsize="1665,735">
            <v:shape id="_x0000_s1027" type="#_x0000_t8" style="position:absolute;left:3825;top:12210;width:735;height:675;rotation:90"/>
            <v:shape id="_x0000_s1030" type="#_x0000_t23" style="position:absolute;left:4695;top:12180;width:825;height:735"/>
          </v:group>
        </w:pic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First angle projection is when the front view is when the front view is drawn above the plan or top view.</w:t>
      </w:r>
    </w:p>
    <w:p w:rsidR="008A6E2E" w:rsidRDefault="008A6E2E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E2E" w:rsidRDefault="008A6E2E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E2E" w:rsidRDefault="008A6E2E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Third angle proj</w:t>
      </w:r>
      <w:r w:rsidR="00667D33">
        <w:rPr>
          <w:rFonts w:ascii="Times New Roman" w:hAnsi="Times New Roman" w:cs="Times New Roman"/>
          <w:sz w:val="24"/>
          <w:szCs w:val="24"/>
          <w:shd w:val="clear" w:color="auto" w:fill="FFFFFF"/>
        </w:rPr>
        <w:t>ection is when the top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view</w:t>
      </w:r>
      <w:r w:rsidR="0066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plan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drawn above the </w:t>
      </w:r>
      <w:r w:rsidR="00667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view.</w:t>
      </w:r>
    </w:p>
    <w:p w:rsidR="00667D33" w:rsidRDefault="00667D33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D33" w:rsidRDefault="00667D33" w:rsidP="00335A7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MCQ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C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B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B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C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B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C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A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C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C</w:t>
      </w:r>
    </w:p>
    <w:p w:rsidR="003E6828" w:rsidRPr="003E6828" w:rsidRDefault="003E6828" w:rsidP="003E68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  <w:r w:rsidRPr="003E6828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D</w:t>
      </w:r>
    </w:p>
    <w:p w:rsidR="003E6828" w:rsidRPr="00335A75" w:rsidRDefault="003E6828" w:rsidP="00335A75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</w:pPr>
    </w:p>
    <w:sectPr w:rsidR="003E6828" w:rsidRPr="00335A75" w:rsidSect="001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68A"/>
    <w:multiLevelType w:val="hybridMultilevel"/>
    <w:tmpl w:val="66A6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2691"/>
    <w:rsid w:val="001666DF"/>
    <w:rsid w:val="00335A75"/>
    <w:rsid w:val="003E6828"/>
    <w:rsid w:val="00603C42"/>
    <w:rsid w:val="00667D33"/>
    <w:rsid w:val="00827060"/>
    <w:rsid w:val="0088366E"/>
    <w:rsid w:val="008A6E2E"/>
    <w:rsid w:val="009D1989"/>
    <w:rsid w:val="009F2691"/>
    <w:rsid w:val="00E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wo-dimensional_space" TargetMode="External"/><Relationship Id="rId5" Type="http://schemas.openxmlformats.org/officeDocument/2006/relationships/hyperlink" Target="https://en.wikipedia.org/wiki/Three-dimensional_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2020-04-23T10:34:00Z</dcterms:created>
  <dcterms:modified xsi:type="dcterms:W3CDTF">2020-04-23T12:59:00Z</dcterms:modified>
</cp:coreProperties>
</file>