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50E5" w:rsidRPr="00F0756B" w:rsidRDefault="001350E5">
      <w:pPr>
        <w:rPr>
          <w:sz w:val="28"/>
          <w:szCs w:val="28"/>
        </w:rPr>
      </w:pPr>
    </w:p>
    <w:p w:rsidR="001350E5" w:rsidRPr="00F0756B" w:rsidRDefault="001350E5">
      <w:pPr>
        <w:rPr>
          <w:sz w:val="28"/>
          <w:szCs w:val="28"/>
          <w:lang w:val="en-US"/>
        </w:rPr>
      </w:pPr>
      <w:r w:rsidRPr="00F0756B">
        <w:rPr>
          <w:sz w:val="28"/>
          <w:szCs w:val="28"/>
          <w:lang w:val="en-US"/>
        </w:rPr>
        <w:t xml:space="preserve">NAME: OMOGBEMEH FAITH ALENOSI </w:t>
      </w:r>
    </w:p>
    <w:p w:rsidR="001350E5" w:rsidRPr="00F0756B" w:rsidRDefault="001350E5">
      <w:pPr>
        <w:rPr>
          <w:sz w:val="28"/>
          <w:szCs w:val="28"/>
          <w:lang w:val="en-US"/>
        </w:rPr>
      </w:pPr>
      <w:r w:rsidRPr="00F0756B">
        <w:rPr>
          <w:sz w:val="28"/>
          <w:szCs w:val="28"/>
          <w:lang w:val="en-US"/>
        </w:rPr>
        <w:t>MATRIC NUMBER: 17/MHS01/258</w:t>
      </w:r>
    </w:p>
    <w:p w:rsidR="001350E5" w:rsidRPr="00F0756B" w:rsidRDefault="001350E5">
      <w:pPr>
        <w:rPr>
          <w:sz w:val="28"/>
          <w:szCs w:val="28"/>
          <w:lang w:val="en-US"/>
        </w:rPr>
      </w:pPr>
      <w:r w:rsidRPr="00F0756B">
        <w:rPr>
          <w:sz w:val="28"/>
          <w:szCs w:val="28"/>
          <w:lang w:val="en-US"/>
        </w:rPr>
        <w:t xml:space="preserve">COURSE: </w:t>
      </w:r>
      <w:proofErr w:type="spellStart"/>
      <w:r w:rsidRPr="00F0756B">
        <w:rPr>
          <w:sz w:val="28"/>
          <w:szCs w:val="28"/>
          <w:lang w:val="en-US"/>
        </w:rPr>
        <w:t>NEUROHISTOLOGY</w:t>
      </w:r>
      <w:proofErr w:type="spellEnd"/>
      <w:r w:rsidRPr="00F0756B">
        <w:rPr>
          <w:sz w:val="28"/>
          <w:szCs w:val="28"/>
          <w:lang w:val="en-US"/>
        </w:rPr>
        <w:t xml:space="preserve"> </w:t>
      </w:r>
    </w:p>
    <w:p w:rsidR="001350E5" w:rsidRPr="00F0756B" w:rsidRDefault="001350E5">
      <w:pPr>
        <w:rPr>
          <w:sz w:val="28"/>
          <w:szCs w:val="28"/>
          <w:lang w:val="en-US"/>
        </w:rPr>
      </w:pPr>
      <w:r w:rsidRPr="00F0756B">
        <w:rPr>
          <w:sz w:val="28"/>
          <w:szCs w:val="28"/>
          <w:lang w:val="en-US"/>
        </w:rPr>
        <w:t xml:space="preserve">   </w:t>
      </w:r>
      <w:r w:rsidR="008A6D0E" w:rsidRPr="00F0756B">
        <w:rPr>
          <w:sz w:val="28"/>
          <w:szCs w:val="28"/>
          <w:lang w:val="en-US"/>
        </w:rPr>
        <w:t>QUESTIONS</w:t>
      </w:r>
    </w:p>
    <w:p w:rsidR="008A6D0E" w:rsidRPr="00F0756B" w:rsidRDefault="008A6D0E" w:rsidP="008A6D0E">
      <w:pPr>
        <w:pStyle w:val="ListParagraph"/>
        <w:numPr>
          <w:ilvl w:val="0"/>
          <w:numId w:val="2"/>
        </w:numPr>
        <w:rPr>
          <w:sz w:val="28"/>
          <w:szCs w:val="28"/>
          <w:lang w:val="en-US"/>
        </w:rPr>
      </w:pPr>
      <w:r w:rsidRPr="00F0756B">
        <w:rPr>
          <w:sz w:val="28"/>
          <w:szCs w:val="28"/>
          <w:lang w:val="en-US"/>
        </w:rPr>
        <w:t>Write an essay in the histolo</w:t>
      </w:r>
      <w:r w:rsidR="00CC578E" w:rsidRPr="00F0756B">
        <w:rPr>
          <w:sz w:val="28"/>
          <w:szCs w:val="28"/>
          <w:lang w:val="en-US"/>
        </w:rPr>
        <w:t>gical importance of eye in relation to their cellular functions</w:t>
      </w:r>
    </w:p>
    <w:p w:rsidR="00CC578E" w:rsidRPr="00F0756B" w:rsidRDefault="00CC578E" w:rsidP="008A6D0E">
      <w:pPr>
        <w:pStyle w:val="ListParagraph"/>
        <w:numPr>
          <w:ilvl w:val="0"/>
          <w:numId w:val="2"/>
        </w:numPr>
        <w:rPr>
          <w:sz w:val="28"/>
          <w:szCs w:val="28"/>
          <w:lang w:val="en-US"/>
        </w:rPr>
      </w:pPr>
      <w:r w:rsidRPr="00F0756B">
        <w:rPr>
          <w:sz w:val="28"/>
          <w:szCs w:val="28"/>
          <w:lang w:val="en-US"/>
        </w:rPr>
        <w:t xml:space="preserve">Corona Virus can penetrate the body through eye and implicate the immune system, briefly discuss the layers of </w:t>
      </w:r>
      <w:r w:rsidR="00D72D8E" w:rsidRPr="00F0756B">
        <w:rPr>
          <w:sz w:val="28"/>
          <w:szCs w:val="28"/>
          <w:lang w:val="en-US"/>
        </w:rPr>
        <w:t xml:space="preserve">retina for information penetration </w:t>
      </w:r>
    </w:p>
    <w:p w:rsidR="00D72D8E" w:rsidRPr="00F0756B" w:rsidRDefault="00D72D8E" w:rsidP="00D72D8E">
      <w:pPr>
        <w:pStyle w:val="ListParagraph"/>
        <w:rPr>
          <w:sz w:val="28"/>
          <w:szCs w:val="28"/>
          <w:lang w:val="en-US"/>
        </w:rPr>
      </w:pPr>
      <w:r w:rsidRPr="00F0756B">
        <w:rPr>
          <w:sz w:val="28"/>
          <w:szCs w:val="28"/>
          <w:lang w:val="en-US"/>
        </w:rPr>
        <w:t>ANSWERS</w:t>
      </w:r>
    </w:p>
    <w:p w:rsidR="00D72D8E" w:rsidRPr="00163139" w:rsidRDefault="0008691A" w:rsidP="00EB6583">
      <w:pPr>
        <w:pStyle w:val="ListParagraph"/>
        <w:numPr>
          <w:ilvl w:val="0"/>
          <w:numId w:val="6"/>
        </w:numPr>
        <w:rPr>
          <w:sz w:val="28"/>
          <w:szCs w:val="28"/>
          <w:u w:val="single"/>
          <w:lang w:val="en-US"/>
        </w:rPr>
      </w:pPr>
      <w:r w:rsidRPr="00163139">
        <w:rPr>
          <w:sz w:val="28"/>
          <w:szCs w:val="28"/>
          <w:u w:val="single"/>
          <w:lang w:val="en-US"/>
        </w:rPr>
        <w:t xml:space="preserve">HISTOLOGICAL </w:t>
      </w:r>
      <w:r w:rsidR="000E143C" w:rsidRPr="00163139">
        <w:rPr>
          <w:sz w:val="28"/>
          <w:szCs w:val="28"/>
          <w:u w:val="single"/>
          <w:lang w:val="en-US"/>
        </w:rPr>
        <w:t>IMPORTANCE OF EYE IN RELATION</w:t>
      </w:r>
      <w:r w:rsidR="00EB6583" w:rsidRPr="00163139">
        <w:rPr>
          <w:sz w:val="28"/>
          <w:szCs w:val="28"/>
          <w:u w:val="single"/>
          <w:lang w:val="en-US"/>
        </w:rPr>
        <w:t xml:space="preserve"> TO </w:t>
      </w:r>
      <w:r w:rsidR="000E143C" w:rsidRPr="00163139">
        <w:rPr>
          <w:sz w:val="28"/>
          <w:szCs w:val="28"/>
          <w:u w:val="single"/>
          <w:lang w:val="en-US"/>
        </w:rPr>
        <w:t xml:space="preserve">THEIR </w:t>
      </w:r>
      <w:r w:rsidR="00EB6583" w:rsidRPr="00163139">
        <w:rPr>
          <w:sz w:val="28"/>
          <w:szCs w:val="28"/>
          <w:u w:val="single"/>
          <w:lang w:val="en-US"/>
        </w:rPr>
        <w:t>CELLULAR FUNCTIONS</w:t>
      </w:r>
    </w:p>
    <w:p w:rsidR="00EB6583" w:rsidRDefault="00EB6583" w:rsidP="00EB6583">
      <w:pPr>
        <w:pStyle w:val="ListParagraph"/>
        <w:rPr>
          <w:sz w:val="28"/>
          <w:szCs w:val="28"/>
          <w:lang w:val="en-US"/>
        </w:rPr>
      </w:pPr>
      <w:r>
        <w:rPr>
          <w:sz w:val="28"/>
          <w:szCs w:val="28"/>
          <w:lang w:val="en-US"/>
        </w:rPr>
        <w:t xml:space="preserve">          </w:t>
      </w:r>
      <w:r w:rsidR="00467503">
        <w:rPr>
          <w:sz w:val="28"/>
          <w:szCs w:val="28"/>
          <w:lang w:val="en-US"/>
        </w:rPr>
        <w:t>The layers of the eye perform distinct functions which coale</w:t>
      </w:r>
      <w:r w:rsidR="00436754">
        <w:rPr>
          <w:sz w:val="28"/>
          <w:szCs w:val="28"/>
          <w:lang w:val="en-US"/>
        </w:rPr>
        <w:t>sce to create a unified, percep</w:t>
      </w:r>
      <w:r w:rsidR="00221DFA">
        <w:rPr>
          <w:sz w:val="28"/>
          <w:szCs w:val="28"/>
          <w:lang w:val="en-US"/>
        </w:rPr>
        <w:t>tual experience</w:t>
      </w:r>
      <w:r w:rsidR="003B4E4D">
        <w:rPr>
          <w:sz w:val="28"/>
          <w:szCs w:val="28"/>
          <w:lang w:val="en-US"/>
        </w:rPr>
        <w:t>. They include:</w:t>
      </w:r>
    </w:p>
    <w:p w:rsidR="003B4E4D" w:rsidRDefault="003B4E4D" w:rsidP="00624740">
      <w:pPr>
        <w:pStyle w:val="ListParagraph"/>
        <w:numPr>
          <w:ilvl w:val="0"/>
          <w:numId w:val="7"/>
        </w:numPr>
        <w:rPr>
          <w:sz w:val="28"/>
          <w:szCs w:val="28"/>
          <w:lang w:val="en-US"/>
        </w:rPr>
      </w:pPr>
      <w:r>
        <w:rPr>
          <w:sz w:val="28"/>
          <w:szCs w:val="28"/>
          <w:lang w:val="en-US"/>
        </w:rPr>
        <w:t xml:space="preserve">The essential role of the external eye </w:t>
      </w:r>
      <w:r w:rsidR="005D62DC">
        <w:rPr>
          <w:sz w:val="28"/>
          <w:szCs w:val="28"/>
          <w:lang w:val="en-US"/>
        </w:rPr>
        <w:t xml:space="preserve">structures is to protect </w:t>
      </w:r>
      <w:r w:rsidR="009C7B8F">
        <w:rPr>
          <w:sz w:val="28"/>
          <w:szCs w:val="28"/>
          <w:lang w:val="en-US"/>
        </w:rPr>
        <w:t>the</w:t>
      </w:r>
      <w:r w:rsidR="00172391">
        <w:rPr>
          <w:sz w:val="28"/>
          <w:szCs w:val="28"/>
          <w:lang w:val="en-US"/>
        </w:rPr>
        <w:t xml:space="preserve"> delicate ti</w:t>
      </w:r>
      <w:r w:rsidR="00624740">
        <w:rPr>
          <w:sz w:val="28"/>
          <w:szCs w:val="28"/>
          <w:lang w:val="en-US"/>
        </w:rPr>
        <w:t>ssue of the internal eye.</w:t>
      </w:r>
    </w:p>
    <w:p w:rsidR="00624740" w:rsidRDefault="00624740" w:rsidP="00624740">
      <w:pPr>
        <w:pStyle w:val="ListParagraph"/>
        <w:numPr>
          <w:ilvl w:val="0"/>
          <w:numId w:val="7"/>
        </w:numPr>
        <w:rPr>
          <w:sz w:val="28"/>
          <w:szCs w:val="28"/>
          <w:lang w:val="en-US"/>
        </w:rPr>
      </w:pPr>
      <w:r>
        <w:rPr>
          <w:sz w:val="28"/>
          <w:szCs w:val="28"/>
          <w:lang w:val="en-US"/>
        </w:rPr>
        <w:t xml:space="preserve">The eyelid prevents foreign bodies from entering the inner eye and helps refresh and </w:t>
      </w:r>
      <w:r w:rsidR="003C0D66">
        <w:rPr>
          <w:sz w:val="28"/>
          <w:szCs w:val="28"/>
          <w:lang w:val="en-US"/>
        </w:rPr>
        <w:t>distribute the tear film by blinking.</w:t>
      </w:r>
    </w:p>
    <w:p w:rsidR="003C0D66" w:rsidRDefault="003C0D66" w:rsidP="00624740">
      <w:pPr>
        <w:pStyle w:val="ListParagraph"/>
        <w:numPr>
          <w:ilvl w:val="0"/>
          <w:numId w:val="7"/>
        </w:numPr>
        <w:rPr>
          <w:sz w:val="28"/>
          <w:szCs w:val="28"/>
          <w:lang w:val="en-US"/>
        </w:rPr>
      </w:pPr>
      <w:r>
        <w:rPr>
          <w:sz w:val="28"/>
          <w:szCs w:val="28"/>
          <w:lang w:val="en-US"/>
        </w:rPr>
        <w:t>Eyelashes are finely sensitive to touch and warn the eye of possible debris and particles that may cause injury.</w:t>
      </w:r>
    </w:p>
    <w:p w:rsidR="003C0D66" w:rsidRDefault="003C0D66" w:rsidP="00624740">
      <w:pPr>
        <w:pStyle w:val="ListParagraph"/>
        <w:numPr>
          <w:ilvl w:val="0"/>
          <w:numId w:val="7"/>
        </w:numPr>
        <w:rPr>
          <w:sz w:val="28"/>
          <w:szCs w:val="28"/>
          <w:lang w:val="en-US"/>
        </w:rPr>
      </w:pPr>
      <w:r>
        <w:rPr>
          <w:sz w:val="28"/>
          <w:szCs w:val="28"/>
          <w:lang w:val="en-US"/>
        </w:rPr>
        <w:t>In</w:t>
      </w:r>
      <w:r w:rsidR="00D13637">
        <w:rPr>
          <w:sz w:val="28"/>
          <w:szCs w:val="28"/>
          <w:lang w:val="en-US"/>
        </w:rPr>
        <w:t>ternal parts of the eye have primarily structural and visual functions.</w:t>
      </w:r>
    </w:p>
    <w:p w:rsidR="00D13637" w:rsidRDefault="00D13637" w:rsidP="00624740">
      <w:pPr>
        <w:pStyle w:val="ListParagraph"/>
        <w:numPr>
          <w:ilvl w:val="0"/>
          <w:numId w:val="7"/>
        </w:numPr>
        <w:rPr>
          <w:sz w:val="28"/>
          <w:szCs w:val="28"/>
          <w:lang w:val="en-US"/>
        </w:rPr>
      </w:pPr>
      <w:r>
        <w:rPr>
          <w:sz w:val="28"/>
          <w:szCs w:val="28"/>
          <w:lang w:val="en-US"/>
        </w:rPr>
        <w:t xml:space="preserve">The cornea serves a protective role and is responsible </w:t>
      </w:r>
      <w:r w:rsidR="00F41108">
        <w:rPr>
          <w:sz w:val="28"/>
          <w:szCs w:val="28"/>
          <w:lang w:val="en-US"/>
        </w:rPr>
        <w:t>for two thirds of the refractive properties of the eye.</w:t>
      </w:r>
    </w:p>
    <w:p w:rsidR="00F41108" w:rsidRDefault="00F41108" w:rsidP="00624740">
      <w:pPr>
        <w:pStyle w:val="ListParagraph"/>
        <w:numPr>
          <w:ilvl w:val="0"/>
          <w:numId w:val="7"/>
        </w:numPr>
        <w:rPr>
          <w:sz w:val="28"/>
          <w:szCs w:val="28"/>
          <w:lang w:val="en-US"/>
        </w:rPr>
      </w:pPr>
      <w:r>
        <w:rPr>
          <w:sz w:val="28"/>
          <w:szCs w:val="28"/>
          <w:lang w:val="en-US"/>
        </w:rPr>
        <w:t xml:space="preserve">The remaining one third of refraction </w:t>
      </w:r>
      <w:r w:rsidR="00A86158">
        <w:rPr>
          <w:sz w:val="28"/>
          <w:szCs w:val="28"/>
          <w:lang w:val="en-US"/>
        </w:rPr>
        <w:t>is performed by lens, which is functionally adjustable</w:t>
      </w:r>
      <w:r w:rsidR="00291577">
        <w:rPr>
          <w:sz w:val="28"/>
          <w:szCs w:val="28"/>
          <w:lang w:val="en-US"/>
        </w:rPr>
        <w:t xml:space="preserve"> through the action of the </w:t>
      </w:r>
      <w:proofErr w:type="spellStart"/>
      <w:r w:rsidR="00291577">
        <w:rPr>
          <w:sz w:val="28"/>
          <w:szCs w:val="28"/>
          <w:lang w:val="en-US"/>
        </w:rPr>
        <w:t>zonular</w:t>
      </w:r>
      <w:proofErr w:type="spellEnd"/>
      <w:r w:rsidR="00291577">
        <w:rPr>
          <w:sz w:val="28"/>
          <w:szCs w:val="28"/>
          <w:lang w:val="en-US"/>
        </w:rPr>
        <w:t xml:space="preserve"> fibers and ciliary muscles </w:t>
      </w:r>
    </w:p>
    <w:p w:rsidR="00291577" w:rsidRDefault="00291577" w:rsidP="00624740">
      <w:pPr>
        <w:pStyle w:val="ListParagraph"/>
        <w:numPr>
          <w:ilvl w:val="0"/>
          <w:numId w:val="7"/>
        </w:numPr>
        <w:rPr>
          <w:sz w:val="28"/>
          <w:szCs w:val="28"/>
          <w:lang w:val="en-US"/>
        </w:rPr>
      </w:pPr>
      <w:r>
        <w:rPr>
          <w:sz w:val="28"/>
          <w:szCs w:val="28"/>
          <w:lang w:val="en-US"/>
        </w:rPr>
        <w:t xml:space="preserve">At the </w:t>
      </w:r>
      <w:r w:rsidR="00BD32A6">
        <w:rPr>
          <w:sz w:val="28"/>
          <w:szCs w:val="28"/>
          <w:lang w:val="en-US"/>
        </w:rPr>
        <w:t xml:space="preserve">end of the visual </w:t>
      </w:r>
      <w:proofErr w:type="spellStart"/>
      <w:r w:rsidR="00BD32A6">
        <w:rPr>
          <w:sz w:val="28"/>
          <w:szCs w:val="28"/>
          <w:lang w:val="en-US"/>
        </w:rPr>
        <w:t>process</w:t>
      </w:r>
      <w:r w:rsidR="00F47F9D">
        <w:rPr>
          <w:sz w:val="28"/>
          <w:szCs w:val="28"/>
          <w:lang w:val="en-US"/>
        </w:rPr>
        <w:t>,</w:t>
      </w:r>
      <w:r w:rsidR="00BD32A6">
        <w:rPr>
          <w:sz w:val="28"/>
          <w:szCs w:val="28"/>
          <w:lang w:val="en-US"/>
        </w:rPr>
        <w:t>as</w:t>
      </w:r>
      <w:proofErr w:type="spellEnd"/>
      <w:r w:rsidR="00BD32A6">
        <w:rPr>
          <w:sz w:val="28"/>
          <w:szCs w:val="28"/>
          <w:lang w:val="en-US"/>
        </w:rPr>
        <w:t xml:space="preserve"> rays</w:t>
      </w:r>
      <w:r w:rsidR="00F47F9D">
        <w:rPr>
          <w:sz w:val="28"/>
          <w:szCs w:val="28"/>
          <w:lang w:val="en-US"/>
        </w:rPr>
        <w:t xml:space="preserve"> of light </w:t>
      </w:r>
      <w:r w:rsidR="00AE468D">
        <w:rPr>
          <w:sz w:val="28"/>
          <w:szCs w:val="28"/>
          <w:lang w:val="en-US"/>
        </w:rPr>
        <w:t xml:space="preserve">bend through the cornea and lens, photon energy is converted to </w:t>
      </w:r>
      <w:proofErr w:type="spellStart"/>
      <w:r w:rsidR="00AE468D">
        <w:rPr>
          <w:sz w:val="28"/>
          <w:szCs w:val="28"/>
          <w:lang w:val="en-US"/>
        </w:rPr>
        <w:t>neuro</w:t>
      </w:r>
      <w:r w:rsidR="007019B2">
        <w:rPr>
          <w:sz w:val="28"/>
          <w:szCs w:val="28"/>
          <w:lang w:val="en-US"/>
        </w:rPr>
        <w:t>chemical</w:t>
      </w:r>
      <w:proofErr w:type="spellEnd"/>
      <w:r w:rsidR="007019B2">
        <w:rPr>
          <w:sz w:val="28"/>
          <w:szCs w:val="28"/>
          <w:lang w:val="en-US"/>
        </w:rPr>
        <w:t xml:space="preserve"> action potentials by cells of the retina, which then send those impulses to the brain, via the optic nerve</w:t>
      </w:r>
      <w:r w:rsidR="00D91E02">
        <w:rPr>
          <w:sz w:val="28"/>
          <w:szCs w:val="28"/>
          <w:lang w:val="en-US"/>
        </w:rPr>
        <w:t>.</w:t>
      </w:r>
    </w:p>
    <w:p w:rsidR="00D91E02" w:rsidRDefault="00D91E02" w:rsidP="00624740">
      <w:pPr>
        <w:pStyle w:val="ListParagraph"/>
        <w:numPr>
          <w:ilvl w:val="0"/>
          <w:numId w:val="7"/>
        </w:numPr>
        <w:rPr>
          <w:sz w:val="28"/>
          <w:szCs w:val="28"/>
          <w:lang w:val="en-US"/>
        </w:rPr>
      </w:pPr>
      <w:r>
        <w:rPr>
          <w:sz w:val="28"/>
          <w:szCs w:val="28"/>
          <w:lang w:val="en-US"/>
        </w:rPr>
        <w:t xml:space="preserve">The </w:t>
      </w:r>
      <w:proofErr w:type="spellStart"/>
      <w:r>
        <w:rPr>
          <w:sz w:val="28"/>
          <w:szCs w:val="28"/>
          <w:lang w:val="en-US"/>
        </w:rPr>
        <w:t>Uvea</w:t>
      </w:r>
      <w:proofErr w:type="spellEnd"/>
      <w:r>
        <w:rPr>
          <w:sz w:val="28"/>
          <w:szCs w:val="28"/>
          <w:lang w:val="en-US"/>
        </w:rPr>
        <w:t xml:space="preserve"> of the eye is a crucial mediator </w:t>
      </w:r>
      <w:r w:rsidR="009C5D45">
        <w:rPr>
          <w:sz w:val="28"/>
          <w:szCs w:val="28"/>
          <w:lang w:val="en-US"/>
        </w:rPr>
        <w:t xml:space="preserve">of nutrition and gas exchange, as blood vessels course through the ciliary bodily and iris, while </w:t>
      </w:r>
      <w:proofErr w:type="spellStart"/>
      <w:r w:rsidR="009C5D45">
        <w:rPr>
          <w:sz w:val="28"/>
          <w:szCs w:val="28"/>
          <w:lang w:val="en-US"/>
        </w:rPr>
        <w:t>ch</w:t>
      </w:r>
      <w:r w:rsidR="001E66DB">
        <w:rPr>
          <w:sz w:val="28"/>
          <w:szCs w:val="28"/>
          <w:lang w:val="en-US"/>
        </w:rPr>
        <w:t>oriocapillaries</w:t>
      </w:r>
      <w:proofErr w:type="spellEnd"/>
      <w:r w:rsidR="001E66DB">
        <w:rPr>
          <w:sz w:val="28"/>
          <w:szCs w:val="28"/>
          <w:lang w:val="en-US"/>
        </w:rPr>
        <w:t xml:space="preserve"> in the posterior eye help support </w:t>
      </w:r>
      <w:r w:rsidR="00F90897">
        <w:rPr>
          <w:sz w:val="28"/>
          <w:szCs w:val="28"/>
          <w:lang w:val="en-US"/>
        </w:rPr>
        <w:t xml:space="preserve">the retina. </w:t>
      </w:r>
    </w:p>
    <w:p w:rsidR="00F90897" w:rsidRPr="00EB6583" w:rsidRDefault="00F90897" w:rsidP="00F90897">
      <w:pPr>
        <w:pStyle w:val="ListParagraph"/>
        <w:ind w:left="1080"/>
        <w:rPr>
          <w:sz w:val="28"/>
          <w:szCs w:val="28"/>
          <w:lang w:val="en-US"/>
        </w:rPr>
      </w:pPr>
      <w:r>
        <w:rPr>
          <w:sz w:val="28"/>
          <w:szCs w:val="28"/>
          <w:lang w:val="en-US"/>
        </w:rPr>
        <w:t xml:space="preserve">This abundant supply is implicated in the </w:t>
      </w:r>
      <w:proofErr w:type="spellStart"/>
      <w:r>
        <w:rPr>
          <w:sz w:val="28"/>
          <w:szCs w:val="28"/>
          <w:lang w:val="en-US"/>
        </w:rPr>
        <w:t>uveitis,as</w:t>
      </w:r>
      <w:proofErr w:type="spellEnd"/>
      <w:r>
        <w:rPr>
          <w:sz w:val="28"/>
          <w:szCs w:val="28"/>
          <w:lang w:val="en-US"/>
        </w:rPr>
        <w:t xml:space="preserve"> inflammatory mediators enter the eye through this vascular network</w:t>
      </w:r>
      <w:r w:rsidR="00B817C3">
        <w:rPr>
          <w:sz w:val="28"/>
          <w:szCs w:val="28"/>
          <w:lang w:val="en-US"/>
        </w:rPr>
        <w:t>.</w:t>
      </w:r>
    </w:p>
    <w:p w:rsidR="00E87BEB" w:rsidRPr="00163139" w:rsidRDefault="00E87BEB" w:rsidP="00E87BEB">
      <w:pPr>
        <w:rPr>
          <w:sz w:val="28"/>
          <w:szCs w:val="28"/>
          <w:u w:val="single"/>
          <w:lang w:val="en-US"/>
        </w:rPr>
      </w:pPr>
      <w:r w:rsidRPr="00F0756B">
        <w:rPr>
          <w:sz w:val="28"/>
          <w:szCs w:val="28"/>
          <w:lang w:val="en-US"/>
        </w:rPr>
        <w:t xml:space="preserve">2). </w:t>
      </w:r>
      <w:r w:rsidRPr="00163139">
        <w:rPr>
          <w:sz w:val="28"/>
          <w:szCs w:val="28"/>
          <w:u w:val="single"/>
          <w:lang w:val="en-US"/>
        </w:rPr>
        <w:t xml:space="preserve">LAYERS OF RETINA FOR INFORMATION PENETRATION </w:t>
      </w:r>
    </w:p>
    <w:p w:rsidR="00E87BEB" w:rsidRDefault="00E87BEB" w:rsidP="00A77E79">
      <w:pPr>
        <w:ind w:left="720"/>
        <w:jc w:val="both"/>
        <w:rPr>
          <w:sz w:val="28"/>
          <w:szCs w:val="28"/>
          <w:lang w:val="en-US"/>
        </w:rPr>
      </w:pPr>
      <w:r w:rsidRPr="00F0756B">
        <w:rPr>
          <w:sz w:val="28"/>
          <w:szCs w:val="28"/>
          <w:lang w:val="en-US"/>
        </w:rPr>
        <w:t xml:space="preserve">           </w:t>
      </w:r>
      <w:r w:rsidR="00A30C63" w:rsidRPr="00F0756B">
        <w:rPr>
          <w:sz w:val="28"/>
          <w:szCs w:val="28"/>
          <w:lang w:val="en-US"/>
        </w:rPr>
        <w:t xml:space="preserve"> The retina </w:t>
      </w:r>
      <w:r w:rsidR="001D1511" w:rsidRPr="00F0756B">
        <w:rPr>
          <w:sz w:val="28"/>
          <w:szCs w:val="28"/>
          <w:lang w:val="en-US"/>
        </w:rPr>
        <w:t xml:space="preserve">develops as an outgrowth from the brain(diencephalon). </w:t>
      </w:r>
      <w:r w:rsidR="0060174D" w:rsidRPr="00F0756B">
        <w:rPr>
          <w:sz w:val="28"/>
          <w:szCs w:val="28"/>
          <w:lang w:val="en-US"/>
        </w:rPr>
        <w:t>The retina is approximately 0.5 mm thick and lines the back of the eye.</w:t>
      </w:r>
      <w:r w:rsidR="00DC487C" w:rsidRPr="00F0756B">
        <w:rPr>
          <w:sz w:val="28"/>
          <w:szCs w:val="28"/>
          <w:lang w:val="en-US"/>
        </w:rPr>
        <w:t xml:space="preserve">The </w:t>
      </w:r>
      <w:r w:rsidR="00DC487C" w:rsidRPr="00F0756B">
        <w:rPr>
          <w:sz w:val="28"/>
          <w:szCs w:val="28"/>
          <w:lang w:val="en-US"/>
        </w:rPr>
        <w:lastRenderedPageBreak/>
        <w:t>proximal part of the diverticulum</w:t>
      </w:r>
      <w:r w:rsidR="00172864" w:rsidRPr="00F0756B">
        <w:rPr>
          <w:sz w:val="28"/>
          <w:szCs w:val="28"/>
          <w:lang w:val="en-US"/>
        </w:rPr>
        <w:t xml:space="preserve"> remains narrow and is called the optic stalk, it later becomes the optic nerve. </w:t>
      </w:r>
      <w:r w:rsidR="0060174D" w:rsidRPr="00F0756B">
        <w:rPr>
          <w:sz w:val="28"/>
          <w:szCs w:val="28"/>
          <w:lang w:val="en-US"/>
        </w:rPr>
        <w:t xml:space="preserve"> The optic nerve contains the ganglion cell axons running to the brain and, additionally, incoming blood vessels that open into the retina to vascularize the retinal layers and neurons.</w:t>
      </w:r>
      <w:r w:rsidR="00B07AAE" w:rsidRPr="00F0756B">
        <w:rPr>
          <w:sz w:val="28"/>
          <w:szCs w:val="28"/>
          <w:lang w:val="en-US"/>
        </w:rPr>
        <w:t xml:space="preserve"> The distal part of the diverticulum forms a </w:t>
      </w:r>
      <w:r w:rsidR="00E1373A" w:rsidRPr="00F0756B">
        <w:rPr>
          <w:sz w:val="28"/>
          <w:szCs w:val="28"/>
          <w:lang w:val="en-US"/>
        </w:rPr>
        <w:t xml:space="preserve">rounded hollow structure called the optic vesicles. This </w:t>
      </w:r>
      <w:proofErr w:type="spellStart"/>
      <w:r w:rsidR="00E1373A" w:rsidRPr="00F0756B">
        <w:rPr>
          <w:sz w:val="28"/>
          <w:szCs w:val="28"/>
          <w:lang w:val="en-US"/>
        </w:rPr>
        <w:t>vessicle</w:t>
      </w:r>
      <w:proofErr w:type="spellEnd"/>
      <w:r w:rsidR="00E1373A" w:rsidRPr="00F0756B">
        <w:rPr>
          <w:sz w:val="28"/>
          <w:szCs w:val="28"/>
          <w:lang w:val="en-US"/>
        </w:rPr>
        <w:t xml:space="preserve"> is invaginat</w:t>
      </w:r>
      <w:r w:rsidR="00FB5C5A" w:rsidRPr="00F0756B">
        <w:rPr>
          <w:sz w:val="28"/>
          <w:szCs w:val="28"/>
          <w:lang w:val="en-US"/>
        </w:rPr>
        <w:t xml:space="preserve">ed by the </w:t>
      </w:r>
      <w:r w:rsidR="00520607" w:rsidRPr="00F0756B">
        <w:rPr>
          <w:sz w:val="28"/>
          <w:szCs w:val="28"/>
          <w:lang w:val="en-US"/>
        </w:rPr>
        <w:t>devel</w:t>
      </w:r>
      <w:r w:rsidR="00F0756B">
        <w:rPr>
          <w:sz w:val="28"/>
          <w:szCs w:val="28"/>
          <w:lang w:val="en-US"/>
        </w:rPr>
        <w:t>oping lens</w:t>
      </w:r>
      <w:r w:rsidR="0006073A">
        <w:rPr>
          <w:sz w:val="28"/>
          <w:szCs w:val="28"/>
          <w:lang w:val="en-US"/>
        </w:rPr>
        <w:t xml:space="preserve">(and other surrounding tissues) so that it gets converted into a two layered </w:t>
      </w:r>
      <w:r w:rsidR="0050387A">
        <w:rPr>
          <w:sz w:val="28"/>
          <w:szCs w:val="28"/>
          <w:lang w:val="en-US"/>
        </w:rPr>
        <w:t>optic cup. At first, each layer of the cup is made up o</w:t>
      </w:r>
      <w:r w:rsidR="0009291E">
        <w:rPr>
          <w:sz w:val="28"/>
          <w:szCs w:val="28"/>
          <w:lang w:val="en-US"/>
        </w:rPr>
        <w:t>f a a</w:t>
      </w:r>
      <w:r w:rsidR="00402C0E">
        <w:rPr>
          <w:sz w:val="28"/>
          <w:szCs w:val="28"/>
          <w:lang w:val="en-US"/>
        </w:rPr>
        <w:t xml:space="preserve"> single layer of cells. </w:t>
      </w:r>
    </w:p>
    <w:p w:rsidR="00402C0E" w:rsidRDefault="00402C0E" w:rsidP="00A77E79">
      <w:pPr>
        <w:ind w:left="720"/>
        <w:jc w:val="both"/>
        <w:rPr>
          <w:sz w:val="28"/>
          <w:szCs w:val="28"/>
          <w:lang w:val="en-US"/>
        </w:rPr>
      </w:pPr>
      <w:r>
        <w:rPr>
          <w:sz w:val="28"/>
          <w:szCs w:val="28"/>
          <w:lang w:val="en-US"/>
        </w:rPr>
        <w:t xml:space="preserve">        The outer layer persists as a single layered epithelium</w:t>
      </w:r>
      <w:r w:rsidR="007A4856">
        <w:rPr>
          <w:sz w:val="28"/>
          <w:szCs w:val="28"/>
          <w:lang w:val="en-US"/>
        </w:rPr>
        <w:t xml:space="preserve"> ghat becomes pigmented. It forms the pigment cell layer of the </w:t>
      </w:r>
      <w:r w:rsidR="00202204">
        <w:rPr>
          <w:sz w:val="28"/>
          <w:szCs w:val="28"/>
          <w:lang w:val="en-US"/>
        </w:rPr>
        <w:t>retina. Over the greater part of the optic cup the cells of the inner layer multiply to form several layers of cells that become the nervous layer of the retina</w:t>
      </w:r>
      <w:r w:rsidR="001B56E1">
        <w:rPr>
          <w:sz w:val="28"/>
          <w:szCs w:val="28"/>
          <w:lang w:val="en-US"/>
        </w:rPr>
        <w:t xml:space="preserve">. In this anterior part, both layers of the optic </w:t>
      </w:r>
      <w:r w:rsidR="001D32EC">
        <w:rPr>
          <w:sz w:val="28"/>
          <w:szCs w:val="28"/>
          <w:lang w:val="en-US"/>
        </w:rPr>
        <w:t>cup remain single layered. These two layers like:</w:t>
      </w:r>
    </w:p>
    <w:p w:rsidR="001D32EC" w:rsidRDefault="001D32EC" w:rsidP="001D32EC">
      <w:pPr>
        <w:pStyle w:val="ListParagraph"/>
        <w:numPr>
          <w:ilvl w:val="0"/>
          <w:numId w:val="4"/>
        </w:numPr>
        <w:jc w:val="both"/>
        <w:rPr>
          <w:sz w:val="28"/>
          <w:szCs w:val="28"/>
          <w:lang w:val="en-US"/>
        </w:rPr>
      </w:pPr>
      <w:r>
        <w:rPr>
          <w:sz w:val="28"/>
          <w:szCs w:val="28"/>
          <w:lang w:val="en-US"/>
        </w:rPr>
        <w:t xml:space="preserve">The inner surface </w:t>
      </w:r>
      <w:r w:rsidR="00370652">
        <w:rPr>
          <w:sz w:val="28"/>
          <w:szCs w:val="28"/>
          <w:lang w:val="en-US"/>
        </w:rPr>
        <w:t>of the ciliary body forming the ciliary part of the retina</w:t>
      </w:r>
    </w:p>
    <w:p w:rsidR="00370652" w:rsidRDefault="00370652" w:rsidP="000456AD">
      <w:pPr>
        <w:pStyle w:val="ListParagraph"/>
        <w:numPr>
          <w:ilvl w:val="0"/>
          <w:numId w:val="4"/>
        </w:numPr>
        <w:jc w:val="both"/>
        <w:rPr>
          <w:sz w:val="28"/>
          <w:szCs w:val="28"/>
          <w:lang w:val="en-US"/>
        </w:rPr>
      </w:pPr>
      <w:r>
        <w:rPr>
          <w:sz w:val="28"/>
          <w:szCs w:val="28"/>
          <w:lang w:val="en-US"/>
        </w:rPr>
        <w:t xml:space="preserve">The posterior surface of the iris forming the </w:t>
      </w:r>
      <w:proofErr w:type="spellStart"/>
      <w:r>
        <w:rPr>
          <w:sz w:val="28"/>
          <w:szCs w:val="28"/>
          <w:lang w:val="en-US"/>
        </w:rPr>
        <w:t>iridial</w:t>
      </w:r>
      <w:proofErr w:type="spellEnd"/>
      <w:r>
        <w:rPr>
          <w:sz w:val="28"/>
          <w:szCs w:val="28"/>
          <w:lang w:val="en-US"/>
        </w:rPr>
        <w:t xml:space="preserve"> part of the retina</w:t>
      </w:r>
    </w:p>
    <w:p w:rsidR="00706293" w:rsidRDefault="00706293" w:rsidP="000456AD">
      <w:pPr>
        <w:ind w:left="720"/>
        <w:jc w:val="both"/>
        <w:rPr>
          <w:sz w:val="28"/>
          <w:szCs w:val="28"/>
          <w:lang w:val="en-US"/>
        </w:rPr>
      </w:pPr>
      <w:r>
        <w:rPr>
          <w:sz w:val="28"/>
          <w:szCs w:val="28"/>
          <w:lang w:val="en-US"/>
        </w:rPr>
        <w:t xml:space="preserve">  Opposite the posterior pole of the eyeball the retina shows a central region about 6mm in diameter</w:t>
      </w:r>
      <w:r w:rsidR="002F36B2">
        <w:rPr>
          <w:sz w:val="28"/>
          <w:szCs w:val="28"/>
          <w:lang w:val="en-US"/>
        </w:rPr>
        <w:t xml:space="preserve">. This region is responsible for sharp vision. </w:t>
      </w:r>
      <w:r w:rsidR="00700F87">
        <w:rPr>
          <w:sz w:val="28"/>
          <w:szCs w:val="28"/>
          <w:lang w:val="en-US"/>
        </w:rPr>
        <w:t xml:space="preserve">In the centre of the macula </w:t>
      </w:r>
      <w:proofErr w:type="spellStart"/>
      <w:r w:rsidR="00700F87">
        <w:rPr>
          <w:sz w:val="28"/>
          <w:szCs w:val="28"/>
          <w:lang w:val="en-US"/>
        </w:rPr>
        <w:t>lutea</w:t>
      </w:r>
      <w:proofErr w:type="spellEnd"/>
      <w:r w:rsidR="00700F87">
        <w:rPr>
          <w:sz w:val="28"/>
          <w:szCs w:val="28"/>
          <w:lang w:val="en-US"/>
        </w:rPr>
        <w:t xml:space="preserve">. In the </w:t>
      </w:r>
      <w:r w:rsidR="00FD7463">
        <w:rPr>
          <w:sz w:val="28"/>
          <w:szCs w:val="28"/>
          <w:lang w:val="en-US"/>
        </w:rPr>
        <w:t xml:space="preserve">centre of the macula lutes is a small depression that is called the fovea </w:t>
      </w:r>
      <w:proofErr w:type="spellStart"/>
      <w:r w:rsidR="00FD7463">
        <w:rPr>
          <w:sz w:val="28"/>
          <w:szCs w:val="28"/>
          <w:lang w:val="en-US"/>
        </w:rPr>
        <w:t>centrali</w:t>
      </w:r>
      <w:r w:rsidR="00250606">
        <w:rPr>
          <w:sz w:val="28"/>
          <w:szCs w:val="28"/>
          <w:lang w:val="en-US"/>
        </w:rPr>
        <w:t>s</w:t>
      </w:r>
      <w:proofErr w:type="spellEnd"/>
      <w:r w:rsidR="00CE01AD">
        <w:rPr>
          <w:sz w:val="28"/>
          <w:szCs w:val="28"/>
          <w:lang w:val="en-US"/>
        </w:rPr>
        <w:t xml:space="preserve">. </w:t>
      </w:r>
      <w:r w:rsidR="00250606">
        <w:rPr>
          <w:sz w:val="28"/>
          <w:szCs w:val="28"/>
          <w:lang w:val="en-US"/>
        </w:rPr>
        <w:t>.</w:t>
      </w:r>
      <w:r w:rsidR="00FD7463">
        <w:rPr>
          <w:sz w:val="28"/>
          <w:szCs w:val="28"/>
          <w:lang w:val="en-US"/>
        </w:rPr>
        <w:t xml:space="preserve">The floor of the </w:t>
      </w:r>
      <w:proofErr w:type="spellStart"/>
      <w:r w:rsidR="00FD7463">
        <w:rPr>
          <w:sz w:val="28"/>
          <w:szCs w:val="28"/>
          <w:lang w:val="en-US"/>
        </w:rPr>
        <w:t>centralis</w:t>
      </w:r>
      <w:proofErr w:type="spellEnd"/>
      <w:r w:rsidR="00FD7463">
        <w:rPr>
          <w:sz w:val="28"/>
          <w:szCs w:val="28"/>
          <w:lang w:val="en-US"/>
        </w:rPr>
        <w:t xml:space="preserve"> is often called the </w:t>
      </w:r>
      <w:proofErr w:type="spellStart"/>
      <w:r w:rsidR="00250606">
        <w:rPr>
          <w:sz w:val="28"/>
          <w:szCs w:val="28"/>
          <w:lang w:val="en-US"/>
        </w:rPr>
        <w:t>foveola</w:t>
      </w:r>
      <w:proofErr w:type="spellEnd"/>
      <w:r w:rsidR="00250606">
        <w:rPr>
          <w:sz w:val="28"/>
          <w:szCs w:val="28"/>
          <w:lang w:val="en-US"/>
        </w:rPr>
        <w:t xml:space="preserve">.. This </w:t>
      </w:r>
      <w:r w:rsidR="00CE01AD">
        <w:rPr>
          <w:sz w:val="28"/>
          <w:szCs w:val="28"/>
          <w:lang w:val="en-US"/>
        </w:rPr>
        <w:t>is the area of cle</w:t>
      </w:r>
      <w:r w:rsidR="00BF74A7">
        <w:rPr>
          <w:sz w:val="28"/>
          <w:szCs w:val="28"/>
          <w:lang w:val="en-US"/>
        </w:rPr>
        <w:t>arest vision.</w:t>
      </w:r>
    </w:p>
    <w:p w:rsidR="00BF74A7" w:rsidRDefault="004C102D" w:rsidP="000456AD">
      <w:pPr>
        <w:ind w:left="720"/>
        <w:jc w:val="both"/>
        <w:rPr>
          <w:sz w:val="28"/>
          <w:szCs w:val="28"/>
          <w:lang w:val="en-US"/>
        </w:rPr>
      </w:pPr>
      <w:r>
        <w:rPr>
          <w:sz w:val="28"/>
          <w:szCs w:val="28"/>
          <w:lang w:val="en-US"/>
        </w:rPr>
        <w:t xml:space="preserve">Beginning from the external surface the following layers can be made out. </w:t>
      </w:r>
    </w:p>
    <w:p w:rsidR="004C102D" w:rsidRPr="00163139" w:rsidRDefault="00BA07C1" w:rsidP="004C102D">
      <w:pPr>
        <w:pStyle w:val="ListParagraph"/>
        <w:numPr>
          <w:ilvl w:val="0"/>
          <w:numId w:val="5"/>
        </w:numPr>
        <w:jc w:val="both"/>
        <w:rPr>
          <w:sz w:val="28"/>
          <w:szCs w:val="28"/>
          <w:u w:val="single"/>
          <w:lang w:val="en-US"/>
        </w:rPr>
      </w:pPr>
      <w:r w:rsidRPr="00163139">
        <w:rPr>
          <w:sz w:val="28"/>
          <w:szCs w:val="28"/>
          <w:u w:val="single"/>
          <w:lang w:val="en-US"/>
        </w:rPr>
        <w:t>PIGMENT CELL LAYER</w:t>
      </w:r>
    </w:p>
    <w:p w:rsidR="00EF18AA" w:rsidRDefault="00EF18AA" w:rsidP="000456AD">
      <w:pPr>
        <w:pStyle w:val="ListParagraph"/>
        <w:ind w:left="1440"/>
        <w:jc w:val="both"/>
        <w:rPr>
          <w:sz w:val="28"/>
          <w:szCs w:val="28"/>
          <w:lang w:val="en-US"/>
        </w:rPr>
      </w:pPr>
      <w:r>
        <w:rPr>
          <w:sz w:val="28"/>
          <w:szCs w:val="28"/>
          <w:lang w:val="en-US"/>
        </w:rPr>
        <w:t xml:space="preserve">This consists of a single layer of cells </w:t>
      </w:r>
      <w:r w:rsidR="00077537">
        <w:rPr>
          <w:sz w:val="28"/>
          <w:szCs w:val="28"/>
          <w:lang w:val="en-US"/>
        </w:rPr>
        <w:t>containing pigment. Processes from pigment cells extend into the next layer.</w:t>
      </w:r>
    </w:p>
    <w:p w:rsidR="0054677C" w:rsidRPr="00163139" w:rsidRDefault="009E156D" w:rsidP="0054677C">
      <w:pPr>
        <w:pStyle w:val="ListParagraph"/>
        <w:numPr>
          <w:ilvl w:val="0"/>
          <w:numId w:val="5"/>
        </w:numPr>
        <w:jc w:val="both"/>
        <w:rPr>
          <w:sz w:val="28"/>
          <w:szCs w:val="28"/>
          <w:u w:val="single"/>
          <w:lang w:val="en-US"/>
        </w:rPr>
      </w:pPr>
      <w:r w:rsidRPr="00163139">
        <w:rPr>
          <w:sz w:val="28"/>
          <w:szCs w:val="28"/>
          <w:u w:val="single"/>
          <w:lang w:val="en-US"/>
        </w:rPr>
        <w:t xml:space="preserve">LAYERS </w:t>
      </w:r>
      <w:r w:rsidR="0054677C" w:rsidRPr="00163139">
        <w:rPr>
          <w:sz w:val="28"/>
          <w:szCs w:val="28"/>
          <w:u w:val="single"/>
          <w:lang w:val="en-US"/>
        </w:rPr>
        <w:t>O</w:t>
      </w:r>
      <w:r w:rsidRPr="00163139">
        <w:rPr>
          <w:sz w:val="28"/>
          <w:szCs w:val="28"/>
          <w:u w:val="single"/>
          <w:lang w:val="en-US"/>
        </w:rPr>
        <w:t>F RODS AND CONES</w:t>
      </w:r>
    </w:p>
    <w:p w:rsidR="009E156D" w:rsidRDefault="0054677C" w:rsidP="009E156D">
      <w:pPr>
        <w:pStyle w:val="ListParagraph"/>
        <w:ind w:left="2420"/>
        <w:jc w:val="both"/>
        <w:rPr>
          <w:sz w:val="28"/>
          <w:szCs w:val="28"/>
          <w:lang w:val="en-US"/>
        </w:rPr>
      </w:pPr>
      <w:r w:rsidRPr="0054677C">
        <w:rPr>
          <w:sz w:val="28"/>
          <w:szCs w:val="28"/>
          <w:lang w:val="en-US"/>
        </w:rPr>
        <w:t>Light must, therefore, travel through the thickness of the retina before striking and activating the rods and cones</w:t>
      </w:r>
      <w:r>
        <w:rPr>
          <w:sz w:val="28"/>
          <w:szCs w:val="28"/>
          <w:lang w:val="en-US"/>
        </w:rPr>
        <w:t>.</w:t>
      </w:r>
      <w:r w:rsidR="00642207">
        <w:rPr>
          <w:sz w:val="28"/>
          <w:szCs w:val="28"/>
          <w:lang w:val="en-US"/>
        </w:rPr>
        <w:t xml:space="preserve"> The</w:t>
      </w:r>
      <w:r w:rsidR="0015224B">
        <w:rPr>
          <w:sz w:val="28"/>
          <w:szCs w:val="28"/>
          <w:lang w:val="en-US"/>
        </w:rPr>
        <w:t xml:space="preserve"> cones respond best to bright light(photopic vision)</w:t>
      </w:r>
      <w:r w:rsidR="00C55042">
        <w:rPr>
          <w:sz w:val="28"/>
          <w:szCs w:val="28"/>
          <w:lang w:val="en-US"/>
        </w:rPr>
        <w:t xml:space="preserve">, they are responsible for sharp vision and for the discrimination of Colour. Rods can respond to poor light(scotopic vision) and specially to movement </w:t>
      </w:r>
      <w:r w:rsidR="00085CA7">
        <w:rPr>
          <w:sz w:val="28"/>
          <w:szCs w:val="28"/>
          <w:lang w:val="en-US"/>
        </w:rPr>
        <w:t xml:space="preserve">across the field of vision. </w:t>
      </w:r>
    </w:p>
    <w:p w:rsidR="00085CA7" w:rsidRPr="00163139" w:rsidRDefault="00EA35D7" w:rsidP="00085CA7">
      <w:pPr>
        <w:pStyle w:val="ListParagraph"/>
        <w:numPr>
          <w:ilvl w:val="0"/>
          <w:numId w:val="5"/>
        </w:numPr>
        <w:jc w:val="both"/>
        <w:rPr>
          <w:sz w:val="28"/>
          <w:szCs w:val="28"/>
          <w:u w:val="single"/>
          <w:lang w:val="en-US"/>
        </w:rPr>
      </w:pPr>
      <w:r w:rsidRPr="00163139">
        <w:rPr>
          <w:sz w:val="28"/>
          <w:szCs w:val="28"/>
          <w:u w:val="single"/>
          <w:lang w:val="en-US"/>
        </w:rPr>
        <w:t>EXTERNAL NUCLEAR LAYER</w:t>
      </w:r>
    </w:p>
    <w:p w:rsidR="00EA35D7" w:rsidRDefault="008309EA" w:rsidP="000456AD">
      <w:pPr>
        <w:pStyle w:val="ListParagraph"/>
        <w:jc w:val="both"/>
        <w:rPr>
          <w:sz w:val="28"/>
          <w:szCs w:val="28"/>
          <w:lang w:val="en-US"/>
        </w:rPr>
      </w:pPr>
      <w:r>
        <w:rPr>
          <w:sz w:val="28"/>
          <w:szCs w:val="28"/>
          <w:lang w:val="en-US"/>
        </w:rPr>
        <w:t xml:space="preserve">They </w:t>
      </w:r>
      <w:r w:rsidR="005549B8">
        <w:rPr>
          <w:sz w:val="28"/>
          <w:szCs w:val="28"/>
          <w:lang w:val="en-US"/>
        </w:rPr>
        <w:t xml:space="preserve">are </w:t>
      </w:r>
      <w:r w:rsidR="005549B8" w:rsidRPr="005549B8">
        <w:rPr>
          <w:sz w:val="28"/>
          <w:szCs w:val="28"/>
          <w:lang w:val="en-US"/>
        </w:rPr>
        <w:t xml:space="preserve">composed of the cell bodies of the rods and cones is about the same thickness in central and peripheral retina. However in the peripheral the rod cell bodies outnumber the cone cell bodies while the reverse is </w:t>
      </w:r>
      <w:r w:rsidR="005549B8" w:rsidRPr="005549B8">
        <w:rPr>
          <w:sz w:val="28"/>
          <w:szCs w:val="28"/>
          <w:lang w:val="en-US"/>
        </w:rPr>
        <w:lastRenderedPageBreak/>
        <w:t xml:space="preserve">true for central retina. In central retina, the cones have oblique axons displacing their cell bodies from their synaptic pedicles in the </w:t>
      </w:r>
      <w:r w:rsidR="0020646A">
        <w:rPr>
          <w:sz w:val="28"/>
          <w:szCs w:val="28"/>
          <w:lang w:val="en-US"/>
        </w:rPr>
        <w:t xml:space="preserve">external </w:t>
      </w:r>
      <w:r w:rsidR="005549B8" w:rsidRPr="005549B8">
        <w:rPr>
          <w:sz w:val="28"/>
          <w:szCs w:val="28"/>
          <w:lang w:val="en-US"/>
        </w:rPr>
        <w:t>plexiform layer</w:t>
      </w:r>
      <w:r w:rsidR="0020646A">
        <w:rPr>
          <w:sz w:val="28"/>
          <w:szCs w:val="28"/>
          <w:lang w:val="en-US"/>
        </w:rPr>
        <w:t>.</w:t>
      </w:r>
      <w:r w:rsidR="005549B8" w:rsidRPr="005549B8">
        <w:rPr>
          <w:sz w:val="28"/>
          <w:szCs w:val="28"/>
          <w:lang w:val="en-US"/>
        </w:rPr>
        <w:t xml:space="preserve"> These oblique axons with accompanying Muller cell processes form a pale-staining fibrous-looking area known as the </w:t>
      </w:r>
      <w:proofErr w:type="spellStart"/>
      <w:r w:rsidR="005549B8" w:rsidRPr="005549B8">
        <w:rPr>
          <w:sz w:val="28"/>
          <w:szCs w:val="28"/>
          <w:lang w:val="en-US"/>
        </w:rPr>
        <w:t>Henle</w:t>
      </w:r>
      <w:proofErr w:type="spellEnd"/>
      <w:r w:rsidR="005549B8" w:rsidRPr="005549B8">
        <w:rPr>
          <w:sz w:val="28"/>
          <w:szCs w:val="28"/>
          <w:lang w:val="en-US"/>
        </w:rPr>
        <w:t xml:space="preserve"> fibre layer. The latter layer is absent in peripheral retina.</w:t>
      </w:r>
    </w:p>
    <w:p w:rsidR="0020646A" w:rsidRPr="00163139" w:rsidRDefault="0020646A" w:rsidP="000456AD">
      <w:pPr>
        <w:pStyle w:val="ListParagraph"/>
        <w:numPr>
          <w:ilvl w:val="0"/>
          <w:numId w:val="5"/>
        </w:numPr>
        <w:jc w:val="both"/>
        <w:rPr>
          <w:sz w:val="28"/>
          <w:szCs w:val="28"/>
          <w:u w:val="single"/>
          <w:lang w:val="en-US"/>
        </w:rPr>
      </w:pPr>
      <w:r w:rsidRPr="00163139">
        <w:rPr>
          <w:sz w:val="28"/>
          <w:szCs w:val="28"/>
          <w:u w:val="single"/>
          <w:lang w:val="en-US"/>
        </w:rPr>
        <w:t>EXTERNAL PLEXIFORM LAYER</w:t>
      </w:r>
    </w:p>
    <w:p w:rsidR="0020646A" w:rsidRDefault="008B07A1" w:rsidP="000456AD">
      <w:pPr>
        <w:pStyle w:val="ListParagraph"/>
        <w:ind w:left="1440"/>
        <w:jc w:val="both"/>
        <w:rPr>
          <w:sz w:val="28"/>
          <w:szCs w:val="28"/>
          <w:lang w:val="en-US"/>
        </w:rPr>
      </w:pPr>
      <w:r w:rsidRPr="008B07A1">
        <w:rPr>
          <w:sz w:val="28"/>
          <w:szCs w:val="28"/>
          <w:lang w:val="en-US"/>
        </w:rPr>
        <w:t>The first area of neuropil is the</w:t>
      </w:r>
      <w:r w:rsidR="00E10996">
        <w:rPr>
          <w:sz w:val="28"/>
          <w:szCs w:val="28"/>
          <w:lang w:val="en-US"/>
        </w:rPr>
        <w:t xml:space="preserve"> external plexiform layer</w:t>
      </w:r>
      <w:r w:rsidRPr="008B07A1">
        <w:rPr>
          <w:sz w:val="28"/>
          <w:szCs w:val="28"/>
          <w:lang w:val="en-US"/>
        </w:rPr>
        <w:t xml:space="preserve"> where connections between rod and cones, and vertically running bipolar cells and horizontally oriented horizontal cells occur</w:t>
      </w:r>
      <w:r w:rsidR="00E10996">
        <w:rPr>
          <w:sz w:val="28"/>
          <w:szCs w:val="28"/>
          <w:lang w:val="en-US"/>
        </w:rPr>
        <w:t>.</w:t>
      </w:r>
      <w:r w:rsidR="008B1FF0">
        <w:rPr>
          <w:sz w:val="28"/>
          <w:szCs w:val="28"/>
          <w:lang w:val="en-US"/>
        </w:rPr>
        <w:t>It consists only of nerve fibers that form a plexus.</w:t>
      </w:r>
    </w:p>
    <w:p w:rsidR="008B1FF0" w:rsidRPr="00163139" w:rsidRDefault="008D636D" w:rsidP="008B1FF0">
      <w:pPr>
        <w:pStyle w:val="ListParagraph"/>
        <w:numPr>
          <w:ilvl w:val="0"/>
          <w:numId w:val="5"/>
        </w:numPr>
        <w:jc w:val="both"/>
        <w:rPr>
          <w:sz w:val="28"/>
          <w:szCs w:val="28"/>
          <w:u w:val="single"/>
          <w:lang w:val="en-US"/>
        </w:rPr>
      </w:pPr>
      <w:r w:rsidRPr="00163139">
        <w:rPr>
          <w:sz w:val="28"/>
          <w:szCs w:val="28"/>
          <w:u w:val="single"/>
          <w:lang w:val="en-US"/>
        </w:rPr>
        <w:t>INTERNAL NUCLEAR LAYER</w:t>
      </w:r>
    </w:p>
    <w:p w:rsidR="008D636D" w:rsidRDefault="00860411" w:rsidP="000456AD">
      <w:pPr>
        <w:pStyle w:val="ListParagraph"/>
        <w:ind w:left="1440"/>
        <w:jc w:val="both"/>
        <w:rPr>
          <w:sz w:val="28"/>
          <w:szCs w:val="28"/>
          <w:lang w:val="en-US"/>
        </w:rPr>
      </w:pPr>
      <w:r w:rsidRPr="00860411">
        <w:rPr>
          <w:sz w:val="28"/>
          <w:szCs w:val="28"/>
          <w:lang w:val="en-US"/>
        </w:rPr>
        <w:t xml:space="preserve">The inner nuclear layer (INL) is thicker in the central area of the retina compared with peripheral retina, due to a greater density of cone-connecting second-order neurons (cone bipolar cells) and smaller-field and more closely-spaced horizontal cells and </w:t>
      </w:r>
      <w:proofErr w:type="spellStart"/>
      <w:r w:rsidRPr="00860411">
        <w:rPr>
          <w:sz w:val="28"/>
          <w:szCs w:val="28"/>
          <w:lang w:val="en-US"/>
        </w:rPr>
        <w:t>amacrine</w:t>
      </w:r>
      <w:proofErr w:type="spellEnd"/>
      <w:r w:rsidRPr="00860411">
        <w:rPr>
          <w:sz w:val="28"/>
          <w:szCs w:val="28"/>
          <w:lang w:val="en-US"/>
        </w:rPr>
        <w:t xml:space="preserve"> cells concerned with the cone pathways </w:t>
      </w:r>
      <w:r w:rsidR="00602A7C">
        <w:rPr>
          <w:sz w:val="28"/>
          <w:szCs w:val="28"/>
          <w:lang w:val="en-US"/>
        </w:rPr>
        <w:t xml:space="preserve">. </w:t>
      </w:r>
      <w:r w:rsidRPr="00860411">
        <w:rPr>
          <w:sz w:val="28"/>
          <w:szCs w:val="28"/>
          <w:lang w:val="en-US"/>
        </w:rPr>
        <w:t xml:space="preserve"> As we shall see later, cone-connected circuits of neurons are less convergent in that fewer cones impinge on second order neurons, than rods do in rod-connected pathways.</w:t>
      </w:r>
    </w:p>
    <w:p w:rsidR="00602A7C" w:rsidRPr="00163139" w:rsidRDefault="00602A7C" w:rsidP="00602A7C">
      <w:pPr>
        <w:pStyle w:val="ListParagraph"/>
        <w:numPr>
          <w:ilvl w:val="0"/>
          <w:numId w:val="5"/>
        </w:numPr>
        <w:jc w:val="both"/>
        <w:rPr>
          <w:sz w:val="28"/>
          <w:szCs w:val="28"/>
          <w:u w:val="single"/>
          <w:lang w:val="en-US"/>
        </w:rPr>
      </w:pPr>
      <w:r w:rsidRPr="00163139">
        <w:rPr>
          <w:sz w:val="28"/>
          <w:szCs w:val="28"/>
          <w:u w:val="single"/>
          <w:lang w:val="en-US"/>
        </w:rPr>
        <w:t>INTERNAL PLEXIFORM LAYER</w:t>
      </w:r>
    </w:p>
    <w:p w:rsidR="00602A7C" w:rsidRDefault="006536B7" w:rsidP="000456AD">
      <w:pPr>
        <w:pStyle w:val="ListParagraph"/>
        <w:ind w:left="1700"/>
        <w:jc w:val="both"/>
        <w:rPr>
          <w:sz w:val="28"/>
          <w:szCs w:val="28"/>
          <w:lang w:val="en-US"/>
        </w:rPr>
      </w:pPr>
      <w:r>
        <w:rPr>
          <w:sz w:val="28"/>
          <w:szCs w:val="28"/>
          <w:lang w:val="en-US"/>
        </w:rPr>
        <w:t xml:space="preserve">It consists of synapsing nerve fibers. The axons of bipolar cells synapse </w:t>
      </w:r>
      <w:r w:rsidR="00D232D6">
        <w:rPr>
          <w:sz w:val="28"/>
          <w:szCs w:val="28"/>
          <w:lang w:val="en-US"/>
        </w:rPr>
        <w:t xml:space="preserve">with dendrites of ganglion cells and both these processes synapse with processes of </w:t>
      </w:r>
      <w:proofErr w:type="spellStart"/>
      <w:r w:rsidR="00D232D6">
        <w:rPr>
          <w:sz w:val="28"/>
          <w:szCs w:val="28"/>
          <w:lang w:val="en-US"/>
        </w:rPr>
        <w:t>ama</w:t>
      </w:r>
      <w:r w:rsidR="00F858BD">
        <w:rPr>
          <w:sz w:val="28"/>
          <w:szCs w:val="28"/>
          <w:lang w:val="en-US"/>
        </w:rPr>
        <w:t>crine</w:t>
      </w:r>
      <w:proofErr w:type="spellEnd"/>
      <w:r w:rsidR="00F858BD">
        <w:rPr>
          <w:sz w:val="28"/>
          <w:szCs w:val="28"/>
          <w:lang w:val="en-US"/>
        </w:rPr>
        <w:t xml:space="preserve"> cells.</w:t>
      </w:r>
    </w:p>
    <w:p w:rsidR="00F858BD" w:rsidRPr="00163139" w:rsidRDefault="00F858BD" w:rsidP="00F858BD">
      <w:pPr>
        <w:pStyle w:val="ListParagraph"/>
        <w:numPr>
          <w:ilvl w:val="0"/>
          <w:numId w:val="5"/>
        </w:numPr>
        <w:jc w:val="both"/>
        <w:rPr>
          <w:sz w:val="28"/>
          <w:szCs w:val="28"/>
          <w:u w:val="single"/>
          <w:lang w:val="en-US"/>
        </w:rPr>
      </w:pPr>
      <w:r w:rsidRPr="00163139">
        <w:rPr>
          <w:sz w:val="28"/>
          <w:szCs w:val="28"/>
          <w:u w:val="single"/>
          <w:lang w:val="en-US"/>
        </w:rPr>
        <w:t>LAYER OF GANGLION CELLS</w:t>
      </w:r>
    </w:p>
    <w:p w:rsidR="009755ED" w:rsidRDefault="009755ED" w:rsidP="000456AD">
      <w:pPr>
        <w:ind w:left="1440"/>
        <w:jc w:val="both"/>
        <w:rPr>
          <w:sz w:val="28"/>
          <w:szCs w:val="28"/>
          <w:lang w:val="en-US"/>
        </w:rPr>
      </w:pPr>
      <w:r>
        <w:rPr>
          <w:sz w:val="28"/>
          <w:szCs w:val="28"/>
          <w:lang w:val="en-US"/>
        </w:rPr>
        <w:t xml:space="preserve">       </w:t>
      </w:r>
      <w:r w:rsidR="00737828">
        <w:rPr>
          <w:sz w:val="28"/>
          <w:szCs w:val="28"/>
          <w:lang w:val="en-US"/>
        </w:rPr>
        <w:t xml:space="preserve">It contains the cell bodies of ganglion cells. </w:t>
      </w:r>
      <w:r w:rsidR="00C005DF">
        <w:rPr>
          <w:sz w:val="28"/>
          <w:szCs w:val="28"/>
          <w:lang w:val="en-US"/>
        </w:rPr>
        <w:t>Each ganglion cell gives off an axon that forms a fiber of the optic nerve</w:t>
      </w:r>
    </w:p>
    <w:p w:rsidR="00C005DF" w:rsidRPr="00A07E8D" w:rsidRDefault="002A6456" w:rsidP="00C005DF">
      <w:pPr>
        <w:pStyle w:val="ListParagraph"/>
        <w:numPr>
          <w:ilvl w:val="0"/>
          <w:numId w:val="5"/>
        </w:numPr>
        <w:jc w:val="both"/>
        <w:rPr>
          <w:sz w:val="28"/>
          <w:szCs w:val="28"/>
          <w:u w:val="single"/>
          <w:lang w:val="en-US"/>
        </w:rPr>
      </w:pPr>
      <w:r w:rsidRPr="00A07E8D">
        <w:rPr>
          <w:sz w:val="28"/>
          <w:szCs w:val="28"/>
          <w:u w:val="single"/>
          <w:lang w:val="en-US"/>
        </w:rPr>
        <w:t xml:space="preserve">LAYER OF OPTIC NERVE </w:t>
      </w:r>
      <w:proofErr w:type="spellStart"/>
      <w:r w:rsidRPr="00A07E8D">
        <w:rPr>
          <w:sz w:val="28"/>
          <w:szCs w:val="28"/>
          <w:u w:val="single"/>
          <w:lang w:val="en-US"/>
        </w:rPr>
        <w:t>FIBRES</w:t>
      </w:r>
      <w:proofErr w:type="spellEnd"/>
      <w:r w:rsidRPr="00A07E8D">
        <w:rPr>
          <w:sz w:val="28"/>
          <w:szCs w:val="28"/>
          <w:u w:val="single"/>
          <w:lang w:val="en-US"/>
        </w:rPr>
        <w:t xml:space="preserve"> </w:t>
      </w:r>
    </w:p>
    <w:p w:rsidR="002A6456" w:rsidRPr="002A6456" w:rsidRDefault="002A6456" w:rsidP="000456AD">
      <w:pPr>
        <w:ind w:left="720"/>
        <w:jc w:val="both"/>
        <w:rPr>
          <w:sz w:val="28"/>
          <w:szCs w:val="28"/>
          <w:lang w:val="en-US"/>
        </w:rPr>
      </w:pPr>
      <w:r>
        <w:rPr>
          <w:sz w:val="28"/>
          <w:szCs w:val="28"/>
          <w:lang w:val="en-US"/>
        </w:rPr>
        <w:t xml:space="preserve">        It is made up of axons of ganglion </w:t>
      </w:r>
      <w:r w:rsidR="004762B2">
        <w:rPr>
          <w:sz w:val="28"/>
          <w:szCs w:val="28"/>
          <w:lang w:val="en-US"/>
        </w:rPr>
        <w:t xml:space="preserve">cells. The fibers converge on the optic </w:t>
      </w:r>
      <w:r w:rsidR="00134AAB">
        <w:rPr>
          <w:sz w:val="28"/>
          <w:szCs w:val="28"/>
          <w:lang w:val="en-US"/>
        </w:rPr>
        <w:t xml:space="preserve">disc where they pass through foramina of the lamina </w:t>
      </w:r>
      <w:proofErr w:type="spellStart"/>
      <w:r w:rsidR="00134AAB">
        <w:rPr>
          <w:sz w:val="28"/>
          <w:szCs w:val="28"/>
          <w:lang w:val="en-US"/>
        </w:rPr>
        <w:t>cribrosa</w:t>
      </w:r>
      <w:proofErr w:type="spellEnd"/>
      <w:r w:rsidR="0086137A">
        <w:rPr>
          <w:sz w:val="28"/>
          <w:szCs w:val="28"/>
          <w:lang w:val="en-US"/>
        </w:rPr>
        <w:t xml:space="preserve"> to enter the optic nerve</w:t>
      </w:r>
      <w:r w:rsidR="00FF7D82">
        <w:rPr>
          <w:sz w:val="28"/>
          <w:szCs w:val="28"/>
          <w:lang w:val="en-US"/>
        </w:rPr>
        <w:t>.</w:t>
      </w:r>
    </w:p>
    <w:sectPr w:rsidR="002A6456" w:rsidRPr="002A6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41954"/>
    <w:multiLevelType w:val="hybridMultilevel"/>
    <w:tmpl w:val="C2E42AC0"/>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561C1E"/>
    <w:multiLevelType w:val="hybridMultilevel"/>
    <w:tmpl w:val="D4B8454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57B32"/>
    <w:multiLevelType w:val="hybridMultilevel"/>
    <w:tmpl w:val="1D12C058"/>
    <w:lvl w:ilvl="0" w:tplc="FFFFFFFF">
      <w:start w:val="1"/>
      <w:numFmt w:val="upperRoman"/>
      <w:lvlText w:val="%1)"/>
      <w:lvlJc w:val="left"/>
      <w:pPr>
        <w:ind w:left="2420" w:hanging="72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3" w15:restartNumberingAfterBreak="0">
    <w:nsid w:val="56AC4175"/>
    <w:multiLevelType w:val="hybridMultilevel"/>
    <w:tmpl w:val="AC84CDE6"/>
    <w:lvl w:ilvl="0" w:tplc="FFFFFFFF">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4" w15:restartNumberingAfterBreak="0">
    <w:nsid w:val="59B12011"/>
    <w:multiLevelType w:val="hybridMultilevel"/>
    <w:tmpl w:val="CE4CF7B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B75BC0"/>
    <w:multiLevelType w:val="hybridMultilevel"/>
    <w:tmpl w:val="2678350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2C1EFB"/>
    <w:multiLevelType w:val="hybridMultilevel"/>
    <w:tmpl w:val="9000DBD4"/>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E5"/>
    <w:rsid w:val="000456AD"/>
    <w:rsid w:val="0006073A"/>
    <w:rsid w:val="00076BE7"/>
    <w:rsid w:val="00077537"/>
    <w:rsid w:val="00085CA7"/>
    <w:rsid w:val="0008691A"/>
    <w:rsid w:val="0009291E"/>
    <w:rsid w:val="000E143C"/>
    <w:rsid w:val="00134AAB"/>
    <w:rsid w:val="001350E5"/>
    <w:rsid w:val="0015224B"/>
    <w:rsid w:val="00163139"/>
    <w:rsid w:val="00172391"/>
    <w:rsid w:val="00172864"/>
    <w:rsid w:val="001B56E1"/>
    <w:rsid w:val="001D1511"/>
    <w:rsid w:val="001D32EC"/>
    <w:rsid w:val="001E66DB"/>
    <w:rsid w:val="00202204"/>
    <w:rsid w:val="0020646A"/>
    <w:rsid w:val="00221DFA"/>
    <w:rsid w:val="00250606"/>
    <w:rsid w:val="00265A54"/>
    <w:rsid w:val="00291577"/>
    <w:rsid w:val="002A6456"/>
    <w:rsid w:val="002F36B2"/>
    <w:rsid w:val="00370652"/>
    <w:rsid w:val="003B4E4D"/>
    <w:rsid w:val="003C0D66"/>
    <w:rsid w:val="00402C0E"/>
    <w:rsid w:val="00436754"/>
    <w:rsid w:val="00467503"/>
    <w:rsid w:val="004762B2"/>
    <w:rsid w:val="004C102D"/>
    <w:rsid w:val="0050387A"/>
    <w:rsid w:val="00520607"/>
    <w:rsid w:val="0054677C"/>
    <w:rsid w:val="005549B8"/>
    <w:rsid w:val="005D62DC"/>
    <w:rsid w:val="0060174D"/>
    <w:rsid w:val="00602A7C"/>
    <w:rsid w:val="006040E3"/>
    <w:rsid w:val="00624740"/>
    <w:rsid w:val="00642207"/>
    <w:rsid w:val="006536B7"/>
    <w:rsid w:val="00700F87"/>
    <w:rsid w:val="007019B2"/>
    <w:rsid w:val="00706293"/>
    <w:rsid w:val="00737828"/>
    <w:rsid w:val="007A4856"/>
    <w:rsid w:val="008309EA"/>
    <w:rsid w:val="00860411"/>
    <w:rsid w:val="0086137A"/>
    <w:rsid w:val="008A6D0E"/>
    <w:rsid w:val="008B07A1"/>
    <w:rsid w:val="008B1FF0"/>
    <w:rsid w:val="008D636D"/>
    <w:rsid w:val="008E5E38"/>
    <w:rsid w:val="009755ED"/>
    <w:rsid w:val="009857FD"/>
    <w:rsid w:val="009C5D45"/>
    <w:rsid w:val="009C7B8F"/>
    <w:rsid w:val="009E156D"/>
    <w:rsid w:val="00A07E8D"/>
    <w:rsid w:val="00A30C63"/>
    <w:rsid w:val="00A77E79"/>
    <w:rsid w:val="00A86158"/>
    <w:rsid w:val="00AA7FFB"/>
    <w:rsid w:val="00AE468D"/>
    <w:rsid w:val="00AE571B"/>
    <w:rsid w:val="00B07AAE"/>
    <w:rsid w:val="00B817C3"/>
    <w:rsid w:val="00BA07C1"/>
    <w:rsid w:val="00BD32A6"/>
    <w:rsid w:val="00BF74A7"/>
    <w:rsid w:val="00C005DF"/>
    <w:rsid w:val="00C55042"/>
    <w:rsid w:val="00CC578E"/>
    <w:rsid w:val="00CE01AD"/>
    <w:rsid w:val="00D13637"/>
    <w:rsid w:val="00D232D6"/>
    <w:rsid w:val="00D72D8E"/>
    <w:rsid w:val="00D80A63"/>
    <w:rsid w:val="00D91E02"/>
    <w:rsid w:val="00DC487C"/>
    <w:rsid w:val="00E10996"/>
    <w:rsid w:val="00E1373A"/>
    <w:rsid w:val="00E87BEB"/>
    <w:rsid w:val="00EA35D7"/>
    <w:rsid w:val="00EB6583"/>
    <w:rsid w:val="00EF18AA"/>
    <w:rsid w:val="00F0756B"/>
    <w:rsid w:val="00F41108"/>
    <w:rsid w:val="00F47F9D"/>
    <w:rsid w:val="00F858BD"/>
    <w:rsid w:val="00F90897"/>
    <w:rsid w:val="00FB5C5A"/>
    <w:rsid w:val="00FD7463"/>
    <w:rsid w:val="00FF7D8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05DA0B0-98FC-1C4A-AD24-81AFE821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Faith Omogbemeh</cp:lastModifiedBy>
  <cp:revision>31</cp:revision>
  <dcterms:created xsi:type="dcterms:W3CDTF">2020-04-18T14:59:00Z</dcterms:created>
  <dcterms:modified xsi:type="dcterms:W3CDTF">2020-04-19T13:10:00Z</dcterms:modified>
</cp:coreProperties>
</file>