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ED" w:rsidRPr="00EE27D4" w:rsidRDefault="005305DF" w:rsidP="00EE27D4">
      <w:pPr>
        <w:spacing w:line="360" w:lineRule="auto"/>
        <w:jc w:val="both"/>
        <w:rPr>
          <w:rFonts w:ascii="Times New Roman" w:hAnsi="Times New Roman" w:cs="Times New Roman"/>
          <w:b/>
          <w:sz w:val="24"/>
          <w:szCs w:val="24"/>
        </w:rPr>
      </w:pPr>
      <w:r w:rsidRPr="00EE27D4">
        <w:rPr>
          <w:rFonts w:ascii="Times New Roman" w:hAnsi="Times New Roman" w:cs="Times New Roman"/>
          <w:b/>
          <w:sz w:val="24"/>
          <w:szCs w:val="24"/>
        </w:rPr>
        <w:t>NAME;</w:t>
      </w:r>
      <w:r w:rsidR="00AF1533" w:rsidRPr="00EE27D4">
        <w:rPr>
          <w:rFonts w:ascii="Times New Roman" w:hAnsi="Times New Roman" w:cs="Times New Roman"/>
          <w:b/>
          <w:sz w:val="24"/>
          <w:szCs w:val="24"/>
        </w:rPr>
        <w:t xml:space="preserve"> </w:t>
      </w:r>
      <w:r w:rsidRPr="00EE27D4">
        <w:rPr>
          <w:rFonts w:ascii="Times New Roman" w:hAnsi="Times New Roman" w:cs="Times New Roman"/>
          <w:b/>
          <w:sz w:val="24"/>
          <w:szCs w:val="24"/>
        </w:rPr>
        <w:t>OKON EDIDIONG JOSEPH</w:t>
      </w:r>
    </w:p>
    <w:p w:rsidR="005305DF" w:rsidRPr="00EE27D4" w:rsidRDefault="005305DF" w:rsidP="00EE27D4">
      <w:pPr>
        <w:spacing w:line="360" w:lineRule="auto"/>
        <w:jc w:val="both"/>
        <w:rPr>
          <w:rFonts w:ascii="Times New Roman" w:hAnsi="Times New Roman" w:cs="Times New Roman"/>
          <w:b/>
          <w:sz w:val="24"/>
          <w:szCs w:val="24"/>
        </w:rPr>
      </w:pPr>
      <w:r w:rsidRPr="00EE27D4">
        <w:rPr>
          <w:rFonts w:ascii="Times New Roman" w:hAnsi="Times New Roman" w:cs="Times New Roman"/>
          <w:b/>
          <w:sz w:val="24"/>
          <w:szCs w:val="24"/>
        </w:rPr>
        <w:t>MATRIC NO; 16/LAWO1/161</w:t>
      </w:r>
    </w:p>
    <w:p w:rsidR="007F0E24" w:rsidRPr="00EE27D4" w:rsidRDefault="007F0E24" w:rsidP="00EE27D4">
      <w:pPr>
        <w:spacing w:line="360" w:lineRule="auto"/>
        <w:jc w:val="both"/>
        <w:rPr>
          <w:rFonts w:ascii="Times New Roman" w:hAnsi="Times New Roman" w:cs="Times New Roman"/>
          <w:b/>
          <w:sz w:val="24"/>
          <w:szCs w:val="24"/>
        </w:rPr>
      </w:pPr>
      <w:r w:rsidRPr="00EE27D4">
        <w:rPr>
          <w:rFonts w:ascii="Times New Roman" w:hAnsi="Times New Roman" w:cs="Times New Roman"/>
          <w:b/>
          <w:sz w:val="24"/>
          <w:szCs w:val="24"/>
        </w:rPr>
        <w:t>LEVEL; 400</w:t>
      </w:r>
    </w:p>
    <w:p w:rsidR="007F0E24" w:rsidRPr="00EE27D4" w:rsidRDefault="007F0E24" w:rsidP="00EE27D4">
      <w:pPr>
        <w:spacing w:line="360" w:lineRule="auto"/>
        <w:jc w:val="both"/>
        <w:rPr>
          <w:rFonts w:ascii="Times New Roman" w:hAnsi="Times New Roman" w:cs="Times New Roman"/>
          <w:b/>
          <w:sz w:val="24"/>
          <w:szCs w:val="24"/>
        </w:rPr>
      </w:pPr>
      <w:r w:rsidRPr="00EE27D4">
        <w:rPr>
          <w:rFonts w:ascii="Times New Roman" w:hAnsi="Times New Roman" w:cs="Times New Roman"/>
          <w:b/>
          <w:sz w:val="24"/>
          <w:szCs w:val="24"/>
        </w:rPr>
        <w:t>COURSE; LAND LAW</w:t>
      </w:r>
      <w:r w:rsidR="00AF1533" w:rsidRPr="00EE27D4">
        <w:rPr>
          <w:rFonts w:ascii="Times New Roman" w:hAnsi="Times New Roman" w:cs="Times New Roman"/>
          <w:b/>
          <w:sz w:val="24"/>
          <w:szCs w:val="24"/>
        </w:rPr>
        <w:t xml:space="preserve"> </w:t>
      </w:r>
      <w:r w:rsidRPr="00EE27D4">
        <w:rPr>
          <w:rFonts w:ascii="Times New Roman" w:hAnsi="Times New Roman" w:cs="Times New Roman"/>
          <w:b/>
          <w:sz w:val="24"/>
          <w:szCs w:val="24"/>
        </w:rPr>
        <w:t>(LPB 402)</w:t>
      </w:r>
    </w:p>
    <w:p w:rsidR="007F0E24" w:rsidRPr="00EE27D4" w:rsidRDefault="007F0E24" w:rsidP="00EE27D4">
      <w:pPr>
        <w:spacing w:line="360" w:lineRule="auto"/>
        <w:jc w:val="both"/>
        <w:rPr>
          <w:rFonts w:ascii="Times New Roman" w:hAnsi="Times New Roman" w:cs="Times New Roman"/>
          <w:b/>
          <w:sz w:val="24"/>
          <w:szCs w:val="24"/>
        </w:rPr>
      </w:pPr>
      <w:r w:rsidRPr="00EE27D4">
        <w:rPr>
          <w:rFonts w:ascii="Times New Roman" w:hAnsi="Times New Roman" w:cs="Times New Roman"/>
          <w:b/>
          <w:sz w:val="24"/>
          <w:szCs w:val="24"/>
        </w:rPr>
        <w:t>DATE; 21</w:t>
      </w:r>
      <w:r w:rsidRPr="00EE27D4">
        <w:rPr>
          <w:rFonts w:ascii="Times New Roman" w:hAnsi="Times New Roman" w:cs="Times New Roman"/>
          <w:b/>
          <w:sz w:val="24"/>
          <w:szCs w:val="24"/>
          <w:vertAlign w:val="superscript"/>
        </w:rPr>
        <w:t>ST</w:t>
      </w:r>
      <w:r w:rsidRPr="00EE27D4">
        <w:rPr>
          <w:rFonts w:ascii="Times New Roman" w:hAnsi="Times New Roman" w:cs="Times New Roman"/>
          <w:b/>
          <w:sz w:val="24"/>
          <w:szCs w:val="24"/>
        </w:rPr>
        <w:t xml:space="preserve"> APRIL,</w:t>
      </w:r>
      <w:r w:rsidR="00AF1533" w:rsidRPr="00EE27D4">
        <w:rPr>
          <w:rFonts w:ascii="Times New Roman" w:hAnsi="Times New Roman" w:cs="Times New Roman"/>
          <w:b/>
          <w:sz w:val="24"/>
          <w:szCs w:val="24"/>
        </w:rPr>
        <w:t xml:space="preserve"> </w:t>
      </w:r>
      <w:r w:rsidRPr="00EE27D4">
        <w:rPr>
          <w:rFonts w:ascii="Times New Roman" w:hAnsi="Times New Roman" w:cs="Times New Roman"/>
          <w:b/>
          <w:sz w:val="24"/>
          <w:szCs w:val="24"/>
        </w:rPr>
        <w:t>2020.</w:t>
      </w:r>
    </w:p>
    <w:p w:rsidR="00AF1533" w:rsidRPr="00EE27D4" w:rsidRDefault="007F0E24" w:rsidP="00EE27D4">
      <w:pPr>
        <w:spacing w:line="360" w:lineRule="auto"/>
        <w:jc w:val="both"/>
        <w:rPr>
          <w:rFonts w:ascii="Times New Roman" w:hAnsi="Times New Roman" w:cs="Times New Roman"/>
          <w:sz w:val="24"/>
          <w:szCs w:val="24"/>
        </w:rPr>
      </w:pPr>
      <w:r w:rsidRPr="00EE27D4">
        <w:rPr>
          <w:rFonts w:ascii="Times New Roman" w:hAnsi="Times New Roman" w:cs="Times New Roman"/>
          <w:b/>
          <w:sz w:val="24"/>
          <w:szCs w:val="24"/>
          <w:u w:val="single"/>
        </w:rPr>
        <w:t>QUESTION</w:t>
      </w:r>
      <w:r w:rsidRPr="00EE27D4">
        <w:rPr>
          <w:rFonts w:ascii="Times New Roman" w:hAnsi="Times New Roman" w:cs="Times New Roman"/>
          <w:sz w:val="24"/>
          <w:szCs w:val="24"/>
        </w:rPr>
        <w:t xml:space="preserve">; Prepare a brief paper on the customary land tenure system as practiced in your locality (state the locality, state, local government or community you are writing about). This should briefly cover the creation, ownership and determination of family or communal land in your locality. </w:t>
      </w:r>
      <w:r w:rsidR="00BF1E95" w:rsidRPr="00EE27D4">
        <w:rPr>
          <w:rFonts w:ascii="Times New Roman" w:hAnsi="Times New Roman" w:cs="Times New Roman"/>
          <w:sz w:val="24"/>
          <w:szCs w:val="24"/>
        </w:rPr>
        <w:t xml:space="preserve">     </w:t>
      </w:r>
    </w:p>
    <w:p w:rsidR="00EF7DD4" w:rsidRPr="00EE27D4" w:rsidRDefault="00DE53A2" w:rsidP="00EE27D4">
      <w:pPr>
        <w:spacing w:line="360" w:lineRule="auto"/>
        <w:jc w:val="both"/>
        <w:rPr>
          <w:rFonts w:ascii="Times New Roman" w:hAnsi="Times New Roman" w:cs="Times New Roman"/>
          <w:b/>
          <w:sz w:val="24"/>
          <w:szCs w:val="24"/>
        </w:rPr>
      </w:pPr>
      <w:r w:rsidRPr="00EE27D4">
        <w:rPr>
          <w:rFonts w:ascii="Times New Roman" w:hAnsi="Times New Roman" w:cs="Times New Roman"/>
          <w:sz w:val="24"/>
          <w:szCs w:val="24"/>
        </w:rPr>
        <w:t xml:space="preserve">       </w:t>
      </w:r>
      <w:r w:rsidR="00AF1533" w:rsidRPr="00EE27D4">
        <w:rPr>
          <w:rFonts w:ascii="Times New Roman" w:hAnsi="Times New Roman" w:cs="Times New Roman"/>
          <w:b/>
          <w:sz w:val="24"/>
          <w:szCs w:val="24"/>
        </w:rPr>
        <w:t>INTRODUCTION</w:t>
      </w:r>
      <w:r w:rsidR="00BF1E95" w:rsidRPr="00EE27D4">
        <w:rPr>
          <w:rFonts w:ascii="Times New Roman" w:hAnsi="Times New Roman" w:cs="Times New Roman"/>
          <w:b/>
          <w:sz w:val="24"/>
          <w:szCs w:val="24"/>
        </w:rPr>
        <w:t xml:space="preserve"> </w:t>
      </w:r>
    </w:p>
    <w:p w:rsidR="000A6DCD" w:rsidRPr="00EE27D4" w:rsidRDefault="00EF7DD4"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Tenure means landholding. Customary land tenure refers to the systems that most rural African communities operate to express and order ownership, possession and access, and to regulate use and transfer. Unlike introduced landholding regimes, the norms of customary tenure driven from and are sustained by the community itself rather than the state or state law (statutory land tenure). Although the rules which a particular local community follows are known as customary law, they are rarely binding beyond that community. Customary land tenure is as much a social system as a legal code and from</w:t>
      </w:r>
      <w:r w:rsidR="006822BE" w:rsidRPr="00EE27D4">
        <w:rPr>
          <w:rFonts w:ascii="Times New Roman" w:hAnsi="Times New Roman" w:cs="Times New Roman"/>
          <w:sz w:val="24"/>
          <w:szCs w:val="24"/>
        </w:rPr>
        <w:t xml:space="preserve"> the former obtains</w:t>
      </w:r>
      <w:r w:rsidRPr="00EE27D4">
        <w:rPr>
          <w:rFonts w:ascii="Times New Roman" w:hAnsi="Times New Roman" w:cs="Times New Roman"/>
          <w:sz w:val="24"/>
          <w:szCs w:val="24"/>
        </w:rPr>
        <w:t xml:space="preserve"> </w:t>
      </w:r>
      <w:r w:rsidR="006822BE" w:rsidRPr="00EE27D4">
        <w:rPr>
          <w:rFonts w:ascii="Times New Roman" w:hAnsi="Times New Roman" w:cs="Times New Roman"/>
          <w:sz w:val="24"/>
          <w:szCs w:val="24"/>
        </w:rPr>
        <w:t>its enormous resilience, continuity, and flexibility.</w:t>
      </w:r>
    </w:p>
    <w:p w:rsidR="00D05973" w:rsidRPr="00EE27D4" w:rsidRDefault="000A6DCD"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lang w:val="en-GB"/>
        </w:rPr>
        <w:t xml:space="preserve">         Therefore land tenure is the system of landholding in a given society. According to Prof </w:t>
      </w:r>
      <w:proofErr w:type="spellStart"/>
      <w:r w:rsidRPr="00EE27D4">
        <w:rPr>
          <w:rFonts w:ascii="Times New Roman" w:hAnsi="Times New Roman" w:cs="Times New Roman"/>
          <w:sz w:val="24"/>
          <w:szCs w:val="24"/>
          <w:lang w:val="en-GB"/>
        </w:rPr>
        <w:t>Mqeke</w:t>
      </w:r>
      <w:proofErr w:type="spellEnd"/>
      <w:r w:rsidRPr="00EE27D4">
        <w:rPr>
          <w:rFonts w:ascii="Times New Roman" w:hAnsi="Times New Roman" w:cs="Times New Roman"/>
          <w:sz w:val="24"/>
          <w:szCs w:val="24"/>
          <w:lang w:val="en-GB"/>
        </w:rPr>
        <w:t>, customary law is defined as the “custom and usages traditionally observed among the indigenous African peoples and which form part of</w:t>
      </w:r>
      <w:r w:rsidR="00D05973" w:rsidRPr="00EE27D4">
        <w:rPr>
          <w:rFonts w:ascii="Times New Roman" w:hAnsi="Times New Roman" w:cs="Times New Roman"/>
          <w:sz w:val="24"/>
          <w:szCs w:val="24"/>
          <w:lang w:val="en-GB"/>
        </w:rPr>
        <w:t xml:space="preserve"> the culture of those peoples.”</w:t>
      </w:r>
      <w:r w:rsidRPr="00EE27D4">
        <w:rPr>
          <w:rFonts w:ascii="Times New Roman" w:hAnsi="Times New Roman" w:cs="Times New Roman"/>
          <w:sz w:val="24"/>
          <w:szCs w:val="24"/>
          <w:lang w:val="en-GB"/>
        </w:rPr>
        <w:t xml:space="preserve"> In </w:t>
      </w:r>
      <w:proofErr w:type="spellStart"/>
      <w:r w:rsidRPr="00EE27D4">
        <w:rPr>
          <w:rFonts w:ascii="Times New Roman" w:hAnsi="Times New Roman" w:cs="Times New Roman"/>
          <w:i/>
          <w:iCs/>
          <w:sz w:val="24"/>
          <w:szCs w:val="24"/>
          <w:lang w:val="en-GB"/>
        </w:rPr>
        <w:t>Owonyin</w:t>
      </w:r>
      <w:proofErr w:type="spellEnd"/>
      <w:r w:rsidRPr="00EE27D4">
        <w:rPr>
          <w:rFonts w:ascii="Times New Roman" w:hAnsi="Times New Roman" w:cs="Times New Roman"/>
          <w:i/>
          <w:iCs/>
          <w:sz w:val="24"/>
          <w:szCs w:val="24"/>
          <w:lang w:val="en-GB"/>
        </w:rPr>
        <w:t xml:space="preserve"> v </w:t>
      </w:r>
      <w:proofErr w:type="spellStart"/>
      <w:r w:rsidRPr="00EE27D4">
        <w:rPr>
          <w:rFonts w:ascii="Times New Roman" w:hAnsi="Times New Roman" w:cs="Times New Roman"/>
          <w:i/>
          <w:iCs/>
          <w:sz w:val="24"/>
          <w:szCs w:val="24"/>
          <w:lang w:val="en-GB"/>
        </w:rPr>
        <w:t>Omotosho</w:t>
      </w:r>
      <w:proofErr w:type="spellEnd"/>
      <w:r w:rsidRPr="00EE27D4">
        <w:rPr>
          <w:rFonts w:ascii="Times New Roman" w:hAnsi="Times New Roman" w:cs="Times New Roman"/>
          <w:sz w:val="24"/>
          <w:szCs w:val="24"/>
          <w:lang w:val="en-GB"/>
        </w:rPr>
        <w:t xml:space="preserve">, customary law was </w:t>
      </w:r>
      <w:r w:rsidRPr="00EE27D4">
        <w:rPr>
          <w:rFonts w:ascii="Times New Roman" w:hAnsi="Times New Roman" w:cs="Times New Roman"/>
          <w:iCs/>
          <w:sz w:val="24"/>
          <w:szCs w:val="24"/>
          <w:lang w:val="en-GB"/>
        </w:rPr>
        <w:t>described as “a mirror of accepted usage” and common law of Nigerian people.</w:t>
      </w:r>
      <w:r w:rsidR="00DF40CE" w:rsidRPr="00EE27D4">
        <w:rPr>
          <w:rFonts w:ascii="Times New Roman" w:hAnsi="Times New Roman" w:cs="Times New Roman"/>
          <w:iCs/>
          <w:sz w:val="24"/>
          <w:szCs w:val="24"/>
          <w:lang w:val="en-GB"/>
        </w:rPr>
        <w:t xml:space="preserve">  Under the Nigerian Customary law, ownership may be held by the community, family and the individual.</w:t>
      </w:r>
      <w:r w:rsidR="00A644F4">
        <w:rPr>
          <w:rFonts w:ascii="Times New Roman" w:hAnsi="Times New Roman" w:cs="Times New Roman"/>
          <w:iCs/>
          <w:sz w:val="24"/>
          <w:szCs w:val="24"/>
          <w:lang w:val="en-GB"/>
        </w:rPr>
        <w:t xml:space="preserve"> </w:t>
      </w:r>
      <w:r w:rsidR="00D05973" w:rsidRPr="00EE27D4">
        <w:rPr>
          <w:rFonts w:ascii="Times New Roman" w:hAnsi="Times New Roman" w:cs="Times New Roman"/>
          <w:sz w:val="24"/>
          <w:szCs w:val="24"/>
          <w:lang w:val="en-GB"/>
        </w:rPr>
        <w:t xml:space="preserve">Though the Nigerian customary law differs from one locality to the other and from one tribal group to the other, nevertheless, customary law shared common broad principles some of which will be discussed in relation to my local government area which is </w:t>
      </w:r>
      <w:proofErr w:type="spellStart"/>
      <w:r w:rsidR="00D05973" w:rsidRPr="00EE27D4">
        <w:rPr>
          <w:rFonts w:ascii="Times New Roman" w:hAnsi="Times New Roman" w:cs="Times New Roman"/>
          <w:b/>
          <w:sz w:val="24"/>
          <w:szCs w:val="24"/>
          <w:lang w:val="en-GB"/>
        </w:rPr>
        <w:t>Ibesikpo</w:t>
      </w:r>
      <w:proofErr w:type="spellEnd"/>
      <w:r w:rsidR="00D05973" w:rsidRPr="00EE27D4">
        <w:rPr>
          <w:rFonts w:ascii="Times New Roman" w:hAnsi="Times New Roman" w:cs="Times New Roman"/>
          <w:b/>
          <w:sz w:val="24"/>
          <w:szCs w:val="24"/>
          <w:lang w:val="en-GB"/>
        </w:rPr>
        <w:t xml:space="preserve"> </w:t>
      </w:r>
      <w:proofErr w:type="spellStart"/>
      <w:r w:rsidR="00D05973" w:rsidRPr="00EE27D4">
        <w:rPr>
          <w:rFonts w:ascii="Times New Roman" w:hAnsi="Times New Roman" w:cs="Times New Roman"/>
          <w:b/>
          <w:sz w:val="24"/>
          <w:szCs w:val="24"/>
          <w:lang w:val="en-GB"/>
        </w:rPr>
        <w:t>Asutan</w:t>
      </w:r>
      <w:proofErr w:type="spellEnd"/>
      <w:r w:rsidR="00D05973" w:rsidRPr="00EE27D4">
        <w:rPr>
          <w:rFonts w:ascii="Times New Roman" w:hAnsi="Times New Roman" w:cs="Times New Roman"/>
          <w:b/>
          <w:sz w:val="24"/>
          <w:szCs w:val="24"/>
          <w:lang w:val="en-GB"/>
        </w:rPr>
        <w:t xml:space="preserve"> in </w:t>
      </w:r>
      <w:proofErr w:type="spellStart"/>
      <w:r w:rsidR="00D05973" w:rsidRPr="00EE27D4">
        <w:rPr>
          <w:rFonts w:ascii="Times New Roman" w:hAnsi="Times New Roman" w:cs="Times New Roman"/>
          <w:b/>
          <w:sz w:val="24"/>
          <w:szCs w:val="24"/>
          <w:lang w:val="en-GB"/>
        </w:rPr>
        <w:t>Akwa</w:t>
      </w:r>
      <w:proofErr w:type="spellEnd"/>
      <w:r w:rsidR="00D05973" w:rsidRPr="00EE27D4">
        <w:rPr>
          <w:rFonts w:ascii="Times New Roman" w:hAnsi="Times New Roman" w:cs="Times New Roman"/>
          <w:b/>
          <w:sz w:val="24"/>
          <w:szCs w:val="24"/>
          <w:lang w:val="en-GB"/>
        </w:rPr>
        <w:t xml:space="preserve"> </w:t>
      </w:r>
      <w:proofErr w:type="spellStart"/>
      <w:r w:rsidR="00D05973" w:rsidRPr="00EE27D4">
        <w:rPr>
          <w:rFonts w:ascii="Times New Roman" w:hAnsi="Times New Roman" w:cs="Times New Roman"/>
          <w:b/>
          <w:sz w:val="24"/>
          <w:szCs w:val="24"/>
          <w:lang w:val="en-GB"/>
        </w:rPr>
        <w:t>Ibom</w:t>
      </w:r>
      <w:proofErr w:type="spellEnd"/>
      <w:r w:rsidR="00D05973" w:rsidRPr="00EE27D4">
        <w:rPr>
          <w:rFonts w:ascii="Times New Roman" w:hAnsi="Times New Roman" w:cs="Times New Roman"/>
          <w:b/>
          <w:sz w:val="24"/>
          <w:szCs w:val="24"/>
          <w:lang w:val="en-GB"/>
        </w:rPr>
        <w:t xml:space="preserve"> State, Nigeria</w:t>
      </w:r>
      <w:r w:rsidR="00D05973" w:rsidRPr="00EE27D4">
        <w:rPr>
          <w:rFonts w:ascii="Times New Roman" w:hAnsi="Times New Roman" w:cs="Times New Roman"/>
          <w:sz w:val="24"/>
          <w:szCs w:val="24"/>
          <w:lang w:val="en-GB"/>
        </w:rPr>
        <w:t>.</w:t>
      </w:r>
    </w:p>
    <w:p w:rsidR="00544507" w:rsidRPr="00EE27D4" w:rsidRDefault="00544507" w:rsidP="00EE27D4">
      <w:pPr>
        <w:spacing w:line="360" w:lineRule="auto"/>
        <w:jc w:val="both"/>
        <w:rPr>
          <w:rFonts w:ascii="Times New Roman" w:hAnsi="Times New Roman" w:cs="Times New Roman"/>
          <w:b/>
          <w:sz w:val="24"/>
          <w:szCs w:val="24"/>
          <w:u w:val="single"/>
        </w:rPr>
      </w:pPr>
      <w:proofErr w:type="gramStart"/>
      <w:r w:rsidRPr="00EE27D4">
        <w:rPr>
          <w:rFonts w:ascii="Times New Roman" w:hAnsi="Times New Roman" w:cs="Times New Roman"/>
          <w:b/>
          <w:sz w:val="24"/>
          <w:szCs w:val="24"/>
          <w:u w:val="single"/>
        </w:rPr>
        <w:lastRenderedPageBreak/>
        <w:t>CREATION, OWNERS</w:t>
      </w:r>
      <w:r w:rsidR="002174FC" w:rsidRPr="00EE27D4">
        <w:rPr>
          <w:rFonts w:ascii="Times New Roman" w:hAnsi="Times New Roman" w:cs="Times New Roman"/>
          <w:b/>
          <w:sz w:val="24"/>
          <w:szCs w:val="24"/>
          <w:u w:val="single"/>
        </w:rPr>
        <w:t xml:space="preserve">HIP AND DETERMINATION OF </w:t>
      </w:r>
      <w:r w:rsidRPr="00EE27D4">
        <w:rPr>
          <w:rFonts w:ascii="Times New Roman" w:hAnsi="Times New Roman" w:cs="Times New Roman"/>
          <w:b/>
          <w:sz w:val="24"/>
          <w:szCs w:val="24"/>
          <w:u w:val="single"/>
        </w:rPr>
        <w:t>COMMUNAL LAND IN IBESIKPO ASUTAN L.G.A, AKWA IBOM STATE.</w:t>
      </w:r>
      <w:proofErr w:type="gramEnd"/>
    </w:p>
    <w:p w:rsidR="00BB53E1" w:rsidRPr="00EE27D4" w:rsidRDefault="00AA4022"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 xml:space="preserve">  </w:t>
      </w:r>
      <w:r w:rsidR="00BB53E1" w:rsidRPr="00EE27D4">
        <w:rPr>
          <w:rFonts w:ascii="Times New Roman" w:hAnsi="Times New Roman" w:cs="Times New Roman"/>
          <w:sz w:val="24"/>
          <w:szCs w:val="24"/>
        </w:rPr>
        <w:t xml:space="preserve">The term community may refer to a family, clan or to a village consisting of a number of kindred or lineage group families. Communal land is regarded as the land jointly owned by a large group of people. Every member of this large group has equal rights to the use of the land. These include the right of hunting, right of collection of wild forest products and firewood and the right of fishing </w:t>
      </w:r>
      <w:r w:rsidR="00DF40CE" w:rsidRPr="00EE27D4">
        <w:rPr>
          <w:rFonts w:ascii="Times New Roman" w:hAnsi="Times New Roman" w:cs="Times New Roman"/>
          <w:sz w:val="24"/>
          <w:szCs w:val="24"/>
        </w:rPr>
        <w:t>from the public water. All labo</w:t>
      </w:r>
      <w:r w:rsidR="00BB53E1" w:rsidRPr="00EE27D4">
        <w:rPr>
          <w:rFonts w:ascii="Times New Roman" w:hAnsi="Times New Roman" w:cs="Times New Roman"/>
          <w:sz w:val="24"/>
          <w:szCs w:val="24"/>
        </w:rPr>
        <w:t>r or manual works concerning such lands are done jointly by the community.</w:t>
      </w:r>
    </w:p>
    <w:p w:rsidR="00795461" w:rsidRPr="00EE27D4" w:rsidRDefault="00BB53E1"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 xml:space="preserve">          </w:t>
      </w:r>
      <w:r w:rsidR="00795461" w:rsidRPr="00EE27D4">
        <w:rPr>
          <w:rFonts w:ascii="Times New Roman" w:hAnsi="Times New Roman" w:cs="Times New Roman"/>
          <w:sz w:val="24"/>
          <w:szCs w:val="24"/>
        </w:rPr>
        <w:t xml:space="preserve">Land tenure in </w:t>
      </w:r>
      <w:proofErr w:type="spellStart"/>
      <w:r w:rsidR="00795461" w:rsidRPr="00EE27D4">
        <w:rPr>
          <w:rFonts w:ascii="Times New Roman" w:hAnsi="Times New Roman" w:cs="Times New Roman"/>
          <w:sz w:val="24"/>
          <w:szCs w:val="24"/>
        </w:rPr>
        <w:t>Ibesikpo</w:t>
      </w:r>
      <w:proofErr w:type="spellEnd"/>
      <w:r w:rsidR="00795461" w:rsidRPr="00EE27D4">
        <w:rPr>
          <w:rFonts w:ascii="Times New Roman" w:hAnsi="Times New Roman" w:cs="Times New Roman"/>
          <w:sz w:val="24"/>
          <w:szCs w:val="24"/>
        </w:rPr>
        <w:t xml:space="preserve"> </w:t>
      </w:r>
      <w:proofErr w:type="spellStart"/>
      <w:r w:rsidR="00795461" w:rsidRPr="00EE27D4">
        <w:rPr>
          <w:rFonts w:ascii="Times New Roman" w:hAnsi="Times New Roman" w:cs="Times New Roman"/>
          <w:sz w:val="24"/>
          <w:szCs w:val="24"/>
        </w:rPr>
        <w:t>Asutan</w:t>
      </w:r>
      <w:proofErr w:type="spellEnd"/>
      <w:r w:rsidR="00795461" w:rsidRPr="00EE27D4">
        <w:rPr>
          <w:rFonts w:ascii="Times New Roman" w:hAnsi="Times New Roman" w:cs="Times New Roman"/>
          <w:sz w:val="24"/>
          <w:szCs w:val="24"/>
        </w:rPr>
        <w:t xml:space="preserve"> as regulated by customary law has its roots in the traditional conception of land. Traditionally, land had economic, social political and religious significance. It was conceived as a sacred institution given by God for the sustena</w:t>
      </w:r>
      <w:r w:rsidR="00030706" w:rsidRPr="00EE27D4">
        <w:rPr>
          <w:rFonts w:ascii="Times New Roman" w:hAnsi="Times New Roman" w:cs="Times New Roman"/>
          <w:sz w:val="24"/>
          <w:szCs w:val="24"/>
        </w:rPr>
        <w:t>nce of all members of the community</w:t>
      </w:r>
      <w:r w:rsidR="007A0BDC" w:rsidRPr="00EE27D4">
        <w:rPr>
          <w:rFonts w:ascii="Times New Roman" w:hAnsi="Times New Roman" w:cs="Times New Roman"/>
          <w:sz w:val="24"/>
          <w:szCs w:val="24"/>
        </w:rPr>
        <w:t xml:space="preserve"> and as such it belonged to the dead, living and the unborn. Since the view was that the living merely held land as a kind of ‘ancestral trust’ for the benefit of themselves and generations yet unborn, it was inconceivable for any individual to claim ownership of the land or part thereof or to sell it. The former paramount ruler of </w:t>
      </w:r>
      <w:proofErr w:type="spellStart"/>
      <w:r w:rsidR="007A0BDC" w:rsidRPr="00EE27D4">
        <w:rPr>
          <w:rFonts w:ascii="Times New Roman" w:hAnsi="Times New Roman" w:cs="Times New Roman"/>
          <w:sz w:val="24"/>
          <w:szCs w:val="24"/>
        </w:rPr>
        <w:t>Ibesikpo</w:t>
      </w:r>
      <w:proofErr w:type="spellEnd"/>
      <w:r w:rsidR="007A0BDC" w:rsidRPr="00EE27D4">
        <w:rPr>
          <w:rFonts w:ascii="Times New Roman" w:hAnsi="Times New Roman" w:cs="Times New Roman"/>
          <w:sz w:val="24"/>
          <w:szCs w:val="24"/>
        </w:rPr>
        <w:t xml:space="preserve"> </w:t>
      </w:r>
      <w:proofErr w:type="spellStart"/>
      <w:r w:rsidR="007A0BDC" w:rsidRPr="00EE27D4">
        <w:rPr>
          <w:rFonts w:ascii="Times New Roman" w:hAnsi="Times New Roman" w:cs="Times New Roman"/>
          <w:sz w:val="24"/>
          <w:szCs w:val="24"/>
        </w:rPr>
        <w:t>Asutan</w:t>
      </w:r>
      <w:proofErr w:type="spellEnd"/>
      <w:r w:rsidR="007A0BDC" w:rsidRPr="00EE27D4">
        <w:rPr>
          <w:rFonts w:ascii="Times New Roman" w:hAnsi="Times New Roman" w:cs="Times New Roman"/>
          <w:sz w:val="24"/>
          <w:szCs w:val="24"/>
        </w:rPr>
        <w:t xml:space="preserve"> HRM </w:t>
      </w:r>
      <w:proofErr w:type="spellStart"/>
      <w:r w:rsidR="007A0BDC" w:rsidRPr="00EE27D4">
        <w:rPr>
          <w:rFonts w:ascii="Times New Roman" w:hAnsi="Times New Roman" w:cs="Times New Roman"/>
          <w:sz w:val="24"/>
          <w:szCs w:val="24"/>
        </w:rPr>
        <w:t>Bassey</w:t>
      </w:r>
      <w:proofErr w:type="spellEnd"/>
      <w:r w:rsidR="007A0BDC" w:rsidRPr="00EE27D4">
        <w:rPr>
          <w:rFonts w:ascii="Times New Roman" w:hAnsi="Times New Roman" w:cs="Times New Roman"/>
          <w:sz w:val="24"/>
          <w:szCs w:val="24"/>
        </w:rPr>
        <w:t xml:space="preserve">  </w:t>
      </w:r>
      <w:proofErr w:type="spellStart"/>
      <w:r w:rsidR="007A0BDC" w:rsidRPr="00EE27D4">
        <w:rPr>
          <w:rFonts w:ascii="Times New Roman" w:hAnsi="Times New Roman" w:cs="Times New Roman"/>
          <w:sz w:val="24"/>
          <w:szCs w:val="24"/>
        </w:rPr>
        <w:t>Ita</w:t>
      </w:r>
      <w:proofErr w:type="spellEnd"/>
      <w:r w:rsidR="007A0BDC" w:rsidRPr="00EE27D4">
        <w:rPr>
          <w:rFonts w:ascii="Times New Roman" w:hAnsi="Times New Roman" w:cs="Times New Roman"/>
          <w:sz w:val="24"/>
          <w:szCs w:val="24"/>
        </w:rPr>
        <w:t xml:space="preserve"> </w:t>
      </w:r>
      <w:proofErr w:type="spellStart"/>
      <w:r w:rsidR="007A0BDC" w:rsidRPr="00EE27D4">
        <w:rPr>
          <w:rFonts w:ascii="Times New Roman" w:hAnsi="Times New Roman" w:cs="Times New Roman"/>
          <w:sz w:val="24"/>
          <w:szCs w:val="24"/>
        </w:rPr>
        <w:t>Bassey</w:t>
      </w:r>
      <w:proofErr w:type="spellEnd"/>
      <w:r w:rsidR="00590C6A" w:rsidRPr="00EE27D4">
        <w:rPr>
          <w:rFonts w:ascii="Times New Roman" w:hAnsi="Times New Roman" w:cs="Times New Roman"/>
          <w:sz w:val="24"/>
          <w:szCs w:val="24"/>
        </w:rPr>
        <w:t xml:space="preserve"> expounded the traditional conception of land thus,’ I conceive that land belongs to a vast family of which many are dead, few are living and countless members are still unborn’.</w:t>
      </w:r>
    </w:p>
    <w:p w:rsidR="00590C6A" w:rsidRPr="00EE27D4" w:rsidRDefault="00590C6A"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 xml:space="preserve"> In </w:t>
      </w:r>
      <w:proofErr w:type="spellStart"/>
      <w:r w:rsidRPr="00EE27D4">
        <w:rPr>
          <w:rFonts w:ascii="Times New Roman" w:hAnsi="Times New Roman" w:cs="Times New Roman"/>
          <w:sz w:val="24"/>
          <w:szCs w:val="24"/>
        </w:rPr>
        <w:t>Ibesikpo</w:t>
      </w:r>
      <w:proofErr w:type="spellEnd"/>
      <w:r w:rsidRPr="00EE27D4">
        <w:rPr>
          <w:rFonts w:ascii="Times New Roman" w:hAnsi="Times New Roman" w:cs="Times New Roman"/>
          <w:sz w:val="24"/>
          <w:szCs w:val="24"/>
        </w:rPr>
        <w:t>, land belongs to the community, the village or the family, never to the individual. This group ownership under the indigenous system gives rise to some distinctive features. All members of the group, community, village or family have an equal right to the land, but in every case the ‘</w:t>
      </w:r>
      <w:proofErr w:type="spellStart"/>
      <w:r w:rsidRPr="00EE27D4">
        <w:rPr>
          <w:rFonts w:ascii="Times New Roman" w:hAnsi="Times New Roman" w:cs="Times New Roman"/>
          <w:sz w:val="24"/>
          <w:szCs w:val="24"/>
        </w:rPr>
        <w:t>Etteidung</w:t>
      </w:r>
      <w:proofErr w:type="spellEnd"/>
      <w:r w:rsidRPr="00EE27D4">
        <w:rPr>
          <w:rFonts w:ascii="Times New Roman" w:hAnsi="Times New Roman" w:cs="Times New Roman"/>
          <w:sz w:val="24"/>
          <w:szCs w:val="24"/>
        </w:rPr>
        <w:t>’ (Chief or headman) of the group occupies a unique position in relation to land</w:t>
      </w:r>
      <w:r w:rsidR="00CB4623" w:rsidRPr="00EE27D4">
        <w:rPr>
          <w:rFonts w:ascii="Times New Roman" w:hAnsi="Times New Roman" w:cs="Times New Roman"/>
          <w:sz w:val="24"/>
          <w:szCs w:val="24"/>
        </w:rPr>
        <w:t xml:space="preserve">. He has charge of it and in a loose mode of speech, is sometimes called the owner. Any member of the group who needs a piece of land for farming or residential purposes would go to the Chief for permission to use the land; but the land so given still remains </w:t>
      </w:r>
      <w:r w:rsidR="00EE27D4" w:rsidRPr="00EE27D4">
        <w:rPr>
          <w:rFonts w:ascii="Times New Roman" w:hAnsi="Times New Roman" w:cs="Times New Roman"/>
          <w:sz w:val="24"/>
          <w:szCs w:val="24"/>
        </w:rPr>
        <w:t xml:space="preserve">the property of the group. </w:t>
      </w:r>
      <w:r w:rsidR="00A644F4">
        <w:rPr>
          <w:rFonts w:ascii="Times New Roman" w:hAnsi="Times New Roman" w:cs="Times New Roman"/>
          <w:sz w:val="24"/>
          <w:szCs w:val="24"/>
        </w:rPr>
        <w:t xml:space="preserve">Important disposition of </w:t>
      </w:r>
      <w:proofErr w:type="gramStart"/>
      <w:r w:rsidR="00A644F4">
        <w:rPr>
          <w:rFonts w:ascii="Times New Roman" w:hAnsi="Times New Roman" w:cs="Times New Roman"/>
          <w:sz w:val="24"/>
          <w:szCs w:val="24"/>
        </w:rPr>
        <w:t>land,</w:t>
      </w:r>
      <w:proofErr w:type="gramEnd"/>
      <w:r w:rsidR="00A644F4">
        <w:rPr>
          <w:rFonts w:ascii="Times New Roman" w:hAnsi="Times New Roman" w:cs="Times New Roman"/>
          <w:sz w:val="24"/>
          <w:szCs w:val="24"/>
        </w:rPr>
        <w:t xml:space="preserve"> </w:t>
      </w:r>
      <w:r w:rsidR="00CB4623" w:rsidRPr="00EE27D4">
        <w:rPr>
          <w:rFonts w:ascii="Times New Roman" w:hAnsi="Times New Roman" w:cs="Times New Roman"/>
          <w:sz w:val="24"/>
          <w:szCs w:val="24"/>
        </w:rPr>
        <w:t xml:space="preserve">however cannot be made by the Chief without consulting the Elders of the community. For instance the Elders consent must be given </w:t>
      </w:r>
      <w:r w:rsidR="00052FBA" w:rsidRPr="00EE27D4">
        <w:rPr>
          <w:rFonts w:ascii="Times New Roman" w:hAnsi="Times New Roman" w:cs="Times New Roman"/>
          <w:sz w:val="24"/>
          <w:szCs w:val="24"/>
        </w:rPr>
        <w:t>before a valid grant of the land can be made to a stranger. When such a grant is made, the stranger becomes the customary tenant of the group, giving rise to a very peculiar tenure under customary law known as customary tenancy.</w:t>
      </w:r>
    </w:p>
    <w:p w:rsidR="00F86175" w:rsidRPr="00EE27D4" w:rsidRDefault="00F86175" w:rsidP="00EE27D4">
      <w:pPr>
        <w:spacing w:line="360" w:lineRule="auto"/>
        <w:jc w:val="both"/>
        <w:rPr>
          <w:rFonts w:ascii="Times New Roman" w:hAnsi="Times New Roman" w:cs="Times New Roman"/>
          <w:b/>
          <w:sz w:val="24"/>
          <w:szCs w:val="24"/>
          <w:u w:val="single"/>
        </w:rPr>
      </w:pPr>
      <w:r w:rsidRPr="00EE27D4">
        <w:rPr>
          <w:rFonts w:ascii="Times New Roman" w:hAnsi="Times New Roman" w:cs="Times New Roman"/>
          <w:b/>
          <w:sz w:val="24"/>
          <w:szCs w:val="24"/>
          <w:u w:val="single"/>
        </w:rPr>
        <w:lastRenderedPageBreak/>
        <w:t>All</w:t>
      </w:r>
      <w:r w:rsidR="00EE27D4" w:rsidRPr="00EE27D4">
        <w:rPr>
          <w:rFonts w:ascii="Times New Roman" w:hAnsi="Times New Roman" w:cs="Times New Roman"/>
          <w:b/>
          <w:sz w:val="24"/>
          <w:szCs w:val="24"/>
          <w:u w:val="single"/>
        </w:rPr>
        <w:t>ocation to members of the Community</w:t>
      </w:r>
    </w:p>
    <w:p w:rsidR="00AA4022" w:rsidRPr="00EE27D4" w:rsidRDefault="00AA4022"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 xml:space="preserve">       One critical legal question is whether allocation of land by the head of the community to a member of the community would involve alienation of the right of occupancy for which the consent of the governor or the local government would be required under the Land Use Act. Under customary land tenure system in </w:t>
      </w:r>
      <w:proofErr w:type="spellStart"/>
      <w:r w:rsidRPr="00EE27D4">
        <w:rPr>
          <w:rFonts w:ascii="Times New Roman" w:hAnsi="Times New Roman" w:cs="Times New Roman"/>
          <w:sz w:val="24"/>
          <w:szCs w:val="24"/>
        </w:rPr>
        <w:t>Ibesikpo</w:t>
      </w:r>
      <w:proofErr w:type="spellEnd"/>
      <w:r w:rsidRPr="00EE27D4">
        <w:rPr>
          <w:rFonts w:ascii="Times New Roman" w:hAnsi="Times New Roman" w:cs="Times New Roman"/>
          <w:sz w:val="24"/>
          <w:szCs w:val="24"/>
        </w:rPr>
        <w:t xml:space="preserve">, allocation of part or communal land to a member of the community neither divests the community of title nor vests title to the land in the </w:t>
      </w:r>
      <w:proofErr w:type="gramStart"/>
      <w:r w:rsidRPr="00EE27D4">
        <w:rPr>
          <w:rFonts w:ascii="Times New Roman" w:hAnsi="Times New Roman" w:cs="Times New Roman"/>
          <w:sz w:val="24"/>
          <w:szCs w:val="24"/>
        </w:rPr>
        <w:t>member</w:t>
      </w:r>
      <w:r w:rsidR="002B57D2" w:rsidRPr="00EE27D4">
        <w:rPr>
          <w:rFonts w:ascii="Times New Roman" w:hAnsi="Times New Roman" w:cs="Times New Roman"/>
          <w:sz w:val="24"/>
          <w:szCs w:val="24"/>
        </w:rPr>
        <w:t>,</w:t>
      </w:r>
      <w:proofErr w:type="gramEnd"/>
      <w:r w:rsidR="002B57D2" w:rsidRPr="00EE27D4">
        <w:rPr>
          <w:rFonts w:ascii="Times New Roman" w:hAnsi="Times New Roman" w:cs="Times New Roman"/>
          <w:sz w:val="24"/>
          <w:szCs w:val="24"/>
        </w:rPr>
        <w:t xml:space="preserve"> it can be done sole</w:t>
      </w:r>
      <w:r w:rsidR="00BB53E1" w:rsidRPr="00EE27D4">
        <w:rPr>
          <w:rFonts w:ascii="Times New Roman" w:hAnsi="Times New Roman" w:cs="Times New Roman"/>
          <w:sz w:val="24"/>
          <w:szCs w:val="24"/>
        </w:rPr>
        <w:t>l</w:t>
      </w:r>
      <w:r w:rsidR="002B57D2" w:rsidRPr="00EE27D4">
        <w:rPr>
          <w:rFonts w:ascii="Times New Roman" w:hAnsi="Times New Roman" w:cs="Times New Roman"/>
          <w:sz w:val="24"/>
          <w:szCs w:val="24"/>
        </w:rPr>
        <w:t xml:space="preserve">y by the head of the community. In actual fact, however the community does not transfer possession as such when </w:t>
      </w:r>
      <w:r w:rsidR="00CB0413" w:rsidRPr="00EE27D4">
        <w:rPr>
          <w:rFonts w:ascii="Times New Roman" w:hAnsi="Times New Roman" w:cs="Times New Roman"/>
          <w:sz w:val="24"/>
          <w:szCs w:val="24"/>
        </w:rPr>
        <w:t xml:space="preserve">it allocates land to its </w:t>
      </w:r>
      <w:proofErr w:type="gramStart"/>
      <w:r w:rsidR="00CB0413" w:rsidRPr="00EE27D4">
        <w:rPr>
          <w:rFonts w:ascii="Times New Roman" w:hAnsi="Times New Roman" w:cs="Times New Roman"/>
          <w:sz w:val="24"/>
          <w:szCs w:val="24"/>
        </w:rPr>
        <w:t>member,</w:t>
      </w:r>
      <w:proofErr w:type="gramEnd"/>
      <w:r w:rsidR="002B57D2" w:rsidRPr="00EE27D4">
        <w:rPr>
          <w:rFonts w:ascii="Times New Roman" w:hAnsi="Times New Roman" w:cs="Times New Roman"/>
          <w:sz w:val="24"/>
          <w:szCs w:val="24"/>
        </w:rPr>
        <w:t xml:space="preserve"> rather the community maintains possession of the land through its member. Where the member needs a certificate of occupancy, however in respect to the portion of land occupied by him, it seems that the best way for the community to retain its interest in the land is to grant a sublease of the right of occupancy to the member and thus retain the reversion.</w:t>
      </w:r>
      <w:r w:rsidR="007908D5" w:rsidRPr="00EE27D4">
        <w:rPr>
          <w:rFonts w:ascii="Times New Roman" w:hAnsi="Times New Roman" w:cs="Times New Roman"/>
          <w:sz w:val="24"/>
          <w:szCs w:val="24"/>
        </w:rPr>
        <w:t xml:space="preserve"> Where a</w:t>
      </w:r>
      <w:r w:rsidR="00CB0413" w:rsidRPr="00EE27D4">
        <w:rPr>
          <w:rFonts w:ascii="Times New Roman" w:hAnsi="Times New Roman" w:cs="Times New Roman"/>
          <w:sz w:val="24"/>
          <w:szCs w:val="24"/>
        </w:rPr>
        <w:t xml:space="preserve"> </w:t>
      </w:r>
      <w:r w:rsidR="007908D5" w:rsidRPr="00EE27D4">
        <w:rPr>
          <w:rFonts w:ascii="Times New Roman" w:hAnsi="Times New Roman" w:cs="Times New Roman"/>
          <w:sz w:val="24"/>
          <w:szCs w:val="24"/>
        </w:rPr>
        <w:t>certificate of occupancy is issued to the member, it will be necessary to insert in the certificate the interest of the community subject to which he takes the right of occupancy. This will forestall the situation where the member would want to alienate the right of occupancy to a stranger without reference to the community.</w:t>
      </w:r>
    </w:p>
    <w:p w:rsidR="00F86175" w:rsidRPr="00EE27D4" w:rsidRDefault="007908D5" w:rsidP="00EE27D4">
      <w:pPr>
        <w:spacing w:line="360" w:lineRule="auto"/>
        <w:jc w:val="both"/>
        <w:rPr>
          <w:rFonts w:ascii="Times New Roman" w:hAnsi="Times New Roman" w:cs="Times New Roman"/>
          <w:b/>
          <w:sz w:val="24"/>
          <w:szCs w:val="24"/>
          <w:u w:val="single"/>
        </w:rPr>
      </w:pPr>
      <w:r w:rsidRPr="00EE27D4">
        <w:rPr>
          <w:rFonts w:ascii="Times New Roman" w:hAnsi="Times New Roman" w:cs="Times New Roman"/>
          <w:sz w:val="24"/>
          <w:szCs w:val="24"/>
        </w:rPr>
        <w:t xml:space="preserve">  </w:t>
      </w:r>
      <w:r w:rsidR="00F86175" w:rsidRPr="00EE27D4">
        <w:rPr>
          <w:rFonts w:ascii="Times New Roman" w:hAnsi="Times New Roman" w:cs="Times New Roman"/>
          <w:b/>
          <w:sz w:val="24"/>
          <w:szCs w:val="24"/>
          <w:u w:val="single"/>
        </w:rPr>
        <w:t>Partition and Sale of Land</w:t>
      </w:r>
      <w:r w:rsidRPr="00EE27D4">
        <w:rPr>
          <w:rFonts w:ascii="Times New Roman" w:hAnsi="Times New Roman" w:cs="Times New Roman"/>
          <w:b/>
          <w:sz w:val="24"/>
          <w:szCs w:val="24"/>
          <w:u w:val="single"/>
        </w:rPr>
        <w:t xml:space="preserve">   </w:t>
      </w:r>
    </w:p>
    <w:p w:rsidR="007908D5" w:rsidRPr="00EE27D4" w:rsidRDefault="007908D5" w:rsidP="00EE27D4">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Also members of my community with the consent of the head of the community are entitled to communal land among themselves or even to sell the land. The effect of this partition is to divest the community of title to the land and vest the title in the individuals. This being the case, it is submitted that partition of formerly group-owned land will require the consent</w:t>
      </w:r>
      <w:r w:rsidR="00CB0413" w:rsidRPr="00EE27D4">
        <w:rPr>
          <w:rFonts w:ascii="Times New Roman" w:hAnsi="Times New Roman" w:cs="Times New Roman"/>
          <w:sz w:val="24"/>
          <w:szCs w:val="24"/>
        </w:rPr>
        <w:t xml:space="preserve"> of the Government or Local Government Chairman since it amounts to alienation of a right of occupancy to individuals under the Act.</w:t>
      </w:r>
    </w:p>
    <w:p w:rsidR="007908D5" w:rsidRPr="00EE27D4" w:rsidRDefault="00DF40CE" w:rsidP="00EE27D4">
      <w:pPr>
        <w:spacing w:line="360" w:lineRule="auto"/>
        <w:jc w:val="both"/>
        <w:rPr>
          <w:rFonts w:ascii="Times New Roman" w:hAnsi="Times New Roman" w:cs="Times New Roman"/>
          <w:b/>
          <w:sz w:val="24"/>
          <w:szCs w:val="24"/>
          <w:u w:val="single"/>
        </w:rPr>
      </w:pPr>
      <w:r w:rsidRPr="00EE27D4">
        <w:rPr>
          <w:rFonts w:ascii="Times New Roman" w:hAnsi="Times New Roman" w:cs="Times New Roman"/>
          <w:b/>
          <w:sz w:val="24"/>
          <w:szCs w:val="24"/>
          <w:u w:val="single"/>
        </w:rPr>
        <w:t>CONCLUSION</w:t>
      </w:r>
    </w:p>
    <w:p w:rsidR="007908D5" w:rsidRDefault="00DF40CE" w:rsidP="00D05973">
      <w:pPr>
        <w:spacing w:line="360" w:lineRule="auto"/>
        <w:jc w:val="both"/>
        <w:rPr>
          <w:rFonts w:ascii="Times New Roman" w:hAnsi="Times New Roman" w:cs="Times New Roman"/>
          <w:sz w:val="24"/>
          <w:szCs w:val="24"/>
        </w:rPr>
      </w:pPr>
      <w:r w:rsidRPr="00EE27D4">
        <w:rPr>
          <w:rFonts w:ascii="Times New Roman" w:hAnsi="Times New Roman" w:cs="Times New Roman"/>
          <w:sz w:val="24"/>
          <w:szCs w:val="24"/>
        </w:rPr>
        <w:t xml:space="preserve"> It should also be noted that in my community</w:t>
      </w:r>
      <w:r w:rsidR="00205C1E" w:rsidRPr="00EE27D4">
        <w:rPr>
          <w:rFonts w:ascii="Times New Roman" w:hAnsi="Times New Roman" w:cs="Times New Roman"/>
          <w:sz w:val="24"/>
          <w:szCs w:val="24"/>
        </w:rPr>
        <w:t>, the Chief or headman exercises power of control and management of communal on behalf of the community, when he dies, his first son (</w:t>
      </w:r>
      <w:proofErr w:type="spellStart"/>
      <w:r w:rsidR="00205C1E" w:rsidRPr="00EE27D4">
        <w:rPr>
          <w:rFonts w:ascii="Times New Roman" w:hAnsi="Times New Roman" w:cs="Times New Roman"/>
          <w:sz w:val="24"/>
          <w:szCs w:val="24"/>
        </w:rPr>
        <w:t>Akpan</w:t>
      </w:r>
      <w:proofErr w:type="spellEnd"/>
      <w:r w:rsidR="00205C1E" w:rsidRPr="00EE27D4">
        <w:rPr>
          <w:rFonts w:ascii="Times New Roman" w:hAnsi="Times New Roman" w:cs="Times New Roman"/>
          <w:sz w:val="24"/>
          <w:szCs w:val="24"/>
        </w:rPr>
        <w:t>) takes his place. In conclusion communal landholding has been described as the most remarkable principle of customar</w:t>
      </w:r>
      <w:r w:rsidR="00EE27D4" w:rsidRPr="00EE27D4">
        <w:rPr>
          <w:rFonts w:ascii="Times New Roman" w:hAnsi="Times New Roman" w:cs="Times New Roman"/>
          <w:sz w:val="24"/>
          <w:szCs w:val="24"/>
        </w:rPr>
        <w:t>y land law.</w:t>
      </w:r>
      <w:bookmarkStart w:id="0" w:name="_GoBack"/>
      <w:bookmarkEnd w:id="0"/>
    </w:p>
    <w:p w:rsidR="007908D5" w:rsidRDefault="007908D5" w:rsidP="00D05973">
      <w:pPr>
        <w:spacing w:line="360" w:lineRule="auto"/>
        <w:jc w:val="both"/>
        <w:rPr>
          <w:rFonts w:ascii="Times New Roman" w:hAnsi="Times New Roman" w:cs="Times New Roman"/>
          <w:sz w:val="24"/>
          <w:szCs w:val="24"/>
        </w:rPr>
      </w:pPr>
    </w:p>
    <w:p w:rsidR="007908D5" w:rsidRDefault="007908D5" w:rsidP="00D05973">
      <w:pPr>
        <w:spacing w:line="360" w:lineRule="auto"/>
        <w:jc w:val="both"/>
        <w:rPr>
          <w:rFonts w:ascii="Times New Roman" w:hAnsi="Times New Roman" w:cs="Times New Roman"/>
          <w:sz w:val="24"/>
          <w:szCs w:val="24"/>
        </w:rPr>
      </w:pPr>
    </w:p>
    <w:p w:rsidR="007908D5" w:rsidRDefault="007908D5" w:rsidP="00D05973">
      <w:pPr>
        <w:spacing w:line="360" w:lineRule="auto"/>
        <w:jc w:val="both"/>
        <w:rPr>
          <w:rFonts w:ascii="Times New Roman" w:hAnsi="Times New Roman" w:cs="Times New Roman"/>
          <w:sz w:val="24"/>
          <w:szCs w:val="24"/>
        </w:rPr>
      </w:pPr>
    </w:p>
    <w:p w:rsidR="007908D5" w:rsidRPr="00795461" w:rsidRDefault="007908D5" w:rsidP="00D05973">
      <w:pPr>
        <w:spacing w:line="360" w:lineRule="auto"/>
        <w:jc w:val="both"/>
        <w:rPr>
          <w:rFonts w:ascii="Times New Roman" w:hAnsi="Times New Roman" w:cs="Times New Roman"/>
          <w:sz w:val="24"/>
          <w:szCs w:val="24"/>
        </w:rPr>
      </w:pPr>
    </w:p>
    <w:p w:rsidR="000A6DCD" w:rsidRPr="000A6DCD" w:rsidRDefault="000A6DCD" w:rsidP="000A6DCD">
      <w:pPr>
        <w:spacing w:after="0" w:line="360" w:lineRule="auto"/>
        <w:contextualSpacing/>
        <w:jc w:val="both"/>
        <w:rPr>
          <w:rFonts w:ascii="Times New Roman" w:hAnsi="Times New Roman" w:cs="Times New Roman"/>
          <w:iCs/>
          <w:sz w:val="24"/>
          <w:szCs w:val="24"/>
          <w:lang w:val="en-GB"/>
        </w:rPr>
      </w:pPr>
    </w:p>
    <w:p w:rsidR="00544507" w:rsidRPr="000A6DCD" w:rsidRDefault="00544507" w:rsidP="00DE53A2">
      <w:pPr>
        <w:spacing w:line="360" w:lineRule="auto"/>
        <w:jc w:val="both"/>
        <w:rPr>
          <w:rFonts w:ascii="Times New Roman" w:hAnsi="Times New Roman" w:cs="Times New Roman"/>
          <w:sz w:val="24"/>
          <w:szCs w:val="24"/>
        </w:rPr>
      </w:pPr>
    </w:p>
    <w:sectPr w:rsidR="00544507" w:rsidRPr="000A6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36" w:rsidRDefault="001B0436" w:rsidP="000A6DCD">
      <w:pPr>
        <w:spacing w:after="0" w:line="240" w:lineRule="auto"/>
      </w:pPr>
      <w:r>
        <w:separator/>
      </w:r>
    </w:p>
  </w:endnote>
  <w:endnote w:type="continuationSeparator" w:id="0">
    <w:p w:rsidR="001B0436" w:rsidRDefault="001B0436" w:rsidP="000A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36" w:rsidRDefault="001B0436" w:rsidP="000A6DCD">
      <w:pPr>
        <w:spacing w:after="0" w:line="240" w:lineRule="auto"/>
      </w:pPr>
      <w:r>
        <w:separator/>
      </w:r>
    </w:p>
  </w:footnote>
  <w:footnote w:type="continuationSeparator" w:id="0">
    <w:p w:rsidR="001B0436" w:rsidRDefault="001B0436" w:rsidP="000A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1931"/>
    <w:multiLevelType w:val="hybridMultilevel"/>
    <w:tmpl w:val="171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B7"/>
    <w:rsid w:val="00030706"/>
    <w:rsid w:val="00052FBA"/>
    <w:rsid w:val="000A6DCD"/>
    <w:rsid w:val="001003CE"/>
    <w:rsid w:val="001B0436"/>
    <w:rsid w:val="001F41B7"/>
    <w:rsid w:val="00205C1E"/>
    <w:rsid w:val="002174FC"/>
    <w:rsid w:val="002B57D2"/>
    <w:rsid w:val="00347B0C"/>
    <w:rsid w:val="003D0381"/>
    <w:rsid w:val="005305DF"/>
    <w:rsid w:val="00544507"/>
    <w:rsid w:val="00590C6A"/>
    <w:rsid w:val="006478ED"/>
    <w:rsid w:val="006822BE"/>
    <w:rsid w:val="00757FED"/>
    <w:rsid w:val="007908D5"/>
    <w:rsid w:val="00795461"/>
    <w:rsid w:val="007A0BDC"/>
    <w:rsid w:val="007F0E24"/>
    <w:rsid w:val="00A644F4"/>
    <w:rsid w:val="00AA4022"/>
    <w:rsid w:val="00AF1533"/>
    <w:rsid w:val="00BB53E1"/>
    <w:rsid w:val="00BF1E95"/>
    <w:rsid w:val="00C24A05"/>
    <w:rsid w:val="00CB0413"/>
    <w:rsid w:val="00CB4623"/>
    <w:rsid w:val="00D05973"/>
    <w:rsid w:val="00DE53A2"/>
    <w:rsid w:val="00DF40CE"/>
    <w:rsid w:val="00E12A2D"/>
    <w:rsid w:val="00EE27D4"/>
    <w:rsid w:val="00EF7DD4"/>
    <w:rsid w:val="00F8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A6D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6DCD"/>
    <w:rPr>
      <w:rFonts w:ascii="Times New Roman" w:eastAsia="Times New Roman" w:hAnsi="Times New Roman" w:cs="Times New Roman"/>
      <w:sz w:val="20"/>
      <w:szCs w:val="20"/>
    </w:rPr>
  </w:style>
  <w:style w:type="character" w:styleId="FootnoteReference">
    <w:name w:val="footnote reference"/>
    <w:semiHidden/>
    <w:unhideWhenUsed/>
    <w:rsid w:val="000A6DCD"/>
    <w:rPr>
      <w:vertAlign w:val="superscript"/>
    </w:rPr>
  </w:style>
  <w:style w:type="paragraph" w:styleId="Header">
    <w:name w:val="header"/>
    <w:basedOn w:val="Normal"/>
    <w:link w:val="HeaderChar"/>
    <w:uiPriority w:val="99"/>
    <w:unhideWhenUsed/>
    <w:rsid w:val="00E1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2D"/>
  </w:style>
  <w:style w:type="paragraph" w:styleId="Footer">
    <w:name w:val="footer"/>
    <w:basedOn w:val="Normal"/>
    <w:link w:val="FooterChar"/>
    <w:uiPriority w:val="99"/>
    <w:unhideWhenUsed/>
    <w:rsid w:val="00E1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A6D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6DCD"/>
    <w:rPr>
      <w:rFonts w:ascii="Times New Roman" w:eastAsia="Times New Roman" w:hAnsi="Times New Roman" w:cs="Times New Roman"/>
      <w:sz w:val="20"/>
      <w:szCs w:val="20"/>
    </w:rPr>
  </w:style>
  <w:style w:type="character" w:styleId="FootnoteReference">
    <w:name w:val="footnote reference"/>
    <w:semiHidden/>
    <w:unhideWhenUsed/>
    <w:rsid w:val="000A6DCD"/>
    <w:rPr>
      <w:vertAlign w:val="superscript"/>
    </w:rPr>
  </w:style>
  <w:style w:type="paragraph" w:styleId="Header">
    <w:name w:val="header"/>
    <w:basedOn w:val="Normal"/>
    <w:link w:val="HeaderChar"/>
    <w:uiPriority w:val="99"/>
    <w:unhideWhenUsed/>
    <w:rsid w:val="00E1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2D"/>
  </w:style>
  <w:style w:type="paragraph" w:styleId="Footer">
    <w:name w:val="footer"/>
    <w:basedOn w:val="Normal"/>
    <w:link w:val="FooterChar"/>
    <w:uiPriority w:val="99"/>
    <w:unhideWhenUsed/>
    <w:rsid w:val="00E1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2642</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2020-04-21T03:07:00Z</dcterms:created>
  <dcterms:modified xsi:type="dcterms:W3CDTF">2020-04-23T21:02:00Z</dcterms:modified>
</cp:coreProperties>
</file>