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B6" w:rsidRPr="00E009B6" w:rsidRDefault="00E009B6" w:rsidP="008D3F0B">
      <w:pPr>
        <w:spacing w:line="360" w:lineRule="auto"/>
        <w:rPr>
          <w:rFonts w:ascii="Times New Roman" w:hAnsi="Times New Roman" w:cs="Times New Roman"/>
          <w:b/>
          <w:bCs/>
          <w:sz w:val="24"/>
          <w:szCs w:val="24"/>
          <w:lang w:eastAsia="zh-CN"/>
        </w:rPr>
      </w:pPr>
      <w:r w:rsidRPr="00E009B6">
        <w:rPr>
          <w:rFonts w:ascii="Times New Roman" w:hAnsi="Times New Roman" w:cs="Times New Roman" w:hint="eastAsia"/>
          <w:b/>
          <w:bCs/>
          <w:sz w:val="24"/>
          <w:szCs w:val="24"/>
          <w:lang w:eastAsia="zh-CN"/>
        </w:rPr>
        <w:t>NAME: NWACHUKWU PRECIOUS ONEKACHI</w:t>
      </w:r>
    </w:p>
    <w:p w:rsidR="00E009B6" w:rsidRPr="00E009B6" w:rsidRDefault="00E009B6" w:rsidP="008D3F0B">
      <w:pPr>
        <w:spacing w:line="360" w:lineRule="auto"/>
        <w:rPr>
          <w:rFonts w:ascii="Times New Roman" w:hAnsi="Times New Roman" w:cs="Times New Roman"/>
          <w:b/>
          <w:bCs/>
          <w:sz w:val="24"/>
          <w:szCs w:val="24"/>
          <w:lang w:eastAsia="zh-CN"/>
        </w:rPr>
      </w:pPr>
      <w:r w:rsidRPr="00E009B6">
        <w:rPr>
          <w:rFonts w:ascii="Times New Roman" w:hAnsi="Times New Roman" w:cs="Times New Roman" w:hint="eastAsia"/>
          <w:b/>
          <w:bCs/>
          <w:sz w:val="24"/>
          <w:szCs w:val="24"/>
          <w:lang w:eastAsia="zh-CN"/>
        </w:rPr>
        <w:t>MATRIC NO: 16/LAW01/135</w:t>
      </w:r>
    </w:p>
    <w:p w:rsidR="00E009B6" w:rsidRPr="00E009B6" w:rsidRDefault="00E009B6" w:rsidP="008D3F0B">
      <w:pPr>
        <w:spacing w:line="360" w:lineRule="auto"/>
        <w:rPr>
          <w:rFonts w:ascii="Times New Roman" w:hAnsi="Times New Roman" w:cs="Times New Roman"/>
          <w:b/>
          <w:bCs/>
          <w:sz w:val="24"/>
          <w:szCs w:val="24"/>
          <w:lang w:eastAsia="zh-CN"/>
        </w:rPr>
      </w:pPr>
      <w:r w:rsidRPr="00E009B6">
        <w:rPr>
          <w:rFonts w:ascii="Times New Roman" w:hAnsi="Times New Roman" w:cs="Times New Roman" w:hint="eastAsia"/>
          <w:b/>
          <w:bCs/>
          <w:sz w:val="24"/>
          <w:szCs w:val="24"/>
          <w:lang w:eastAsia="zh-CN"/>
        </w:rPr>
        <w:t>COURSE NAME: LAND LAW II</w:t>
      </w:r>
    </w:p>
    <w:p w:rsidR="00E009B6" w:rsidRPr="00E009B6" w:rsidRDefault="00E009B6" w:rsidP="008D3F0B">
      <w:pPr>
        <w:spacing w:line="360" w:lineRule="auto"/>
        <w:rPr>
          <w:rFonts w:ascii="Times New Roman" w:hAnsi="Times New Roman" w:cs="Times New Roman"/>
          <w:b/>
          <w:bCs/>
          <w:sz w:val="24"/>
          <w:szCs w:val="24"/>
          <w:lang w:eastAsia="zh-CN"/>
        </w:rPr>
      </w:pPr>
      <w:r w:rsidRPr="00E009B6">
        <w:rPr>
          <w:rFonts w:ascii="Times New Roman" w:hAnsi="Times New Roman" w:cs="Times New Roman" w:hint="eastAsia"/>
          <w:b/>
          <w:bCs/>
          <w:sz w:val="24"/>
          <w:szCs w:val="24"/>
          <w:lang w:eastAsia="zh-CN"/>
        </w:rPr>
        <w:t>COURSE CODE: LPB 402</w:t>
      </w:r>
    </w:p>
    <w:p w:rsidR="00E009B6" w:rsidRPr="00E009B6" w:rsidRDefault="00E009B6" w:rsidP="008D3F0B">
      <w:pPr>
        <w:spacing w:line="360" w:lineRule="auto"/>
        <w:rPr>
          <w:rFonts w:ascii="Times New Roman" w:hAnsi="Times New Roman" w:cs="Times New Roman"/>
          <w:b/>
          <w:bCs/>
          <w:sz w:val="24"/>
          <w:szCs w:val="24"/>
          <w:lang w:eastAsia="zh-CN"/>
        </w:rPr>
      </w:pPr>
      <w:r w:rsidRPr="00E009B6">
        <w:rPr>
          <w:rFonts w:ascii="Times New Roman" w:hAnsi="Times New Roman" w:cs="Times New Roman" w:hint="eastAsia"/>
          <w:b/>
          <w:bCs/>
          <w:sz w:val="24"/>
          <w:szCs w:val="24"/>
          <w:lang w:eastAsia="zh-CN"/>
        </w:rPr>
        <w:t xml:space="preserve">LECTURER: Prof. E.A. Taiwo </w:t>
      </w:r>
    </w:p>
    <w:p w:rsidR="002D2C9B" w:rsidRDefault="002D2C9B" w:rsidP="002D2C9B">
      <w:pPr>
        <w:spacing w:line="360" w:lineRule="auto"/>
        <w:rPr>
          <w:rFonts w:ascii="Times New Roman" w:hAnsi="Times New Roman" w:cs="Times New Roman"/>
          <w:b/>
          <w:bCs/>
          <w:sz w:val="24"/>
          <w:szCs w:val="24"/>
          <w:lang w:eastAsia="zh-CN"/>
        </w:rPr>
      </w:pPr>
    </w:p>
    <w:p w:rsidR="002D2C9B" w:rsidRDefault="002D2C9B">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br w:type="page"/>
      </w:r>
      <w:bookmarkStart w:id="0" w:name="_GoBack"/>
      <w:bookmarkEnd w:id="0"/>
    </w:p>
    <w:p w:rsidR="007C1F7A" w:rsidRPr="00E46CB9" w:rsidRDefault="005D64A6" w:rsidP="00631E5C">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lang w:eastAsia="zh-CN"/>
        </w:rPr>
        <w:lastRenderedPageBreak/>
        <w:t>L</w:t>
      </w:r>
      <w:r w:rsidR="007C1F7A" w:rsidRPr="00E46CB9">
        <w:rPr>
          <w:rFonts w:ascii="Times New Roman" w:hAnsi="Times New Roman" w:cs="Times New Roman" w:hint="eastAsia"/>
          <w:b/>
          <w:bCs/>
          <w:sz w:val="24"/>
          <w:szCs w:val="24"/>
          <w:lang w:eastAsia="zh-CN"/>
        </w:rPr>
        <w:t>A</w:t>
      </w:r>
      <w:r w:rsidR="007C1F7A" w:rsidRPr="00E46CB9">
        <w:rPr>
          <w:rFonts w:ascii="Times New Roman" w:hAnsi="Times New Roman" w:cs="Times New Roman"/>
          <w:b/>
          <w:bCs/>
          <w:sz w:val="24"/>
          <w:szCs w:val="24"/>
        </w:rPr>
        <w:t>ND TENURE SYSTEM AS PRACTISED IN MBUTU MBAISE</w:t>
      </w:r>
      <w:r w:rsidR="00517FCC" w:rsidRPr="00E46CB9">
        <w:rPr>
          <w:rFonts w:ascii="Times New Roman" w:hAnsi="Times New Roman" w:cs="Times New Roman"/>
          <w:b/>
          <w:bCs/>
          <w:sz w:val="24"/>
          <w:szCs w:val="24"/>
        </w:rPr>
        <w:t>.</w:t>
      </w:r>
    </w:p>
    <w:p w:rsidR="00517FCC" w:rsidRPr="00E46CB9" w:rsidRDefault="00517FCC"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Land tenure system is the system </w:t>
      </w:r>
      <w:r w:rsidR="000E242B" w:rsidRPr="00E46CB9">
        <w:rPr>
          <w:rFonts w:ascii="Times New Roman" w:hAnsi="Times New Roman" w:cs="Times New Roman"/>
          <w:sz w:val="24"/>
          <w:szCs w:val="24"/>
        </w:rPr>
        <w:t>of landholding</w:t>
      </w:r>
      <w:r w:rsidR="00A43DF8" w:rsidRPr="00E46CB9">
        <w:rPr>
          <w:rFonts w:ascii="Times New Roman" w:hAnsi="Times New Roman" w:cs="Times New Roman"/>
          <w:sz w:val="24"/>
          <w:szCs w:val="24"/>
        </w:rPr>
        <w:t xml:space="preserve"> in a society. It can also be defined as a system of management</w:t>
      </w:r>
      <w:r w:rsidR="00E8509D" w:rsidRPr="00E46CB9">
        <w:rPr>
          <w:rFonts w:ascii="Times New Roman" w:hAnsi="Times New Roman" w:cs="Times New Roman"/>
          <w:sz w:val="24"/>
          <w:szCs w:val="24"/>
        </w:rPr>
        <w:t xml:space="preserve"> of land in a given </w:t>
      </w:r>
      <w:r w:rsidR="00A70AAA" w:rsidRPr="00E46CB9">
        <w:rPr>
          <w:rFonts w:ascii="Times New Roman" w:hAnsi="Times New Roman" w:cs="Times New Roman"/>
          <w:sz w:val="24"/>
          <w:szCs w:val="24"/>
        </w:rPr>
        <w:t>society. Landholding</w:t>
      </w:r>
      <w:r w:rsidR="00E8509D" w:rsidRPr="00E46CB9">
        <w:rPr>
          <w:rFonts w:ascii="Times New Roman" w:hAnsi="Times New Roman" w:cs="Times New Roman"/>
          <w:sz w:val="24"/>
          <w:szCs w:val="24"/>
        </w:rPr>
        <w:t xml:space="preserve"> differs from </w:t>
      </w:r>
      <w:r w:rsidR="006E6D7D" w:rsidRPr="00E46CB9">
        <w:rPr>
          <w:rFonts w:ascii="Times New Roman" w:hAnsi="Times New Roman" w:cs="Times New Roman"/>
          <w:sz w:val="24"/>
          <w:szCs w:val="24"/>
        </w:rPr>
        <w:t xml:space="preserve">one locality to another, that is from one custom to another, depending on the customary laws of a particular locality. Holding of land </w:t>
      </w:r>
      <w:r w:rsidR="00EB476F" w:rsidRPr="00E46CB9">
        <w:rPr>
          <w:rFonts w:ascii="Times New Roman" w:hAnsi="Times New Roman" w:cs="Times New Roman"/>
          <w:sz w:val="24"/>
          <w:szCs w:val="24"/>
        </w:rPr>
        <w:t>is determined by the customary laws of a given society.</w:t>
      </w:r>
    </w:p>
    <w:p w:rsidR="006B6E1E" w:rsidRPr="00E46CB9" w:rsidRDefault="006B6E1E"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Customary law is defined as the </w:t>
      </w:r>
      <w:r w:rsidR="00B6678D" w:rsidRPr="00E46CB9">
        <w:rPr>
          <w:rFonts w:ascii="Times New Roman" w:hAnsi="Times New Roman" w:cs="Times New Roman"/>
          <w:sz w:val="24"/>
          <w:szCs w:val="24"/>
        </w:rPr>
        <w:t xml:space="preserve">custom and usages observed traditionally amongst a </w:t>
      </w:r>
      <w:r w:rsidR="002D42C1" w:rsidRPr="00E46CB9">
        <w:rPr>
          <w:rFonts w:ascii="Times New Roman" w:hAnsi="Times New Roman" w:cs="Times New Roman"/>
          <w:sz w:val="24"/>
          <w:szCs w:val="24"/>
        </w:rPr>
        <w:t>people and those said customs and usages form part of their culture.</w:t>
      </w:r>
      <w:r w:rsidR="002D42C1" w:rsidRPr="00E46CB9">
        <w:rPr>
          <w:rStyle w:val="FootnoteReference"/>
          <w:rFonts w:ascii="Times New Roman" w:hAnsi="Times New Roman" w:cs="Times New Roman"/>
          <w:sz w:val="24"/>
          <w:szCs w:val="24"/>
        </w:rPr>
        <w:footnoteReference w:id="1"/>
      </w:r>
      <w:r w:rsidR="00E12E29" w:rsidRPr="00E46CB9">
        <w:rPr>
          <w:rFonts w:ascii="Times New Roman" w:hAnsi="Times New Roman" w:cs="Times New Roman"/>
          <w:sz w:val="24"/>
          <w:szCs w:val="24"/>
        </w:rPr>
        <w:t xml:space="preserve"> Customary law can also be said to consist of the customs of a community which they have applied over the years too the extent that it has become an abomination or even an offence to behave contrary to them. </w:t>
      </w:r>
      <w:r w:rsidR="00DA54A2" w:rsidRPr="00E46CB9">
        <w:rPr>
          <w:rFonts w:ascii="Times New Roman" w:hAnsi="Times New Roman" w:cs="Times New Roman"/>
          <w:sz w:val="24"/>
          <w:szCs w:val="24"/>
        </w:rPr>
        <w:t>Failure to adhere to or obey these customs maybe punishable by some set of sanctions.</w:t>
      </w:r>
      <w:r w:rsidR="00E837F2" w:rsidRPr="00E46CB9">
        <w:rPr>
          <w:rFonts w:ascii="Times New Roman" w:hAnsi="Times New Roman" w:cs="Times New Roman"/>
          <w:sz w:val="24"/>
          <w:szCs w:val="24"/>
        </w:rPr>
        <w:t xml:space="preserve"> It may also be defined as those rules or conducts which the person's living in a particular locality have come to </w:t>
      </w:r>
      <w:r w:rsidR="0025762E" w:rsidRPr="00E46CB9">
        <w:rPr>
          <w:rFonts w:ascii="Times New Roman" w:hAnsi="Times New Roman" w:cs="Times New Roman"/>
          <w:sz w:val="24"/>
          <w:szCs w:val="24"/>
        </w:rPr>
        <w:t>recognize</w:t>
      </w:r>
      <w:r w:rsidR="00E837F2" w:rsidRPr="00E46CB9">
        <w:rPr>
          <w:rFonts w:ascii="Times New Roman" w:hAnsi="Times New Roman" w:cs="Times New Roman"/>
          <w:sz w:val="24"/>
          <w:szCs w:val="24"/>
        </w:rPr>
        <w:t xml:space="preserve"> as governing them in their </w:t>
      </w:r>
      <w:r w:rsidR="00AC5840" w:rsidRPr="00E46CB9">
        <w:rPr>
          <w:rFonts w:ascii="Times New Roman" w:hAnsi="Times New Roman" w:cs="Times New Roman"/>
          <w:sz w:val="24"/>
          <w:szCs w:val="24"/>
        </w:rPr>
        <w:t>relationships.</w:t>
      </w:r>
      <w:r w:rsidR="00AC5840" w:rsidRPr="00E46CB9">
        <w:rPr>
          <w:rStyle w:val="FootnoteReference"/>
          <w:rFonts w:ascii="Times New Roman" w:hAnsi="Times New Roman" w:cs="Times New Roman"/>
          <w:sz w:val="24"/>
          <w:szCs w:val="24"/>
        </w:rPr>
        <w:footnoteReference w:id="2"/>
      </w:r>
      <w:r w:rsidR="00845B24" w:rsidRPr="00E46CB9">
        <w:rPr>
          <w:rFonts w:ascii="Times New Roman" w:hAnsi="Times New Roman" w:cs="Times New Roman"/>
          <w:sz w:val="24"/>
          <w:szCs w:val="24"/>
        </w:rPr>
        <w:t xml:space="preserve"> In </w:t>
      </w:r>
      <w:r w:rsidR="00354B1E" w:rsidRPr="00E46CB9">
        <w:rPr>
          <w:rFonts w:ascii="Times New Roman" w:hAnsi="Times New Roman" w:cs="Times New Roman"/>
          <w:i/>
          <w:iCs/>
          <w:sz w:val="24"/>
          <w:szCs w:val="24"/>
        </w:rPr>
        <w:t>Owonyin v Omotosho</w:t>
      </w:r>
      <w:r w:rsidR="00AA18B1" w:rsidRPr="00E46CB9">
        <w:rPr>
          <w:rStyle w:val="FootnoteReference"/>
          <w:rFonts w:ascii="Times New Roman" w:hAnsi="Times New Roman" w:cs="Times New Roman"/>
          <w:i/>
          <w:iCs/>
          <w:sz w:val="24"/>
          <w:szCs w:val="24"/>
        </w:rPr>
        <w:footnoteReference w:id="3"/>
      </w:r>
      <w:r w:rsidR="0039175E" w:rsidRPr="00E46CB9">
        <w:rPr>
          <w:rFonts w:ascii="Times New Roman" w:hAnsi="Times New Roman" w:cs="Times New Roman"/>
          <w:i/>
          <w:iCs/>
          <w:sz w:val="24"/>
          <w:szCs w:val="24"/>
        </w:rPr>
        <w:t xml:space="preserve">, </w:t>
      </w:r>
      <w:r w:rsidR="0039175E" w:rsidRPr="00E46CB9">
        <w:rPr>
          <w:rFonts w:ascii="Times New Roman" w:hAnsi="Times New Roman" w:cs="Times New Roman"/>
          <w:sz w:val="24"/>
          <w:szCs w:val="24"/>
        </w:rPr>
        <w:t xml:space="preserve">it was said that native law and custom is a </w:t>
      </w:r>
      <w:r w:rsidR="00A6447B" w:rsidRPr="00E46CB9">
        <w:rPr>
          <w:rFonts w:ascii="Times New Roman" w:hAnsi="Times New Roman" w:cs="Times New Roman"/>
          <w:sz w:val="24"/>
          <w:szCs w:val="24"/>
        </w:rPr>
        <w:t>mirror of accepted usage.</w:t>
      </w:r>
      <w:r w:rsidR="00731CD7" w:rsidRPr="00E46CB9">
        <w:rPr>
          <w:rFonts w:ascii="Times New Roman" w:hAnsi="Times New Roman" w:cs="Times New Roman"/>
          <w:sz w:val="24"/>
          <w:szCs w:val="24"/>
        </w:rPr>
        <w:t xml:space="preserve"> </w:t>
      </w:r>
      <w:r w:rsidR="00A76DB9" w:rsidRPr="00E46CB9">
        <w:rPr>
          <w:rFonts w:ascii="Times New Roman" w:hAnsi="Times New Roman" w:cs="Times New Roman"/>
          <w:sz w:val="24"/>
          <w:szCs w:val="24"/>
        </w:rPr>
        <w:t>Customary law though a body of rules and regulations governing a particular society,</w:t>
      </w:r>
      <w:r w:rsidR="0013036C" w:rsidRPr="00E46CB9">
        <w:rPr>
          <w:rFonts w:ascii="Times New Roman" w:hAnsi="Times New Roman" w:cs="Times New Roman"/>
          <w:sz w:val="24"/>
          <w:szCs w:val="24"/>
        </w:rPr>
        <w:t xml:space="preserve"> has no uniformity as each society has its own set of rules and regulations which form their customary laws.</w:t>
      </w:r>
    </w:p>
    <w:p w:rsidR="0016254C" w:rsidRPr="00E46CB9" w:rsidRDefault="004F7226"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w:t>
      </w:r>
      <w:r w:rsidR="007F79C9" w:rsidRPr="00E46CB9">
        <w:rPr>
          <w:rFonts w:ascii="Times New Roman" w:hAnsi="Times New Roman" w:cs="Times New Roman"/>
          <w:sz w:val="24"/>
          <w:szCs w:val="24"/>
        </w:rPr>
        <w:t xml:space="preserve">It should be pointed out that customary law in Nigeria embraces both the ethnic laws and Muslims laws. </w:t>
      </w:r>
      <w:r w:rsidR="00AB7841" w:rsidRPr="00E46CB9">
        <w:rPr>
          <w:rFonts w:ascii="Times New Roman" w:hAnsi="Times New Roman" w:cs="Times New Roman"/>
          <w:sz w:val="24"/>
          <w:szCs w:val="24"/>
        </w:rPr>
        <w:t xml:space="preserve">Ethnic laws are known as the </w:t>
      </w:r>
      <w:r w:rsidR="009820B9" w:rsidRPr="00E46CB9">
        <w:rPr>
          <w:rFonts w:ascii="Times New Roman" w:hAnsi="Times New Roman" w:cs="Times New Roman"/>
          <w:sz w:val="24"/>
          <w:szCs w:val="24"/>
        </w:rPr>
        <w:t>native law while Muslim law is referred to as shari</w:t>
      </w:r>
      <w:r w:rsidR="00396A95" w:rsidRPr="00E46CB9">
        <w:rPr>
          <w:rFonts w:ascii="Times New Roman" w:hAnsi="Times New Roman" w:cs="Times New Roman"/>
          <w:sz w:val="24"/>
          <w:szCs w:val="24"/>
        </w:rPr>
        <w:t>’</w:t>
      </w:r>
      <w:r w:rsidR="009820B9" w:rsidRPr="00E46CB9">
        <w:rPr>
          <w:rFonts w:ascii="Times New Roman" w:hAnsi="Times New Roman" w:cs="Times New Roman"/>
          <w:sz w:val="24"/>
          <w:szCs w:val="24"/>
        </w:rPr>
        <w:t>ah</w:t>
      </w:r>
      <w:r w:rsidR="00396A95" w:rsidRPr="00E46CB9">
        <w:rPr>
          <w:rFonts w:ascii="Times New Roman" w:hAnsi="Times New Roman" w:cs="Times New Roman"/>
          <w:sz w:val="24"/>
          <w:szCs w:val="24"/>
        </w:rPr>
        <w:t xml:space="preserve"> or Islamic law.</w:t>
      </w:r>
      <w:r w:rsidR="00396A95" w:rsidRPr="00E46CB9">
        <w:rPr>
          <w:rStyle w:val="FootnoteReference"/>
          <w:rFonts w:ascii="Times New Roman" w:hAnsi="Times New Roman" w:cs="Times New Roman"/>
          <w:sz w:val="24"/>
          <w:szCs w:val="24"/>
        </w:rPr>
        <w:footnoteReference w:id="4"/>
      </w:r>
      <w:r w:rsidR="0016254C" w:rsidRPr="00E46CB9">
        <w:rPr>
          <w:rFonts w:ascii="Times New Roman" w:hAnsi="Times New Roman" w:cs="Times New Roman"/>
          <w:sz w:val="24"/>
          <w:szCs w:val="24"/>
        </w:rPr>
        <w:t xml:space="preserve"> </w:t>
      </w:r>
      <w:r w:rsidR="00D31BFC" w:rsidRPr="00E46CB9">
        <w:rPr>
          <w:rFonts w:ascii="Times New Roman" w:hAnsi="Times New Roman" w:cs="Times New Roman"/>
          <w:sz w:val="24"/>
          <w:szCs w:val="24"/>
        </w:rPr>
        <w:t xml:space="preserve">In </w:t>
      </w:r>
      <w:r w:rsidR="00D31BFC" w:rsidRPr="00E46CB9">
        <w:rPr>
          <w:rFonts w:ascii="Times New Roman" w:hAnsi="Times New Roman" w:cs="Times New Roman"/>
          <w:i/>
          <w:iCs/>
          <w:sz w:val="24"/>
          <w:szCs w:val="24"/>
        </w:rPr>
        <w:t>Lewis v Bankole</w:t>
      </w:r>
      <w:r w:rsidR="00D31BFC" w:rsidRPr="00E46CB9">
        <w:rPr>
          <w:rStyle w:val="FootnoteReference"/>
          <w:rFonts w:ascii="Times New Roman" w:hAnsi="Times New Roman" w:cs="Times New Roman"/>
          <w:i/>
          <w:iCs/>
          <w:sz w:val="24"/>
          <w:szCs w:val="24"/>
        </w:rPr>
        <w:footnoteReference w:id="5"/>
      </w:r>
      <w:r w:rsidR="00A14249" w:rsidRPr="00E46CB9">
        <w:rPr>
          <w:rFonts w:ascii="Times New Roman" w:hAnsi="Times New Roman" w:cs="Times New Roman"/>
          <w:i/>
          <w:iCs/>
          <w:sz w:val="24"/>
          <w:szCs w:val="24"/>
        </w:rPr>
        <w:t>,</w:t>
      </w:r>
      <w:r w:rsidR="00F3199D" w:rsidRPr="00E46CB9">
        <w:rPr>
          <w:rFonts w:ascii="Times New Roman" w:hAnsi="Times New Roman" w:cs="Times New Roman"/>
          <w:i/>
          <w:iCs/>
          <w:sz w:val="24"/>
          <w:szCs w:val="24"/>
        </w:rPr>
        <w:t xml:space="preserve"> </w:t>
      </w:r>
      <w:r w:rsidR="00F3199D" w:rsidRPr="00E46CB9">
        <w:rPr>
          <w:rFonts w:ascii="Times New Roman" w:hAnsi="Times New Roman" w:cs="Times New Roman"/>
          <w:sz w:val="24"/>
          <w:szCs w:val="24"/>
        </w:rPr>
        <w:t xml:space="preserve">customary law has been started to be the unwritten </w:t>
      </w:r>
      <w:r w:rsidR="009E4A8C" w:rsidRPr="00E46CB9">
        <w:rPr>
          <w:rFonts w:ascii="Times New Roman" w:hAnsi="Times New Roman" w:cs="Times New Roman"/>
          <w:sz w:val="24"/>
          <w:szCs w:val="24"/>
        </w:rPr>
        <w:t>customs</w:t>
      </w:r>
      <w:r w:rsidR="00F3199D" w:rsidRPr="00E46CB9">
        <w:rPr>
          <w:rFonts w:ascii="Times New Roman" w:hAnsi="Times New Roman" w:cs="Times New Roman"/>
          <w:sz w:val="24"/>
          <w:szCs w:val="24"/>
        </w:rPr>
        <w:t xml:space="preserve"> recognized as law by the members of an </w:t>
      </w:r>
      <w:r w:rsidR="009E4A8C" w:rsidRPr="00E46CB9">
        <w:rPr>
          <w:rFonts w:ascii="Times New Roman" w:hAnsi="Times New Roman" w:cs="Times New Roman"/>
          <w:sz w:val="24"/>
          <w:szCs w:val="24"/>
        </w:rPr>
        <w:t>ethnic group.</w:t>
      </w:r>
      <w:r w:rsidR="00C14ECF" w:rsidRPr="00E46CB9">
        <w:rPr>
          <w:rFonts w:ascii="Times New Roman" w:hAnsi="Times New Roman" w:cs="Times New Roman"/>
          <w:sz w:val="24"/>
          <w:szCs w:val="24"/>
        </w:rPr>
        <w:t xml:space="preserve"> Going by the definition of customary law in this case, </w:t>
      </w:r>
      <w:r w:rsidR="00D6136A" w:rsidRPr="00E46CB9">
        <w:rPr>
          <w:rFonts w:ascii="Times New Roman" w:hAnsi="Times New Roman" w:cs="Times New Roman"/>
          <w:sz w:val="24"/>
          <w:szCs w:val="24"/>
        </w:rPr>
        <w:t>Islamic law may not be considered a customary law because they are codified</w:t>
      </w:r>
      <w:r w:rsidR="00B04F5E" w:rsidRPr="00E46CB9">
        <w:rPr>
          <w:rFonts w:ascii="Times New Roman" w:hAnsi="Times New Roman" w:cs="Times New Roman"/>
          <w:sz w:val="24"/>
          <w:szCs w:val="24"/>
        </w:rPr>
        <w:t>/written down in the Holy Qur’an</w:t>
      </w:r>
      <w:r w:rsidR="00792465" w:rsidRPr="00E46CB9">
        <w:rPr>
          <w:rFonts w:ascii="Times New Roman" w:hAnsi="Times New Roman" w:cs="Times New Roman"/>
          <w:sz w:val="24"/>
          <w:szCs w:val="24"/>
        </w:rPr>
        <w:t xml:space="preserve">. However, by virtue of </w:t>
      </w:r>
      <w:r w:rsidR="00E76F07" w:rsidRPr="00E46CB9">
        <w:rPr>
          <w:rFonts w:ascii="Times New Roman" w:hAnsi="Times New Roman" w:cs="Times New Roman"/>
          <w:i/>
          <w:iCs/>
          <w:sz w:val="24"/>
          <w:szCs w:val="24"/>
        </w:rPr>
        <w:t>Section 2 of the High Court Law</w:t>
      </w:r>
      <w:r w:rsidR="00E76F07" w:rsidRPr="00E46CB9">
        <w:rPr>
          <w:rStyle w:val="FootnoteReference"/>
          <w:rFonts w:ascii="Times New Roman" w:hAnsi="Times New Roman" w:cs="Times New Roman"/>
          <w:i/>
          <w:iCs/>
          <w:sz w:val="24"/>
          <w:szCs w:val="24"/>
        </w:rPr>
        <w:footnoteReference w:id="6"/>
      </w:r>
      <w:r w:rsidR="001F201E" w:rsidRPr="00E46CB9">
        <w:rPr>
          <w:rFonts w:ascii="Times New Roman" w:hAnsi="Times New Roman" w:cs="Times New Roman"/>
          <w:i/>
          <w:iCs/>
          <w:sz w:val="24"/>
          <w:szCs w:val="24"/>
        </w:rPr>
        <w:t xml:space="preserve">, </w:t>
      </w:r>
      <w:r w:rsidR="001F201E" w:rsidRPr="00E46CB9">
        <w:rPr>
          <w:rFonts w:ascii="Times New Roman" w:hAnsi="Times New Roman" w:cs="Times New Roman"/>
          <w:sz w:val="24"/>
          <w:szCs w:val="24"/>
        </w:rPr>
        <w:t xml:space="preserve">native law and custom includes Muslim law reason being that </w:t>
      </w:r>
      <w:r w:rsidR="00D44711" w:rsidRPr="00E46CB9">
        <w:rPr>
          <w:rFonts w:ascii="Times New Roman" w:hAnsi="Times New Roman" w:cs="Times New Roman"/>
          <w:sz w:val="24"/>
          <w:szCs w:val="24"/>
        </w:rPr>
        <w:t>Muslim law is recogni</w:t>
      </w:r>
      <w:r w:rsidR="00154FBC" w:rsidRPr="00E46CB9">
        <w:rPr>
          <w:rFonts w:ascii="Times New Roman" w:hAnsi="Times New Roman" w:cs="Times New Roman"/>
          <w:sz w:val="24"/>
          <w:szCs w:val="24"/>
          <w:lang w:eastAsia="zh-CN"/>
        </w:rPr>
        <w:t>ze</w:t>
      </w:r>
      <w:r w:rsidR="00D44711" w:rsidRPr="00E46CB9">
        <w:rPr>
          <w:rFonts w:ascii="Times New Roman" w:hAnsi="Times New Roman" w:cs="Times New Roman"/>
          <w:sz w:val="24"/>
          <w:szCs w:val="24"/>
        </w:rPr>
        <w:t xml:space="preserve">d as the body of rules and regulations </w:t>
      </w:r>
      <w:r w:rsidR="000A4121" w:rsidRPr="00E46CB9">
        <w:rPr>
          <w:rFonts w:ascii="Times New Roman" w:hAnsi="Times New Roman" w:cs="Times New Roman"/>
          <w:sz w:val="24"/>
          <w:szCs w:val="24"/>
        </w:rPr>
        <w:t xml:space="preserve">which the northern part of </w:t>
      </w:r>
      <w:r w:rsidR="00681D54" w:rsidRPr="00E46CB9">
        <w:rPr>
          <w:rFonts w:ascii="Times New Roman" w:hAnsi="Times New Roman" w:cs="Times New Roman"/>
          <w:sz w:val="24"/>
          <w:szCs w:val="24"/>
        </w:rPr>
        <w:t xml:space="preserve">Nigeria has come to </w:t>
      </w:r>
      <w:r w:rsidR="00154FBC" w:rsidRPr="00E46CB9">
        <w:rPr>
          <w:rFonts w:ascii="Times New Roman" w:hAnsi="Times New Roman" w:cs="Times New Roman"/>
          <w:sz w:val="24"/>
          <w:szCs w:val="24"/>
        </w:rPr>
        <w:t>recognize</w:t>
      </w:r>
      <w:r w:rsidR="00681D54" w:rsidRPr="00E46CB9">
        <w:rPr>
          <w:rFonts w:ascii="Times New Roman" w:hAnsi="Times New Roman" w:cs="Times New Roman"/>
          <w:sz w:val="24"/>
          <w:szCs w:val="24"/>
        </w:rPr>
        <w:t xml:space="preserve"> as governing them.</w:t>
      </w:r>
    </w:p>
    <w:p w:rsidR="005C6BA4" w:rsidRPr="00E46CB9" w:rsidRDefault="00AF0E77"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w:t>
      </w:r>
      <w:r w:rsidR="000E2EE3" w:rsidRPr="00E46CB9">
        <w:rPr>
          <w:rFonts w:ascii="Times New Roman" w:hAnsi="Times New Roman" w:cs="Times New Roman"/>
          <w:sz w:val="24"/>
          <w:szCs w:val="24"/>
        </w:rPr>
        <w:t xml:space="preserve">Nigerian customary law differs from one locality to the other and from one tribal group to another, nevertheless, customary law shares common principles or features which includes </w:t>
      </w:r>
      <w:r w:rsidR="000E2EE3" w:rsidRPr="00E46CB9">
        <w:rPr>
          <w:rFonts w:ascii="Times New Roman" w:hAnsi="Times New Roman" w:cs="Times New Roman" w:hint="eastAsia"/>
          <w:sz w:val="24"/>
          <w:szCs w:val="24"/>
          <w:lang w:eastAsia="zh-CN"/>
        </w:rPr>
        <w:lastRenderedPageBreak/>
        <w:t>o</w:t>
      </w:r>
      <w:r w:rsidR="000E2EE3" w:rsidRPr="00E46CB9">
        <w:rPr>
          <w:rFonts w:ascii="Times New Roman" w:hAnsi="Times New Roman" w:cs="Times New Roman"/>
          <w:sz w:val="24"/>
          <w:szCs w:val="24"/>
        </w:rPr>
        <w:t xml:space="preserve">wnership of land. </w:t>
      </w:r>
      <w:r w:rsidR="00212036" w:rsidRPr="00E46CB9">
        <w:rPr>
          <w:rFonts w:ascii="Times New Roman" w:hAnsi="Times New Roman" w:cs="Times New Roman"/>
          <w:sz w:val="24"/>
          <w:szCs w:val="24"/>
        </w:rPr>
        <w:t>O</w:t>
      </w:r>
      <w:r w:rsidR="000E2EE3" w:rsidRPr="00E46CB9">
        <w:rPr>
          <w:rFonts w:ascii="Times New Roman" w:hAnsi="Times New Roman" w:cs="Times New Roman"/>
          <w:sz w:val="24"/>
          <w:szCs w:val="24"/>
        </w:rPr>
        <w:t xml:space="preserve">wnership signifies the largest claim to land </w:t>
      </w:r>
      <w:r w:rsidR="00222BB0" w:rsidRPr="00E46CB9">
        <w:rPr>
          <w:rFonts w:ascii="Times New Roman" w:hAnsi="Times New Roman" w:cs="Times New Roman"/>
          <w:sz w:val="24"/>
          <w:szCs w:val="24"/>
        </w:rPr>
        <w:t xml:space="preserve">and is therefore recognised as a concept of </w:t>
      </w:r>
      <w:r w:rsidR="00212036" w:rsidRPr="00E46CB9">
        <w:rPr>
          <w:rFonts w:ascii="Times New Roman" w:hAnsi="Times New Roman" w:cs="Times New Roman"/>
          <w:sz w:val="24"/>
          <w:szCs w:val="24"/>
        </w:rPr>
        <w:t xml:space="preserve">customary law. </w:t>
      </w:r>
      <w:r w:rsidR="00A37C6D" w:rsidRPr="00E46CB9">
        <w:rPr>
          <w:rFonts w:ascii="Times New Roman" w:hAnsi="Times New Roman" w:cs="Times New Roman"/>
          <w:sz w:val="24"/>
          <w:szCs w:val="24"/>
        </w:rPr>
        <w:t xml:space="preserve">Under the Nigerian customary law, ownership may be held by community, family or </w:t>
      </w:r>
      <w:r w:rsidR="004B2A7A" w:rsidRPr="00E46CB9">
        <w:rPr>
          <w:rFonts w:ascii="Times New Roman" w:hAnsi="Times New Roman" w:cs="Times New Roman"/>
          <w:sz w:val="24"/>
          <w:szCs w:val="24"/>
        </w:rPr>
        <w:t xml:space="preserve">the next day </w:t>
      </w:r>
      <w:r w:rsidR="00BE77E0" w:rsidRPr="00E46CB9">
        <w:rPr>
          <w:rFonts w:ascii="Times New Roman" w:hAnsi="Times New Roman" w:cs="Times New Roman"/>
          <w:sz w:val="24"/>
          <w:szCs w:val="24"/>
        </w:rPr>
        <w:t xml:space="preserve">individuals. Communal land also known as community land is defined as land vested in a community as a corporate whole and in which no individual member of the community could claim </w:t>
      </w:r>
      <w:r w:rsidR="00086850" w:rsidRPr="00E46CB9">
        <w:rPr>
          <w:rFonts w:ascii="Times New Roman" w:hAnsi="Times New Roman" w:cs="Times New Roman"/>
          <w:sz w:val="24"/>
          <w:szCs w:val="24"/>
        </w:rPr>
        <w:t>exclusive ownership to any portion of the land.</w:t>
      </w:r>
      <w:r w:rsidR="00086850" w:rsidRPr="00E46CB9">
        <w:rPr>
          <w:rStyle w:val="FootnoteReference"/>
          <w:rFonts w:ascii="Times New Roman" w:hAnsi="Times New Roman" w:cs="Times New Roman"/>
          <w:sz w:val="24"/>
          <w:szCs w:val="24"/>
        </w:rPr>
        <w:footnoteReference w:id="7"/>
      </w:r>
      <w:r w:rsidR="000153A6" w:rsidRPr="00E46CB9">
        <w:rPr>
          <w:rFonts w:ascii="Times New Roman" w:hAnsi="Times New Roman" w:cs="Times New Roman"/>
          <w:sz w:val="24"/>
          <w:szCs w:val="24"/>
        </w:rPr>
        <w:t xml:space="preserve"> </w:t>
      </w:r>
      <w:r w:rsidR="002B3137" w:rsidRPr="00E46CB9">
        <w:rPr>
          <w:rFonts w:ascii="Times New Roman" w:hAnsi="Times New Roman" w:cs="Times New Roman"/>
          <w:sz w:val="24"/>
          <w:szCs w:val="24"/>
        </w:rPr>
        <w:t xml:space="preserve">In other words, it is a land which belongs to the community as a whole with </w:t>
      </w:r>
      <w:r w:rsidR="000509F5" w:rsidRPr="00E46CB9">
        <w:rPr>
          <w:rFonts w:ascii="Times New Roman" w:hAnsi="Times New Roman" w:cs="Times New Roman"/>
          <w:sz w:val="24"/>
          <w:szCs w:val="24"/>
        </w:rPr>
        <w:t xml:space="preserve">individual claims to any part of the </w:t>
      </w:r>
      <w:r w:rsidR="005C6BA4" w:rsidRPr="00E46CB9">
        <w:rPr>
          <w:rFonts w:ascii="Times New Roman" w:hAnsi="Times New Roman" w:cs="Times New Roman"/>
          <w:sz w:val="24"/>
          <w:szCs w:val="24"/>
        </w:rPr>
        <w:t>land.</w:t>
      </w:r>
    </w:p>
    <w:p w:rsidR="000D6555" w:rsidRPr="00E46CB9" w:rsidRDefault="005C6BA4"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I</w:t>
      </w:r>
      <w:r w:rsidR="004F0B9F" w:rsidRPr="00E46CB9">
        <w:rPr>
          <w:rFonts w:ascii="Times New Roman" w:hAnsi="Times New Roman" w:cs="Times New Roman"/>
          <w:sz w:val="24"/>
          <w:szCs w:val="24"/>
        </w:rPr>
        <w:t xml:space="preserve">n relation to </w:t>
      </w:r>
      <w:r w:rsidR="002C4A72" w:rsidRPr="00E46CB9">
        <w:rPr>
          <w:rFonts w:ascii="Times New Roman" w:hAnsi="Times New Roman" w:cs="Times New Roman"/>
          <w:sz w:val="24"/>
          <w:szCs w:val="24"/>
        </w:rPr>
        <w:t>family property, the term family refers to a group of person</w:t>
      </w:r>
      <w:r w:rsidR="00EA0012" w:rsidRPr="00E46CB9">
        <w:rPr>
          <w:rFonts w:ascii="Times New Roman" w:hAnsi="Times New Roman" w:cs="Times New Roman"/>
          <w:sz w:val="24"/>
          <w:szCs w:val="24"/>
        </w:rPr>
        <w:t>s who</w:t>
      </w:r>
      <w:r w:rsidR="002C4A72" w:rsidRPr="00E46CB9">
        <w:rPr>
          <w:rFonts w:ascii="Times New Roman" w:hAnsi="Times New Roman" w:cs="Times New Roman"/>
          <w:sz w:val="24"/>
          <w:szCs w:val="24"/>
        </w:rPr>
        <w:t xml:space="preserve"> are </w:t>
      </w:r>
      <w:r w:rsidR="00EA0012" w:rsidRPr="00E46CB9">
        <w:rPr>
          <w:rFonts w:ascii="Times New Roman" w:hAnsi="Times New Roman" w:cs="Times New Roman"/>
          <w:sz w:val="24"/>
          <w:szCs w:val="24"/>
        </w:rPr>
        <w:t xml:space="preserve">entitled to succeed to the property of the </w:t>
      </w:r>
      <w:r w:rsidR="00117FA7" w:rsidRPr="00E46CB9">
        <w:rPr>
          <w:rFonts w:ascii="Times New Roman" w:hAnsi="Times New Roman" w:cs="Times New Roman"/>
          <w:sz w:val="24"/>
          <w:szCs w:val="24"/>
        </w:rPr>
        <w:t>deceased founder of a family. Such persons are usually the children of the founder of the family</w:t>
      </w:r>
      <w:r w:rsidR="00C53E03" w:rsidRPr="00E46CB9">
        <w:rPr>
          <w:rFonts w:ascii="Times New Roman" w:hAnsi="Times New Roman" w:cs="Times New Roman"/>
          <w:sz w:val="24"/>
          <w:szCs w:val="24"/>
        </w:rPr>
        <w:t>.</w:t>
      </w:r>
      <w:r w:rsidR="00C53E03" w:rsidRPr="00E46CB9">
        <w:rPr>
          <w:rStyle w:val="FootnoteReference"/>
          <w:rFonts w:ascii="Times New Roman" w:hAnsi="Times New Roman" w:cs="Times New Roman"/>
          <w:sz w:val="24"/>
          <w:szCs w:val="24"/>
        </w:rPr>
        <w:footnoteReference w:id="8"/>
      </w:r>
      <w:r w:rsidR="005934FE" w:rsidRPr="00E46CB9">
        <w:rPr>
          <w:rFonts w:ascii="Times New Roman" w:hAnsi="Times New Roman" w:cs="Times New Roman"/>
          <w:sz w:val="24"/>
          <w:szCs w:val="24"/>
        </w:rPr>
        <w:t xml:space="preserve"> Generally speaking, the word </w:t>
      </w:r>
      <w:r w:rsidR="00A14F33" w:rsidRPr="00E46CB9">
        <w:rPr>
          <w:rFonts w:ascii="Times New Roman" w:hAnsi="Times New Roman" w:cs="Times New Roman"/>
          <w:sz w:val="24"/>
          <w:szCs w:val="24"/>
        </w:rPr>
        <w:t>“children” refers to both sexes of the offspring but in some societies</w:t>
      </w:r>
      <w:r w:rsidR="00BB48E0" w:rsidRPr="00E46CB9">
        <w:rPr>
          <w:rFonts w:ascii="Times New Roman" w:hAnsi="Times New Roman" w:cs="Times New Roman"/>
          <w:sz w:val="24"/>
          <w:szCs w:val="24"/>
        </w:rPr>
        <w:t xml:space="preserve"> female children have been held not entitled to inherit the property </w:t>
      </w:r>
      <w:r w:rsidR="00F73CEC" w:rsidRPr="00E46CB9">
        <w:rPr>
          <w:rFonts w:ascii="Times New Roman" w:hAnsi="Times New Roman" w:cs="Times New Roman"/>
          <w:sz w:val="24"/>
          <w:szCs w:val="24"/>
        </w:rPr>
        <w:t xml:space="preserve">of their </w:t>
      </w:r>
      <w:r w:rsidR="00DD2B87" w:rsidRPr="00E46CB9">
        <w:rPr>
          <w:rFonts w:ascii="Times New Roman" w:hAnsi="Times New Roman" w:cs="Times New Roman"/>
          <w:sz w:val="24"/>
          <w:szCs w:val="24"/>
        </w:rPr>
        <w:t>late father</w:t>
      </w:r>
      <w:r w:rsidR="00F85949" w:rsidRPr="00E46CB9">
        <w:rPr>
          <w:rFonts w:ascii="Times New Roman" w:hAnsi="Times New Roman" w:cs="Times New Roman"/>
          <w:sz w:val="24"/>
          <w:szCs w:val="24"/>
        </w:rPr>
        <w:t>.</w:t>
      </w:r>
      <w:r w:rsidR="0042688B" w:rsidRPr="00E46CB9">
        <w:rPr>
          <w:rFonts w:ascii="Times New Roman" w:hAnsi="Times New Roman" w:cs="Times New Roman"/>
          <w:sz w:val="24"/>
          <w:szCs w:val="24"/>
        </w:rPr>
        <w:t xml:space="preserve"> </w:t>
      </w:r>
      <w:r w:rsidR="00F4747F" w:rsidRPr="00E46CB9">
        <w:rPr>
          <w:rFonts w:ascii="Times New Roman" w:hAnsi="Times New Roman" w:cs="Times New Roman"/>
          <w:sz w:val="24"/>
          <w:szCs w:val="24"/>
        </w:rPr>
        <w:t>This is the case in my community</w:t>
      </w:r>
      <w:r w:rsidR="0054430D" w:rsidRPr="00E46CB9">
        <w:rPr>
          <w:rFonts w:ascii="Times New Roman" w:hAnsi="Times New Roman" w:cs="Times New Roman"/>
          <w:sz w:val="24"/>
          <w:szCs w:val="24"/>
        </w:rPr>
        <w:t xml:space="preserve"> not withstanding the Supreme Court decision in </w:t>
      </w:r>
      <w:r w:rsidR="00BB4709" w:rsidRPr="00E46CB9">
        <w:rPr>
          <w:rFonts w:ascii="Times New Roman" w:hAnsi="Times New Roman" w:cs="Times New Roman"/>
          <w:i/>
          <w:iCs/>
          <w:sz w:val="24"/>
          <w:szCs w:val="24"/>
        </w:rPr>
        <w:t>Ukeje v Ukeje</w:t>
      </w:r>
      <w:r w:rsidR="00D91115" w:rsidRPr="00E46CB9">
        <w:rPr>
          <w:rStyle w:val="FootnoteReference"/>
          <w:rFonts w:ascii="Times New Roman" w:hAnsi="Times New Roman" w:cs="Times New Roman"/>
          <w:i/>
          <w:iCs/>
          <w:sz w:val="24"/>
          <w:szCs w:val="24"/>
        </w:rPr>
        <w:footnoteReference w:id="9"/>
      </w:r>
      <w:r w:rsidR="0039467F" w:rsidRPr="00E46CB9">
        <w:rPr>
          <w:rFonts w:ascii="Times New Roman" w:hAnsi="Times New Roman" w:cs="Times New Roman"/>
          <w:i/>
          <w:iCs/>
          <w:sz w:val="24"/>
          <w:szCs w:val="24"/>
        </w:rPr>
        <w:t>,</w:t>
      </w:r>
      <w:r w:rsidR="00D01C5C" w:rsidRPr="00E46CB9">
        <w:rPr>
          <w:rFonts w:ascii="Times New Roman" w:hAnsi="Times New Roman" w:cs="Times New Roman"/>
          <w:sz w:val="24"/>
          <w:szCs w:val="24"/>
        </w:rPr>
        <w:t xml:space="preserve"> which gave credence to the inheritance of </w:t>
      </w:r>
      <w:r w:rsidR="00F46D80" w:rsidRPr="00E46CB9">
        <w:rPr>
          <w:rFonts w:ascii="Times New Roman" w:hAnsi="Times New Roman" w:cs="Times New Roman"/>
          <w:sz w:val="24"/>
          <w:szCs w:val="24"/>
        </w:rPr>
        <w:t xml:space="preserve">property by the female </w:t>
      </w:r>
      <w:r w:rsidR="003D53B4" w:rsidRPr="00E46CB9">
        <w:rPr>
          <w:rFonts w:ascii="Times New Roman" w:hAnsi="Times New Roman" w:cs="Times New Roman"/>
          <w:sz w:val="24"/>
          <w:szCs w:val="24"/>
        </w:rPr>
        <w:t xml:space="preserve">children. Generally under the </w:t>
      </w:r>
      <w:r w:rsidR="005C334A" w:rsidRPr="00E46CB9">
        <w:rPr>
          <w:rFonts w:ascii="Times New Roman" w:hAnsi="Times New Roman" w:cs="Times New Roman"/>
          <w:sz w:val="24"/>
          <w:szCs w:val="24"/>
        </w:rPr>
        <w:t xml:space="preserve">customary rules of inheritance, a </w:t>
      </w:r>
      <w:r w:rsidR="006A3906" w:rsidRPr="00E46CB9">
        <w:rPr>
          <w:rFonts w:ascii="Times New Roman" w:hAnsi="Times New Roman" w:cs="Times New Roman"/>
          <w:sz w:val="24"/>
          <w:szCs w:val="24"/>
        </w:rPr>
        <w:t xml:space="preserve">widow is not a member of the family and therefore has no right to inherit the property of her late husband infact the widow is said to be a heritable </w:t>
      </w:r>
      <w:r w:rsidR="00CC427C" w:rsidRPr="00E46CB9">
        <w:rPr>
          <w:rFonts w:ascii="Times New Roman" w:hAnsi="Times New Roman" w:cs="Times New Roman"/>
          <w:sz w:val="24"/>
          <w:szCs w:val="24"/>
        </w:rPr>
        <w:t>property</w:t>
      </w:r>
      <w:r w:rsidR="0003683B" w:rsidRPr="00E46CB9">
        <w:rPr>
          <w:rFonts w:ascii="Times New Roman" w:hAnsi="Times New Roman" w:cs="Times New Roman"/>
          <w:sz w:val="24"/>
          <w:szCs w:val="24"/>
        </w:rPr>
        <w:t>. I</w:t>
      </w:r>
      <w:r w:rsidR="00F37151" w:rsidRPr="00E46CB9">
        <w:rPr>
          <w:rFonts w:ascii="Times New Roman" w:hAnsi="Times New Roman" w:cs="Times New Roman"/>
          <w:sz w:val="24"/>
          <w:szCs w:val="24"/>
        </w:rPr>
        <w:t xml:space="preserve">n the strict sense of it, </w:t>
      </w:r>
      <w:r w:rsidR="007319CC" w:rsidRPr="00E46CB9">
        <w:rPr>
          <w:rFonts w:ascii="Times New Roman" w:hAnsi="Times New Roman" w:cs="Times New Roman"/>
          <w:sz w:val="24"/>
          <w:szCs w:val="24"/>
        </w:rPr>
        <w:t xml:space="preserve">the extended relatives of the </w:t>
      </w:r>
      <w:r w:rsidR="00AB5DD0" w:rsidRPr="00E46CB9">
        <w:rPr>
          <w:rFonts w:ascii="Times New Roman" w:hAnsi="Times New Roman" w:cs="Times New Roman"/>
          <w:sz w:val="24"/>
          <w:szCs w:val="24"/>
        </w:rPr>
        <w:t xml:space="preserve">deceased founder of the family do not come within the meaning of the term </w:t>
      </w:r>
      <w:r w:rsidR="00446C4C" w:rsidRPr="00E46CB9">
        <w:rPr>
          <w:rFonts w:ascii="Times New Roman" w:hAnsi="Times New Roman" w:cs="Times New Roman"/>
          <w:sz w:val="24"/>
          <w:szCs w:val="24"/>
        </w:rPr>
        <w:t>“members of the family”</w:t>
      </w:r>
      <w:r w:rsidR="00BB573B" w:rsidRPr="00E46CB9">
        <w:rPr>
          <w:rFonts w:ascii="Times New Roman" w:hAnsi="Times New Roman" w:cs="Times New Roman"/>
          <w:sz w:val="24"/>
          <w:szCs w:val="24"/>
        </w:rPr>
        <w:t>. However,</w:t>
      </w:r>
      <w:r w:rsidR="008657EC" w:rsidRPr="00E46CB9">
        <w:rPr>
          <w:rFonts w:ascii="Times New Roman" w:hAnsi="Times New Roman" w:cs="Times New Roman"/>
          <w:sz w:val="24"/>
          <w:szCs w:val="24"/>
        </w:rPr>
        <w:t xml:space="preserve"> the deceased</w:t>
      </w:r>
      <w:r w:rsidR="002129D8" w:rsidRPr="00E46CB9">
        <w:rPr>
          <w:rFonts w:ascii="Times New Roman" w:hAnsi="Times New Roman" w:cs="Times New Roman"/>
          <w:sz w:val="24"/>
          <w:szCs w:val="24"/>
        </w:rPr>
        <w:t xml:space="preserve"> may by his declaration</w:t>
      </w:r>
      <w:r w:rsidR="001333B2" w:rsidRPr="00E46CB9">
        <w:rPr>
          <w:rFonts w:ascii="Times New Roman" w:hAnsi="Times New Roman" w:cs="Times New Roman"/>
          <w:sz w:val="24"/>
          <w:szCs w:val="24"/>
        </w:rPr>
        <w:t>, for instance,</w:t>
      </w:r>
      <w:r w:rsidR="008D5894" w:rsidRPr="00E46CB9">
        <w:rPr>
          <w:rFonts w:ascii="Times New Roman" w:hAnsi="Times New Roman" w:cs="Times New Roman"/>
          <w:sz w:val="24"/>
          <w:szCs w:val="24"/>
        </w:rPr>
        <w:t xml:space="preserve"> in a will enlarge the family to include such relatives or he may give to such relatives inter vivos.</w:t>
      </w:r>
    </w:p>
    <w:p w:rsidR="00676A32" w:rsidRPr="00E46CB9" w:rsidRDefault="003A0E8F"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w:t>
      </w:r>
      <w:r w:rsidR="00DC004E" w:rsidRPr="00E46CB9">
        <w:rPr>
          <w:rFonts w:ascii="Times New Roman" w:hAnsi="Times New Roman" w:cs="Times New Roman"/>
          <w:sz w:val="24"/>
          <w:szCs w:val="24"/>
        </w:rPr>
        <w:t xml:space="preserve">I am from Mbutu Mbaise in Aboh Mbaise </w:t>
      </w:r>
      <w:r w:rsidR="007E0D13" w:rsidRPr="00E46CB9">
        <w:rPr>
          <w:rFonts w:ascii="Times New Roman" w:hAnsi="Times New Roman" w:cs="Times New Roman"/>
          <w:sz w:val="24"/>
          <w:szCs w:val="24"/>
        </w:rPr>
        <w:t xml:space="preserve">local government area, Imo State. My community is made up of </w:t>
      </w:r>
      <w:r w:rsidR="002638E3" w:rsidRPr="00E46CB9">
        <w:rPr>
          <w:rFonts w:ascii="Times New Roman" w:hAnsi="Times New Roman" w:cs="Times New Roman"/>
          <w:sz w:val="24"/>
          <w:szCs w:val="24"/>
        </w:rPr>
        <w:t>eight villages with about</w:t>
      </w:r>
      <w:r w:rsidR="000E3C27" w:rsidRPr="00E46CB9">
        <w:rPr>
          <w:rFonts w:ascii="Times New Roman" w:hAnsi="Times New Roman" w:cs="Times New Roman"/>
          <w:sz w:val="24"/>
          <w:szCs w:val="24"/>
        </w:rPr>
        <w:t xml:space="preserve"> twenty-four</w:t>
      </w:r>
      <w:r w:rsidR="00D92049" w:rsidRPr="00E46CB9">
        <w:rPr>
          <w:rFonts w:ascii="Times New Roman" w:hAnsi="Times New Roman" w:cs="Times New Roman"/>
          <w:sz w:val="24"/>
          <w:szCs w:val="24"/>
        </w:rPr>
        <w:t xml:space="preserve"> (24) kindreds, each village having </w:t>
      </w:r>
      <w:r w:rsidR="00A35E46" w:rsidRPr="00E46CB9">
        <w:rPr>
          <w:rFonts w:ascii="Times New Roman" w:hAnsi="Times New Roman" w:cs="Times New Roman"/>
          <w:sz w:val="24"/>
          <w:szCs w:val="24"/>
        </w:rPr>
        <w:t xml:space="preserve">a village head known as the Igwe meaning </w:t>
      </w:r>
      <w:r w:rsidR="000B0A52" w:rsidRPr="00E46CB9">
        <w:rPr>
          <w:rFonts w:ascii="Times New Roman" w:hAnsi="Times New Roman" w:cs="Times New Roman"/>
          <w:sz w:val="24"/>
          <w:szCs w:val="24"/>
        </w:rPr>
        <w:t>King.</w:t>
      </w:r>
      <w:r w:rsidR="001003A8" w:rsidRPr="00E46CB9">
        <w:rPr>
          <w:rFonts w:ascii="Times New Roman" w:hAnsi="Times New Roman" w:cs="Times New Roman"/>
          <w:sz w:val="24"/>
          <w:szCs w:val="24"/>
        </w:rPr>
        <w:t xml:space="preserve"> The land tenure system as practised in my community is mostly that of family landholding </w:t>
      </w:r>
      <w:r w:rsidR="00ED2955" w:rsidRPr="00E46CB9">
        <w:rPr>
          <w:rFonts w:ascii="Times New Roman" w:hAnsi="Times New Roman" w:cs="Times New Roman"/>
          <w:sz w:val="24"/>
          <w:szCs w:val="24"/>
        </w:rPr>
        <w:t>which</w:t>
      </w:r>
      <w:r w:rsidR="00BB5869" w:rsidRPr="00E46CB9">
        <w:rPr>
          <w:rFonts w:ascii="Times New Roman" w:hAnsi="Times New Roman" w:cs="Times New Roman"/>
          <w:sz w:val="24"/>
          <w:szCs w:val="24"/>
        </w:rPr>
        <w:t xml:space="preserve"> is that land is partitioned unto</w:t>
      </w:r>
      <w:r w:rsidR="007F2464" w:rsidRPr="00E46CB9">
        <w:rPr>
          <w:rFonts w:ascii="Times New Roman" w:hAnsi="Times New Roman" w:cs="Times New Roman"/>
          <w:sz w:val="24"/>
          <w:szCs w:val="24"/>
        </w:rPr>
        <w:t xml:space="preserve"> the families of the community, held by a </w:t>
      </w:r>
      <w:r w:rsidR="006005F5" w:rsidRPr="00E46CB9">
        <w:rPr>
          <w:rFonts w:ascii="Times New Roman" w:hAnsi="Times New Roman" w:cs="Times New Roman"/>
          <w:sz w:val="24"/>
          <w:szCs w:val="24"/>
        </w:rPr>
        <w:t>corporate family body and managed by the family head which could be the eldest member</w:t>
      </w:r>
      <w:r w:rsidR="00A45A57" w:rsidRPr="00E46CB9">
        <w:rPr>
          <w:rFonts w:ascii="Times New Roman" w:hAnsi="Times New Roman" w:cs="Times New Roman"/>
          <w:sz w:val="24"/>
          <w:szCs w:val="24"/>
        </w:rPr>
        <w:t xml:space="preserve"> (son)</w:t>
      </w:r>
      <w:r w:rsidR="006005F5" w:rsidRPr="00E46CB9">
        <w:rPr>
          <w:rFonts w:ascii="Times New Roman" w:hAnsi="Times New Roman" w:cs="Times New Roman"/>
          <w:sz w:val="24"/>
          <w:szCs w:val="24"/>
        </w:rPr>
        <w:t xml:space="preserve"> of the family known as </w:t>
      </w:r>
      <w:r w:rsidR="00A45A57" w:rsidRPr="00E46CB9">
        <w:rPr>
          <w:rFonts w:ascii="Times New Roman" w:hAnsi="Times New Roman" w:cs="Times New Roman"/>
          <w:sz w:val="24"/>
          <w:szCs w:val="24"/>
        </w:rPr>
        <w:t>Opara/Diokpa</w:t>
      </w:r>
      <w:r w:rsidR="00676A32" w:rsidRPr="00E46CB9">
        <w:rPr>
          <w:rFonts w:ascii="Times New Roman" w:hAnsi="Times New Roman" w:cs="Times New Roman"/>
          <w:sz w:val="24"/>
          <w:szCs w:val="24"/>
        </w:rPr>
        <w:t>.</w:t>
      </w:r>
    </w:p>
    <w:p w:rsidR="004362AD" w:rsidRPr="00E46CB9" w:rsidRDefault="00676A32"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When a man dies</w:t>
      </w:r>
      <w:r w:rsidR="000A2EA4" w:rsidRPr="00E46CB9">
        <w:rPr>
          <w:rFonts w:ascii="Times New Roman" w:hAnsi="Times New Roman" w:cs="Times New Roman"/>
          <w:sz w:val="24"/>
          <w:szCs w:val="24"/>
        </w:rPr>
        <w:t xml:space="preserve">, his property including his land devolves on his </w:t>
      </w:r>
      <w:r w:rsidR="00981CC6" w:rsidRPr="00E46CB9">
        <w:rPr>
          <w:rFonts w:ascii="Times New Roman" w:hAnsi="Times New Roman" w:cs="Times New Roman"/>
          <w:sz w:val="24"/>
          <w:szCs w:val="24"/>
        </w:rPr>
        <w:t>eldest son (the Opara) who holds</w:t>
      </w:r>
      <w:r w:rsidR="004A037D" w:rsidRPr="00E46CB9">
        <w:rPr>
          <w:rFonts w:ascii="Times New Roman" w:hAnsi="Times New Roman" w:cs="Times New Roman"/>
          <w:sz w:val="24"/>
          <w:szCs w:val="24"/>
        </w:rPr>
        <w:t xml:space="preserve"> the land in trust for his siblings. This happens when the deceased did not leave any will. The eldest son, now the family head oversees to the smooth running of the family. He can </w:t>
      </w:r>
      <w:r w:rsidR="004A037D" w:rsidRPr="00E46CB9">
        <w:rPr>
          <w:rFonts w:ascii="Times New Roman" w:hAnsi="Times New Roman" w:cs="Times New Roman"/>
          <w:sz w:val="24"/>
          <w:szCs w:val="24"/>
        </w:rPr>
        <w:lastRenderedPageBreak/>
        <w:t xml:space="preserve">allot </w:t>
      </w:r>
      <w:r w:rsidR="00BF1D20" w:rsidRPr="00E46CB9">
        <w:rPr>
          <w:rFonts w:ascii="Times New Roman" w:hAnsi="Times New Roman" w:cs="Times New Roman"/>
          <w:sz w:val="24"/>
          <w:szCs w:val="24"/>
        </w:rPr>
        <w:t xml:space="preserve">land to family members especially </w:t>
      </w:r>
      <w:r w:rsidR="006835E3" w:rsidRPr="00E46CB9">
        <w:rPr>
          <w:rFonts w:ascii="Times New Roman" w:hAnsi="Times New Roman" w:cs="Times New Roman"/>
          <w:sz w:val="24"/>
          <w:szCs w:val="24"/>
        </w:rPr>
        <w:t xml:space="preserve">during farming seasons and each of his siblings have somewhere to farm </w:t>
      </w:r>
      <w:r w:rsidR="00705963" w:rsidRPr="00E46CB9">
        <w:rPr>
          <w:rFonts w:ascii="Times New Roman" w:hAnsi="Times New Roman" w:cs="Times New Roman"/>
          <w:sz w:val="24"/>
          <w:szCs w:val="24"/>
        </w:rPr>
        <w:t>but this does not give outright ownership of that land to that person.</w:t>
      </w:r>
      <w:r w:rsidR="00717C82" w:rsidRPr="00E46CB9">
        <w:rPr>
          <w:rFonts w:ascii="Times New Roman" w:hAnsi="Times New Roman" w:cs="Times New Roman"/>
          <w:sz w:val="24"/>
          <w:szCs w:val="24"/>
        </w:rPr>
        <w:t xml:space="preserve"> While the land is under the management of the family head, anyone who wants to build on the land has to perform certain rites before such can be done after which the family head together with other members of the family will show him a portion to build on.</w:t>
      </w:r>
      <w:r w:rsidR="00FC6E34" w:rsidRPr="00E46CB9">
        <w:rPr>
          <w:rFonts w:ascii="Times New Roman" w:hAnsi="Times New Roman" w:cs="Times New Roman"/>
          <w:sz w:val="24"/>
          <w:szCs w:val="24"/>
        </w:rPr>
        <w:t xml:space="preserve"> </w:t>
      </w:r>
    </w:p>
    <w:p w:rsidR="00D90BEF" w:rsidRPr="00E46CB9" w:rsidRDefault="004362AD"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w:t>
      </w:r>
      <w:r w:rsidR="00FC6E34" w:rsidRPr="00E46CB9">
        <w:rPr>
          <w:rFonts w:ascii="Times New Roman" w:hAnsi="Times New Roman" w:cs="Times New Roman"/>
          <w:sz w:val="24"/>
          <w:szCs w:val="24"/>
        </w:rPr>
        <w:t>When the need</w:t>
      </w:r>
      <w:r w:rsidR="00357291" w:rsidRPr="00E46CB9">
        <w:rPr>
          <w:rFonts w:ascii="Times New Roman" w:hAnsi="Times New Roman" w:cs="Times New Roman"/>
          <w:sz w:val="24"/>
          <w:szCs w:val="24"/>
        </w:rPr>
        <w:t xml:space="preserve"> arises</w:t>
      </w:r>
      <w:r w:rsidR="009C713D" w:rsidRPr="00E46CB9">
        <w:rPr>
          <w:rFonts w:ascii="Times New Roman" w:hAnsi="Times New Roman" w:cs="Times New Roman"/>
          <w:sz w:val="24"/>
          <w:szCs w:val="24"/>
        </w:rPr>
        <w:t xml:space="preserve"> for the family land to be permanently partitioned, a group of people called the Opara </w:t>
      </w:r>
      <w:r w:rsidR="005F09F7" w:rsidRPr="00E46CB9">
        <w:rPr>
          <w:rFonts w:ascii="Times New Roman" w:hAnsi="Times New Roman" w:cs="Times New Roman"/>
          <w:sz w:val="24"/>
          <w:szCs w:val="24"/>
        </w:rPr>
        <w:t>Age Grade are consulted. What is paramount</w:t>
      </w:r>
      <w:r w:rsidR="006F29AB" w:rsidRPr="00E46CB9">
        <w:rPr>
          <w:rFonts w:ascii="Times New Roman" w:hAnsi="Times New Roman" w:cs="Times New Roman"/>
          <w:sz w:val="24"/>
          <w:szCs w:val="24"/>
        </w:rPr>
        <w:t xml:space="preserve"> to these group of people is the type of marriage contacted by the deceased</w:t>
      </w:r>
      <w:r w:rsidR="007E7128" w:rsidRPr="00E46CB9">
        <w:rPr>
          <w:rFonts w:ascii="Times New Roman" w:hAnsi="Times New Roman" w:cs="Times New Roman"/>
          <w:sz w:val="24"/>
          <w:szCs w:val="24"/>
        </w:rPr>
        <w:t>,</w:t>
      </w:r>
      <w:r w:rsidR="004862E1" w:rsidRPr="00E46CB9">
        <w:rPr>
          <w:rFonts w:ascii="Times New Roman" w:hAnsi="Times New Roman" w:cs="Times New Roman"/>
          <w:sz w:val="24"/>
          <w:szCs w:val="24"/>
        </w:rPr>
        <w:t xml:space="preserve"> whether monogamous or polygamous. If it is a monogamous marriage, the land is partitioned amongst the sons</w:t>
      </w:r>
      <w:r w:rsidR="00082DA0" w:rsidRPr="00E46CB9">
        <w:rPr>
          <w:rFonts w:ascii="Times New Roman" w:hAnsi="Times New Roman" w:cs="Times New Roman"/>
          <w:sz w:val="24"/>
          <w:szCs w:val="24"/>
        </w:rPr>
        <w:t>, this is known as partitioning per capita</w:t>
      </w:r>
      <w:r w:rsidR="00AC2AE9" w:rsidRPr="00E46CB9">
        <w:rPr>
          <w:rFonts w:ascii="Times New Roman" w:hAnsi="Times New Roman" w:cs="Times New Roman"/>
          <w:sz w:val="24"/>
          <w:szCs w:val="24"/>
        </w:rPr>
        <w:t>. But in the case of a polygamous marriage, it is partitioned amongst kitchens</w:t>
      </w:r>
      <w:r w:rsidR="00952817" w:rsidRPr="00E46CB9">
        <w:rPr>
          <w:rFonts w:ascii="Times New Roman" w:hAnsi="Times New Roman" w:cs="Times New Roman"/>
          <w:sz w:val="24"/>
          <w:szCs w:val="24"/>
          <w:lang w:eastAsia="zh-CN"/>
        </w:rPr>
        <w:t xml:space="preserve"> </w:t>
      </w:r>
      <w:r w:rsidR="00F5678F" w:rsidRPr="00E46CB9">
        <w:rPr>
          <w:rFonts w:ascii="Times New Roman" w:hAnsi="Times New Roman" w:cs="Times New Roman"/>
          <w:sz w:val="24"/>
          <w:szCs w:val="24"/>
          <w:lang w:eastAsia="zh-CN"/>
        </w:rPr>
        <w:t xml:space="preserve">usoekwu) </w:t>
      </w:r>
      <w:r w:rsidR="00AC2AE9" w:rsidRPr="00E46CB9">
        <w:rPr>
          <w:rFonts w:ascii="Times New Roman" w:hAnsi="Times New Roman" w:cs="Times New Roman"/>
          <w:sz w:val="24"/>
          <w:szCs w:val="24"/>
          <w:lang w:eastAsia="zh-CN"/>
        </w:rPr>
        <w:t>o</w:t>
      </w:r>
      <w:r w:rsidR="00AC2AE9" w:rsidRPr="00E46CB9">
        <w:rPr>
          <w:rFonts w:ascii="Times New Roman" w:hAnsi="Times New Roman" w:cs="Times New Roman"/>
          <w:sz w:val="24"/>
          <w:szCs w:val="24"/>
        </w:rPr>
        <w:t xml:space="preserve">therwise known as partitioning per </w:t>
      </w:r>
      <w:r w:rsidRPr="00E46CB9">
        <w:rPr>
          <w:rFonts w:ascii="Times New Roman" w:hAnsi="Times New Roman" w:cs="Times New Roman"/>
          <w:sz w:val="24"/>
          <w:szCs w:val="24"/>
        </w:rPr>
        <w:t>stripe</w:t>
      </w:r>
      <w:r w:rsidR="00F74388" w:rsidRPr="00E46CB9">
        <w:rPr>
          <w:rFonts w:ascii="Times New Roman" w:hAnsi="Times New Roman" w:cs="Times New Roman"/>
          <w:sz w:val="24"/>
          <w:szCs w:val="24"/>
        </w:rPr>
        <w:t>s. Before the</w:t>
      </w:r>
      <w:r w:rsidR="00F020E1" w:rsidRPr="00E46CB9">
        <w:rPr>
          <w:rFonts w:ascii="Times New Roman" w:hAnsi="Times New Roman" w:cs="Times New Roman"/>
          <w:sz w:val="24"/>
          <w:szCs w:val="24"/>
        </w:rPr>
        <w:t xml:space="preserve"> land is partitioned, the family head who is the eldest son is usually given a particular portion which is his entitlement as the Opara</w:t>
      </w:r>
      <w:r w:rsidR="002207B0" w:rsidRPr="00E46CB9">
        <w:rPr>
          <w:rFonts w:ascii="Times New Roman" w:hAnsi="Times New Roman" w:cs="Times New Roman"/>
          <w:sz w:val="24"/>
          <w:szCs w:val="24"/>
        </w:rPr>
        <w:t xml:space="preserve">. This is known as </w:t>
      </w:r>
      <w:r w:rsidR="00656A0A" w:rsidRPr="00E46CB9">
        <w:rPr>
          <w:rFonts w:ascii="Times New Roman" w:hAnsi="Times New Roman" w:cs="Times New Roman"/>
          <w:sz w:val="24"/>
          <w:szCs w:val="24"/>
          <w:lang w:eastAsia="zh-CN"/>
        </w:rPr>
        <w:t>the</w:t>
      </w:r>
      <w:r w:rsidR="00536BCA" w:rsidRPr="00E46CB9">
        <w:rPr>
          <w:rFonts w:ascii="Times New Roman" w:hAnsi="Times New Roman" w:cs="Times New Roman"/>
          <w:sz w:val="24"/>
          <w:szCs w:val="24"/>
        </w:rPr>
        <w:t xml:space="preserve"> </w:t>
      </w:r>
      <w:r w:rsidR="00656A0A" w:rsidRPr="00E46CB9">
        <w:rPr>
          <w:rFonts w:ascii="Times New Roman" w:hAnsi="Times New Roman" w:cs="Times New Roman"/>
          <w:sz w:val="24"/>
          <w:szCs w:val="24"/>
          <w:lang w:eastAsia="zh-CN"/>
        </w:rPr>
        <w:t>primo</w:t>
      </w:r>
      <w:r w:rsidR="00C80AAC" w:rsidRPr="00E46CB9">
        <w:rPr>
          <w:rFonts w:ascii="Times New Roman" w:hAnsi="Times New Roman" w:cs="Times New Roman"/>
          <w:sz w:val="24"/>
          <w:szCs w:val="24"/>
          <w:lang w:eastAsia="zh-CN"/>
        </w:rPr>
        <w:t>geniture rule</w:t>
      </w:r>
      <w:r w:rsidR="00366C0C" w:rsidRPr="00E46CB9">
        <w:rPr>
          <w:rFonts w:ascii="Times New Roman" w:hAnsi="Times New Roman" w:cs="Times New Roman"/>
          <w:sz w:val="24"/>
          <w:szCs w:val="24"/>
          <w:lang w:eastAsia="zh-CN"/>
        </w:rPr>
        <w:t xml:space="preserve"> in law </w:t>
      </w:r>
      <w:r w:rsidR="00C80AAC" w:rsidRPr="00E46CB9">
        <w:rPr>
          <w:rFonts w:ascii="Times New Roman" w:hAnsi="Times New Roman" w:cs="Times New Roman"/>
          <w:sz w:val="24"/>
          <w:szCs w:val="24"/>
          <w:lang w:eastAsia="zh-CN"/>
        </w:rPr>
        <w:t>and as ikpu-ulo-aku in my community</w:t>
      </w:r>
      <w:r w:rsidR="004172A3" w:rsidRPr="00E46CB9">
        <w:rPr>
          <w:rFonts w:ascii="Times New Roman" w:hAnsi="Times New Roman" w:cs="Times New Roman"/>
          <w:sz w:val="24"/>
          <w:szCs w:val="24"/>
          <w:lang w:eastAsia="zh-CN"/>
        </w:rPr>
        <w:t>.</w:t>
      </w:r>
      <w:r w:rsidR="00C80AAC" w:rsidRPr="00E46CB9">
        <w:rPr>
          <w:rFonts w:ascii="Times New Roman" w:hAnsi="Times New Roman" w:cs="Times New Roman"/>
          <w:sz w:val="24"/>
          <w:szCs w:val="24"/>
          <w:lang w:eastAsia="zh-CN"/>
        </w:rPr>
        <w:t xml:space="preserve"> </w:t>
      </w:r>
      <w:r w:rsidR="00536BCA" w:rsidRPr="00E46CB9">
        <w:rPr>
          <w:rFonts w:ascii="Times New Roman" w:hAnsi="Times New Roman" w:cs="Times New Roman"/>
          <w:sz w:val="24"/>
          <w:szCs w:val="24"/>
        </w:rPr>
        <w:t xml:space="preserve">In all these, </w:t>
      </w:r>
      <w:r w:rsidR="001A0439" w:rsidRPr="00E46CB9">
        <w:rPr>
          <w:rFonts w:ascii="Times New Roman" w:hAnsi="Times New Roman" w:cs="Times New Roman"/>
          <w:sz w:val="24"/>
          <w:szCs w:val="24"/>
        </w:rPr>
        <w:t xml:space="preserve">the female children do not have any right of inheritance to land. They can only have access to a portion of </w:t>
      </w:r>
      <w:r w:rsidR="006E686F" w:rsidRPr="00E46CB9">
        <w:rPr>
          <w:rFonts w:ascii="Times New Roman" w:hAnsi="Times New Roman" w:cs="Times New Roman"/>
          <w:sz w:val="24"/>
          <w:szCs w:val="24"/>
        </w:rPr>
        <w:t>land for mere farming especially female children</w:t>
      </w:r>
      <w:r w:rsidR="00AF5158" w:rsidRPr="00E46CB9">
        <w:rPr>
          <w:rFonts w:ascii="Times New Roman" w:hAnsi="Times New Roman" w:cs="Times New Roman"/>
          <w:sz w:val="24"/>
          <w:szCs w:val="24"/>
        </w:rPr>
        <w:t xml:space="preserve"> without a </w:t>
      </w:r>
      <w:r w:rsidR="00CE621A" w:rsidRPr="00E46CB9">
        <w:rPr>
          <w:rFonts w:ascii="Times New Roman" w:hAnsi="Times New Roman" w:cs="Times New Roman"/>
          <w:sz w:val="24"/>
          <w:szCs w:val="24"/>
        </w:rPr>
        <w:t>mother.</w:t>
      </w:r>
    </w:p>
    <w:p w:rsidR="00F4236E" w:rsidRPr="00E46CB9" w:rsidRDefault="00CE621A"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Once a family land is partitioned, each person has the </w:t>
      </w:r>
      <w:r w:rsidR="002C4932" w:rsidRPr="00E46CB9">
        <w:rPr>
          <w:rFonts w:ascii="Times New Roman" w:hAnsi="Times New Roman" w:cs="Times New Roman"/>
          <w:sz w:val="24"/>
          <w:szCs w:val="24"/>
        </w:rPr>
        <w:t xml:space="preserve">right to do with </w:t>
      </w:r>
      <w:r w:rsidR="004B1660" w:rsidRPr="00E46CB9">
        <w:rPr>
          <w:rFonts w:ascii="Times New Roman" w:hAnsi="Times New Roman" w:cs="Times New Roman"/>
          <w:sz w:val="24"/>
          <w:szCs w:val="24"/>
        </w:rPr>
        <w:t xml:space="preserve">his land as he so </w:t>
      </w:r>
      <w:r w:rsidR="009C0BB6" w:rsidRPr="00E46CB9">
        <w:rPr>
          <w:rFonts w:ascii="Times New Roman" w:hAnsi="Times New Roman" w:cs="Times New Roman"/>
          <w:sz w:val="24"/>
          <w:szCs w:val="24"/>
        </w:rPr>
        <w:t>wishes and</w:t>
      </w:r>
      <w:r w:rsidR="004B1660" w:rsidRPr="00E46CB9">
        <w:rPr>
          <w:rFonts w:ascii="Times New Roman" w:hAnsi="Times New Roman" w:cs="Times New Roman"/>
          <w:sz w:val="24"/>
          <w:szCs w:val="24"/>
        </w:rPr>
        <w:t xml:space="preserve"> this is known as the individual landholding system</w:t>
      </w:r>
      <w:r w:rsidR="002E1E12" w:rsidRPr="00E46CB9">
        <w:rPr>
          <w:rFonts w:ascii="Times New Roman" w:hAnsi="Times New Roman" w:cs="Times New Roman"/>
          <w:sz w:val="24"/>
          <w:szCs w:val="24"/>
        </w:rPr>
        <w:t xml:space="preserve"> which is also practised in my community</w:t>
      </w:r>
      <w:r w:rsidR="00714497" w:rsidRPr="00E46CB9">
        <w:rPr>
          <w:rFonts w:ascii="Times New Roman" w:hAnsi="Times New Roman" w:cs="Times New Roman"/>
          <w:sz w:val="24"/>
          <w:szCs w:val="24"/>
        </w:rPr>
        <w:t xml:space="preserve">. In this system, the individual can </w:t>
      </w:r>
      <w:r w:rsidR="00746703" w:rsidRPr="00E46CB9">
        <w:rPr>
          <w:rFonts w:ascii="Times New Roman" w:hAnsi="Times New Roman" w:cs="Times New Roman"/>
          <w:sz w:val="24"/>
          <w:szCs w:val="24"/>
        </w:rPr>
        <w:t>farm or build on the land after it has been partitioned</w:t>
      </w:r>
      <w:r w:rsidR="001F3DCB" w:rsidRPr="00E46CB9">
        <w:rPr>
          <w:rFonts w:ascii="Times New Roman" w:hAnsi="Times New Roman" w:cs="Times New Roman"/>
          <w:sz w:val="24"/>
          <w:szCs w:val="24"/>
        </w:rPr>
        <w:t xml:space="preserve">, </w:t>
      </w:r>
      <w:r w:rsidR="00B37677" w:rsidRPr="00E46CB9">
        <w:rPr>
          <w:rFonts w:ascii="Times New Roman" w:hAnsi="Times New Roman" w:cs="Times New Roman"/>
          <w:sz w:val="24"/>
          <w:szCs w:val="24"/>
        </w:rPr>
        <w:t>for instance, when land was divided amongst members of my father’s family, my father got a portion of land which he uses for farming. He may</w:t>
      </w:r>
      <w:r w:rsidR="001F3DCB" w:rsidRPr="00E46CB9">
        <w:rPr>
          <w:rFonts w:ascii="Times New Roman" w:hAnsi="Times New Roman" w:cs="Times New Roman"/>
          <w:sz w:val="24"/>
          <w:szCs w:val="24"/>
        </w:rPr>
        <w:t xml:space="preserve"> even alienate the land to another without recourse to the family head. However,</w:t>
      </w:r>
      <w:r w:rsidR="00C90FC8" w:rsidRPr="00E46CB9">
        <w:rPr>
          <w:rFonts w:ascii="Times New Roman" w:hAnsi="Times New Roman" w:cs="Times New Roman"/>
          <w:sz w:val="24"/>
          <w:szCs w:val="24"/>
        </w:rPr>
        <w:t xml:space="preserve"> in the case of </w:t>
      </w:r>
      <w:r w:rsidR="009C0BB6" w:rsidRPr="00E46CB9">
        <w:rPr>
          <w:rFonts w:ascii="Times New Roman" w:hAnsi="Times New Roman" w:cs="Times New Roman"/>
          <w:sz w:val="24"/>
          <w:szCs w:val="24"/>
        </w:rPr>
        <w:t>alienation, the</w:t>
      </w:r>
      <w:r w:rsidR="00C90FC8" w:rsidRPr="00E46CB9">
        <w:rPr>
          <w:rFonts w:ascii="Times New Roman" w:hAnsi="Times New Roman" w:cs="Times New Roman"/>
          <w:sz w:val="24"/>
          <w:szCs w:val="24"/>
        </w:rPr>
        <w:t xml:space="preserve"> family head may be made witness for the purpose of authentication.</w:t>
      </w:r>
      <w:r w:rsidR="00893EFF" w:rsidRPr="00E46CB9">
        <w:rPr>
          <w:rFonts w:ascii="Times New Roman" w:hAnsi="Times New Roman" w:cs="Times New Roman"/>
          <w:sz w:val="24"/>
          <w:szCs w:val="24"/>
        </w:rPr>
        <w:t xml:space="preserve"> Where the </w:t>
      </w:r>
      <w:r w:rsidR="006938DA" w:rsidRPr="00E46CB9">
        <w:rPr>
          <w:rFonts w:ascii="Times New Roman" w:hAnsi="Times New Roman" w:cs="Times New Roman"/>
          <w:sz w:val="24"/>
          <w:szCs w:val="24"/>
        </w:rPr>
        <w:t>deceased gave land</w:t>
      </w:r>
      <w:r w:rsidR="00893EFF" w:rsidRPr="00E46CB9">
        <w:rPr>
          <w:rFonts w:ascii="Times New Roman" w:hAnsi="Times New Roman" w:cs="Times New Roman"/>
          <w:sz w:val="24"/>
          <w:szCs w:val="24"/>
        </w:rPr>
        <w:t xml:space="preserve"> </w:t>
      </w:r>
      <w:r w:rsidR="006938DA" w:rsidRPr="00E46CB9">
        <w:rPr>
          <w:rFonts w:ascii="Times New Roman" w:hAnsi="Times New Roman" w:cs="Times New Roman"/>
          <w:sz w:val="24"/>
          <w:szCs w:val="24"/>
        </w:rPr>
        <w:t>t</w:t>
      </w:r>
      <w:r w:rsidR="00893EFF" w:rsidRPr="00E46CB9">
        <w:rPr>
          <w:rFonts w:ascii="Times New Roman" w:hAnsi="Times New Roman" w:cs="Times New Roman"/>
          <w:sz w:val="24"/>
          <w:szCs w:val="24"/>
        </w:rPr>
        <w:t xml:space="preserve">o any person </w:t>
      </w:r>
      <w:r w:rsidR="006938DA" w:rsidRPr="00E46CB9">
        <w:rPr>
          <w:rFonts w:ascii="Times New Roman" w:hAnsi="Times New Roman" w:cs="Times New Roman"/>
          <w:sz w:val="24"/>
          <w:szCs w:val="24"/>
        </w:rPr>
        <w:t xml:space="preserve">inter vivos, no </w:t>
      </w:r>
      <w:r w:rsidR="00F4236E" w:rsidRPr="00E46CB9">
        <w:rPr>
          <w:rFonts w:ascii="Times New Roman" w:hAnsi="Times New Roman" w:cs="Times New Roman"/>
          <w:sz w:val="24"/>
          <w:szCs w:val="24"/>
        </w:rPr>
        <w:t>one has the right to reverse it.</w:t>
      </w:r>
      <w:r w:rsidR="00DC12F1" w:rsidRPr="00E46CB9">
        <w:rPr>
          <w:rFonts w:ascii="Times New Roman" w:hAnsi="Times New Roman" w:cs="Times New Roman"/>
          <w:sz w:val="24"/>
          <w:szCs w:val="24"/>
        </w:rPr>
        <w:t xml:space="preserve"> </w:t>
      </w:r>
    </w:p>
    <w:p w:rsidR="00F4236E" w:rsidRPr="00E46CB9" w:rsidRDefault="00F4236E" w:rsidP="00607113">
      <w:pPr>
        <w:spacing w:line="360" w:lineRule="auto"/>
        <w:rPr>
          <w:rFonts w:ascii="Times New Roman" w:hAnsi="Times New Roman" w:cs="Times New Roman"/>
          <w:sz w:val="24"/>
          <w:szCs w:val="24"/>
        </w:rPr>
      </w:pPr>
      <w:r w:rsidRPr="00E46CB9">
        <w:rPr>
          <w:rFonts w:ascii="Times New Roman" w:hAnsi="Times New Roman" w:cs="Times New Roman"/>
          <w:sz w:val="24"/>
          <w:szCs w:val="24"/>
        </w:rPr>
        <w:t xml:space="preserve">          In conclusion, </w:t>
      </w:r>
      <w:r w:rsidR="00520BC1" w:rsidRPr="00E46CB9">
        <w:rPr>
          <w:rFonts w:ascii="Times New Roman" w:hAnsi="Times New Roman" w:cs="Times New Roman"/>
          <w:sz w:val="24"/>
          <w:szCs w:val="24"/>
        </w:rPr>
        <w:t xml:space="preserve">community landholding system was the land tenure system practised in my community in the </w:t>
      </w:r>
      <w:r w:rsidR="000F7160" w:rsidRPr="00E46CB9">
        <w:rPr>
          <w:rFonts w:ascii="Times New Roman" w:hAnsi="Times New Roman" w:cs="Times New Roman"/>
          <w:sz w:val="24"/>
          <w:szCs w:val="24"/>
        </w:rPr>
        <w:t>olden days but now there is no such thing as communal landholding</w:t>
      </w:r>
      <w:r w:rsidR="00B674BD" w:rsidRPr="00E46CB9">
        <w:rPr>
          <w:rFonts w:ascii="Times New Roman" w:hAnsi="Times New Roman" w:cs="Times New Roman"/>
          <w:sz w:val="24"/>
          <w:szCs w:val="24"/>
        </w:rPr>
        <w:t xml:space="preserve"> in Mbutu Mbaise. Land has long been divided amongst families in the community</w:t>
      </w:r>
      <w:r w:rsidR="00047307" w:rsidRPr="00E46CB9">
        <w:rPr>
          <w:rFonts w:ascii="Times New Roman" w:hAnsi="Times New Roman" w:cs="Times New Roman"/>
          <w:sz w:val="24"/>
          <w:szCs w:val="24"/>
        </w:rPr>
        <w:t xml:space="preserve"> and each family holds its own land under the management of the family head until it is divided amongst</w:t>
      </w:r>
      <w:r w:rsidR="0009413B" w:rsidRPr="00E46CB9">
        <w:rPr>
          <w:rFonts w:ascii="Times New Roman" w:hAnsi="Times New Roman" w:cs="Times New Roman"/>
          <w:sz w:val="24"/>
          <w:szCs w:val="24"/>
        </w:rPr>
        <w:t xml:space="preserve"> family members. The family landh</w:t>
      </w:r>
      <w:r w:rsidR="00CD2B48" w:rsidRPr="00E46CB9">
        <w:rPr>
          <w:rFonts w:ascii="Times New Roman" w:hAnsi="Times New Roman" w:cs="Times New Roman"/>
          <w:sz w:val="24"/>
          <w:szCs w:val="24"/>
        </w:rPr>
        <w:t>olding system and the individual landholding system are the two land tenure systems</w:t>
      </w:r>
      <w:r w:rsidR="00DC12F1" w:rsidRPr="00E46CB9">
        <w:rPr>
          <w:rFonts w:ascii="Times New Roman" w:hAnsi="Times New Roman" w:cs="Times New Roman"/>
          <w:sz w:val="24"/>
          <w:szCs w:val="24"/>
        </w:rPr>
        <w:t xml:space="preserve"> prevalent in my community.</w:t>
      </w:r>
    </w:p>
    <w:sectPr w:rsidR="00F4236E" w:rsidRPr="00E4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27" w:rsidRDefault="006B0327" w:rsidP="002D42C1">
      <w:pPr>
        <w:spacing w:after="0" w:line="240" w:lineRule="auto"/>
      </w:pPr>
      <w:r>
        <w:separator/>
      </w:r>
    </w:p>
  </w:endnote>
  <w:endnote w:type="continuationSeparator" w:id="0">
    <w:p w:rsidR="006B0327" w:rsidRDefault="006B0327" w:rsidP="002D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27" w:rsidRDefault="006B0327" w:rsidP="002D42C1">
      <w:pPr>
        <w:spacing w:after="0" w:line="240" w:lineRule="auto"/>
      </w:pPr>
      <w:r>
        <w:separator/>
      </w:r>
    </w:p>
  </w:footnote>
  <w:footnote w:type="continuationSeparator" w:id="0">
    <w:p w:rsidR="006B0327" w:rsidRDefault="006B0327" w:rsidP="002D42C1">
      <w:pPr>
        <w:spacing w:after="0" w:line="240" w:lineRule="auto"/>
      </w:pPr>
      <w:r>
        <w:continuationSeparator/>
      </w:r>
    </w:p>
  </w:footnote>
  <w:footnote w:id="1">
    <w:p w:rsidR="002D42C1" w:rsidRDefault="002D42C1">
      <w:pPr>
        <w:pStyle w:val="FootnoteText"/>
      </w:pPr>
      <w:r>
        <w:rPr>
          <w:rStyle w:val="FootnoteReference"/>
        </w:rPr>
        <w:footnoteRef/>
      </w:r>
      <w:r>
        <w:t xml:space="preserve"> </w:t>
      </w:r>
      <w:r w:rsidR="00E12E29">
        <w:t>Professor Mgeke.</w:t>
      </w:r>
    </w:p>
  </w:footnote>
  <w:footnote w:id="2">
    <w:p w:rsidR="00AC5840" w:rsidRDefault="00AC5840">
      <w:pPr>
        <w:pStyle w:val="FootnoteText"/>
      </w:pPr>
      <w:r>
        <w:rPr>
          <w:rStyle w:val="FootnoteReference"/>
        </w:rPr>
        <w:footnoteRef/>
      </w:r>
      <w:r>
        <w:t xml:space="preserve"> Customary Law </w:t>
      </w:r>
      <w:r w:rsidR="00907EEA">
        <w:t>In Nigeria Through</w:t>
      </w:r>
      <w:r>
        <w:t xml:space="preserve"> The </w:t>
      </w:r>
      <w:r w:rsidR="00907EEA">
        <w:t xml:space="preserve">Cases, </w:t>
      </w:r>
      <w:r w:rsidR="00F02BF0">
        <w:t>A.A Kolajo.</w:t>
      </w:r>
    </w:p>
  </w:footnote>
  <w:footnote w:id="3">
    <w:p w:rsidR="00AA18B1" w:rsidRDefault="00AA18B1">
      <w:pPr>
        <w:pStyle w:val="FootnoteText"/>
      </w:pPr>
      <w:r>
        <w:rPr>
          <w:rStyle w:val="FootnoteReference"/>
        </w:rPr>
        <w:footnoteRef/>
      </w:r>
      <w:r>
        <w:t xml:space="preserve"> </w:t>
      </w:r>
      <w:r w:rsidR="00A31450">
        <w:t xml:space="preserve">(1961) 2 </w:t>
      </w:r>
      <w:r w:rsidR="00C60C28">
        <w:t>SCNLR 57.</w:t>
      </w:r>
    </w:p>
  </w:footnote>
  <w:footnote w:id="4">
    <w:p w:rsidR="00396A95" w:rsidRDefault="00396A95">
      <w:pPr>
        <w:pStyle w:val="FootnoteText"/>
      </w:pPr>
      <w:r>
        <w:rPr>
          <w:rStyle w:val="FootnoteReference"/>
        </w:rPr>
        <w:footnoteRef/>
      </w:r>
      <w:r>
        <w:t xml:space="preserve"> </w:t>
      </w:r>
      <w:r w:rsidR="009E5873">
        <w:t>The Nigerian Land Law,</w:t>
      </w:r>
      <w:r w:rsidR="000264AC">
        <w:t xml:space="preserve"> page </w:t>
      </w:r>
      <w:r w:rsidR="003764B5">
        <w:t>172</w:t>
      </w:r>
      <w:r w:rsidR="000C4AAD">
        <w:t>.</w:t>
      </w:r>
      <w:r w:rsidR="009E5873">
        <w:t xml:space="preserve"> Adewale Taiwo.</w:t>
      </w:r>
    </w:p>
  </w:footnote>
  <w:footnote w:id="5">
    <w:p w:rsidR="00D31BFC" w:rsidRDefault="00D31BFC">
      <w:pPr>
        <w:pStyle w:val="FootnoteText"/>
      </w:pPr>
      <w:r>
        <w:rPr>
          <w:rStyle w:val="FootnoteReference"/>
        </w:rPr>
        <w:footnoteRef/>
      </w:r>
      <w:r>
        <w:t xml:space="preserve"> </w:t>
      </w:r>
      <w:r w:rsidR="00927462">
        <w:t>(1908)</w:t>
      </w:r>
      <w:r w:rsidR="00A14249">
        <w:t xml:space="preserve"> 1 NLR 81 at 100.</w:t>
      </w:r>
    </w:p>
  </w:footnote>
  <w:footnote w:id="6">
    <w:p w:rsidR="00E76F07" w:rsidRDefault="00E76F07">
      <w:pPr>
        <w:pStyle w:val="FootnoteText"/>
      </w:pPr>
      <w:r>
        <w:rPr>
          <w:rStyle w:val="FootnoteReference"/>
        </w:rPr>
        <w:footnoteRef/>
      </w:r>
      <w:r>
        <w:t xml:space="preserve"> Cap 49 Laws of Northern Nigeria 1963.</w:t>
      </w:r>
    </w:p>
  </w:footnote>
  <w:footnote w:id="7">
    <w:p w:rsidR="000C4AAD" w:rsidRDefault="00086850" w:rsidP="00177B4A">
      <w:pPr>
        <w:pStyle w:val="FootnoteText"/>
        <w:spacing w:line="276" w:lineRule="auto"/>
      </w:pPr>
      <w:r>
        <w:rPr>
          <w:rStyle w:val="FootnoteReference"/>
        </w:rPr>
        <w:footnoteRef/>
      </w:r>
      <w:r>
        <w:t xml:space="preserve"> </w:t>
      </w:r>
      <w:r w:rsidR="00284EFE">
        <w:t>The Nigerian Land Law,</w:t>
      </w:r>
      <w:r w:rsidR="000264AC">
        <w:t xml:space="preserve"> page 173. Adewale Taiwo</w:t>
      </w:r>
      <w:r w:rsidR="000C4AAD">
        <w:t>.</w:t>
      </w:r>
    </w:p>
  </w:footnote>
  <w:footnote w:id="8">
    <w:p w:rsidR="00C53E03" w:rsidRDefault="00C53E03">
      <w:pPr>
        <w:pStyle w:val="FootnoteText"/>
      </w:pPr>
      <w:r>
        <w:rPr>
          <w:rStyle w:val="FootnoteReference"/>
        </w:rPr>
        <w:footnoteRef/>
      </w:r>
      <w:r>
        <w:t xml:space="preserve"> The Nigerian Land Law, page </w:t>
      </w:r>
      <w:r w:rsidR="005934FE">
        <w:t>175. Adewale Taiwo.</w:t>
      </w:r>
    </w:p>
  </w:footnote>
  <w:footnote w:id="9">
    <w:p w:rsidR="00D91115" w:rsidRDefault="00D91115">
      <w:pPr>
        <w:pStyle w:val="FootnoteText"/>
      </w:pPr>
      <w:r>
        <w:rPr>
          <w:rStyle w:val="FootnoteReference"/>
        </w:rPr>
        <w:footnoteRef/>
      </w:r>
      <w:r>
        <w:t xml:space="preserve"> </w:t>
      </w:r>
      <w:r w:rsidR="001010A3">
        <w:t>(2014)</w:t>
      </w:r>
      <w:r w:rsidR="009C0AC3">
        <w:t xml:space="preserve"> 11 NWLR (</w:t>
      </w:r>
      <w:r w:rsidR="009C0BB6">
        <w:t>pt.</w:t>
      </w:r>
      <w:r w:rsidR="009C0AC3">
        <w:t xml:space="preserve"> 1418)</w:t>
      </w:r>
      <w:r w:rsidR="005B5AA9">
        <w:t xml:space="preserve"> 384.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7A"/>
    <w:rsid w:val="000153A6"/>
    <w:rsid w:val="000264AC"/>
    <w:rsid w:val="0003683B"/>
    <w:rsid w:val="00047307"/>
    <w:rsid w:val="000509F5"/>
    <w:rsid w:val="00082DA0"/>
    <w:rsid w:val="00086850"/>
    <w:rsid w:val="0009413B"/>
    <w:rsid w:val="000A2EA4"/>
    <w:rsid w:val="000A4121"/>
    <w:rsid w:val="000B0A52"/>
    <w:rsid w:val="000C4AAD"/>
    <w:rsid w:val="000D6555"/>
    <w:rsid w:val="000E242B"/>
    <w:rsid w:val="000E2EE3"/>
    <w:rsid w:val="000E3C27"/>
    <w:rsid w:val="000F7160"/>
    <w:rsid w:val="001003A8"/>
    <w:rsid w:val="001010A3"/>
    <w:rsid w:val="00117FA7"/>
    <w:rsid w:val="0013036C"/>
    <w:rsid w:val="001333B2"/>
    <w:rsid w:val="00154FBC"/>
    <w:rsid w:val="0016254C"/>
    <w:rsid w:val="00177B4A"/>
    <w:rsid w:val="001A0439"/>
    <w:rsid w:val="001B52A4"/>
    <w:rsid w:val="001E251D"/>
    <w:rsid w:val="001F154C"/>
    <w:rsid w:val="001F201E"/>
    <w:rsid w:val="001F3DCB"/>
    <w:rsid w:val="00212036"/>
    <w:rsid w:val="002129D8"/>
    <w:rsid w:val="002207B0"/>
    <w:rsid w:val="00222BB0"/>
    <w:rsid w:val="0025762E"/>
    <w:rsid w:val="002638E3"/>
    <w:rsid w:val="00284EFE"/>
    <w:rsid w:val="002B3137"/>
    <w:rsid w:val="002C4932"/>
    <w:rsid w:val="002C4A72"/>
    <w:rsid w:val="002D2C9B"/>
    <w:rsid w:val="002D42C1"/>
    <w:rsid w:val="002E1E12"/>
    <w:rsid w:val="002F028F"/>
    <w:rsid w:val="002F5961"/>
    <w:rsid w:val="00354B1E"/>
    <w:rsid w:val="00357291"/>
    <w:rsid w:val="00366C0C"/>
    <w:rsid w:val="003764B5"/>
    <w:rsid w:val="0039175E"/>
    <w:rsid w:val="0039467F"/>
    <w:rsid w:val="00396A95"/>
    <w:rsid w:val="003A0E8F"/>
    <w:rsid w:val="003A62D3"/>
    <w:rsid w:val="003D53B4"/>
    <w:rsid w:val="004172A3"/>
    <w:rsid w:val="0042688B"/>
    <w:rsid w:val="004362AD"/>
    <w:rsid w:val="00446C4C"/>
    <w:rsid w:val="004862E1"/>
    <w:rsid w:val="004A037D"/>
    <w:rsid w:val="004B1660"/>
    <w:rsid w:val="004B2A7A"/>
    <w:rsid w:val="004F0B9F"/>
    <w:rsid w:val="004F7226"/>
    <w:rsid w:val="00517FCC"/>
    <w:rsid w:val="00520BC1"/>
    <w:rsid w:val="00536BCA"/>
    <w:rsid w:val="0054430D"/>
    <w:rsid w:val="005467A0"/>
    <w:rsid w:val="005934FE"/>
    <w:rsid w:val="005B5021"/>
    <w:rsid w:val="005B5AA9"/>
    <w:rsid w:val="005C334A"/>
    <w:rsid w:val="005C6BA4"/>
    <w:rsid w:val="005D64A6"/>
    <w:rsid w:val="005F09F7"/>
    <w:rsid w:val="006005F5"/>
    <w:rsid w:val="00607113"/>
    <w:rsid w:val="00631E5C"/>
    <w:rsid w:val="00656A0A"/>
    <w:rsid w:val="00676A32"/>
    <w:rsid w:val="00681D54"/>
    <w:rsid w:val="006835E3"/>
    <w:rsid w:val="006938DA"/>
    <w:rsid w:val="006A3906"/>
    <w:rsid w:val="006B0327"/>
    <w:rsid w:val="006B6E1E"/>
    <w:rsid w:val="006E686F"/>
    <w:rsid w:val="006E6D7D"/>
    <w:rsid w:val="006F29AB"/>
    <w:rsid w:val="006F7073"/>
    <w:rsid w:val="0070204C"/>
    <w:rsid w:val="00705963"/>
    <w:rsid w:val="00714497"/>
    <w:rsid w:val="00717C82"/>
    <w:rsid w:val="007319CC"/>
    <w:rsid w:val="00731CD7"/>
    <w:rsid w:val="00746703"/>
    <w:rsid w:val="00782B20"/>
    <w:rsid w:val="00792465"/>
    <w:rsid w:val="007B3C98"/>
    <w:rsid w:val="007B5059"/>
    <w:rsid w:val="007C1F7A"/>
    <w:rsid w:val="007E0D13"/>
    <w:rsid w:val="007E7128"/>
    <w:rsid w:val="007F2464"/>
    <w:rsid w:val="007F79C9"/>
    <w:rsid w:val="00845B24"/>
    <w:rsid w:val="008657EC"/>
    <w:rsid w:val="00893EFF"/>
    <w:rsid w:val="008D5894"/>
    <w:rsid w:val="00907EEA"/>
    <w:rsid w:val="00927462"/>
    <w:rsid w:val="00934E72"/>
    <w:rsid w:val="00940656"/>
    <w:rsid w:val="00952817"/>
    <w:rsid w:val="00981CC6"/>
    <w:rsid w:val="009820B9"/>
    <w:rsid w:val="009C0AC3"/>
    <w:rsid w:val="009C0BB6"/>
    <w:rsid w:val="009C713D"/>
    <w:rsid w:val="009E4A8C"/>
    <w:rsid w:val="009E5873"/>
    <w:rsid w:val="00A14249"/>
    <w:rsid w:val="00A14F33"/>
    <w:rsid w:val="00A31450"/>
    <w:rsid w:val="00A35E46"/>
    <w:rsid w:val="00A37C6D"/>
    <w:rsid w:val="00A4103B"/>
    <w:rsid w:val="00A43DF8"/>
    <w:rsid w:val="00A45A57"/>
    <w:rsid w:val="00A6447B"/>
    <w:rsid w:val="00A70AAA"/>
    <w:rsid w:val="00A76DB9"/>
    <w:rsid w:val="00AA18B1"/>
    <w:rsid w:val="00AA4BBA"/>
    <w:rsid w:val="00AB5DD0"/>
    <w:rsid w:val="00AB7841"/>
    <w:rsid w:val="00AC2AE9"/>
    <w:rsid w:val="00AC5840"/>
    <w:rsid w:val="00AF0E77"/>
    <w:rsid w:val="00AF5158"/>
    <w:rsid w:val="00AF62AF"/>
    <w:rsid w:val="00B04F5E"/>
    <w:rsid w:val="00B37677"/>
    <w:rsid w:val="00B6678D"/>
    <w:rsid w:val="00B674BD"/>
    <w:rsid w:val="00BB4709"/>
    <w:rsid w:val="00BB48E0"/>
    <w:rsid w:val="00BB573B"/>
    <w:rsid w:val="00BB5869"/>
    <w:rsid w:val="00BD1305"/>
    <w:rsid w:val="00BE77E0"/>
    <w:rsid w:val="00BF1D20"/>
    <w:rsid w:val="00C14ECF"/>
    <w:rsid w:val="00C34B3F"/>
    <w:rsid w:val="00C53E03"/>
    <w:rsid w:val="00C60C28"/>
    <w:rsid w:val="00C80AAC"/>
    <w:rsid w:val="00C90FC8"/>
    <w:rsid w:val="00CC427C"/>
    <w:rsid w:val="00CD2B48"/>
    <w:rsid w:val="00CE621A"/>
    <w:rsid w:val="00CF3188"/>
    <w:rsid w:val="00D01C5C"/>
    <w:rsid w:val="00D31BFC"/>
    <w:rsid w:val="00D44711"/>
    <w:rsid w:val="00D6136A"/>
    <w:rsid w:val="00D90BEF"/>
    <w:rsid w:val="00D91115"/>
    <w:rsid w:val="00D92049"/>
    <w:rsid w:val="00DA54A2"/>
    <w:rsid w:val="00DC004E"/>
    <w:rsid w:val="00DC12F1"/>
    <w:rsid w:val="00DC1952"/>
    <w:rsid w:val="00DD2B87"/>
    <w:rsid w:val="00DD4C73"/>
    <w:rsid w:val="00DE44FF"/>
    <w:rsid w:val="00E009B6"/>
    <w:rsid w:val="00E12E29"/>
    <w:rsid w:val="00E46CB9"/>
    <w:rsid w:val="00E66B66"/>
    <w:rsid w:val="00E76F07"/>
    <w:rsid w:val="00E837F2"/>
    <w:rsid w:val="00E8509D"/>
    <w:rsid w:val="00EA0012"/>
    <w:rsid w:val="00EB476F"/>
    <w:rsid w:val="00ED2955"/>
    <w:rsid w:val="00F020E1"/>
    <w:rsid w:val="00F02BF0"/>
    <w:rsid w:val="00F20F0E"/>
    <w:rsid w:val="00F3199D"/>
    <w:rsid w:val="00F37151"/>
    <w:rsid w:val="00F4236E"/>
    <w:rsid w:val="00F46D80"/>
    <w:rsid w:val="00F4747F"/>
    <w:rsid w:val="00F5678F"/>
    <w:rsid w:val="00F73CEC"/>
    <w:rsid w:val="00F74388"/>
    <w:rsid w:val="00F85949"/>
    <w:rsid w:val="00FC6E34"/>
    <w:rsid w:val="00FF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53A70D"/>
  <w15:chartTrackingRefBased/>
  <w15:docId w15:val="{FFA0C337-F819-E140-A146-E0C48130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2C1"/>
    <w:rPr>
      <w:sz w:val="20"/>
      <w:szCs w:val="20"/>
    </w:rPr>
  </w:style>
  <w:style w:type="character" w:styleId="FootnoteReference">
    <w:name w:val="footnote reference"/>
    <w:basedOn w:val="DefaultParagraphFont"/>
    <w:uiPriority w:val="99"/>
    <w:semiHidden/>
    <w:unhideWhenUsed/>
    <w:rsid w:val="002D4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precious nwachukwu</cp:lastModifiedBy>
  <cp:revision>21</cp:revision>
  <dcterms:created xsi:type="dcterms:W3CDTF">2020-04-23T13:00:00Z</dcterms:created>
  <dcterms:modified xsi:type="dcterms:W3CDTF">2020-04-23T13:40:00Z</dcterms:modified>
</cp:coreProperties>
</file>