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5CE" w:rsidRPr="00D541BD" w:rsidRDefault="00BF7776" w:rsidP="00BF7776">
      <w:pPr>
        <w:jc w:val="center"/>
        <w:rPr>
          <w:rFonts w:ascii="Arial Rounded MT Bold" w:hAnsi="Arial Rounded MT Bold"/>
          <w:b/>
          <w:sz w:val="28"/>
          <w:szCs w:val="28"/>
          <w:u w:val="single"/>
        </w:rPr>
      </w:pPr>
      <w:r w:rsidRPr="00D541BD">
        <w:rPr>
          <w:rFonts w:ascii="Arial Rounded MT Bold" w:hAnsi="Arial Rounded MT Bold"/>
          <w:b/>
          <w:sz w:val="28"/>
          <w:szCs w:val="28"/>
          <w:u w:val="single"/>
        </w:rPr>
        <w:t>FUNCTIONS OF IMMUNE SYSTEM</w:t>
      </w:r>
    </w:p>
    <w:p w:rsidR="00B62B6D" w:rsidRPr="00D541BD" w:rsidRDefault="00B62B6D" w:rsidP="00B62B6D">
      <w:pPr>
        <w:rPr>
          <w:b/>
          <w:sz w:val="28"/>
          <w:szCs w:val="28"/>
        </w:rPr>
      </w:pPr>
      <w:r w:rsidRPr="00D541BD">
        <w:rPr>
          <w:b/>
          <w:sz w:val="28"/>
          <w:szCs w:val="28"/>
        </w:rPr>
        <w:t xml:space="preserve">                              The basic function of the immune system is to remove foreign antigens such as viruses and bacteria to maintain homeostasis.</w:t>
      </w:r>
    </w:p>
    <w:p w:rsidR="00D541BD" w:rsidRPr="00D541BD" w:rsidRDefault="00D541BD" w:rsidP="00D541BD">
      <w:pPr>
        <w:pStyle w:val="ListParagraph"/>
        <w:numPr>
          <w:ilvl w:val="0"/>
          <w:numId w:val="3"/>
        </w:numPr>
        <w:rPr>
          <w:rFonts w:ascii="Arial Rounded MT Bold" w:hAnsi="Arial Rounded MT Bold"/>
          <w:b/>
          <w:sz w:val="28"/>
          <w:szCs w:val="28"/>
          <w:u w:val="single"/>
        </w:rPr>
      </w:pPr>
      <w:r w:rsidRPr="00D541BD">
        <w:rPr>
          <w:rFonts w:ascii="Arial Rounded MT Bold" w:hAnsi="Arial Rounded MT Bold"/>
          <w:b/>
          <w:sz w:val="28"/>
          <w:szCs w:val="28"/>
          <w:u w:val="single"/>
        </w:rPr>
        <w:t>NATURAL IMMUNITY</w:t>
      </w:r>
    </w:p>
    <w:p w:rsidR="00D541BD" w:rsidRPr="00D541BD" w:rsidRDefault="00D541BD" w:rsidP="00D541BD">
      <w:pPr>
        <w:pStyle w:val="ListParagraph"/>
        <w:rPr>
          <w:sz w:val="28"/>
          <w:szCs w:val="28"/>
        </w:rPr>
      </w:pPr>
      <w:r w:rsidRPr="00D541BD">
        <w:rPr>
          <w:sz w:val="28"/>
          <w:szCs w:val="28"/>
        </w:rPr>
        <w:t xml:space="preserve">   Natural Immunity which is a non-</w:t>
      </w:r>
      <w:proofErr w:type="gramStart"/>
      <w:r w:rsidRPr="00D541BD">
        <w:rPr>
          <w:sz w:val="28"/>
          <w:szCs w:val="28"/>
        </w:rPr>
        <w:t>specific,</w:t>
      </w:r>
      <w:proofErr w:type="gramEnd"/>
      <w:r w:rsidRPr="00D541BD">
        <w:rPr>
          <w:sz w:val="28"/>
          <w:szCs w:val="28"/>
        </w:rPr>
        <w:t xml:space="preserve"> provides a broad spectrum of defense against resistance of infection. It is considered the first line of host defense following antigen exposure because it protects the hosts without remembering prior contact with an infectious agent. Reponses to a foreign invader are very similar from one encounter to the next regardless of the times the invader is encountered. Natural Immunity co-ordinates the initial response to pathogens through the production of cytokines and other </w:t>
      </w:r>
      <w:proofErr w:type="spellStart"/>
      <w:r w:rsidRPr="00D541BD">
        <w:rPr>
          <w:sz w:val="28"/>
          <w:szCs w:val="28"/>
        </w:rPr>
        <w:t>effector</w:t>
      </w:r>
      <w:proofErr w:type="spellEnd"/>
      <w:r w:rsidRPr="00D541BD">
        <w:rPr>
          <w:sz w:val="28"/>
          <w:szCs w:val="28"/>
        </w:rPr>
        <w:t xml:space="preserve"> molecules, which either activate cells for control of the </w:t>
      </w:r>
      <w:proofErr w:type="gramStart"/>
      <w:r w:rsidRPr="00D541BD">
        <w:rPr>
          <w:sz w:val="28"/>
          <w:szCs w:val="28"/>
        </w:rPr>
        <w:t>pathogen(</w:t>
      </w:r>
      <w:proofErr w:type="gramEnd"/>
      <w:r w:rsidRPr="00D541BD">
        <w:rPr>
          <w:sz w:val="28"/>
          <w:szCs w:val="28"/>
        </w:rPr>
        <w:t xml:space="preserve">by elimination) or promotes the development of acquired immune response. The cells involved in this response are </w:t>
      </w:r>
      <w:proofErr w:type="spellStart"/>
      <w:r w:rsidRPr="00D541BD">
        <w:rPr>
          <w:sz w:val="28"/>
          <w:szCs w:val="28"/>
        </w:rPr>
        <w:t>monocytes</w:t>
      </w:r>
      <w:proofErr w:type="spellEnd"/>
      <w:r w:rsidRPr="00D541BD">
        <w:rPr>
          <w:sz w:val="28"/>
          <w:szCs w:val="28"/>
        </w:rPr>
        <w:t xml:space="preserve">, macrophages, </w:t>
      </w:r>
      <w:proofErr w:type="spellStart"/>
      <w:r w:rsidRPr="00D541BD">
        <w:rPr>
          <w:sz w:val="28"/>
          <w:szCs w:val="28"/>
        </w:rPr>
        <w:t>dendritic</w:t>
      </w:r>
      <w:proofErr w:type="spellEnd"/>
      <w:r w:rsidRPr="00D541BD">
        <w:rPr>
          <w:sz w:val="28"/>
          <w:szCs w:val="28"/>
        </w:rPr>
        <w:t xml:space="preserve"> cells, natural killer </w:t>
      </w:r>
      <w:proofErr w:type="gramStart"/>
      <w:r w:rsidRPr="00D541BD">
        <w:rPr>
          <w:sz w:val="28"/>
          <w:szCs w:val="28"/>
        </w:rPr>
        <w:t>cells(</w:t>
      </w:r>
      <w:proofErr w:type="gramEnd"/>
      <w:r w:rsidRPr="00D541BD">
        <w:rPr>
          <w:sz w:val="28"/>
          <w:szCs w:val="28"/>
        </w:rPr>
        <w:t xml:space="preserve">NK) cells, </w:t>
      </w:r>
      <w:proofErr w:type="spellStart"/>
      <w:r w:rsidRPr="00D541BD">
        <w:rPr>
          <w:sz w:val="28"/>
          <w:szCs w:val="28"/>
        </w:rPr>
        <w:t>basophils</w:t>
      </w:r>
      <w:proofErr w:type="spellEnd"/>
      <w:r w:rsidRPr="00D541BD">
        <w:rPr>
          <w:sz w:val="28"/>
          <w:szCs w:val="28"/>
        </w:rPr>
        <w:t xml:space="preserve">, </w:t>
      </w:r>
      <w:proofErr w:type="spellStart"/>
      <w:r w:rsidRPr="00D541BD">
        <w:rPr>
          <w:sz w:val="28"/>
          <w:szCs w:val="28"/>
        </w:rPr>
        <w:t>eosinophils</w:t>
      </w:r>
      <w:proofErr w:type="spellEnd"/>
      <w:r w:rsidRPr="00D541BD">
        <w:rPr>
          <w:sz w:val="28"/>
          <w:szCs w:val="28"/>
        </w:rPr>
        <w:t xml:space="preserve"> and granulocytes.</w:t>
      </w:r>
    </w:p>
    <w:p w:rsidR="00D541BD" w:rsidRPr="00D541BD" w:rsidRDefault="00D541BD" w:rsidP="00B62B6D">
      <w:pPr>
        <w:rPr>
          <w:sz w:val="28"/>
          <w:szCs w:val="28"/>
        </w:rPr>
      </w:pPr>
    </w:p>
    <w:p w:rsidR="00D541BD" w:rsidRPr="00D541BD" w:rsidRDefault="00AD3CB1" w:rsidP="00D541BD">
      <w:pPr>
        <w:pStyle w:val="ListParagraph"/>
        <w:numPr>
          <w:ilvl w:val="0"/>
          <w:numId w:val="3"/>
        </w:numPr>
        <w:rPr>
          <w:rFonts w:ascii="Arial Rounded MT Bold" w:hAnsi="Arial Rounded MT Bold"/>
          <w:b/>
          <w:sz w:val="28"/>
          <w:szCs w:val="28"/>
          <w:u w:val="single"/>
        </w:rPr>
      </w:pPr>
      <w:r w:rsidRPr="00D541BD">
        <w:rPr>
          <w:rFonts w:ascii="Arial Rounded MT Bold" w:hAnsi="Arial Rounded MT Bold"/>
          <w:b/>
          <w:sz w:val="28"/>
          <w:szCs w:val="28"/>
          <w:u w:val="single"/>
        </w:rPr>
        <w:t>WHITE BLOOD CELL ACTION</w:t>
      </w:r>
    </w:p>
    <w:p w:rsidR="0049523B" w:rsidRPr="00D541BD" w:rsidRDefault="00AD3CB1" w:rsidP="00AD3CB1">
      <w:pPr>
        <w:pStyle w:val="ListParagraph"/>
        <w:rPr>
          <w:sz w:val="28"/>
          <w:szCs w:val="28"/>
        </w:rPr>
      </w:pPr>
      <w:r w:rsidRPr="00D541BD">
        <w:rPr>
          <w:sz w:val="28"/>
          <w:szCs w:val="28"/>
        </w:rPr>
        <w:t xml:space="preserve">    The cellular response is the key to the effective initiation of cellular response. WBCs or </w:t>
      </w:r>
      <w:r w:rsidR="005F2742" w:rsidRPr="00D541BD">
        <w:rPr>
          <w:sz w:val="28"/>
          <w:szCs w:val="28"/>
        </w:rPr>
        <w:t xml:space="preserve">leukocytes, participate in both the natural and the acquired immune responses. Granular leukocytes or </w:t>
      </w:r>
      <w:proofErr w:type="gramStart"/>
      <w:r w:rsidR="005F2742" w:rsidRPr="00D541BD">
        <w:rPr>
          <w:sz w:val="28"/>
          <w:szCs w:val="28"/>
        </w:rPr>
        <w:t>g</w:t>
      </w:r>
      <w:r w:rsidRPr="00D541BD">
        <w:rPr>
          <w:sz w:val="28"/>
          <w:szCs w:val="28"/>
        </w:rPr>
        <w:t>ranulocytes,</w:t>
      </w:r>
      <w:proofErr w:type="gramEnd"/>
      <w:r w:rsidRPr="00D541BD">
        <w:rPr>
          <w:sz w:val="28"/>
          <w:szCs w:val="28"/>
        </w:rPr>
        <w:t xml:space="preserve"> fight invasion by foreign bodies or toxins by releasing cell mediators, such as histamine,</w:t>
      </w:r>
      <w:r w:rsidR="005F2742" w:rsidRPr="00D541BD">
        <w:rPr>
          <w:sz w:val="28"/>
          <w:szCs w:val="28"/>
        </w:rPr>
        <w:t xml:space="preserve"> </w:t>
      </w:r>
      <w:proofErr w:type="spellStart"/>
      <w:r w:rsidR="005F2742" w:rsidRPr="00D541BD">
        <w:rPr>
          <w:sz w:val="28"/>
          <w:szCs w:val="28"/>
        </w:rPr>
        <w:t>bradykinins</w:t>
      </w:r>
      <w:proofErr w:type="spellEnd"/>
      <w:r w:rsidR="005F2742" w:rsidRPr="00D541BD">
        <w:rPr>
          <w:sz w:val="28"/>
          <w:szCs w:val="28"/>
        </w:rPr>
        <w:t xml:space="preserve">, and prostaglandins and by engulfing foreign bodies or toxins. Granulocytes include </w:t>
      </w:r>
      <w:proofErr w:type="spellStart"/>
      <w:r w:rsidR="005F2742" w:rsidRPr="00D541BD">
        <w:rPr>
          <w:sz w:val="28"/>
          <w:szCs w:val="28"/>
        </w:rPr>
        <w:t>neutrophils</w:t>
      </w:r>
      <w:proofErr w:type="spellEnd"/>
      <w:r w:rsidR="005F2742" w:rsidRPr="00D541BD">
        <w:rPr>
          <w:sz w:val="28"/>
          <w:szCs w:val="28"/>
        </w:rPr>
        <w:t xml:space="preserve">, </w:t>
      </w:r>
      <w:proofErr w:type="spellStart"/>
      <w:r w:rsidRPr="00D541BD">
        <w:rPr>
          <w:sz w:val="28"/>
          <w:szCs w:val="28"/>
        </w:rPr>
        <w:t>eosinophils</w:t>
      </w:r>
      <w:proofErr w:type="spellEnd"/>
      <w:r w:rsidRPr="00D541BD">
        <w:rPr>
          <w:sz w:val="28"/>
          <w:szCs w:val="28"/>
        </w:rPr>
        <w:t xml:space="preserve">, and </w:t>
      </w:r>
      <w:proofErr w:type="spellStart"/>
      <w:r w:rsidRPr="00D541BD">
        <w:rPr>
          <w:sz w:val="28"/>
          <w:szCs w:val="28"/>
        </w:rPr>
        <w:t>basophils</w:t>
      </w:r>
      <w:proofErr w:type="spellEnd"/>
      <w:r w:rsidRPr="00D541BD">
        <w:rPr>
          <w:sz w:val="28"/>
          <w:szCs w:val="28"/>
        </w:rPr>
        <w:t xml:space="preserve">. </w:t>
      </w:r>
      <w:proofErr w:type="spellStart"/>
      <w:proofErr w:type="gramStart"/>
      <w:r w:rsidR="005F2742" w:rsidRPr="00D541BD">
        <w:rPr>
          <w:sz w:val="28"/>
          <w:szCs w:val="28"/>
        </w:rPr>
        <w:t>Neutrophils</w:t>
      </w:r>
      <w:proofErr w:type="spellEnd"/>
      <w:r w:rsidR="005F2742" w:rsidRPr="00D541BD">
        <w:rPr>
          <w:sz w:val="28"/>
          <w:szCs w:val="28"/>
        </w:rPr>
        <w:t>(</w:t>
      </w:r>
      <w:proofErr w:type="spellStart"/>
      <w:proofErr w:type="gramEnd"/>
      <w:r w:rsidR="005F2742" w:rsidRPr="00D541BD">
        <w:rPr>
          <w:sz w:val="28"/>
          <w:szCs w:val="28"/>
        </w:rPr>
        <w:t>Polymorphonuclear</w:t>
      </w:r>
      <w:proofErr w:type="spellEnd"/>
      <w:r w:rsidR="005F2742" w:rsidRPr="00D541BD">
        <w:rPr>
          <w:sz w:val="28"/>
          <w:szCs w:val="28"/>
        </w:rPr>
        <w:t xml:space="preserve"> leukocytes) are the first cells to arrive at </w:t>
      </w:r>
      <w:proofErr w:type="spellStart"/>
      <w:r w:rsidR="005F2742" w:rsidRPr="00D541BD">
        <w:rPr>
          <w:sz w:val="28"/>
          <w:szCs w:val="28"/>
        </w:rPr>
        <w:t>th</w:t>
      </w:r>
      <w:proofErr w:type="spellEnd"/>
      <w:r w:rsidR="005F2742" w:rsidRPr="00D541BD">
        <w:rPr>
          <w:sz w:val="28"/>
          <w:szCs w:val="28"/>
        </w:rPr>
        <w:t xml:space="preserve"> site where inflammation occurs. </w:t>
      </w:r>
      <w:proofErr w:type="spellStart"/>
      <w:r w:rsidR="005F2742" w:rsidRPr="00D541BD">
        <w:rPr>
          <w:sz w:val="28"/>
          <w:szCs w:val="28"/>
        </w:rPr>
        <w:t>Eosinophils</w:t>
      </w:r>
      <w:proofErr w:type="spellEnd"/>
      <w:r w:rsidR="005F2742" w:rsidRPr="00D541BD">
        <w:rPr>
          <w:sz w:val="28"/>
          <w:szCs w:val="28"/>
        </w:rPr>
        <w:t xml:space="preserve"> and </w:t>
      </w:r>
      <w:proofErr w:type="spellStart"/>
      <w:r w:rsidR="005F2742" w:rsidRPr="00D541BD">
        <w:rPr>
          <w:sz w:val="28"/>
          <w:szCs w:val="28"/>
        </w:rPr>
        <w:t>basophils</w:t>
      </w:r>
      <w:proofErr w:type="spellEnd"/>
      <w:r w:rsidR="005F2742" w:rsidRPr="00D541BD">
        <w:rPr>
          <w:sz w:val="28"/>
          <w:szCs w:val="28"/>
        </w:rPr>
        <w:t>, other types of granulocytes increase in number during allergic reactions and stress responses</w:t>
      </w:r>
      <w:r w:rsidR="0049523B" w:rsidRPr="00D541BD">
        <w:rPr>
          <w:sz w:val="28"/>
          <w:szCs w:val="28"/>
        </w:rPr>
        <w:t>. Non-granular leukocytes</w:t>
      </w:r>
      <w:r w:rsidR="005F2742" w:rsidRPr="00D541BD">
        <w:rPr>
          <w:sz w:val="28"/>
          <w:szCs w:val="28"/>
        </w:rPr>
        <w:t xml:space="preserve"> include </w:t>
      </w:r>
      <w:proofErr w:type="spellStart"/>
      <w:r w:rsidR="005F2742" w:rsidRPr="00D541BD">
        <w:rPr>
          <w:sz w:val="28"/>
          <w:szCs w:val="28"/>
        </w:rPr>
        <w:t>monocytes</w:t>
      </w:r>
      <w:proofErr w:type="spellEnd"/>
      <w:r w:rsidR="005F2742" w:rsidRPr="00D541BD">
        <w:rPr>
          <w:sz w:val="28"/>
          <w:szCs w:val="28"/>
        </w:rPr>
        <w:t xml:space="preserve"> and </w:t>
      </w:r>
      <w:proofErr w:type="gramStart"/>
      <w:r w:rsidR="005F2742" w:rsidRPr="00D541BD">
        <w:rPr>
          <w:sz w:val="28"/>
          <w:szCs w:val="28"/>
        </w:rPr>
        <w:t>macrophages(</w:t>
      </w:r>
      <w:proofErr w:type="spellStart"/>
      <w:proofErr w:type="gramEnd"/>
      <w:r w:rsidR="005F2742" w:rsidRPr="00D541BD">
        <w:rPr>
          <w:sz w:val="28"/>
          <w:szCs w:val="28"/>
        </w:rPr>
        <w:t>reffered</w:t>
      </w:r>
      <w:proofErr w:type="spellEnd"/>
      <w:r w:rsidR="005F2742" w:rsidRPr="00D541BD">
        <w:rPr>
          <w:sz w:val="28"/>
          <w:szCs w:val="28"/>
        </w:rPr>
        <w:t xml:space="preserve"> to as </w:t>
      </w:r>
      <w:proofErr w:type="spellStart"/>
      <w:r w:rsidR="005F2742" w:rsidRPr="00D541BD">
        <w:rPr>
          <w:sz w:val="28"/>
          <w:szCs w:val="28"/>
        </w:rPr>
        <w:t>histocytes</w:t>
      </w:r>
      <w:proofErr w:type="spellEnd"/>
      <w:r w:rsidR="005F2742" w:rsidRPr="00D541BD">
        <w:rPr>
          <w:sz w:val="28"/>
          <w:szCs w:val="28"/>
        </w:rPr>
        <w:t xml:space="preserve"> when they enter tissue spaces ) and lymphocytes. </w:t>
      </w:r>
      <w:proofErr w:type="spellStart"/>
      <w:r w:rsidR="005F2742" w:rsidRPr="00D541BD">
        <w:rPr>
          <w:sz w:val="28"/>
          <w:szCs w:val="28"/>
        </w:rPr>
        <w:t>Monocytes</w:t>
      </w:r>
      <w:proofErr w:type="spellEnd"/>
      <w:r w:rsidR="005F2742" w:rsidRPr="00D541BD">
        <w:rPr>
          <w:sz w:val="28"/>
          <w:szCs w:val="28"/>
        </w:rPr>
        <w:t xml:space="preserve"> are the first to arrive on the scene and function as </w:t>
      </w:r>
      <w:proofErr w:type="spellStart"/>
      <w:r w:rsidR="005F2742" w:rsidRPr="00D541BD">
        <w:rPr>
          <w:sz w:val="28"/>
          <w:szCs w:val="28"/>
        </w:rPr>
        <w:t>phagotic</w:t>
      </w:r>
      <w:proofErr w:type="spellEnd"/>
      <w:r w:rsidR="005F2742" w:rsidRPr="00D541BD">
        <w:rPr>
          <w:sz w:val="28"/>
          <w:szCs w:val="28"/>
        </w:rPr>
        <w:t xml:space="preserve"> cells, engulfing, ingesting, and destroying greater </w:t>
      </w:r>
      <w:r w:rsidR="0049523B" w:rsidRPr="00D541BD">
        <w:rPr>
          <w:sz w:val="28"/>
          <w:szCs w:val="28"/>
        </w:rPr>
        <w:t>numbers and quantities of foreign bodies or toxins other than granulocytes.</w:t>
      </w:r>
    </w:p>
    <w:p w:rsidR="00AD3CB1" w:rsidRPr="00D541BD" w:rsidRDefault="0049523B" w:rsidP="0049523B">
      <w:pPr>
        <w:pStyle w:val="ListParagraph"/>
        <w:numPr>
          <w:ilvl w:val="0"/>
          <w:numId w:val="3"/>
        </w:numPr>
        <w:rPr>
          <w:rFonts w:ascii="Arial Rounded MT Bold" w:hAnsi="Arial Rounded MT Bold"/>
          <w:b/>
          <w:sz w:val="28"/>
          <w:szCs w:val="28"/>
          <w:u w:val="single"/>
        </w:rPr>
      </w:pPr>
      <w:r w:rsidRPr="00D541BD">
        <w:rPr>
          <w:rFonts w:ascii="Arial Rounded MT Bold" w:hAnsi="Arial Rounded MT Bold"/>
          <w:b/>
          <w:sz w:val="28"/>
          <w:szCs w:val="28"/>
          <w:u w:val="single"/>
        </w:rPr>
        <w:t>INFLAMMATORY RESPONSE</w:t>
      </w:r>
    </w:p>
    <w:p w:rsidR="0049523B" w:rsidRPr="00D541BD" w:rsidRDefault="0049523B" w:rsidP="0049523B">
      <w:pPr>
        <w:pStyle w:val="ListParagraph"/>
        <w:rPr>
          <w:sz w:val="28"/>
          <w:szCs w:val="28"/>
        </w:rPr>
      </w:pPr>
      <w:r w:rsidRPr="00D541BD">
        <w:rPr>
          <w:rFonts w:ascii="Arial Rounded MT Bold" w:hAnsi="Arial Rounded MT Bold"/>
          <w:b/>
          <w:sz w:val="28"/>
          <w:szCs w:val="28"/>
          <w:u w:val="single"/>
        </w:rPr>
        <w:lastRenderedPageBreak/>
        <w:t xml:space="preserve">   </w:t>
      </w:r>
      <w:r w:rsidRPr="00D541BD">
        <w:rPr>
          <w:rFonts w:ascii="Arial Rounded MT Bold" w:hAnsi="Arial Rounded MT Bold"/>
          <w:b/>
          <w:sz w:val="28"/>
          <w:szCs w:val="28"/>
        </w:rPr>
        <w:t xml:space="preserve"> </w:t>
      </w:r>
      <w:r w:rsidRPr="00D541BD">
        <w:rPr>
          <w:rFonts w:ascii="Arial Rounded MT Bold" w:hAnsi="Arial Rounded MT Bold"/>
          <w:sz w:val="28"/>
          <w:szCs w:val="28"/>
        </w:rPr>
        <w:t xml:space="preserve"> </w:t>
      </w:r>
      <w:r w:rsidRPr="00D541BD">
        <w:rPr>
          <w:sz w:val="28"/>
          <w:szCs w:val="28"/>
        </w:rPr>
        <w:t>The inflammatory response is a major function of the natural immune system that is elicited to response to tissue injury or invading organisms. Chemical mediators assist the response by minimizing blood loss, walling off the invading organism, activating phagocytes, and promoting formation of fibrous scar tissue and regeneration of injured tissue.</w:t>
      </w:r>
    </w:p>
    <w:p w:rsidR="0049523B" w:rsidRPr="00D541BD" w:rsidRDefault="0049523B" w:rsidP="0049523B">
      <w:pPr>
        <w:pStyle w:val="ListParagraph"/>
        <w:numPr>
          <w:ilvl w:val="0"/>
          <w:numId w:val="3"/>
        </w:numPr>
        <w:rPr>
          <w:rFonts w:ascii="Arial Rounded MT Bold" w:hAnsi="Arial Rounded MT Bold"/>
          <w:b/>
          <w:sz w:val="28"/>
          <w:szCs w:val="28"/>
          <w:u w:val="single"/>
        </w:rPr>
      </w:pPr>
      <w:r w:rsidRPr="00D541BD">
        <w:rPr>
          <w:rFonts w:ascii="Arial Rounded MT Bold" w:hAnsi="Arial Rounded MT Bold"/>
          <w:b/>
          <w:sz w:val="28"/>
          <w:szCs w:val="28"/>
          <w:u w:val="single"/>
        </w:rPr>
        <w:t>PHYSICAL AND CHEMICAL BARRIERS</w:t>
      </w:r>
    </w:p>
    <w:p w:rsidR="0049523B" w:rsidRPr="00D541BD" w:rsidRDefault="0049523B" w:rsidP="0049523B">
      <w:pPr>
        <w:pStyle w:val="ListParagraph"/>
        <w:rPr>
          <w:sz w:val="28"/>
          <w:szCs w:val="28"/>
        </w:rPr>
      </w:pPr>
      <w:r w:rsidRPr="00D541BD">
        <w:rPr>
          <w:sz w:val="28"/>
          <w:szCs w:val="28"/>
        </w:rPr>
        <w:t xml:space="preserve">      </w:t>
      </w:r>
      <w:proofErr w:type="gramStart"/>
      <w:r w:rsidRPr="00D541BD">
        <w:rPr>
          <w:sz w:val="28"/>
          <w:szCs w:val="28"/>
        </w:rPr>
        <w:t>Physical and chemical barriers</w:t>
      </w:r>
      <w:r w:rsidR="001272F2" w:rsidRPr="00D541BD">
        <w:rPr>
          <w:sz w:val="28"/>
          <w:szCs w:val="28"/>
        </w:rPr>
        <w:t xml:space="preserve"> is</w:t>
      </w:r>
      <w:proofErr w:type="gramEnd"/>
      <w:r w:rsidR="001272F2" w:rsidRPr="00D541BD">
        <w:rPr>
          <w:sz w:val="28"/>
          <w:szCs w:val="28"/>
        </w:rPr>
        <w:t xml:space="preserve"> enhanced by the activation of the immune response. Physical surface barriers include intact skin, mucous membranes and cilia of the respiratory tract which prevents pathogens from gaining access to the body. The cilia of the respiratory </w:t>
      </w:r>
      <w:proofErr w:type="gramStart"/>
      <w:r w:rsidR="001272F2" w:rsidRPr="00D541BD">
        <w:rPr>
          <w:sz w:val="28"/>
          <w:szCs w:val="28"/>
        </w:rPr>
        <w:t>tract ,</w:t>
      </w:r>
      <w:proofErr w:type="gramEnd"/>
      <w:r w:rsidR="001272F2" w:rsidRPr="00D541BD">
        <w:rPr>
          <w:sz w:val="28"/>
          <w:szCs w:val="28"/>
        </w:rPr>
        <w:t xml:space="preserve"> along with coughing and sneezing responses, filter and clear pathogens from the upper respiratory tract before they can invade the body further. Chemical barriers such as mucus, acidic gastric secretion, enzymes in tears and saliva, and substances in sebaceous and sweat secretions, act in non-specific way to destroy invading bacteria and fungi. Viruses are encountered by other means such as interferon.</w:t>
      </w:r>
    </w:p>
    <w:p w:rsidR="001272F2" w:rsidRPr="00D541BD" w:rsidRDefault="001272F2" w:rsidP="001272F2">
      <w:pPr>
        <w:pStyle w:val="ListParagraph"/>
        <w:numPr>
          <w:ilvl w:val="0"/>
          <w:numId w:val="3"/>
        </w:numPr>
        <w:rPr>
          <w:rFonts w:ascii="Arial Rounded MT Bold" w:hAnsi="Arial Rounded MT Bold"/>
          <w:b/>
          <w:sz w:val="28"/>
          <w:szCs w:val="28"/>
          <w:u w:val="single"/>
        </w:rPr>
      </w:pPr>
      <w:r w:rsidRPr="00D541BD">
        <w:rPr>
          <w:rFonts w:ascii="Arial Rounded MT Bold" w:hAnsi="Arial Rounded MT Bold"/>
          <w:b/>
          <w:sz w:val="28"/>
          <w:szCs w:val="28"/>
          <w:u w:val="single"/>
        </w:rPr>
        <w:t xml:space="preserve"> IMMUNE REGULATION</w:t>
      </w:r>
    </w:p>
    <w:p w:rsidR="00CA780C" w:rsidRPr="00D541BD" w:rsidRDefault="008E7616" w:rsidP="008E7616">
      <w:pPr>
        <w:pStyle w:val="ListParagraph"/>
        <w:rPr>
          <w:sz w:val="28"/>
          <w:szCs w:val="28"/>
        </w:rPr>
      </w:pPr>
      <w:r w:rsidRPr="00D541BD">
        <w:rPr>
          <w:sz w:val="28"/>
          <w:szCs w:val="28"/>
        </w:rPr>
        <w:t xml:space="preserve">    The regulation of immune response involves ba</w:t>
      </w:r>
      <w:r w:rsidR="005748BA" w:rsidRPr="00D541BD">
        <w:rPr>
          <w:sz w:val="28"/>
          <w:szCs w:val="28"/>
        </w:rPr>
        <w:t xml:space="preserve">lance and counterbalance. Dysfunction of the natural immune system can occur when the immune components are inactivated or when they remain active long after their effects are beneficial. A successful immune response eliminates the responsible antigen. If an immune response is critical to the prevention of disease it must be well controlled to curtail </w:t>
      </w:r>
      <w:proofErr w:type="spellStart"/>
      <w:r w:rsidR="005748BA" w:rsidRPr="00D541BD">
        <w:rPr>
          <w:sz w:val="28"/>
          <w:szCs w:val="28"/>
        </w:rPr>
        <w:t>immunopathology</w:t>
      </w:r>
      <w:proofErr w:type="spellEnd"/>
      <w:r w:rsidR="005748BA" w:rsidRPr="00D541BD">
        <w:rPr>
          <w:sz w:val="28"/>
          <w:szCs w:val="28"/>
        </w:rPr>
        <w:t xml:space="preserve">. If immune response fails to develop and clear an antigen sufficiently, the host is considered </w:t>
      </w:r>
      <w:proofErr w:type="spellStart"/>
      <w:r w:rsidR="005748BA" w:rsidRPr="00D541BD">
        <w:rPr>
          <w:sz w:val="28"/>
          <w:szCs w:val="28"/>
        </w:rPr>
        <w:t>immunocompromised</w:t>
      </w:r>
      <w:proofErr w:type="spellEnd"/>
      <w:r w:rsidR="005748BA" w:rsidRPr="00D541BD">
        <w:rPr>
          <w:sz w:val="28"/>
          <w:szCs w:val="28"/>
        </w:rPr>
        <w:t xml:space="preserve"> or </w:t>
      </w:r>
      <w:proofErr w:type="spellStart"/>
      <w:r w:rsidR="005748BA" w:rsidRPr="00D541BD">
        <w:rPr>
          <w:sz w:val="28"/>
          <w:szCs w:val="28"/>
        </w:rPr>
        <w:t>immunodeficient</w:t>
      </w:r>
      <w:proofErr w:type="spellEnd"/>
      <w:r w:rsidR="005748BA" w:rsidRPr="00D541BD">
        <w:rPr>
          <w:sz w:val="28"/>
          <w:szCs w:val="28"/>
        </w:rPr>
        <w:t>. Most microbial infections induce an inflammatory response mediated by T cells and cytokines, which in excess can cause tissue damage</w:t>
      </w:r>
      <w:r w:rsidR="00CA780C" w:rsidRPr="00D541BD">
        <w:rPr>
          <w:sz w:val="28"/>
          <w:szCs w:val="28"/>
        </w:rPr>
        <w:t>. Therefore, regulatory mechanisms must be able to suppress or halt immune response.</w:t>
      </w:r>
    </w:p>
    <w:p w:rsidR="008E7616" w:rsidRPr="00D541BD" w:rsidRDefault="00CA780C" w:rsidP="00CA780C">
      <w:pPr>
        <w:pStyle w:val="ListParagraph"/>
        <w:jc w:val="center"/>
        <w:rPr>
          <w:rFonts w:ascii="Arial Rounded MT Bold" w:hAnsi="Arial Rounded MT Bold"/>
          <w:b/>
          <w:sz w:val="28"/>
          <w:szCs w:val="28"/>
          <w:u w:val="single"/>
        </w:rPr>
      </w:pPr>
      <w:r w:rsidRPr="00D541BD">
        <w:rPr>
          <w:rFonts w:ascii="Arial Rounded MT Bold" w:hAnsi="Arial Rounded MT Bold"/>
          <w:b/>
          <w:sz w:val="28"/>
          <w:szCs w:val="28"/>
          <w:u w:val="single"/>
        </w:rPr>
        <w:t>TYPES OF IMMUNITY</w:t>
      </w:r>
    </w:p>
    <w:p w:rsidR="00BF7776" w:rsidRPr="00D541BD" w:rsidRDefault="00BF7776" w:rsidP="00BF7776">
      <w:pPr>
        <w:pStyle w:val="ListParagraph"/>
        <w:rPr>
          <w:b/>
          <w:sz w:val="28"/>
          <w:szCs w:val="28"/>
        </w:rPr>
      </w:pPr>
      <w:r w:rsidRPr="00D541BD">
        <w:rPr>
          <w:b/>
          <w:sz w:val="28"/>
          <w:szCs w:val="28"/>
        </w:rPr>
        <w:tab/>
        <w:t>Immunity is the body’s specific protective response for a foreign agent or organism. The immune system functions as the body’s defense mechanism against invasion and allows a rapid response to foreign substances in a specific manner.</w:t>
      </w:r>
    </w:p>
    <w:p w:rsidR="003E5E13" w:rsidRPr="003E5E13" w:rsidRDefault="000E6479" w:rsidP="003E5E13">
      <w:pPr>
        <w:pStyle w:val="ListParagraph"/>
        <w:numPr>
          <w:ilvl w:val="0"/>
          <w:numId w:val="4"/>
        </w:numPr>
        <w:rPr>
          <w:sz w:val="28"/>
          <w:szCs w:val="28"/>
          <w:u w:val="thick"/>
        </w:rPr>
      </w:pPr>
      <w:r w:rsidRPr="00D541BD">
        <w:rPr>
          <w:rFonts w:ascii="Arial Rounded MT Bold" w:hAnsi="Arial Rounded MT Bold"/>
          <w:b/>
          <w:sz w:val="28"/>
          <w:szCs w:val="28"/>
          <w:u w:val="thick"/>
        </w:rPr>
        <w:t>INNATE(non-specific) IMMUNITY</w:t>
      </w:r>
    </w:p>
    <w:p w:rsidR="006F2381" w:rsidRPr="003E5E13" w:rsidRDefault="000E6479" w:rsidP="003E5E13">
      <w:pPr>
        <w:pStyle w:val="ListParagraph"/>
        <w:ind w:left="360"/>
        <w:rPr>
          <w:sz w:val="28"/>
          <w:szCs w:val="28"/>
          <w:u w:val="thick"/>
        </w:rPr>
      </w:pPr>
      <w:r w:rsidRPr="003E5E13">
        <w:rPr>
          <w:sz w:val="28"/>
          <w:szCs w:val="28"/>
        </w:rPr>
        <w:lastRenderedPageBreak/>
        <w:t>Innate immunity refers to non-specific defense mechanisms that come into play immediately or within hours of an antigen’s appearance in the body</w:t>
      </w:r>
      <w:r w:rsidR="006F2381" w:rsidRPr="003E5E13">
        <w:rPr>
          <w:sz w:val="28"/>
          <w:szCs w:val="28"/>
        </w:rPr>
        <w:t>. Host defense mechanisms that act from the start of an infection but do not adapt to a pathogen. The major functions of vertebrae innate immune system include:</w:t>
      </w:r>
    </w:p>
    <w:p w:rsidR="006F2381" w:rsidRPr="00D541BD" w:rsidRDefault="006F2381" w:rsidP="00BF7776">
      <w:pPr>
        <w:pStyle w:val="ListParagraph"/>
        <w:numPr>
          <w:ilvl w:val="0"/>
          <w:numId w:val="7"/>
        </w:numPr>
        <w:rPr>
          <w:sz w:val="28"/>
          <w:szCs w:val="28"/>
        </w:rPr>
      </w:pPr>
      <w:r w:rsidRPr="00D541BD">
        <w:rPr>
          <w:sz w:val="28"/>
          <w:szCs w:val="28"/>
        </w:rPr>
        <w:t>Recruiting immune cells to sites of infection through the production of chemical factors, including specified chemical mediators called cytokines.</w:t>
      </w:r>
    </w:p>
    <w:p w:rsidR="006F2381" w:rsidRPr="00D541BD" w:rsidRDefault="006F2381" w:rsidP="00BF7776">
      <w:pPr>
        <w:pStyle w:val="ListParagraph"/>
        <w:numPr>
          <w:ilvl w:val="0"/>
          <w:numId w:val="7"/>
        </w:numPr>
        <w:rPr>
          <w:sz w:val="28"/>
          <w:szCs w:val="28"/>
        </w:rPr>
      </w:pPr>
      <w:r w:rsidRPr="00D541BD">
        <w:rPr>
          <w:sz w:val="28"/>
          <w:szCs w:val="28"/>
        </w:rPr>
        <w:t>Identification and removal of foreign substances present in organs, tissues, blood and lymph by specialized white blood cells.</w:t>
      </w:r>
    </w:p>
    <w:p w:rsidR="006F2381" w:rsidRPr="00D541BD" w:rsidRDefault="006F2381" w:rsidP="00BF7776">
      <w:pPr>
        <w:pStyle w:val="ListParagraph"/>
        <w:rPr>
          <w:sz w:val="28"/>
          <w:szCs w:val="28"/>
        </w:rPr>
      </w:pPr>
      <w:r w:rsidRPr="00D541BD">
        <w:rPr>
          <w:sz w:val="28"/>
          <w:szCs w:val="28"/>
        </w:rPr>
        <w:t xml:space="preserve">          </w:t>
      </w:r>
      <w:r w:rsidRPr="00D541BD">
        <w:rPr>
          <w:rFonts w:ascii="Arial Rounded MT Bold" w:hAnsi="Arial Rounded MT Bold"/>
          <w:sz w:val="28"/>
          <w:szCs w:val="28"/>
        </w:rPr>
        <w:t xml:space="preserve">INNATE IMMUNITY </w:t>
      </w:r>
      <w:r w:rsidRPr="00D541BD">
        <w:rPr>
          <w:sz w:val="28"/>
          <w:szCs w:val="28"/>
        </w:rPr>
        <w:t>also includes the external barriers of the body, like the skin and</w:t>
      </w:r>
      <w:r w:rsidR="00E227E8" w:rsidRPr="00D541BD">
        <w:rPr>
          <w:sz w:val="28"/>
          <w:szCs w:val="28"/>
        </w:rPr>
        <w:t xml:space="preserve"> mucous </w:t>
      </w:r>
      <w:proofErr w:type="gramStart"/>
      <w:r w:rsidR="00E227E8" w:rsidRPr="00D541BD">
        <w:rPr>
          <w:sz w:val="28"/>
          <w:szCs w:val="28"/>
        </w:rPr>
        <w:t>membranes(</w:t>
      </w:r>
      <w:proofErr w:type="gramEnd"/>
      <w:r w:rsidR="00E227E8" w:rsidRPr="00D541BD">
        <w:rPr>
          <w:sz w:val="28"/>
          <w:szCs w:val="28"/>
        </w:rPr>
        <w:t xml:space="preserve"> like those that line</w:t>
      </w:r>
      <w:r w:rsidR="00E227E8" w:rsidRPr="00D541BD">
        <w:rPr>
          <w:b/>
          <w:sz w:val="28"/>
          <w:szCs w:val="28"/>
        </w:rPr>
        <w:t xml:space="preserve"> the </w:t>
      </w:r>
      <w:proofErr w:type="spellStart"/>
      <w:r w:rsidR="00E227E8" w:rsidRPr="00D541BD">
        <w:rPr>
          <w:b/>
          <w:sz w:val="28"/>
          <w:szCs w:val="28"/>
        </w:rPr>
        <w:t>nose,throat</w:t>
      </w:r>
      <w:proofErr w:type="spellEnd"/>
      <w:r w:rsidR="00E227E8" w:rsidRPr="00D541BD">
        <w:rPr>
          <w:b/>
          <w:sz w:val="28"/>
          <w:szCs w:val="28"/>
        </w:rPr>
        <w:t>, and gastrointestinal tract)</w:t>
      </w:r>
      <w:r w:rsidR="00E227E8" w:rsidRPr="00D541BD">
        <w:rPr>
          <w:sz w:val="28"/>
          <w:szCs w:val="28"/>
        </w:rPr>
        <w:t>, which are the first line  of defense in preventing diseases from entering the body, if outer defensive wall is broken(through a wall), the skin attempts to heal the break quickly and immune cells on the skin attack invading germs.</w:t>
      </w:r>
    </w:p>
    <w:p w:rsidR="00E227E8" w:rsidRPr="00D541BD" w:rsidRDefault="006928C3" w:rsidP="00B62B6D">
      <w:pPr>
        <w:pStyle w:val="ListParagraph"/>
        <w:jc w:val="center"/>
        <w:rPr>
          <w:rFonts w:ascii="Arial Rounded MT Bold" w:hAnsi="Arial Rounded MT Bold"/>
          <w:b/>
          <w:sz w:val="28"/>
          <w:szCs w:val="28"/>
          <w:u w:val="thick"/>
        </w:rPr>
      </w:pPr>
      <w:proofErr w:type="gramStart"/>
      <w:r w:rsidRPr="00D541BD">
        <w:rPr>
          <w:rFonts w:ascii="Arial Rounded MT Bold" w:hAnsi="Arial Rounded MT Bold"/>
          <w:b/>
          <w:sz w:val="28"/>
          <w:szCs w:val="28"/>
          <w:u w:val="thick"/>
        </w:rPr>
        <w:t>ACQUIRED(</w:t>
      </w:r>
      <w:proofErr w:type="gramEnd"/>
      <w:r w:rsidRPr="00D541BD">
        <w:rPr>
          <w:rFonts w:ascii="Arial Rounded MT Bold" w:hAnsi="Arial Rounded MT Bold"/>
          <w:b/>
          <w:sz w:val="28"/>
          <w:szCs w:val="28"/>
          <w:u w:val="thick"/>
        </w:rPr>
        <w:t xml:space="preserve">ADAPTIVE OR </w:t>
      </w:r>
      <w:r w:rsidR="00081B9F" w:rsidRPr="00D541BD">
        <w:rPr>
          <w:rFonts w:ascii="Arial Rounded MT Bold" w:hAnsi="Arial Rounded MT Bold"/>
          <w:b/>
          <w:sz w:val="28"/>
          <w:szCs w:val="28"/>
          <w:u w:val="thick"/>
        </w:rPr>
        <w:t>SPECIFIC)IMMUNITY</w:t>
      </w:r>
    </w:p>
    <w:p w:rsidR="00081B9F" w:rsidRPr="00D541BD" w:rsidRDefault="006928C3" w:rsidP="00BF7776">
      <w:pPr>
        <w:pStyle w:val="ListParagraph"/>
        <w:rPr>
          <w:sz w:val="28"/>
          <w:szCs w:val="28"/>
        </w:rPr>
      </w:pPr>
      <w:r w:rsidRPr="00D541BD">
        <w:rPr>
          <w:sz w:val="28"/>
          <w:szCs w:val="28"/>
        </w:rPr>
        <w:t xml:space="preserve">Acquired Immunity develops after birth, it usually develops as a result of prior exposure to an antigen through an </w:t>
      </w:r>
      <w:proofErr w:type="gramStart"/>
      <w:r w:rsidRPr="00D541BD">
        <w:rPr>
          <w:sz w:val="28"/>
          <w:szCs w:val="28"/>
        </w:rPr>
        <w:t>immunization(</w:t>
      </w:r>
      <w:proofErr w:type="gramEnd"/>
      <w:r w:rsidRPr="00D541BD">
        <w:rPr>
          <w:sz w:val="28"/>
          <w:szCs w:val="28"/>
        </w:rPr>
        <w:t>vaccination) or by contracting a disease, both of which generate a protective immune response.</w:t>
      </w:r>
      <w:r w:rsidR="00F131CC" w:rsidRPr="00D541BD">
        <w:rPr>
          <w:sz w:val="28"/>
          <w:szCs w:val="28"/>
        </w:rPr>
        <w:t xml:space="preserve"> Weeks or months after exposure to the body produces an immune response that is sufficient to defend against the disease on re-exposure. In contrast to the rapid but non-specific natural immune response, this form of immunity relies on the recog</w:t>
      </w:r>
      <w:r w:rsidR="001F1D32" w:rsidRPr="00D541BD">
        <w:rPr>
          <w:sz w:val="28"/>
          <w:szCs w:val="28"/>
        </w:rPr>
        <w:t>ni</w:t>
      </w:r>
      <w:r w:rsidR="00F131CC" w:rsidRPr="00D541BD">
        <w:rPr>
          <w:sz w:val="28"/>
          <w:szCs w:val="28"/>
        </w:rPr>
        <w:t>tion</w:t>
      </w:r>
      <w:r w:rsidR="001F1D32" w:rsidRPr="00D541BD">
        <w:rPr>
          <w:sz w:val="28"/>
          <w:szCs w:val="28"/>
        </w:rPr>
        <w:t xml:space="preserve"> of specific foreign antigens</w:t>
      </w:r>
      <w:r w:rsidR="00F131CC" w:rsidRPr="00D541BD">
        <w:rPr>
          <w:sz w:val="28"/>
          <w:szCs w:val="28"/>
        </w:rPr>
        <w:t xml:space="preserve"> </w:t>
      </w:r>
      <w:r w:rsidR="001F1D32" w:rsidRPr="00D541BD">
        <w:rPr>
          <w:sz w:val="28"/>
          <w:szCs w:val="28"/>
        </w:rPr>
        <w:t>immunity. The acquired immune response is broadly</w:t>
      </w:r>
      <w:r w:rsidR="00794FF9" w:rsidRPr="00D541BD">
        <w:rPr>
          <w:sz w:val="28"/>
          <w:szCs w:val="28"/>
        </w:rPr>
        <w:t xml:space="preserve"> divided into two mechanisms</w:t>
      </w:r>
      <w:proofErr w:type="gramStart"/>
      <w:r w:rsidR="00794FF9" w:rsidRPr="00D541BD">
        <w:rPr>
          <w:sz w:val="28"/>
          <w:szCs w:val="28"/>
        </w:rPr>
        <w:t>:</w:t>
      </w:r>
      <w:proofErr w:type="gramEnd"/>
      <w:r w:rsidR="00794FF9" w:rsidRPr="00D541BD">
        <w:rPr>
          <w:sz w:val="28"/>
          <w:szCs w:val="28"/>
        </w:rPr>
        <w:t xml:space="preserve">1) the cell mediated response  involving T-cell activation and 2) </w:t>
      </w:r>
      <w:proofErr w:type="spellStart"/>
      <w:r w:rsidR="00794FF9" w:rsidRPr="00D541BD">
        <w:rPr>
          <w:sz w:val="28"/>
          <w:szCs w:val="28"/>
        </w:rPr>
        <w:t>Effector</w:t>
      </w:r>
      <w:proofErr w:type="spellEnd"/>
      <w:r w:rsidR="00794FF9" w:rsidRPr="00D541BD">
        <w:rPr>
          <w:sz w:val="28"/>
          <w:szCs w:val="28"/>
        </w:rPr>
        <w:t xml:space="preserve"> mechanisms, involving B-cell maturation and production of  antibodies. There are two types of adaptive immune they are </w:t>
      </w:r>
      <w:r w:rsidR="00794FF9" w:rsidRPr="00D541BD">
        <w:rPr>
          <w:b/>
          <w:sz w:val="28"/>
          <w:szCs w:val="28"/>
        </w:rPr>
        <w:t xml:space="preserve">PASSIVE AND ACTIVE </w:t>
      </w:r>
      <w:r w:rsidR="00794FF9" w:rsidRPr="00D541BD">
        <w:rPr>
          <w:sz w:val="28"/>
          <w:szCs w:val="28"/>
        </w:rPr>
        <w:t>and they are interrelated. Active acquired immunity refers to the immunologic defenses developed by the person’s own body. This immunity lasts for many years or a lifetime. Passive acquired immunity is temporary immunity transmitted from one source outside the body that has developed immunity through previous disease or immunization.</w:t>
      </w:r>
      <w:r w:rsidR="00BF7776" w:rsidRPr="00D541BD">
        <w:rPr>
          <w:sz w:val="28"/>
          <w:szCs w:val="28"/>
        </w:rPr>
        <w:t xml:space="preserve"> Examples include immuni</w:t>
      </w:r>
      <w:r w:rsidR="00B62B6D" w:rsidRPr="00D541BD">
        <w:rPr>
          <w:sz w:val="28"/>
          <w:szCs w:val="28"/>
        </w:rPr>
        <w:t xml:space="preserve">ty resulting from the transfer </w:t>
      </w:r>
      <w:r w:rsidR="00BF7776" w:rsidRPr="00D541BD">
        <w:rPr>
          <w:sz w:val="28"/>
          <w:szCs w:val="28"/>
        </w:rPr>
        <w:t xml:space="preserve">of antibodies from the mother to an infant in </w:t>
      </w:r>
      <w:proofErr w:type="spellStart"/>
      <w:r w:rsidR="00BF7776" w:rsidRPr="00D541BD">
        <w:rPr>
          <w:sz w:val="28"/>
          <w:szCs w:val="28"/>
        </w:rPr>
        <w:t>utero</w:t>
      </w:r>
      <w:proofErr w:type="spellEnd"/>
      <w:r w:rsidR="00BF7776" w:rsidRPr="00D541BD">
        <w:rPr>
          <w:sz w:val="28"/>
          <w:szCs w:val="28"/>
        </w:rPr>
        <w:t xml:space="preserve"> or through breastfeeding or receiving injections of immune globulin.</w:t>
      </w:r>
    </w:p>
    <w:p w:rsidR="00B62B6D" w:rsidRPr="00D541BD" w:rsidRDefault="00B62B6D" w:rsidP="00B62B6D">
      <w:pPr>
        <w:pStyle w:val="ListParagraph"/>
        <w:jc w:val="center"/>
        <w:rPr>
          <w:rFonts w:ascii="Arial Rounded MT Bold" w:hAnsi="Arial Rounded MT Bold"/>
          <w:b/>
          <w:sz w:val="28"/>
          <w:szCs w:val="28"/>
          <w:u w:val="single"/>
        </w:rPr>
      </w:pPr>
    </w:p>
    <w:p w:rsidR="00BF7776" w:rsidRPr="00D541BD" w:rsidRDefault="00E8345F" w:rsidP="00BF7776">
      <w:pPr>
        <w:pStyle w:val="ListParagraph"/>
        <w:jc w:val="center"/>
        <w:rPr>
          <w:rFonts w:ascii="Arial Rounded MT Bold" w:hAnsi="Arial Rounded MT Bold"/>
          <w:b/>
          <w:sz w:val="28"/>
          <w:szCs w:val="28"/>
          <w:u w:val="single"/>
        </w:rPr>
      </w:pPr>
      <w:r w:rsidRPr="00D541BD">
        <w:rPr>
          <w:rFonts w:ascii="Arial Rounded MT Bold" w:hAnsi="Arial Rounded MT Bold"/>
          <w:b/>
          <w:sz w:val="28"/>
          <w:szCs w:val="28"/>
          <w:u w:val="single"/>
        </w:rPr>
        <w:lastRenderedPageBreak/>
        <w:t>TYPES OF ANTIBODIES AND THEIR ROLES</w:t>
      </w:r>
    </w:p>
    <w:p w:rsidR="007D6D3C" w:rsidRPr="00D541BD" w:rsidRDefault="007D6D3C" w:rsidP="007D6D3C">
      <w:pPr>
        <w:pStyle w:val="ListParagraph"/>
        <w:rPr>
          <w:b/>
          <w:sz w:val="28"/>
          <w:szCs w:val="28"/>
        </w:rPr>
      </w:pPr>
      <w:r w:rsidRPr="00D541BD">
        <w:rPr>
          <w:b/>
          <w:sz w:val="28"/>
          <w:szCs w:val="28"/>
        </w:rPr>
        <w:t xml:space="preserve">Antibodies are large proteins called </w:t>
      </w:r>
      <w:proofErr w:type="spellStart"/>
      <w:proofErr w:type="gramStart"/>
      <w:r w:rsidRPr="00D541BD">
        <w:rPr>
          <w:b/>
          <w:sz w:val="28"/>
          <w:szCs w:val="28"/>
        </w:rPr>
        <w:t>Immunoglobulins</w:t>
      </w:r>
      <w:proofErr w:type="spellEnd"/>
      <w:r w:rsidRPr="00D541BD">
        <w:rPr>
          <w:b/>
          <w:sz w:val="28"/>
          <w:szCs w:val="28"/>
        </w:rPr>
        <w:t>, that</w:t>
      </w:r>
      <w:proofErr w:type="gramEnd"/>
      <w:r w:rsidRPr="00D541BD">
        <w:rPr>
          <w:b/>
          <w:sz w:val="28"/>
          <w:szCs w:val="28"/>
        </w:rPr>
        <w:t xml:space="preserve"> consist </w:t>
      </w:r>
      <w:r w:rsidR="00B33303" w:rsidRPr="00D541BD">
        <w:rPr>
          <w:b/>
          <w:sz w:val="28"/>
          <w:szCs w:val="28"/>
        </w:rPr>
        <w:t>of two sub</w:t>
      </w:r>
      <w:r w:rsidRPr="00D541BD">
        <w:rPr>
          <w:b/>
          <w:sz w:val="28"/>
          <w:szCs w:val="28"/>
        </w:rPr>
        <w:t>units</w:t>
      </w:r>
      <w:r w:rsidR="00B33303" w:rsidRPr="00D541BD">
        <w:rPr>
          <w:b/>
          <w:sz w:val="28"/>
          <w:szCs w:val="28"/>
        </w:rPr>
        <w:t>, each containing a light and heavy peptide chain held together by a chemical link composed of disulfide bonds. Each subunit has one portion that serves as a binding site for a specific antigen and another portion that allows the antibody molecule to take part in the complement system.</w:t>
      </w:r>
    </w:p>
    <w:p w:rsidR="00B33303" w:rsidRPr="00D541BD" w:rsidRDefault="00B33303" w:rsidP="00B33303">
      <w:pPr>
        <w:rPr>
          <w:b/>
          <w:sz w:val="28"/>
          <w:szCs w:val="28"/>
        </w:rPr>
      </w:pPr>
      <w:r w:rsidRPr="00D541BD">
        <w:rPr>
          <w:b/>
          <w:sz w:val="28"/>
          <w:szCs w:val="28"/>
        </w:rPr>
        <w:t xml:space="preserve">                        Antibodies defend against foreign invaders in several ways </w:t>
      </w:r>
      <w:proofErr w:type="spellStart"/>
      <w:r w:rsidRPr="00D541BD">
        <w:rPr>
          <w:b/>
          <w:sz w:val="28"/>
          <w:szCs w:val="28"/>
        </w:rPr>
        <w:t>abd</w:t>
      </w:r>
      <w:proofErr w:type="spellEnd"/>
      <w:r w:rsidRPr="00D541BD">
        <w:rPr>
          <w:b/>
          <w:sz w:val="28"/>
          <w:szCs w:val="28"/>
        </w:rPr>
        <w:t xml:space="preserve"> type of defense used depends on the structure </w:t>
      </w:r>
      <w:r w:rsidR="005F6792" w:rsidRPr="00D541BD">
        <w:rPr>
          <w:b/>
          <w:sz w:val="28"/>
          <w:szCs w:val="28"/>
        </w:rPr>
        <w:t>and composition of both antigen and the immunoglobulin.</w:t>
      </w:r>
    </w:p>
    <w:p w:rsidR="00E8345F" w:rsidRPr="00D541BD" w:rsidRDefault="00E8345F" w:rsidP="00E8345F">
      <w:pPr>
        <w:pStyle w:val="ListParagraph"/>
        <w:numPr>
          <w:ilvl w:val="0"/>
          <w:numId w:val="12"/>
        </w:numPr>
        <w:rPr>
          <w:b/>
          <w:sz w:val="28"/>
          <w:szCs w:val="28"/>
          <w:u w:val="thick"/>
        </w:rPr>
      </w:pPr>
      <w:proofErr w:type="spellStart"/>
      <w:r w:rsidRPr="00D541BD">
        <w:rPr>
          <w:rFonts w:ascii="Arial Rounded MT Bold" w:hAnsi="Arial Rounded MT Bold"/>
          <w:b/>
          <w:sz w:val="28"/>
          <w:szCs w:val="28"/>
          <w:u w:val="thick"/>
        </w:rPr>
        <w:t>IgG</w:t>
      </w:r>
      <w:proofErr w:type="spellEnd"/>
    </w:p>
    <w:p w:rsidR="00000000" w:rsidRPr="00D541BD" w:rsidRDefault="003E5E13" w:rsidP="00E8345F">
      <w:pPr>
        <w:pStyle w:val="ListParagraph"/>
        <w:numPr>
          <w:ilvl w:val="0"/>
          <w:numId w:val="11"/>
        </w:numPr>
        <w:rPr>
          <w:sz w:val="28"/>
          <w:szCs w:val="28"/>
        </w:rPr>
      </w:pPr>
      <w:r w:rsidRPr="00D541BD">
        <w:rPr>
          <w:b/>
          <w:sz w:val="28"/>
          <w:szCs w:val="28"/>
        </w:rPr>
        <w:t xml:space="preserve">Structure: </w:t>
      </w:r>
      <w:r w:rsidRPr="00D541BD">
        <w:rPr>
          <w:sz w:val="28"/>
          <w:szCs w:val="28"/>
        </w:rPr>
        <w:t xml:space="preserve"> Monomer</w:t>
      </w:r>
    </w:p>
    <w:p w:rsidR="00000000" w:rsidRPr="00D541BD" w:rsidRDefault="007D6D3C" w:rsidP="00E8345F">
      <w:pPr>
        <w:pStyle w:val="ListParagraph"/>
        <w:numPr>
          <w:ilvl w:val="0"/>
          <w:numId w:val="11"/>
        </w:numPr>
        <w:rPr>
          <w:sz w:val="28"/>
          <w:szCs w:val="28"/>
        </w:rPr>
      </w:pPr>
      <w:r w:rsidRPr="00D541BD">
        <w:rPr>
          <w:b/>
          <w:sz w:val="28"/>
          <w:szCs w:val="28"/>
        </w:rPr>
        <w:t>Percentage serum antibodies:</w:t>
      </w:r>
      <w:r w:rsidRPr="00D541BD">
        <w:rPr>
          <w:sz w:val="28"/>
          <w:szCs w:val="28"/>
        </w:rPr>
        <w:t xml:space="preserve">  75</w:t>
      </w:r>
      <w:r w:rsidR="003E5E13" w:rsidRPr="00D541BD">
        <w:rPr>
          <w:sz w:val="28"/>
          <w:szCs w:val="28"/>
        </w:rPr>
        <w:t>%</w:t>
      </w:r>
    </w:p>
    <w:p w:rsidR="00000000" w:rsidRPr="00D541BD" w:rsidRDefault="003E5E13" w:rsidP="00E8345F">
      <w:pPr>
        <w:pStyle w:val="ListParagraph"/>
        <w:numPr>
          <w:ilvl w:val="0"/>
          <w:numId w:val="11"/>
        </w:numPr>
        <w:rPr>
          <w:sz w:val="28"/>
          <w:szCs w:val="28"/>
        </w:rPr>
      </w:pPr>
      <w:r w:rsidRPr="00D541BD">
        <w:rPr>
          <w:b/>
          <w:sz w:val="28"/>
          <w:szCs w:val="28"/>
        </w:rPr>
        <w:t>Location:</w:t>
      </w:r>
      <w:r w:rsidRPr="00D541BD">
        <w:rPr>
          <w:sz w:val="28"/>
          <w:szCs w:val="28"/>
        </w:rPr>
        <w:t xml:space="preserve"> Blood, lymph, intestine</w:t>
      </w:r>
    </w:p>
    <w:p w:rsidR="00000000" w:rsidRPr="00D541BD" w:rsidRDefault="003E5E13" w:rsidP="00E8345F">
      <w:pPr>
        <w:pStyle w:val="ListParagraph"/>
        <w:numPr>
          <w:ilvl w:val="0"/>
          <w:numId w:val="11"/>
        </w:numPr>
        <w:rPr>
          <w:sz w:val="28"/>
          <w:szCs w:val="28"/>
        </w:rPr>
      </w:pPr>
      <w:r w:rsidRPr="00D541BD">
        <w:rPr>
          <w:b/>
          <w:sz w:val="28"/>
          <w:szCs w:val="28"/>
        </w:rPr>
        <w:t>Half-life in serum:</w:t>
      </w:r>
      <w:r w:rsidRPr="00D541BD">
        <w:rPr>
          <w:sz w:val="28"/>
          <w:szCs w:val="28"/>
        </w:rPr>
        <w:t xml:space="preserve"> 23 days</w:t>
      </w:r>
    </w:p>
    <w:p w:rsidR="00000000" w:rsidRPr="00D541BD" w:rsidRDefault="003E5E13" w:rsidP="00E8345F">
      <w:pPr>
        <w:pStyle w:val="ListParagraph"/>
        <w:numPr>
          <w:ilvl w:val="0"/>
          <w:numId w:val="11"/>
        </w:numPr>
        <w:rPr>
          <w:sz w:val="28"/>
          <w:szCs w:val="28"/>
        </w:rPr>
      </w:pPr>
      <w:r w:rsidRPr="00D541BD">
        <w:rPr>
          <w:b/>
          <w:sz w:val="28"/>
          <w:szCs w:val="28"/>
        </w:rPr>
        <w:t>Complement Fixation:</w:t>
      </w:r>
      <w:r w:rsidRPr="00D541BD">
        <w:rPr>
          <w:sz w:val="28"/>
          <w:szCs w:val="28"/>
        </w:rPr>
        <w:t xml:space="preserve"> Yes</w:t>
      </w:r>
    </w:p>
    <w:p w:rsidR="00000000" w:rsidRPr="00D541BD" w:rsidRDefault="003E5E13" w:rsidP="00E8345F">
      <w:pPr>
        <w:pStyle w:val="ListParagraph"/>
        <w:numPr>
          <w:ilvl w:val="0"/>
          <w:numId w:val="11"/>
        </w:numPr>
        <w:rPr>
          <w:sz w:val="28"/>
          <w:szCs w:val="28"/>
        </w:rPr>
      </w:pPr>
      <w:r w:rsidRPr="00D541BD">
        <w:rPr>
          <w:b/>
          <w:sz w:val="28"/>
          <w:szCs w:val="28"/>
        </w:rPr>
        <w:t>Placental Transfer:</w:t>
      </w:r>
      <w:r w:rsidRPr="00D541BD">
        <w:rPr>
          <w:sz w:val="28"/>
          <w:szCs w:val="28"/>
        </w:rPr>
        <w:t xml:space="preserve"> Yes</w:t>
      </w:r>
    </w:p>
    <w:p w:rsidR="00000000" w:rsidRPr="00D541BD" w:rsidRDefault="003E5E13" w:rsidP="00E8345F">
      <w:pPr>
        <w:pStyle w:val="ListParagraph"/>
        <w:numPr>
          <w:ilvl w:val="0"/>
          <w:numId w:val="11"/>
        </w:numPr>
        <w:rPr>
          <w:sz w:val="28"/>
          <w:szCs w:val="28"/>
        </w:rPr>
      </w:pPr>
      <w:r w:rsidRPr="00D541BD">
        <w:rPr>
          <w:b/>
          <w:sz w:val="28"/>
          <w:szCs w:val="28"/>
        </w:rPr>
        <w:t>Known Functions:</w:t>
      </w:r>
      <w:r w:rsidRPr="00D541BD">
        <w:rPr>
          <w:sz w:val="28"/>
          <w:szCs w:val="28"/>
        </w:rPr>
        <w:t xml:space="preserve"> Enhances </w:t>
      </w:r>
      <w:proofErr w:type="spellStart"/>
      <w:r w:rsidRPr="00D541BD">
        <w:rPr>
          <w:sz w:val="28"/>
          <w:szCs w:val="28"/>
        </w:rPr>
        <w:t>phagocytosis</w:t>
      </w:r>
      <w:proofErr w:type="spellEnd"/>
      <w:r w:rsidRPr="00D541BD">
        <w:rPr>
          <w:sz w:val="28"/>
          <w:szCs w:val="28"/>
        </w:rPr>
        <w:t xml:space="preserve">, neutralizes toxins and viruses, </w:t>
      </w:r>
      <w:proofErr w:type="gramStart"/>
      <w:r w:rsidRPr="00D541BD">
        <w:rPr>
          <w:sz w:val="28"/>
          <w:szCs w:val="28"/>
        </w:rPr>
        <w:t>protects</w:t>
      </w:r>
      <w:proofErr w:type="gramEnd"/>
      <w:r w:rsidRPr="00D541BD">
        <w:rPr>
          <w:sz w:val="28"/>
          <w:szCs w:val="28"/>
        </w:rPr>
        <w:t xml:space="preserve"> fetus and newborn.</w:t>
      </w:r>
    </w:p>
    <w:p w:rsidR="00E8345F" w:rsidRPr="00D541BD" w:rsidRDefault="00E8345F" w:rsidP="00E8345F">
      <w:pPr>
        <w:pStyle w:val="ListParagraph"/>
        <w:numPr>
          <w:ilvl w:val="0"/>
          <w:numId w:val="12"/>
        </w:numPr>
        <w:rPr>
          <w:rFonts w:ascii="Arial Rounded MT Bold" w:hAnsi="Arial Rounded MT Bold"/>
          <w:b/>
          <w:sz w:val="28"/>
          <w:szCs w:val="28"/>
          <w:u w:val="thick"/>
        </w:rPr>
      </w:pPr>
      <w:proofErr w:type="spellStart"/>
      <w:r w:rsidRPr="00D541BD">
        <w:rPr>
          <w:rFonts w:ascii="Arial Rounded MT Bold" w:hAnsi="Arial Rounded MT Bold"/>
          <w:b/>
          <w:sz w:val="28"/>
          <w:szCs w:val="28"/>
          <w:u w:val="thick"/>
        </w:rPr>
        <w:t>IgM</w:t>
      </w:r>
      <w:proofErr w:type="spellEnd"/>
    </w:p>
    <w:p w:rsidR="00E8345F" w:rsidRPr="00D541BD" w:rsidRDefault="003E5E13" w:rsidP="00E8345F">
      <w:pPr>
        <w:pStyle w:val="ListParagraph"/>
        <w:numPr>
          <w:ilvl w:val="0"/>
          <w:numId w:val="17"/>
        </w:numPr>
        <w:jc w:val="both"/>
        <w:rPr>
          <w:sz w:val="28"/>
          <w:szCs w:val="28"/>
        </w:rPr>
      </w:pPr>
      <w:r w:rsidRPr="00D541BD">
        <w:rPr>
          <w:b/>
          <w:sz w:val="28"/>
          <w:szCs w:val="28"/>
        </w:rPr>
        <w:t>Structure:</w:t>
      </w:r>
      <w:r w:rsidRPr="00D541BD">
        <w:rPr>
          <w:sz w:val="28"/>
          <w:szCs w:val="28"/>
        </w:rPr>
        <w:t xml:space="preserve">  </w:t>
      </w:r>
      <w:proofErr w:type="spellStart"/>
      <w:r w:rsidRPr="00D541BD">
        <w:rPr>
          <w:sz w:val="28"/>
          <w:szCs w:val="28"/>
        </w:rPr>
        <w:t>Pentamer</w:t>
      </w:r>
      <w:proofErr w:type="spellEnd"/>
      <w:r w:rsidRPr="00D541BD">
        <w:rPr>
          <w:sz w:val="28"/>
          <w:szCs w:val="28"/>
        </w:rPr>
        <w:t xml:space="preserve"> </w:t>
      </w:r>
    </w:p>
    <w:p w:rsidR="00000000" w:rsidRPr="00D541BD" w:rsidRDefault="007D6D3C" w:rsidP="00E8345F">
      <w:pPr>
        <w:pStyle w:val="ListParagraph"/>
        <w:numPr>
          <w:ilvl w:val="0"/>
          <w:numId w:val="17"/>
        </w:numPr>
        <w:jc w:val="both"/>
        <w:rPr>
          <w:sz w:val="28"/>
          <w:szCs w:val="28"/>
        </w:rPr>
      </w:pPr>
      <w:r w:rsidRPr="00D541BD">
        <w:rPr>
          <w:b/>
          <w:sz w:val="28"/>
          <w:szCs w:val="28"/>
        </w:rPr>
        <w:t>Percentage serum antibodies:</w:t>
      </w:r>
      <w:r w:rsidRPr="00D541BD">
        <w:rPr>
          <w:sz w:val="28"/>
          <w:szCs w:val="28"/>
        </w:rPr>
        <w:t xml:space="preserve"> </w:t>
      </w:r>
      <w:r w:rsidR="003E5E13" w:rsidRPr="00D541BD">
        <w:rPr>
          <w:sz w:val="28"/>
          <w:szCs w:val="28"/>
        </w:rPr>
        <w:t>10%</w:t>
      </w:r>
    </w:p>
    <w:p w:rsidR="00000000" w:rsidRPr="00D541BD" w:rsidRDefault="003E5E13" w:rsidP="00E8345F">
      <w:pPr>
        <w:pStyle w:val="ListParagraph"/>
        <w:numPr>
          <w:ilvl w:val="0"/>
          <w:numId w:val="17"/>
        </w:numPr>
        <w:jc w:val="both"/>
        <w:rPr>
          <w:sz w:val="28"/>
          <w:szCs w:val="28"/>
        </w:rPr>
      </w:pPr>
      <w:r w:rsidRPr="00D541BD">
        <w:rPr>
          <w:b/>
          <w:sz w:val="28"/>
          <w:szCs w:val="28"/>
        </w:rPr>
        <w:t>Location:</w:t>
      </w:r>
      <w:r w:rsidRPr="00D541BD">
        <w:rPr>
          <w:sz w:val="28"/>
          <w:szCs w:val="28"/>
        </w:rPr>
        <w:t xml:space="preserve"> Blood, lymph, B cell surface (monomer)</w:t>
      </w:r>
    </w:p>
    <w:p w:rsidR="00000000" w:rsidRPr="00D541BD" w:rsidRDefault="003E5E13" w:rsidP="00E8345F">
      <w:pPr>
        <w:pStyle w:val="ListParagraph"/>
        <w:numPr>
          <w:ilvl w:val="0"/>
          <w:numId w:val="17"/>
        </w:numPr>
        <w:jc w:val="both"/>
        <w:rPr>
          <w:sz w:val="28"/>
          <w:szCs w:val="28"/>
        </w:rPr>
      </w:pPr>
      <w:r w:rsidRPr="00D541BD">
        <w:rPr>
          <w:b/>
          <w:sz w:val="28"/>
          <w:szCs w:val="28"/>
        </w:rPr>
        <w:t>Half-life in serum:</w:t>
      </w:r>
      <w:r w:rsidRPr="00D541BD">
        <w:rPr>
          <w:sz w:val="28"/>
          <w:szCs w:val="28"/>
        </w:rPr>
        <w:t xml:space="preserve"> 5 days</w:t>
      </w:r>
    </w:p>
    <w:p w:rsidR="00000000" w:rsidRPr="00D541BD" w:rsidRDefault="003E5E13" w:rsidP="00E8345F">
      <w:pPr>
        <w:pStyle w:val="ListParagraph"/>
        <w:numPr>
          <w:ilvl w:val="0"/>
          <w:numId w:val="17"/>
        </w:numPr>
        <w:jc w:val="both"/>
        <w:rPr>
          <w:sz w:val="28"/>
          <w:szCs w:val="28"/>
        </w:rPr>
      </w:pPr>
      <w:r w:rsidRPr="00D541BD">
        <w:rPr>
          <w:b/>
          <w:sz w:val="28"/>
          <w:szCs w:val="28"/>
        </w:rPr>
        <w:t>Complement Fixation:</w:t>
      </w:r>
      <w:r w:rsidRPr="00D541BD">
        <w:rPr>
          <w:sz w:val="28"/>
          <w:szCs w:val="28"/>
        </w:rPr>
        <w:t xml:space="preserve"> Yes</w:t>
      </w:r>
    </w:p>
    <w:p w:rsidR="00000000" w:rsidRPr="00D541BD" w:rsidRDefault="003E5E13" w:rsidP="00E8345F">
      <w:pPr>
        <w:pStyle w:val="ListParagraph"/>
        <w:numPr>
          <w:ilvl w:val="0"/>
          <w:numId w:val="17"/>
        </w:numPr>
        <w:jc w:val="both"/>
        <w:rPr>
          <w:sz w:val="28"/>
          <w:szCs w:val="28"/>
        </w:rPr>
      </w:pPr>
      <w:r w:rsidRPr="00D541BD">
        <w:rPr>
          <w:b/>
          <w:sz w:val="28"/>
          <w:szCs w:val="28"/>
        </w:rPr>
        <w:t>Placental Transfer:</w:t>
      </w:r>
      <w:r w:rsidRPr="00D541BD">
        <w:rPr>
          <w:sz w:val="28"/>
          <w:szCs w:val="28"/>
        </w:rPr>
        <w:t xml:space="preserve"> No</w:t>
      </w:r>
    </w:p>
    <w:p w:rsidR="00E8345F" w:rsidRPr="00D541BD" w:rsidRDefault="00E8345F" w:rsidP="00E8345F">
      <w:pPr>
        <w:pStyle w:val="ListParagraph"/>
        <w:numPr>
          <w:ilvl w:val="0"/>
          <w:numId w:val="17"/>
        </w:numPr>
        <w:jc w:val="both"/>
        <w:rPr>
          <w:sz w:val="28"/>
          <w:szCs w:val="28"/>
        </w:rPr>
      </w:pPr>
      <w:r w:rsidRPr="00D541BD">
        <w:rPr>
          <w:b/>
          <w:sz w:val="28"/>
          <w:szCs w:val="28"/>
        </w:rPr>
        <w:t>Known Functions:</w:t>
      </w:r>
      <w:r w:rsidRPr="00D541BD">
        <w:rPr>
          <w:sz w:val="28"/>
          <w:szCs w:val="28"/>
        </w:rPr>
        <w:t xml:space="preserve"> First antibodies produced during an infection. Effective against microbes and agglutinating antigens</w:t>
      </w:r>
    </w:p>
    <w:p w:rsidR="00E8345F" w:rsidRPr="00D541BD" w:rsidRDefault="007D6D3C" w:rsidP="00E8345F">
      <w:pPr>
        <w:pStyle w:val="ListParagraph"/>
        <w:jc w:val="both"/>
        <w:rPr>
          <w:rFonts w:ascii="Arial Rounded MT Bold" w:hAnsi="Arial Rounded MT Bold"/>
          <w:b/>
          <w:sz w:val="28"/>
          <w:szCs w:val="28"/>
        </w:rPr>
      </w:pPr>
      <w:proofErr w:type="gramStart"/>
      <w:r w:rsidRPr="00D541BD">
        <w:rPr>
          <w:rFonts w:ascii="Arial Rounded MT Bold" w:hAnsi="Arial Rounded MT Bold"/>
          <w:b/>
          <w:sz w:val="28"/>
          <w:szCs w:val="28"/>
        </w:rPr>
        <w:t>3</w:t>
      </w:r>
      <w:r w:rsidR="00E8345F" w:rsidRPr="00D541BD">
        <w:rPr>
          <w:rFonts w:ascii="Arial Rounded MT Bold" w:hAnsi="Arial Rounded MT Bold"/>
          <w:b/>
          <w:sz w:val="28"/>
          <w:szCs w:val="28"/>
        </w:rPr>
        <w:t>.</w:t>
      </w:r>
      <w:r w:rsidR="00E8345F" w:rsidRPr="00D541BD">
        <w:rPr>
          <w:rFonts w:ascii="Arial Rounded MT Bold" w:hAnsi="Arial Rounded MT Bold"/>
          <w:b/>
          <w:sz w:val="28"/>
          <w:szCs w:val="28"/>
          <w:u w:val="thick"/>
        </w:rPr>
        <w:t>IgA</w:t>
      </w:r>
      <w:proofErr w:type="gramEnd"/>
    </w:p>
    <w:p w:rsidR="00000000" w:rsidRPr="00D541BD" w:rsidRDefault="003E5E13" w:rsidP="005F6792">
      <w:pPr>
        <w:pStyle w:val="ListParagraph"/>
        <w:numPr>
          <w:ilvl w:val="0"/>
          <w:numId w:val="22"/>
        </w:numPr>
        <w:jc w:val="both"/>
        <w:rPr>
          <w:sz w:val="28"/>
          <w:szCs w:val="28"/>
        </w:rPr>
      </w:pPr>
      <w:r w:rsidRPr="00D541BD">
        <w:rPr>
          <w:b/>
          <w:sz w:val="28"/>
          <w:szCs w:val="28"/>
        </w:rPr>
        <w:t>Structure:</w:t>
      </w:r>
      <w:r w:rsidRPr="00D541BD">
        <w:rPr>
          <w:sz w:val="28"/>
          <w:szCs w:val="28"/>
        </w:rPr>
        <w:t xml:space="preserve">  </w:t>
      </w:r>
      <w:proofErr w:type="spellStart"/>
      <w:r w:rsidRPr="00D541BD">
        <w:rPr>
          <w:sz w:val="28"/>
          <w:szCs w:val="28"/>
        </w:rPr>
        <w:t>Dimer</w:t>
      </w:r>
      <w:proofErr w:type="spellEnd"/>
      <w:r w:rsidRPr="00D541BD">
        <w:rPr>
          <w:sz w:val="28"/>
          <w:szCs w:val="28"/>
        </w:rPr>
        <w:t xml:space="preserve"> </w:t>
      </w:r>
    </w:p>
    <w:p w:rsidR="00000000" w:rsidRPr="00D541BD" w:rsidRDefault="003E5E13" w:rsidP="005F6792">
      <w:pPr>
        <w:pStyle w:val="ListParagraph"/>
        <w:numPr>
          <w:ilvl w:val="0"/>
          <w:numId w:val="22"/>
        </w:numPr>
        <w:jc w:val="both"/>
        <w:rPr>
          <w:sz w:val="28"/>
          <w:szCs w:val="28"/>
        </w:rPr>
      </w:pPr>
      <w:r w:rsidRPr="00D541BD">
        <w:rPr>
          <w:b/>
          <w:sz w:val="28"/>
          <w:szCs w:val="28"/>
        </w:rPr>
        <w:t>P</w:t>
      </w:r>
      <w:r w:rsidR="007D6D3C" w:rsidRPr="00D541BD">
        <w:rPr>
          <w:b/>
          <w:sz w:val="28"/>
          <w:szCs w:val="28"/>
        </w:rPr>
        <w:t>ercentage serum antibodies:</w:t>
      </w:r>
      <w:r w:rsidR="007D6D3C" w:rsidRPr="00D541BD">
        <w:rPr>
          <w:sz w:val="28"/>
          <w:szCs w:val="28"/>
        </w:rPr>
        <w:t xml:space="preserve"> </w:t>
      </w:r>
      <w:r w:rsidRPr="00D541BD">
        <w:rPr>
          <w:sz w:val="28"/>
          <w:szCs w:val="28"/>
        </w:rPr>
        <w:t>15%</w:t>
      </w:r>
    </w:p>
    <w:p w:rsidR="00000000" w:rsidRPr="00D541BD" w:rsidRDefault="003E5E13" w:rsidP="005F6792">
      <w:pPr>
        <w:pStyle w:val="ListParagraph"/>
        <w:numPr>
          <w:ilvl w:val="0"/>
          <w:numId w:val="22"/>
        </w:numPr>
        <w:jc w:val="both"/>
        <w:rPr>
          <w:sz w:val="28"/>
          <w:szCs w:val="28"/>
        </w:rPr>
      </w:pPr>
      <w:r w:rsidRPr="00D541BD">
        <w:rPr>
          <w:b/>
          <w:sz w:val="28"/>
          <w:szCs w:val="28"/>
        </w:rPr>
        <w:t>Location:</w:t>
      </w:r>
      <w:r w:rsidRPr="00D541BD">
        <w:rPr>
          <w:sz w:val="28"/>
          <w:szCs w:val="28"/>
        </w:rPr>
        <w:t xml:space="preserve"> Secretions (tears, saliva, intestine, milk), blood and lymph.</w:t>
      </w:r>
    </w:p>
    <w:p w:rsidR="00000000" w:rsidRPr="00D541BD" w:rsidRDefault="003E5E13" w:rsidP="005F6792">
      <w:pPr>
        <w:pStyle w:val="ListParagraph"/>
        <w:numPr>
          <w:ilvl w:val="0"/>
          <w:numId w:val="22"/>
        </w:numPr>
        <w:jc w:val="both"/>
        <w:rPr>
          <w:sz w:val="28"/>
          <w:szCs w:val="28"/>
        </w:rPr>
      </w:pPr>
      <w:r w:rsidRPr="00D541BD">
        <w:rPr>
          <w:b/>
          <w:sz w:val="28"/>
          <w:szCs w:val="28"/>
        </w:rPr>
        <w:t xml:space="preserve">Half-life </w:t>
      </w:r>
      <w:r w:rsidRPr="00D541BD">
        <w:rPr>
          <w:b/>
          <w:sz w:val="28"/>
          <w:szCs w:val="28"/>
        </w:rPr>
        <w:t>in serum:</w:t>
      </w:r>
      <w:r w:rsidRPr="00D541BD">
        <w:rPr>
          <w:sz w:val="28"/>
          <w:szCs w:val="28"/>
        </w:rPr>
        <w:t xml:space="preserve"> 6 days</w:t>
      </w:r>
    </w:p>
    <w:p w:rsidR="00000000" w:rsidRPr="00D541BD" w:rsidRDefault="003E5E13" w:rsidP="005F6792">
      <w:pPr>
        <w:pStyle w:val="ListParagraph"/>
        <w:numPr>
          <w:ilvl w:val="0"/>
          <w:numId w:val="22"/>
        </w:numPr>
        <w:jc w:val="both"/>
        <w:rPr>
          <w:sz w:val="28"/>
          <w:szCs w:val="28"/>
        </w:rPr>
      </w:pPr>
      <w:r w:rsidRPr="00D541BD">
        <w:rPr>
          <w:b/>
          <w:sz w:val="28"/>
          <w:szCs w:val="28"/>
        </w:rPr>
        <w:t xml:space="preserve">Complement Fixation: </w:t>
      </w:r>
      <w:r w:rsidRPr="00D541BD">
        <w:rPr>
          <w:sz w:val="28"/>
          <w:szCs w:val="28"/>
        </w:rPr>
        <w:t>No</w:t>
      </w:r>
    </w:p>
    <w:p w:rsidR="00000000" w:rsidRPr="00D541BD" w:rsidRDefault="003E5E13" w:rsidP="005F6792">
      <w:pPr>
        <w:pStyle w:val="ListParagraph"/>
        <w:numPr>
          <w:ilvl w:val="0"/>
          <w:numId w:val="22"/>
        </w:numPr>
        <w:jc w:val="both"/>
        <w:rPr>
          <w:sz w:val="28"/>
          <w:szCs w:val="28"/>
        </w:rPr>
      </w:pPr>
      <w:r w:rsidRPr="00D541BD">
        <w:rPr>
          <w:b/>
          <w:sz w:val="28"/>
          <w:szCs w:val="28"/>
        </w:rPr>
        <w:lastRenderedPageBreak/>
        <w:t>Placental Transfer:</w:t>
      </w:r>
      <w:r w:rsidRPr="00D541BD">
        <w:rPr>
          <w:sz w:val="28"/>
          <w:szCs w:val="28"/>
        </w:rPr>
        <w:t xml:space="preserve"> No</w:t>
      </w:r>
    </w:p>
    <w:p w:rsidR="00E8345F" w:rsidRPr="00D541BD" w:rsidRDefault="00E8345F" w:rsidP="005F6792">
      <w:pPr>
        <w:pStyle w:val="ListParagraph"/>
        <w:numPr>
          <w:ilvl w:val="0"/>
          <w:numId w:val="22"/>
        </w:numPr>
        <w:jc w:val="both"/>
        <w:rPr>
          <w:sz w:val="28"/>
          <w:szCs w:val="28"/>
        </w:rPr>
      </w:pPr>
      <w:r w:rsidRPr="00D541BD">
        <w:rPr>
          <w:b/>
          <w:sz w:val="28"/>
          <w:szCs w:val="28"/>
        </w:rPr>
        <w:t>Known Functions:</w:t>
      </w:r>
      <w:r w:rsidR="005F6792" w:rsidRPr="00D541BD">
        <w:rPr>
          <w:sz w:val="28"/>
          <w:szCs w:val="28"/>
        </w:rPr>
        <w:t xml:space="preserve"> Localized </w:t>
      </w:r>
      <w:r w:rsidRPr="00D541BD">
        <w:rPr>
          <w:sz w:val="28"/>
          <w:szCs w:val="28"/>
        </w:rPr>
        <w:t xml:space="preserve">protection of </w:t>
      </w:r>
      <w:r w:rsidRPr="00D541BD">
        <w:rPr>
          <w:i/>
          <w:iCs/>
          <w:sz w:val="28"/>
          <w:szCs w:val="28"/>
        </w:rPr>
        <w:t>mucosal</w:t>
      </w:r>
      <w:r w:rsidR="005F6792" w:rsidRPr="00D541BD">
        <w:rPr>
          <w:sz w:val="28"/>
          <w:szCs w:val="28"/>
        </w:rPr>
        <w:t xml:space="preserve"> surfaces. </w:t>
      </w:r>
      <w:r w:rsidRPr="00D541BD">
        <w:rPr>
          <w:sz w:val="28"/>
          <w:szCs w:val="28"/>
        </w:rPr>
        <w:t>Provides immunity to infant digestive tract</w:t>
      </w:r>
    </w:p>
    <w:p w:rsidR="00E8345F" w:rsidRPr="00D541BD" w:rsidRDefault="005F6792" w:rsidP="005F6792">
      <w:pPr>
        <w:rPr>
          <w:rFonts w:ascii="Arial Rounded MT Bold" w:hAnsi="Arial Rounded MT Bold"/>
          <w:b/>
          <w:sz w:val="28"/>
          <w:szCs w:val="28"/>
          <w:u w:val="thick"/>
        </w:rPr>
      </w:pPr>
      <w:r w:rsidRPr="00D541BD">
        <w:rPr>
          <w:rFonts w:ascii="Arial Rounded MT Bold" w:hAnsi="Arial Rounded MT Bold"/>
          <w:b/>
          <w:sz w:val="28"/>
          <w:szCs w:val="28"/>
        </w:rPr>
        <w:t xml:space="preserve">        </w:t>
      </w:r>
      <w:proofErr w:type="gramStart"/>
      <w:r w:rsidRPr="00D541BD">
        <w:rPr>
          <w:rFonts w:ascii="Arial Rounded MT Bold" w:hAnsi="Arial Rounded MT Bold"/>
          <w:b/>
          <w:sz w:val="28"/>
          <w:szCs w:val="28"/>
        </w:rPr>
        <w:t>4.IgD</w:t>
      </w:r>
      <w:proofErr w:type="gramEnd"/>
    </w:p>
    <w:p w:rsidR="00000000" w:rsidRPr="00D541BD" w:rsidRDefault="003E5E13" w:rsidP="007D6D3C">
      <w:pPr>
        <w:pStyle w:val="ListParagraph"/>
        <w:numPr>
          <w:ilvl w:val="0"/>
          <w:numId w:val="19"/>
        </w:numPr>
        <w:jc w:val="both"/>
        <w:rPr>
          <w:sz w:val="28"/>
          <w:szCs w:val="28"/>
        </w:rPr>
      </w:pPr>
      <w:r w:rsidRPr="00D541BD">
        <w:rPr>
          <w:b/>
          <w:sz w:val="28"/>
          <w:szCs w:val="28"/>
        </w:rPr>
        <w:t xml:space="preserve">Structure: </w:t>
      </w:r>
      <w:r w:rsidRPr="00D541BD">
        <w:rPr>
          <w:sz w:val="28"/>
          <w:szCs w:val="28"/>
        </w:rPr>
        <w:t xml:space="preserve"> Monomer</w:t>
      </w:r>
    </w:p>
    <w:p w:rsidR="00000000" w:rsidRPr="00D541BD" w:rsidRDefault="003E5E13" w:rsidP="007D6D3C">
      <w:pPr>
        <w:pStyle w:val="ListParagraph"/>
        <w:numPr>
          <w:ilvl w:val="0"/>
          <w:numId w:val="19"/>
        </w:numPr>
        <w:jc w:val="both"/>
        <w:rPr>
          <w:sz w:val="28"/>
          <w:szCs w:val="28"/>
        </w:rPr>
      </w:pPr>
      <w:r w:rsidRPr="00D541BD">
        <w:rPr>
          <w:b/>
          <w:sz w:val="28"/>
          <w:szCs w:val="28"/>
        </w:rPr>
        <w:t>Percentage serum antibodies:</w:t>
      </w:r>
      <w:r w:rsidRPr="00D541BD">
        <w:rPr>
          <w:sz w:val="28"/>
          <w:szCs w:val="28"/>
        </w:rPr>
        <w:t xml:space="preserve">  0.2%</w:t>
      </w:r>
    </w:p>
    <w:p w:rsidR="00000000" w:rsidRPr="00D541BD" w:rsidRDefault="003E5E13" w:rsidP="007D6D3C">
      <w:pPr>
        <w:pStyle w:val="ListParagraph"/>
        <w:numPr>
          <w:ilvl w:val="0"/>
          <w:numId w:val="19"/>
        </w:numPr>
        <w:jc w:val="both"/>
        <w:rPr>
          <w:sz w:val="28"/>
          <w:szCs w:val="28"/>
        </w:rPr>
      </w:pPr>
      <w:r w:rsidRPr="00D541BD">
        <w:rPr>
          <w:b/>
          <w:sz w:val="28"/>
          <w:szCs w:val="28"/>
        </w:rPr>
        <w:t>Location:</w:t>
      </w:r>
      <w:r w:rsidRPr="00D541BD">
        <w:rPr>
          <w:sz w:val="28"/>
          <w:szCs w:val="28"/>
        </w:rPr>
        <w:t xml:space="preserve"> </w:t>
      </w:r>
      <w:r w:rsidRPr="00D541BD">
        <w:rPr>
          <w:sz w:val="28"/>
          <w:szCs w:val="28"/>
        </w:rPr>
        <w:t>B-cell surface, blood, and lymph</w:t>
      </w:r>
    </w:p>
    <w:p w:rsidR="00000000" w:rsidRPr="00D541BD" w:rsidRDefault="003E5E13" w:rsidP="007D6D3C">
      <w:pPr>
        <w:pStyle w:val="ListParagraph"/>
        <w:numPr>
          <w:ilvl w:val="0"/>
          <w:numId w:val="19"/>
        </w:numPr>
        <w:jc w:val="both"/>
        <w:rPr>
          <w:sz w:val="28"/>
          <w:szCs w:val="28"/>
        </w:rPr>
      </w:pPr>
      <w:r w:rsidRPr="00D541BD">
        <w:rPr>
          <w:b/>
          <w:sz w:val="28"/>
          <w:szCs w:val="28"/>
        </w:rPr>
        <w:t>Half-life in serum:</w:t>
      </w:r>
      <w:r w:rsidRPr="00D541BD">
        <w:rPr>
          <w:sz w:val="28"/>
          <w:szCs w:val="28"/>
        </w:rPr>
        <w:t xml:space="preserve"> 3 days</w:t>
      </w:r>
    </w:p>
    <w:p w:rsidR="00000000" w:rsidRPr="00D541BD" w:rsidRDefault="003E5E13" w:rsidP="007D6D3C">
      <w:pPr>
        <w:pStyle w:val="ListParagraph"/>
        <w:numPr>
          <w:ilvl w:val="0"/>
          <w:numId w:val="19"/>
        </w:numPr>
        <w:jc w:val="both"/>
        <w:rPr>
          <w:sz w:val="28"/>
          <w:szCs w:val="28"/>
        </w:rPr>
      </w:pPr>
      <w:r w:rsidRPr="00D541BD">
        <w:rPr>
          <w:b/>
          <w:sz w:val="28"/>
          <w:szCs w:val="28"/>
        </w:rPr>
        <w:t>Complement Fixation:</w:t>
      </w:r>
      <w:r w:rsidRPr="00D541BD">
        <w:rPr>
          <w:sz w:val="28"/>
          <w:szCs w:val="28"/>
        </w:rPr>
        <w:t xml:space="preserve"> No</w:t>
      </w:r>
    </w:p>
    <w:p w:rsidR="00000000" w:rsidRPr="00D541BD" w:rsidRDefault="003E5E13" w:rsidP="007D6D3C">
      <w:pPr>
        <w:pStyle w:val="ListParagraph"/>
        <w:numPr>
          <w:ilvl w:val="0"/>
          <w:numId w:val="19"/>
        </w:numPr>
        <w:jc w:val="both"/>
        <w:rPr>
          <w:sz w:val="28"/>
          <w:szCs w:val="28"/>
        </w:rPr>
      </w:pPr>
      <w:r w:rsidRPr="00D541BD">
        <w:rPr>
          <w:b/>
          <w:sz w:val="28"/>
          <w:szCs w:val="28"/>
        </w:rPr>
        <w:t>Placental Transfer:</w:t>
      </w:r>
      <w:r w:rsidRPr="00D541BD">
        <w:rPr>
          <w:sz w:val="28"/>
          <w:szCs w:val="28"/>
        </w:rPr>
        <w:t xml:space="preserve"> No</w:t>
      </w:r>
    </w:p>
    <w:p w:rsidR="00000000" w:rsidRPr="00D541BD" w:rsidRDefault="003E5E13" w:rsidP="007D6D3C">
      <w:pPr>
        <w:pStyle w:val="ListParagraph"/>
        <w:numPr>
          <w:ilvl w:val="0"/>
          <w:numId w:val="19"/>
        </w:numPr>
        <w:jc w:val="both"/>
        <w:rPr>
          <w:sz w:val="28"/>
          <w:szCs w:val="28"/>
        </w:rPr>
      </w:pPr>
      <w:r w:rsidRPr="00D541BD">
        <w:rPr>
          <w:b/>
          <w:sz w:val="28"/>
          <w:szCs w:val="28"/>
        </w:rPr>
        <w:t>Known Functions:</w:t>
      </w:r>
      <w:r w:rsidRPr="00D541BD">
        <w:rPr>
          <w:sz w:val="28"/>
          <w:szCs w:val="28"/>
        </w:rPr>
        <w:t xml:space="preserve"> In serum function is unknown.  On B cell surface, initiate immune response.</w:t>
      </w:r>
    </w:p>
    <w:p w:rsidR="007D6D3C" w:rsidRPr="00D541BD" w:rsidRDefault="007D6D3C" w:rsidP="007D6D3C">
      <w:pPr>
        <w:ind w:left="720"/>
        <w:jc w:val="both"/>
        <w:rPr>
          <w:rFonts w:ascii="Arial Rounded MT Bold" w:hAnsi="Arial Rounded MT Bold"/>
          <w:b/>
          <w:sz w:val="28"/>
          <w:szCs w:val="28"/>
          <w:u w:val="thick"/>
        </w:rPr>
      </w:pPr>
      <w:r w:rsidRPr="00D541BD">
        <w:rPr>
          <w:rFonts w:ascii="Arial Rounded MT Bold" w:hAnsi="Arial Rounded MT Bold"/>
          <w:b/>
          <w:sz w:val="28"/>
          <w:szCs w:val="28"/>
        </w:rPr>
        <w:t xml:space="preserve">5. </w:t>
      </w:r>
      <w:proofErr w:type="spellStart"/>
      <w:r w:rsidRPr="00D541BD">
        <w:rPr>
          <w:rFonts w:ascii="Arial Rounded MT Bold" w:hAnsi="Arial Rounded MT Bold"/>
          <w:b/>
          <w:sz w:val="28"/>
          <w:szCs w:val="28"/>
          <w:u w:val="thick"/>
        </w:rPr>
        <w:t>IgE</w:t>
      </w:r>
      <w:proofErr w:type="spellEnd"/>
    </w:p>
    <w:p w:rsidR="00000000" w:rsidRPr="00D541BD" w:rsidRDefault="003E5E13" w:rsidP="007D6D3C">
      <w:pPr>
        <w:pStyle w:val="ListParagraph"/>
        <w:numPr>
          <w:ilvl w:val="0"/>
          <w:numId w:val="21"/>
        </w:numPr>
        <w:jc w:val="both"/>
        <w:rPr>
          <w:sz w:val="28"/>
          <w:szCs w:val="28"/>
        </w:rPr>
      </w:pPr>
      <w:r w:rsidRPr="00D541BD">
        <w:rPr>
          <w:b/>
          <w:sz w:val="28"/>
          <w:szCs w:val="28"/>
        </w:rPr>
        <w:t>Structure:</w:t>
      </w:r>
      <w:r w:rsidRPr="00D541BD">
        <w:rPr>
          <w:sz w:val="28"/>
          <w:szCs w:val="28"/>
        </w:rPr>
        <w:t xml:space="preserve">  Monomer</w:t>
      </w:r>
    </w:p>
    <w:p w:rsidR="00000000" w:rsidRPr="00D541BD" w:rsidRDefault="003E5E13" w:rsidP="007D6D3C">
      <w:pPr>
        <w:pStyle w:val="ListParagraph"/>
        <w:numPr>
          <w:ilvl w:val="0"/>
          <w:numId w:val="21"/>
        </w:numPr>
        <w:jc w:val="both"/>
        <w:rPr>
          <w:sz w:val="28"/>
          <w:szCs w:val="28"/>
        </w:rPr>
      </w:pPr>
      <w:r w:rsidRPr="00D541BD">
        <w:rPr>
          <w:b/>
          <w:sz w:val="28"/>
          <w:szCs w:val="28"/>
        </w:rPr>
        <w:t>Percentage serum antibodies:</w:t>
      </w:r>
      <w:r w:rsidRPr="00D541BD">
        <w:rPr>
          <w:sz w:val="28"/>
          <w:szCs w:val="28"/>
        </w:rPr>
        <w:t xml:space="preserve">  </w:t>
      </w:r>
      <w:r w:rsidR="007D6D3C" w:rsidRPr="00D541BD">
        <w:rPr>
          <w:sz w:val="28"/>
          <w:szCs w:val="28"/>
        </w:rPr>
        <w:t>0.004</w:t>
      </w:r>
      <w:r w:rsidRPr="00D541BD">
        <w:rPr>
          <w:sz w:val="28"/>
          <w:szCs w:val="28"/>
        </w:rPr>
        <w:t>%</w:t>
      </w:r>
    </w:p>
    <w:p w:rsidR="00000000" w:rsidRPr="00D541BD" w:rsidRDefault="003E5E13" w:rsidP="007D6D3C">
      <w:pPr>
        <w:pStyle w:val="ListParagraph"/>
        <w:numPr>
          <w:ilvl w:val="0"/>
          <w:numId w:val="21"/>
        </w:numPr>
        <w:jc w:val="both"/>
        <w:rPr>
          <w:sz w:val="28"/>
          <w:szCs w:val="28"/>
        </w:rPr>
      </w:pPr>
      <w:r w:rsidRPr="00D541BD">
        <w:rPr>
          <w:b/>
          <w:sz w:val="28"/>
          <w:szCs w:val="28"/>
        </w:rPr>
        <w:t>Location:</w:t>
      </w:r>
      <w:r w:rsidRPr="00D541BD">
        <w:rPr>
          <w:sz w:val="28"/>
          <w:szCs w:val="28"/>
        </w:rPr>
        <w:t xml:space="preserve"> Bound to mast cells and </w:t>
      </w:r>
      <w:proofErr w:type="spellStart"/>
      <w:r w:rsidRPr="00D541BD">
        <w:rPr>
          <w:sz w:val="28"/>
          <w:szCs w:val="28"/>
        </w:rPr>
        <w:t>basophils</w:t>
      </w:r>
      <w:proofErr w:type="spellEnd"/>
      <w:r w:rsidRPr="00D541BD">
        <w:rPr>
          <w:sz w:val="28"/>
          <w:szCs w:val="28"/>
        </w:rPr>
        <w:t xml:space="preserve"> throughout body.  Blood.</w:t>
      </w:r>
    </w:p>
    <w:p w:rsidR="00000000" w:rsidRPr="00D541BD" w:rsidRDefault="003E5E13" w:rsidP="007D6D3C">
      <w:pPr>
        <w:pStyle w:val="ListParagraph"/>
        <w:numPr>
          <w:ilvl w:val="0"/>
          <w:numId w:val="21"/>
        </w:numPr>
        <w:jc w:val="both"/>
        <w:rPr>
          <w:sz w:val="28"/>
          <w:szCs w:val="28"/>
        </w:rPr>
      </w:pPr>
      <w:r w:rsidRPr="00D541BD">
        <w:rPr>
          <w:b/>
          <w:sz w:val="28"/>
          <w:szCs w:val="28"/>
        </w:rPr>
        <w:t>Half-life in serum:</w:t>
      </w:r>
      <w:r w:rsidRPr="00D541BD">
        <w:rPr>
          <w:sz w:val="28"/>
          <w:szCs w:val="28"/>
        </w:rPr>
        <w:t xml:space="preserve"> 2 days</w:t>
      </w:r>
    </w:p>
    <w:p w:rsidR="00000000" w:rsidRPr="00D541BD" w:rsidRDefault="003E5E13" w:rsidP="007D6D3C">
      <w:pPr>
        <w:pStyle w:val="ListParagraph"/>
        <w:numPr>
          <w:ilvl w:val="0"/>
          <w:numId w:val="21"/>
        </w:numPr>
        <w:jc w:val="both"/>
        <w:rPr>
          <w:sz w:val="28"/>
          <w:szCs w:val="28"/>
        </w:rPr>
      </w:pPr>
      <w:r w:rsidRPr="00D541BD">
        <w:rPr>
          <w:b/>
          <w:sz w:val="28"/>
          <w:szCs w:val="28"/>
        </w:rPr>
        <w:t>Complement Fixation:</w:t>
      </w:r>
      <w:r w:rsidRPr="00D541BD">
        <w:rPr>
          <w:sz w:val="28"/>
          <w:szCs w:val="28"/>
        </w:rPr>
        <w:t xml:space="preserve"> No</w:t>
      </w:r>
    </w:p>
    <w:p w:rsidR="00000000" w:rsidRPr="00D541BD" w:rsidRDefault="003E5E13" w:rsidP="007D6D3C">
      <w:pPr>
        <w:pStyle w:val="ListParagraph"/>
        <w:numPr>
          <w:ilvl w:val="0"/>
          <w:numId w:val="21"/>
        </w:numPr>
        <w:jc w:val="both"/>
        <w:rPr>
          <w:sz w:val="28"/>
          <w:szCs w:val="28"/>
        </w:rPr>
      </w:pPr>
      <w:r w:rsidRPr="00D541BD">
        <w:rPr>
          <w:b/>
          <w:sz w:val="28"/>
          <w:szCs w:val="28"/>
        </w:rPr>
        <w:t>Placental Transfer:</w:t>
      </w:r>
      <w:r w:rsidRPr="00D541BD">
        <w:rPr>
          <w:sz w:val="28"/>
          <w:szCs w:val="28"/>
        </w:rPr>
        <w:t xml:space="preserve"> No</w:t>
      </w:r>
    </w:p>
    <w:p w:rsidR="00000000" w:rsidRPr="00D541BD" w:rsidRDefault="003E5E13" w:rsidP="007D6D3C">
      <w:pPr>
        <w:pStyle w:val="ListParagraph"/>
        <w:numPr>
          <w:ilvl w:val="0"/>
          <w:numId w:val="21"/>
        </w:numPr>
        <w:jc w:val="both"/>
        <w:rPr>
          <w:sz w:val="28"/>
          <w:szCs w:val="28"/>
        </w:rPr>
      </w:pPr>
      <w:r w:rsidRPr="00D541BD">
        <w:rPr>
          <w:b/>
          <w:sz w:val="28"/>
          <w:szCs w:val="28"/>
        </w:rPr>
        <w:t>Known Functions:</w:t>
      </w:r>
      <w:r w:rsidRPr="00D541BD">
        <w:rPr>
          <w:sz w:val="28"/>
          <w:szCs w:val="28"/>
        </w:rPr>
        <w:t xml:space="preserve"> Allergic reactions.  Possibly </w:t>
      </w:r>
      <w:proofErr w:type="spellStart"/>
      <w:r w:rsidRPr="00D541BD">
        <w:rPr>
          <w:sz w:val="28"/>
          <w:szCs w:val="28"/>
        </w:rPr>
        <w:t>lysis</w:t>
      </w:r>
      <w:proofErr w:type="spellEnd"/>
      <w:r w:rsidRPr="00D541BD">
        <w:rPr>
          <w:sz w:val="28"/>
          <w:szCs w:val="28"/>
        </w:rPr>
        <w:t xml:space="preserve"> of worms.</w:t>
      </w:r>
    </w:p>
    <w:p w:rsidR="007D6D3C" w:rsidRPr="007D6D3C" w:rsidRDefault="007D6D3C" w:rsidP="007D6D3C">
      <w:pPr>
        <w:ind w:left="720"/>
        <w:jc w:val="both"/>
        <w:rPr>
          <w:sz w:val="28"/>
          <w:szCs w:val="28"/>
        </w:rPr>
      </w:pPr>
    </w:p>
    <w:sectPr w:rsidR="007D6D3C" w:rsidRPr="007D6D3C" w:rsidSect="004D1D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A86"/>
    <w:multiLevelType w:val="hybridMultilevel"/>
    <w:tmpl w:val="59CC5CAA"/>
    <w:lvl w:ilvl="0" w:tplc="58D0B64E">
      <w:start w:val="1"/>
      <w:numFmt w:val="decimal"/>
      <w:lvlText w:val="%1."/>
      <w:lvlJc w:val="left"/>
      <w:pPr>
        <w:ind w:left="1080" w:hanging="360"/>
      </w:pPr>
      <w:rPr>
        <w:rFonts w:ascii="Arial Rounded MT Bold" w:hAnsi="Arial Rounded MT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F78B1"/>
    <w:multiLevelType w:val="hybridMultilevel"/>
    <w:tmpl w:val="DD967A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D69EC"/>
    <w:multiLevelType w:val="hybridMultilevel"/>
    <w:tmpl w:val="B4B65740"/>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068FB"/>
    <w:multiLevelType w:val="hybridMultilevel"/>
    <w:tmpl w:val="506239C8"/>
    <w:lvl w:ilvl="0" w:tplc="0409000B">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4">
    <w:nsid w:val="1EC92B64"/>
    <w:multiLevelType w:val="hybridMultilevel"/>
    <w:tmpl w:val="8A5202D0"/>
    <w:lvl w:ilvl="0" w:tplc="26806616">
      <w:start w:val="1"/>
      <w:numFmt w:val="bullet"/>
      <w:lvlText w:val="•"/>
      <w:lvlJc w:val="left"/>
      <w:pPr>
        <w:tabs>
          <w:tab w:val="num" w:pos="720"/>
        </w:tabs>
        <w:ind w:left="720" w:hanging="360"/>
      </w:pPr>
      <w:rPr>
        <w:rFonts w:ascii="Arial" w:hAnsi="Arial" w:hint="default"/>
      </w:rPr>
    </w:lvl>
    <w:lvl w:ilvl="1" w:tplc="E654B382" w:tentative="1">
      <w:start w:val="1"/>
      <w:numFmt w:val="bullet"/>
      <w:lvlText w:val="•"/>
      <w:lvlJc w:val="left"/>
      <w:pPr>
        <w:tabs>
          <w:tab w:val="num" w:pos="1440"/>
        </w:tabs>
        <w:ind w:left="1440" w:hanging="360"/>
      </w:pPr>
      <w:rPr>
        <w:rFonts w:ascii="Arial" w:hAnsi="Arial" w:hint="default"/>
      </w:rPr>
    </w:lvl>
    <w:lvl w:ilvl="2" w:tplc="F2F66F2A" w:tentative="1">
      <w:start w:val="1"/>
      <w:numFmt w:val="bullet"/>
      <w:lvlText w:val="•"/>
      <w:lvlJc w:val="left"/>
      <w:pPr>
        <w:tabs>
          <w:tab w:val="num" w:pos="2160"/>
        </w:tabs>
        <w:ind w:left="2160" w:hanging="360"/>
      </w:pPr>
      <w:rPr>
        <w:rFonts w:ascii="Arial" w:hAnsi="Arial" w:hint="default"/>
      </w:rPr>
    </w:lvl>
    <w:lvl w:ilvl="3" w:tplc="0ADAC4AA" w:tentative="1">
      <w:start w:val="1"/>
      <w:numFmt w:val="bullet"/>
      <w:lvlText w:val="•"/>
      <w:lvlJc w:val="left"/>
      <w:pPr>
        <w:tabs>
          <w:tab w:val="num" w:pos="2880"/>
        </w:tabs>
        <w:ind w:left="2880" w:hanging="360"/>
      </w:pPr>
      <w:rPr>
        <w:rFonts w:ascii="Arial" w:hAnsi="Arial" w:hint="default"/>
      </w:rPr>
    </w:lvl>
    <w:lvl w:ilvl="4" w:tplc="49826066" w:tentative="1">
      <w:start w:val="1"/>
      <w:numFmt w:val="bullet"/>
      <w:lvlText w:val="•"/>
      <w:lvlJc w:val="left"/>
      <w:pPr>
        <w:tabs>
          <w:tab w:val="num" w:pos="3600"/>
        </w:tabs>
        <w:ind w:left="3600" w:hanging="360"/>
      </w:pPr>
      <w:rPr>
        <w:rFonts w:ascii="Arial" w:hAnsi="Arial" w:hint="default"/>
      </w:rPr>
    </w:lvl>
    <w:lvl w:ilvl="5" w:tplc="84DA078E" w:tentative="1">
      <w:start w:val="1"/>
      <w:numFmt w:val="bullet"/>
      <w:lvlText w:val="•"/>
      <w:lvlJc w:val="left"/>
      <w:pPr>
        <w:tabs>
          <w:tab w:val="num" w:pos="4320"/>
        </w:tabs>
        <w:ind w:left="4320" w:hanging="360"/>
      </w:pPr>
      <w:rPr>
        <w:rFonts w:ascii="Arial" w:hAnsi="Arial" w:hint="default"/>
      </w:rPr>
    </w:lvl>
    <w:lvl w:ilvl="6" w:tplc="0CE621D6" w:tentative="1">
      <w:start w:val="1"/>
      <w:numFmt w:val="bullet"/>
      <w:lvlText w:val="•"/>
      <w:lvlJc w:val="left"/>
      <w:pPr>
        <w:tabs>
          <w:tab w:val="num" w:pos="5040"/>
        </w:tabs>
        <w:ind w:left="5040" w:hanging="360"/>
      </w:pPr>
      <w:rPr>
        <w:rFonts w:ascii="Arial" w:hAnsi="Arial" w:hint="default"/>
      </w:rPr>
    </w:lvl>
    <w:lvl w:ilvl="7" w:tplc="922048A0" w:tentative="1">
      <w:start w:val="1"/>
      <w:numFmt w:val="bullet"/>
      <w:lvlText w:val="•"/>
      <w:lvlJc w:val="left"/>
      <w:pPr>
        <w:tabs>
          <w:tab w:val="num" w:pos="5760"/>
        </w:tabs>
        <w:ind w:left="5760" w:hanging="360"/>
      </w:pPr>
      <w:rPr>
        <w:rFonts w:ascii="Arial" w:hAnsi="Arial" w:hint="default"/>
      </w:rPr>
    </w:lvl>
    <w:lvl w:ilvl="8" w:tplc="8DB6FA58" w:tentative="1">
      <w:start w:val="1"/>
      <w:numFmt w:val="bullet"/>
      <w:lvlText w:val="•"/>
      <w:lvlJc w:val="left"/>
      <w:pPr>
        <w:tabs>
          <w:tab w:val="num" w:pos="6480"/>
        </w:tabs>
        <w:ind w:left="6480" w:hanging="360"/>
      </w:pPr>
      <w:rPr>
        <w:rFonts w:ascii="Arial" w:hAnsi="Arial" w:hint="default"/>
      </w:rPr>
    </w:lvl>
  </w:abstractNum>
  <w:abstractNum w:abstractNumId="5">
    <w:nsid w:val="240D3E16"/>
    <w:multiLevelType w:val="hybridMultilevel"/>
    <w:tmpl w:val="1CC4DC0E"/>
    <w:lvl w:ilvl="0" w:tplc="AF7CB956">
      <w:start w:val="1"/>
      <w:numFmt w:val="bullet"/>
      <w:lvlText w:val="•"/>
      <w:lvlJc w:val="left"/>
      <w:pPr>
        <w:tabs>
          <w:tab w:val="num" w:pos="720"/>
        </w:tabs>
        <w:ind w:left="720" w:hanging="360"/>
      </w:pPr>
      <w:rPr>
        <w:rFonts w:ascii="Arial" w:hAnsi="Arial" w:hint="default"/>
      </w:rPr>
    </w:lvl>
    <w:lvl w:ilvl="1" w:tplc="9CA63816" w:tentative="1">
      <w:start w:val="1"/>
      <w:numFmt w:val="bullet"/>
      <w:lvlText w:val="•"/>
      <w:lvlJc w:val="left"/>
      <w:pPr>
        <w:tabs>
          <w:tab w:val="num" w:pos="1440"/>
        </w:tabs>
        <w:ind w:left="1440" w:hanging="360"/>
      </w:pPr>
      <w:rPr>
        <w:rFonts w:ascii="Arial" w:hAnsi="Arial" w:hint="default"/>
      </w:rPr>
    </w:lvl>
    <w:lvl w:ilvl="2" w:tplc="FBCEB22C" w:tentative="1">
      <w:start w:val="1"/>
      <w:numFmt w:val="bullet"/>
      <w:lvlText w:val="•"/>
      <w:lvlJc w:val="left"/>
      <w:pPr>
        <w:tabs>
          <w:tab w:val="num" w:pos="2160"/>
        </w:tabs>
        <w:ind w:left="2160" w:hanging="360"/>
      </w:pPr>
      <w:rPr>
        <w:rFonts w:ascii="Arial" w:hAnsi="Arial" w:hint="default"/>
      </w:rPr>
    </w:lvl>
    <w:lvl w:ilvl="3" w:tplc="DEBEC8F4" w:tentative="1">
      <w:start w:val="1"/>
      <w:numFmt w:val="bullet"/>
      <w:lvlText w:val="•"/>
      <w:lvlJc w:val="left"/>
      <w:pPr>
        <w:tabs>
          <w:tab w:val="num" w:pos="2880"/>
        </w:tabs>
        <w:ind w:left="2880" w:hanging="360"/>
      </w:pPr>
      <w:rPr>
        <w:rFonts w:ascii="Arial" w:hAnsi="Arial" w:hint="default"/>
      </w:rPr>
    </w:lvl>
    <w:lvl w:ilvl="4" w:tplc="B5FC2FF6" w:tentative="1">
      <w:start w:val="1"/>
      <w:numFmt w:val="bullet"/>
      <w:lvlText w:val="•"/>
      <w:lvlJc w:val="left"/>
      <w:pPr>
        <w:tabs>
          <w:tab w:val="num" w:pos="3600"/>
        </w:tabs>
        <w:ind w:left="3600" w:hanging="360"/>
      </w:pPr>
      <w:rPr>
        <w:rFonts w:ascii="Arial" w:hAnsi="Arial" w:hint="default"/>
      </w:rPr>
    </w:lvl>
    <w:lvl w:ilvl="5" w:tplc="563A5490" w:tentative="1">
      <w:start w:val="1"/>
      <w:numFmt w:val="bullet"/>
      <w:lvlText w:val="•"/>
      <w:lvlJc w:val="left"/>
      <w:pPr>
        <w:tabs>
          <w:tab w:val="num" w:pos="4320"/>
        </w:tabs>
        <w:ind w:left="4320" w:hanging="360"/>
      </w:pPr>
      <w:rPr>
        <w:rFonts w:ascii="Arial" w:hAnsi="Arial" w:hint="default"/>
      </w:rPr>
    </w:lvl>
    <w:lvl w:ilvl="6" w:tplc="B12C5E7C" w:tentative="1">
      <w:start w:val="1"/>
      <w:numFmt w:val="bullet"/>
      <w:lvlText w:val="•"/>
      <w:lvlJc w:val="left"/>
      <w:pPr>
        <w:tabs>
          <w:tab w:val="num" w:pos="5040"/>
        </w:tabs>
        <w:ind w:left="5040" w:hanging="360"/>
      </w:pPr>
      <w:rPr>
        <w:rFonts w:ascii="Arial" w:hAnsi="Arial" w:hint="default"/>
      </w:rPr>
    </w:lvl>
    <w:lvl w:ilvl="7" w:tplc="541ABA6A" w:tentative="1">
      <w:start w:val="1"/>
      <w:numFmt w:val="bullet"/>
      <w:lvlText w:val="•"/>
      <w:lvlJc w:val="left"/>
      <w:pPr>
        <w:tabs>
          <w:tab w:val="num" w:pos="5760"/>
        </w:tabs>
        <w:ind w:left="5760" w:hanging="360"/>
      </w:pPr>
      <w:rPr>
        <w:rFonts w:ascii="Arial" w:hAnsi="Arial" w:hint="default"/>
      </w:rPr>
    </w:lvl>
    <w:lvl w:ilvl="8" w:tplc="E81C1C2C" w:tentative="1">
      <w:start w:val="1"/>
      <w:numFmt w:val="bullet"/>
      <w:lvlText w:val="•"/>
      <w:lvlJc w:val="left"/>
      <w:pPr>
        <w:tabs>
          <w:tab w:val="num" w:pos="6480"/>
        </w:tabs>
        <w:ind w:left="6480" w:hanging="360"/>
      </w:pPr>
      <w:rPr>
        <w:rFonts w:ascii="Arial" w:hAnsi="Arial" w:hint="default"/>
      </w:rPr>
    </w:lvl>
  </w:abstractNum>
  <w:abstractNum w:abstractNumId="6">
    <w:nsid w:val="30AB53D2"/>
    <w:multiLevelType w:val="hybridMultilevel"/>
    <w:tmpl w:val="79DC81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E1F8E"/>
    <w:multiLevelType w:val="hybridMultilevel"/>
    <w:tmpl w:val="76AAF4A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5A5631"/>
    <w:multiLevelType w:val="hybridMultilevel"/>
    <w:tmpl w:val="ADEA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7751F83"/>
    <w:multiLevelType w:val="hybridMultilevel"/>
    <w:tmpl w:val="F844CD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F162A"/>
    <w:multiLevelType w:val="hybridMultilevel"/>
    <w:tmpl w:val="0ACECCF2"/>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C83E9E"/>
    <w:multiLevelType w:val="hybridMultilevel"/>
    <w:tmpl w:val="69BA6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46E03"/>
    <w:multiLevelType w:val="hybridMultilevel"/>
    <w:tmpl w:val="7FC091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497F2E"/>
    <w:multiLevelType w:val="hybridMultilevel"/>
    <w:tmpl w:val="A04E4AFC"/>
    <w:lvl w:ilvl="0" w:tplc="159C6BA2">
      <w:start w:val="1"/>
      <w:numFmt w:val="bullet"/>
      <w:lvlText w:val="•"/>
      <w:lvlJc w:val="left"/>
      <w:pPr>
        <w:tabs>
          <w:tab w:val="num" w:pos="720"/>
        </w:tabs>
        <w:ind w:left="720" w:hanging="360"/>
      </w:pPr>
      <w:rPr>
        <w:rFonts w:ascii="Arial" w:hAnsi="Arial" w:hint="default"/>
      </w:rPr>
    </w:lvl>
    <w:lvl w:ilvl="1" w:tplc="B516B264" w:tentative="1">
      <w:start w:val="1"/>
      <w:numFmt w:val="bullet"/>
      <w:lvlText w:val="•"/>
      <w:lvlJc w:val="left"/>
      <w:pPr>
        <w:tabs>
          <w:tab w:val="num" w:pos="1440"/>
        </w:tabs>
        <w:ind w:left="1440" w:hanging="360"/>
      </w:pPr>
      <w:rPr>
        <w:rFonts w:ascii="Arial" w:hAnsi="Arial" w:hint="default"/>
      </w:rPr>
    </w:lvl>
    <w:lvl w:ilvl="2" w:tplc="1DEAEBC2" w:tentative="1">
      <w:start w:val="1"/>
      <w:numFmt w:val="bullet"/>
      <w:lvlText w:val="•"/>
      <w:lvlJc w:val="left"/>
      <w:pPr>
        <w:tabs>
          <w:tab w:val="num" w:pos="2160"/>
        </w:tabs>
        <w:ind w:left="2160" w:hanging="360"/>
      </w:pPr>
      <w:rPr>
        <w:rFonts w:ascii="Arial" w:hAnsi="Arial" w:hint="default"/>
      </w:rPr>
    </w:lvl>
    <w:lvl w:ilvl="3" w:tplc="F9E46C92" w:tentative="1">
      <w:start w:val="1"/>
      <w:numFmt w:val="bullet"/>
      <w:lvlText w:val="•"/>
      <w:lvlJc w:val="left"/>
      <w:pPr>
        <w:tabs>
          <w:tab w:val="num" w:pos="2880"/>
        </w:tabs>
        <w:ind w:left="2880" w:hanging="360"/>
      </w:pPr>
      <w:rPr>
        <w:rFonts w:ascii="Arial" w:hAnsi="Arial" w:hint="default"/>
      </w:rPr>
    </w:lvl>
    <w:lvl w:ilvl="4" w:tplc="B40809C0" w:tentative="1">
      <w:start w:val="1"/>
      <w:numFmt w:val="bullet"/>
      <w:lvlText w:val="•"/>
      <w:lvlJc w:val="left"/>
      <w:pPr>
        <w:tabs>
          <w:tab w:val="num" w:pos="3600"/>
        </w:tabs>
        <w:ind w:left="3600" w:hanging="360"/>
      </w:pPr>
      <w:rPr>
        <w:rFonts w:ascii="Arial" w:hAnsi="Arial" w:hint="default"/>
      </w:rPr>
    </w:lvl>
    <w:lvl w:ilvl="5" w:tplc="89EA7DB2" w:tentative="1">
      <w:start w:val="1"/>
      <w:numFmt w:val="bullet"/>
      <w:lvlText w:val="•"/>
      <w:lvlJc w:val="left"/>
      <w:pPr>
        <w:tabs>
          <w:tab w:val="num" w:pos="4320"/>
        </w:tabs>
        <w:ind w:left="4320" w:hanging="360"/>
      </w:pPr>
      <w:rPr>
        <w:rFonts w:ascii="Arial" w:hAnsi="Arial" w:hint="default"/>
      </w:rPr>
    </w:lvl>
    <w:lvl w:ilvl="6" w:tplc="8918D5F8" w:tentative="1">
      <w:start w:val="1"/>
      <w:numFmt w:val="bullet"/>
      <w:lvlText w:val="•"/>
      <w:lvlJc w:val="left"/>
      <w:pPr>
        <w:tabs>
          <w:tab w:val="num" w:pos="5040"/>
        </w:tabs>
        <w:ind w:left="5040" w:hanging="360"/>
      </w:pPr>
      <w:rPr>
        <w:rFonts w:ascii="Arial" w:hAnsi="Arial" w:hint="default"/>
      </w:rPr>
    </w:lvl>
    <w:lvl w:ilvl="7" w:tplc="12A225E8" w:tentative="1">
      <w:start w:val="1"/>
      <w:numFmt w:val="bullet"/>
      <w:lvlText w:val="•"/>
      <w:lvlJc w:val="left"/>
      <w:pPr>
        <w:tabs>
          <w:tab w:val="num" w:pos="5760"/>
        </w:tabs>
        <w:ind w:left="5760" w:hanging="360"/>
      </w:pPr>
      <w:rPr>
        <w:rFonts w:ascii="Arial" w:hAnsi="Arial" w:hint="default"/>
      </w:rPr>
    </w:lvl>
    <w:lvl w:ilvl="8" w:tplc="AFC80928" w:tentative="1">
      <w:start w:val="1"/>
      <w:numFmt w:val="bullet"/>
      <w:lvlText w:val="•"/>
      <w:lvlJc w:val="left"/>
      <w:pPr>
        <w:tabs>
          <w:tab w:val="num" w:pos="6480"/>
        </w:tabs>
        <w:ind w:left="6480" w:hanging="360"/>
      </w:pPr>
      <w:rPr>
        <w:rFonts w:ascii="Arial" w:hAnsi="Arial" w:hint="default"/>
      </w:rPr>
    </w:lvl>
  </w:abstractNum>
  <w:abstractNum w:abstractNumId="14">
    <w:nsid w:val="54BC68BC"/>
    <w:multiLevelType w:val="hybridMultilevel"/>
    <w:tmpl w:val="8E0E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0F4E9C"/>
    <w:multiLevelType w:val="hybridMultilevel"/>
    <w:tmpl w:val="FCECA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FE35A7F"/>
    <w:multiLevelType w:val="hybridMultilevel"/>
    <w:tmpl w:val="FD2ADE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2A176CF"/>
    <w:multiLevelType w:val="hybridMultilevel"/>
    <w:tmpl w:val="76E0D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E1044D"/>
    <w:multiLevelType w:val="hybridMultilevel"/>
    <w:tmpl w:val="57AA6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3EB452D"/>
    <w:multiLevelType w:val="hybridMultilevel"/>
    <w:tmpl w:val="01C2B7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520102E"/>
    <w:multiLevelType w:val="hybridMultilevel"/>
    <w:tmpl w:val="D1DA4BC4"/>
    <w:lvl w:ilvl="0" w:tplc="F52C4334">
      <w:start w:val="1"/>
      <w:numFmt w:val="bullet"/>
      <w:lvlText w:val="•"/>
      <w:lvlJc w:val="left"/>
      <w:pPr>
        <w:tabs>
          <w:tab w:val="num" w:pos="720"/>
        </w:tabs>
        <w:ind w:left="720" w:hanging="360"/>
      </w:pPr>
      <w:rPr>
        <w:rFonts w:ascii="Arial" w:hAnsi="Arial" w:hint="default"/>
      </w:rPr>
    </w:lvl>
    <w:lvl w:ilvl="1" w:tplc="A3D0FD72" w:tentative="1">
      <w:start w:val="1"/>
      <w:numFmt w:val="bullet"/>
      <w:lvlText w:val="•"/>
      <w:lvlJc w:val="left"/>
      <w:pPr>
        <w:tabs>
          <w:tab w:val="num" w:pos="1440"/>
        </w:tabs>
        <w:ind w:left="1440" w:hanging="360"/>
      </w:pPr>
      <w:rPr>
        <w:rFonts w:ascii="Arial" w:hAnsi="Arial" w:hint="default"/>
      </w:rPr>
    </w:lvl>
    <w:lvl w:ilvl="2" w:tplc="AC468BE8" w:tentative="1">
      <w:start w:val="1"/>
      <w:numFmt w:val="bullet"/>
      <w:lvlText w:val="•"/>
      <w:lvlJc w:val="left"/>
      <w:pPr>
        <w:tabs>
          <w:tab w:val="num" w:pos="2160"/>
        </w:tabs>
        <w:ind w:left="2160" w:hanging="360"/>
      </w:pPr>
      <w:rPr>
        <w:rFonts w:ascii="Arial" w:hAnsi="Arial" w:hint="default"/>
      </w:rPr>
    </w:lvl>
    <w:lvl w:ilvl="3" w:tplc="ECAC0D08" w:tentative="1">
      <w:start w:val="1"/>
      <w:numFmt w:val="bullet"/>
      <w:lvlText w:val="•"/>
      <w:lvlJc w:val="left"/>
      <w:pPr>
        <w:tabs>
          <w:tab w:val="num" w:pos="2880"/>
        </w:tabs>
        <w:ind w:left="2880" w:hanging="360"/>
      </w:pPr>
      <w:rPr>
        <w:rFonts w:ascii="Arial" w:hAnsi="Arial" w:hint="default"/>
      </w:rPr>
    </w:lvl>
    <w:lvl w:ilvl="4" w:tplc="27CAB5CC" w:tentative="1">
      <w:start w:val="1"/>
      <w:numFmt w:val="bullet"/>
      <w:lvlText w:val="•"/>
      <w:lvlJc w:val="left"/>
      <w:pPr>
        <w:tabs>
          <w:tab w:val="num" w:pos="3600"/>
        </w:tabs>
        <w:ind w:left="3600" w:hanging="360"/>
      </w:pPr>
      <w:rPr>
        <w:rFonts w:ascii="Arial" w:hAnsi="Arial" w:hint="default"/>
      </w:rPr>
    </w:lvl>
    <w:lvl w:ilvl="5" w:tplc="FEB866AC" w:tentative="1">
      <w:start w:val="1"/>
      <w:numFmt w:val="bullet"/>
      <w:lvlText w:val="•"/>
      <w:lvlJc w:val="left"/>
      <w:pPr>
        <w:tabs>
          <w:tab w:val="num" w:pos="4320"/>
        </w:tabs>
        <w:ind w:left="4320" w:hanging="360"/>
      </w:pPr>
      <w:rPr>
        <w:rFonts w:ascii="Arial" w:hAnsi="Arial" w:hint="default"/>
      </w:rPr>
    </w:lvl>
    <w:lvl w:ilvl="6" w:tplc="662AED6E" w:tentative="1">
      <w:start w:val="1"/>
      <w:numFmt w:val="bullet"/>
      <w:lvlText w:val="•"/>
      <w:lvlJc w:val="left"/>
      <w:pPr>
        <w:tabs>
          <w:tab w:val="num" w:pos="5040"/>
        </w:tabs>
        <w:ind w:left="5040" w:hanging="360"/>
      </w:pPr>
      <w:rPr>
        <w:rFonts w:ascii="Arial" w:hAnsi="Arial" w:hint="default"/>
      </w:rPr>
    </w:lvl>
    <w:lvl w:ilvl="7" w:tplc="34E49CF6" w:tentative="1">
      <w:start w:val="1"/>
      <w:numFmt w:val="bullet"/>
      <w:lvlText w:val="•"/>
      <w:lvlJc w:val="left"/>
      <w:pPr>
        <w:tabs>
          <w:tab w:val="num" w:pos="5760"/>
        </w:tabs>
        <w:ind w:left="5760" w:hanging="360"/>
      </w:pPr>
      <w:rPr>
        <w:rFonts w:ascii="Arial" w:hAnsi="Arial" w:hint="default"/>
      </w:rPr>
    </w:lvl>
    <w:lvl w:ilvl="8" w:tplc="100AAEC8" w:tentative="1">
      <w:start w:val="1"/>
      <w:numFmt w:val="bullet"/>
      <w:lvlText w:val="•"/>
      <w:lvlJc w:val="left"/>
      <w:pPr>
        <w:tabs>
          <w:tab w:val="num" w:pos="6480"/>
        </w:tabs>
        <w:ind w:left="6480" w:hanging="360"/>
      </w:pPr>
      <w:rPr>
        <w:rFonts w:ascii="Arial" w:hAnsi="Arial" w:hint="default"/>
      </w:rPr>
    </w:lvl>
  </w:abstractNum>
  <w:abstractNum w:abstractNumId="21">
    <w:nsid w:val="762B21E4"/>
    <w:multiLevelType w:val="hybridMultilevel"/>
    <w:tmpl w:val="A22AA2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670D93"/>
    <w:multiLevelType w:val="hybridMultilevel"/>
    <w:tmpl w:val="FFDE8F10"/>
    <w:lvl w:ilvl="0" w:tplc="C7F45460">
      <w:start w:val="1"/>
      <w:numFmt w:val="bullet"/>
      <w:lvlText w:val="•"/>
      <w:lvlJc w:val="left"/>
      <w:pPr>
        <w:tabs>
          <w:tab w:val="num" w:pos="720"/>
        </w:tabs>
        <w:ind w:left="720" w:hanging="360"/>
      </w:pPr>
      <w:rPr>
        <w:rFonts w:ascii="Arial" w:hAnsi="Arial" w:hint="default"/>
      </w:rPr>
    </w:lvl>
    <w:lvl w:ilvl="1" w:tplc="730E5298" w:tentative="1">
      <w:start w:val="1"/>
      <w:numFmt w:val="bullet"/>
      <w:lvlText w:val="•"/>
      <w:lvlJc w:val="left"/>
      <w:pPr>
        <w:tabs>
          <w:tab w:val="num" w:pos="1440"/>
        </w:tabs>
        <w:ind w:left="1440" w:hanging="360"/>
      </w:pPr>
      <w:rPr>
        <w:rFonts w:ascii="Arial" w:hAnsi="Arial" w:hint="default"/>
      </w:rPr>
    </w:lvl>
    <w:lvl w:ilvl="2" w:tplc="ECB8E4E4" w:tentative="1">
      <w:start w:val="1"/>
      <w:numFmt w:val="bullet"/>
      <w:lvlText w:val="•"/>
      <w:lvlJc w:val="left"/>
      <w:pPr>
        <w:tabs>
          <w:tab w:val="num" w:pos="2160"/>
        </w:tabs>
        <w:ind w:left="2160" w:hanging="360"/>
      </w:pPr>
      <w:rPr>
        <w:rFonts w:ascii="Arial" w:hAnsi="Arial" w:hint="default"/>
      </w:rPr>
    </w:lvl>
    <w:lvl w:ilvl="3" w:tplc="8A74230A" w:tentative="1">
      <w:start w:val="1"/>
      <w:numFmt w:val="bullet"/>
      <w:lvlText w:val="•"/>
      <w:lvlJc w:val="left"/>
      <w:pPr>
        <w:tabs>
          <w:tab w:val="num" w:pos="2880"/>
        </w:tabs>
        <w:ind w:left="2880" w:hanging="360"/>
      </w:pPr>
      <w:rPr>
        <w:rFonts w:ascii="Arial" w:hAnsi="Arial" w:hint="default"/>
      </w:rPr>
    </w:lvl>
    <w:lvl w:ilvl="4" w:tplc="829866E0" w:tentative="1">
      <w:start w:val="1"/>
      <w:numFmt w:val="bullet"/>
      <w:lvlText w:val="•"/>
      <w:lvlJc w:val="left"/>
      <w:pPr>
        <w:tabs>
          <w:tab w:val="num" w:pos="3600"/>
        </w:tabs>
        <w:ind w:left="3600" w:hanging="360"/>
      </w:pPr>
      <w:rPr>
        <w:rFonts w:ascii="Arial" w:hAnsi="Arial" w:hint="default"/>
      </w:rPr>
    </w:lvl>
    <w:lvl w:ilvl="5" w:tplc="15641028" w:tentative="1">
      <w:start w:val="1"/>
      <w:numFmt w:val="bullet"/>
      <w:lvlText w:val="•"/>
      <w:lvlJc w:val="left"/>
      <w:pPr>
        <w:tabs>
          <w:tab w:val="num" w:pos="4320"/>
        </w:tabs>
        <w:ind w:left="4320" w:hanging="360"/>
      </w:pPr>
      <w:rPr>
        <w:rFonts w:ascii="Arial" w:hAnsi="Arial" w:hint="default"/>
      </w:rPr>
    </w:lvl>
    <w:lvl w:ilvl="6" w:tplc="1820E10E" w:tentative="1">
      <w:start w:val="1"/>
      <w:numFmt w:val="bullet"/>
      <w:lvlText w:val="•"/>
      <w:lvlJc w:val="left"/>
      <w:pPr>
        <w:tabs>
          <w:tab w:val="num" w:pos="5040"/>
        </w:tabs>
        <w:ind w:left="5040" w:hanging="360"/>
      </w:pPr>
      <w:rPr>
        <w:rFonts w:ascii="Arial" w:hAnsi="Arial" w:hint="default"/>
      </w:rPr>
    </w:lvl>
    <w:lvl w:ilvl="7" w:tplc="7EDC23CE" w:tentative="1">
      <w:start w:val="1"/>
      <w:numFmt w:val="bullet"/>
      <w:lvlText w:val="•"/>
      <w:lvlJc w:val="left"/>
      <w:pPr>
        <w:tabs>
          <w:tab w:val="num" w:pos="5760"/>
        </w:tabs>
        <w:ind w:left="5760" w:hanging="360"/>
      </w:pPr>
      <w:rPr>
        <w:rFonts w:ascii="Arial" w:hAnsi="Arial" w:hint="default"/>
      </w:rPr>
    </w:lvl>
    <w:lvl w:ilvl="8" w:tplc="DF66CDE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9"/>
  </w:num>
  <w:num w:numId="3">
    <w:abstractNumId w:val="11"/>
  </w:num>
  <w:num w:numId="4">
    <w:abstractNumId w:val="15"/>
  </w:num>
  <w:num w:numId="5">
    <w:abstractNumId w:val="3"/>
  </w:num>
  <w:num w:numId="6">
    <w:abstractNumId w:val="1"/>
  </w:num>
  <w:num w:numId="7">
    <w:abstractNumId w:val="17"/>
  </w:num>
  <w:num w:numId="8">
    <w:abstractNumId w:val="8"/>
  </w:num>
  <w:num w:numId="9">
    <w:abstractNumId w:val="22"/>
  </w:num>
  <w:num w:numId="10">
    <w:abstractNumId w:val="7"/>
  </w:num>
  <w:num w:numId="11">
    <w:abstractNumId w:val="10"/>
  </w:num>
  <w:num w:numId="12">
    <w:abstractNumId w:val="0"/>
  </w:num>
  <w:num w:numId="13">
    <w:abstractNumId w:val="5"/>
  </w:num>
  <w:num w:numId="14">
    <w:abstractNumId w:val="6"/>
  </w:num>
  <w:num w:numId="15">
    <w:abstractNumId w:val="4"/>
  </w:num>
  <w:num w:numId="16">
    <w:abstractNumId w:val="21"/>
  </w:num>
  <w:num w:numId="17">
    <w:abstractNumId w:val="12"/>
  </w:num>
  <w:num w:numId="18">
    <w:abstractNumId w:val="20"/>
  </w:num>
  <w:num w:numId="19">
    <w:abstractNumId w:val="2"/>
  </w:num>
  <w:num w:numId="20">
    <w:abstractNumId w:val="13"/>
  </w:num>
  <w:num w:numId="21">
    <w:abstractNumId w:val="19"/>
  </w:num>
  <w:num w:numId="22">
    <w:abstractNumId w:val="16"/>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5CE"/>
    <w:rsid w:val="00081B9F"/>
    <w:rsid w:val="000E6479"/>
    <w:rsid w:val="001272F2"/>
    <w:rsid w:val="001F1D32"/>
    <w:rsid w:val="003E5E13"/>
    <w:rsid w:val="0049523B"/>
    <w:rsid w:val="004D1DF3"/>
    <w:rsid w:val="005748BA"/>
    <w:rsid w:val="005F2742"/>
    <w:rsid w:val="005F6792"/>
    <w:rsid w:val="0067566A"/>
    <w:rsid w:val="006928C3"/>
    <w:rsid w:val="006F2381"/>
    <w:rsid w:val="00794FF9"/>
    <w:rsid w:val="007D6D3C"/>
    <w:rsid w:val="008E7616"/>
    <w:rsid w:val="009715CE"/>
    <w:rsid w:val="00A958CF"/>
    <w:rsid w:val="00AD3CB1"/>
    <w:rsid w:val="00B33303"/>
    <w:rsid w:val="00B62B6D"/>
    <w:rsid w:val="00BF7776"/>
    <w:rsid w:val="00CA780C"/>
    <w:rsid w:val="00D22CEE"/>
    <w:rsid w:val="00D541BD"/>
    <w:rsid w:val="00DA26D8"/>
    <w:rsid w:val="00E227E8"/>
    <w:rsid w:val="00E8345F"/>
    <w:rsid w:val="00F13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DF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5CE"/>
    <w:pPr>
      <w:ind w:left="720"/>
      <w:contextualSpacing/>
    </w:pPr>
  </w:style>
  <w:style w:type="paragraph" w:styleId="BalloonText">
    <w:name w:val="Balloon Text"/>
    <w:basedOn w:val="Normal"/>
    <w:link w:val="BalloonTextChar"/>
    <w:uiPriority w:val="99"/>
    <w:semiHidden/>
    <w:unhideWhenUsed/>
    <w:rsid w:val="00E83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4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84847">
      <w:bodyDiv w:val="1"/>
      <w:marLeft w:val="0"/>
      <w:marRight w:val="0"/>
      <w:marTop w:val="0"/>
      <w:marBottom w:val="0"/>
      <w:divBdr>
        <w:top w:val="none" w:sz="0" w:space="0" w:color="auto"/>
        <w:left w:val="none" w:sz="0" w:space="0" w:color="auto"/>
        <w:bottom w:val="none" w:sz="0" w:space="0" w:color="auto"/>
        <w:right w:val="none" w:sz="0" w:space="0" w:color="auto"/>
      </w:divBdr>
      <w:divsChild>
        <w:div w:id="802116064">
          <w:marLeft w:val="547"/>
          <w:marRight w:val="0"/>
          <w:marTop w:val="144"/>
          <w:marBottom w:val="0"/>
          <w:divBdr>
            <w:top w:val="none" w:sz="0" w:space="0" w:color="auto"/>
            <w:left w:val="none" w:sz="0" w:space="0" w:color="auto"/>
            <w:bottom w:val="none" w:sz="0" w:space="0" w:color="auto"/>
            <w:right w:val="none" w:sz="0" w:space="0" w:color="auto"/>
          </w:divBdr>
        </w:div>
        <w:div w:id="322708683">
          <w:marLeft w:val="547"/>
          <w:marRight w:val="0"/>
          <w:marTop w:val="144"/>
          <w:marBottom w:val="0"/>
          <w:divBdr>
            <w:top w:val="none" w:sz="0" w:space="0" w:color="auto"/>
            <w:left w:val="none" w:sz="0" w:space="0" w:color="auto"/>
            <w:bottom w:val="none" w:sz="0" w:space="0" w:color="auto"/>
            <w:right w:val="none" w:sz="0" w:space="0" w:color="auto"/>
          </w:divBdr>
        </w:div>
        <w:div w:id="226454138">
          <w:marLeft w:val="547"/>
          <w:marRight w:val="0"/>
          <w:marTop w:val="144"/>
          <w:marBottom w:val="0"/>
          <w:divBdr>
            <w:top w:val="none" w:sz="0" w:space="0" w:color="auto"/>
            <w:left w:val="none" w:sz="0" w:space="0" w:color="auto"/>
            <w:bottom w:val="none" w:sz="0" w:space="0" w:color="auto"/>
            <w:right w:val="none" w:sz="0" w:space="0" w:color="auto"/>
          </w:divBdr>
        </w:div>
        <w:div w:id="25637953">
          <w:marLeft w:val="547"/>
          <w:marRight w:val="0"/>
          <w:marTop w:val="144"/>
          <w:marBottom w:val="0"/>
          <w:divBdr>
            <w:top w:val="none" w:sz="0" w:space="0" w:color="auto"/>
            <w:left w:val="none" w:sz="0" w:space="0" w:color="auto"/>
            <w:bottom w:val="none" w:sz="0" w:space="0" w:color="auto"/>
            <w:right w:val="none" w:sz="0" w:space="0" w:color="auto"/>
          </w:divBdr>
        </w:div>
        <w:div w:id="1073355267">
          <w:marLeft w:val="547"/>
          <w:marRight w:val="0"/>
          <w:marTop w:val="144"/>
          <w:marBottom w:val="0"/>
          <w:divBdr>
            <w:top w:val="none" w:sz="0" w:space="0" w:color="auto"/>
            <w:left w:val="none" w:sz="0" w:space="0" w:color="auto"/>
            <w:bottom w:val="none" w:sz="0" w:space="0" w:color="auto"/>
            <w:right w:val="none" w:sz="0" w:space="0" w:color="auto"/>
          </w:divBdr>
        </w:div>
        <w:div w:id="1887720892">
          <w:marLeft w:val="547"/>
          <w:marRight w:val="0"/>
          <w:marTop w:val="144"/>
          <w:marBottom w:val="0"/>
          <w:divBdr>
            <w:top w:val="none" w:sz="0" w:space="0" w:color="auto"/>
            <w:left w:val="none" w:sz="0" w:space="0" w:color="auto"/>
            <w:bottom w:val="none" w:sz="0" w:space="0" w:color="auto"/>
            <w:right w:val="none" w:sz="0" w:space="0" w:color="auto"/>
          </w:divBdr>
        </w:div>
        <w:div w:id="816456683">
          <w:marLeft w:val="547"/>
          <w:marRight w:val="0"/>
          <w:marTop w:val="144"/>
          <w:marBottom w:val="0"/>
          <w:divBdr>
            <w:top w:val="none" w:sz="0" w:space="0" w:color="auto"/>
            <w:left w:val="none" w:sz="0" w:space="0" w:color="auto"/>
            <w:bottom w:val="none" w:sz="0" w:space="0" w:color="auto"/>
            <w:right w:val="none" w:sz="0" w:space="0" w:color="auto"/>
          </w:divBdr>
        </w:div>
      </w:divsChild>
    </w:div>
    <w:div w:id="406342262">
      <w:bodyDiv w:val="1"/>
      <w:marLeft w:val="0"/>
      <w:marRight w:val="0"/>
      <w:marTop w:val="0"/>
      <w:marBottom w:val="0"/>
      <w:divBdr>
        <w:top w:val="none" w:sz="0" w:space="0" w:color="auto"/>
        <w:left w:val="none" w:sz="0" w:space="0" w:color="auto"/>
        <w:bottom w:val="none" w:sz="0" w:space="0" w:color="auto"/>
        <w:right w:val="none" w:sz="0" w:space="0" w:color="auto"/>
      </w:divBdr>
      <w:divsChild>
        <w:div w:id="1528181066">
          <w:marLeft w:val="547"/>
          <w:marRight w:val="0"/>
          <w:marTop w:val="144"/>
          <w:marBottom w:val="0"/>
          <w:divBdr>
            <w:top w:val="none" w:sz="0" w:space="0" w:color="auto"/>
            <w:left w:val="none" w:sz="0" w:space="0" w:color="auto"/>
            <w:bottom w:val="none" w:sz="0" w:space="0" w:color="auto"/>
            <w:right w:val="none" w:sz="0" w:space="0" w:color="auto"/>
          </w:divBdr>
        </w:div>
        <w:div w:id="83302739">
          <w:marLeft w:val="547"/>
          <w:marRight w:val="0"/>
          <w:marTop w:val="144"/>
          <w:marBottom w:val="0"/>
          <w:divBdr>
            <w:top w:val="none" w:sz="0" w:space="0" w:color="auto"/>
            <w:left w:val="none" w:sz="0" w:space="0" w:color="auto"/>
            <w:bottom w:val="none" w:sz="0" w:space="0" w:color="auto"/>
            <w:right w:val="none" w:sz="0" w:space="0" w:color="auto"/>
          </w:divBdr>
        </w:div>
        <w:div w:id="544634310">
          <w:marLeft w:val="547"/>
          <w:marRight w:val="0"/>
          <w:marTop w:val="144"/>
          <w:marBottom w:val="0"/>
          <w:divBdr>
            <w:top w:val="none" w:sz="0" w:space="0" w:color="auto"/>
            <w:left w:val="none" w:sz="0" w:space="0" w:color="auto"/>
            <w:bottom w:val="none" w:sz="0" w:space="0" w:color="auto"/>
            <w:right w:val="none" w:sz="0" w:space="0" w:color="auto"/>
          </w:divBdr>
        </w:div>
        <w:div w:id="1554341682">
          <w:marLeft w:val="547"/>
          <w:marRight w:val="0"/>
          <w:marTop w:val="144"/>
          <w:marBottom w:val="0"/>
          <w:divBdr>
            <w:top w:val="none" w:sz="0" w:space="0" w:color="auto"/>
            <w:left w:val="none" w:sz="0" w:space="0" w:color="auto"/>
            <w:bottom w:val="none" w:sz="0" w:space="0" w:color="auto"/>
            <w:right w:val="none" w:sz="0" w:space="0" w:color="auto"/>
          </w:divBdr>
        </w:div>
        <w:div w:id="386103922">
          <w:marLeft w:val="547"/>
          <w:marRight w:val="0"/>
          <w:marTop w:val="144"/>
          <w:marBottom w:val="0"/>
          <w:divBdr>
            <w:top w:val="none" w:sz="0" w:space="0" w:color="auto"/>
            <w:left w:val="none" w:sz="0" w:space="0" w:color="auto"/>
            <w:bottom w:val="none" w:sz="0" w:space="0" w:color="auto"/>
            <w:right w:val="none" w:sz="0" w:space="0" w:color="auto"/>
          </w:divBdr>
        </w:div>
        <w:div w:id="353533094">
          <w:marLeft w:val="547"/>
          <w:marRight w:val="0"/>
          <w:marTop w:val="144"/>
          <w:marBottom w:val="0"/>
          <w:divBdr>
            <w:top w:val="none" w:sz="0" w:space="0" w:color="auto"/>
            <w:left w:val="none" w:sz="0" w:space="0" w:color="auto"/>
            <w:bottom w:val="none" w:sz="0" w:space="0" w:color="auto"/>
            <w:right w:val="none" w:sz="0" w:space="0" w:color="auto"/>
          </w:divBdr>
        </w:div>
      </w:divsChild>
    </w:div>
    <w:div w:id="451556891">
      <w:bodyDiv w:val="1"/>
      <w:marLeft w:val="0"/>
      <w:marRight w:val="0"/>
      <w:marTop w:val="0"/>
      <w:marBottom w:val="0"/>
      <w:divBdr>
        <w:top w:val="none" w:sz="0" w:space="0" w:color="auto"/>
        <w:left w:val="none" w:sz="0" w:space="0" w:color="auto"/>
        <w:bottom w:val="none" w:sz="0" w:space="0" w:color="auto"/>
        <w:right w:val="none" w:sz="0" w:space="0" w:color="auto"/>
      </w:divBdr>
      <w:divsChild>
        <w:div w:id="47263962">
          <w:marLeft w:val="547"/>
          <w:marRight w:val="0"/>
          <w:marTop w:val="144"/>
          <w:marBottom w:val="0"/>
          <w:divBdr>
            <w:top w:val="none" w:sz="0" w:space="0" w:color="auto"/>
            <w:left w:val="none" w:sz="0" w:space="0" w:color="auto"/>
            <w:bottom w:val="none" w:sz="0" w:space="0" w:color="auto"/>
            <w:right w:val="none" w:sz="0" w:space="0" w:color="auto"/>
          </w:divBdr>
        </w:div>
        <w:div w:id="683213766">
          <w:marLeft w:val="547"/>
          <w:marRight w:val="0"/>
          <w:marTop w:val="144"/>
          <w:marBottom w:val="0"/>
          <w:divBdr>
            <w:top w:val="none" w:sz="0" w:space="0" w:color="auto"/>
            <w:left w:val="none" w:sz="0" w:space="0" w:color="auto"/>
            <w:bottom w:val="none" w:sz="0" w:space="0" w:color="auto"/>
            <w:right w:val="none" w:sz="0" w:space="0" w:color="auto"/>
          </w:divBdr>
        </w:div>
        <w:div w:id="1300451308">
          <w:marLeft w:val="547"/>
          <w:marRight w:val="0"/>
          <w:marTop w:val="144"/>
          <w:marBottom w:val="0"/>
          <w:divBdr>
            <w:top w:val="none" w:sz="0" w:space="0" w:color="auto"/>
            <w:left w:val="none" w:sz="0" w:space="0" w:color="auto"/>
            <w:bottom w:val="none" w:sz="0" w:space="0" w:color="auto"/>
            <w:right w:val="none" w:sz="0" w:space="0" w:color="auto"/>
          </w:divBdr>
        </w:div>
        <w:div w:id="960916125">
          <w:marLeft w:val="547"/>
          <w:marRight w:val="0"/>
          <w:marTop w:val="144"/>
          <w:marBottom w:val="0"/>
          <w:divBdr>
            <w:top w:val="none" w:sz="0" w:space="0" w:color="auto"/>
            <w:left w:val="none" w:sz="0" w:space="0" w:color="auto"/>
            <w:bottom w:val="none" w:sz="0" w:space="0" w:color="auto"/>
            <w:right w:val="none" w:sz="0" w:space="0" w:color="auto"/>
          </w:divBdr>
        </w:div>
        <w:div w:id="808322717">
          <w:marLeft w:val="547"/>
          <w:marRight w:val="0"/>
          <w:marTop w:val="144"/>
          <w:marBottom w:val="0"/>
          <w:divBdr>
            <w:top w:val="none" w:sz="0" w:space="0" w:color="auto"/>
            <w:left w:val="none" w:sz="0" w:space="0" w:color="auto"/>
            <w:bottom w:val="none" w:sz="0" w:space="0" w:color="auto"/>
            <w:right w:val="none" w:sz="0" w:space="0" w:color="auto"/>
          </w:divBdr>
        </w:div>
        <w:div w:id="1040013395">
          <w:marLeft w:val="547"/>
          <w:marRight w:val="0"/>
          <w:marTop w:val="144"/>
          <w:marBottom w:val="0"/>
          <w:divBdr>
            <w:top w:val="none" w:sz="0" w:space="0" w:color="auto"/>
            <w:left w:val="none" w:sz="0" w:space="0" w:color="auto"/>
            <w:bottom w:val="none" w:sz="0" w:space="0" w:color="auto"/>
            <w:right w:val="none" w:sz="0" w:space="0" w:color="auto"/>
          </w:divBdr>
        </w:div>
      </w:divsChild>
    </w:div>
    <w:div w:id="1559432978">
      <w:bodyDiv w:val="1"/>
      <w:marLeft w:val="0"/>
      <w:marRight w:val="0"/>
      <w:marTop w:val="0"/>
      <w:marBottom w:val="0"/>
      <w:divBdr>
        <w:top w:val="none" w:sz="0" w:space="0" w:color="auto"/>
        <w:left w:val="none" w:sz="0" w:space="0" w:color="auto"/>
        <w:bottom w:val="none" w:sz="0" w:space="0" w:color="auto"/>
        <w:right w:val="none" w:sz="0" w:space="0" w:color="auto"/>
      </w:divBdr>
      <w:divsChild>
        <w:div w:id="1729911104">
          <w:marLeft w:val="547"/>
          <w:marRight w:val="0"/>
          <w:marTop w:val="144"/>
          <w:marBottom w:val="0"/>
          <w:divBdr>
            <w:top w:val="none" w:sz="0" w:space="0" w:color="auto"/>
            <w:left w:val="none" w:sz="0" w:space="0" w:color="auto"/>
            <w:bottom w:val="none" w:sz="0" w:space="0" w:color="auto"/>
            <w:right w:val="none" w:sz="0" w:space="0" w:color="auto"/>
          </w:divBdr>
        </w:div>
        <w:div w:id="470682577">
          <w:marLeft w:val="547"/>
          <w:marRight w:val="0"/>
          <w:marTop w:val="144"/>
          <w:marBottom w:val="0"/>
          <w:divBdr>
            <w:top w:val="none" w:sz="0" w:space="0" w:color="auto"/>
            <w:left w:val="none" w:sz="0" w:space="0" w:color="auto"/>
            <w:bottom w:val="none" w:sz="0" w:space="0" w:color="auto"/>
            <w:right w:val="none" w:sz="0" w:space="0" w:color="auto"/>
          </w:divBdr>
        </w:div>
        <w:div w:id="1688945515">
          <w:marLeft w:val="547"/>
          <w:marRight w:val="0"/>
          <w:marTop w:val="144"/>
          <w:marBottom w:val="0"/>
          <w:divBdr>
            <w:top w:val="none" w:sz="0" w:space="0" w:color="auto"/>
            <w:left w:val="none" w:sz="0" w:space="0" w:color="auto"/>
            <w:bottom w:val="none" w:sz="0" w:space="0" w:color="auto"/>
            <w:right w:val="none" w:sz="0" w:space="0" w:color="auto"/>
          </w:divBdr>
        </w:div>
        <w:div w:id="1884976102">
          <w:marLeft w:val="547"/>
          <w:marRight w:val="0"/>
          <w:marTop w:val="144"/>
          <w:marBottom w:val="0"/>
          <w:divBdr>
            <w:top w:val="none" w:sz="0" w:space="0" w:color="auto"/>
            <w:left w:val="none" w:sz="0" w:space="0" w:color="auto"/>
            <w:bottom w:val="none" w:sz="0" w:space="0" w:color="auto"/>
            <w:right w:val="none" w:sz="0" w:space="0" w:color="auto"/>
          </w:divBdr>
        </w:div>
        <w:div w:id="1532037959">
          <w:marLeft w:val="547"/>
          <w:marRight w:val="0"/>
          <w:marTop w:val="144"/>
          <w:marBottom w:val="0"/>
          <w:divBdr>
            <w:top w:val="none" w:sz="0" w:space="0" w:color="auto"/>
            <w:left w:val="none" w:sz="0" w:space="0" w:color="auto"/>
            <w:bottom w:val="none" w:sz="0" w:space="0" w:color="auto"/>
            <w:right w:val="none" w:sz="0" w:space="0" w:color="auto"/>
          </w:divBdr>
        </w:div>
        <w:div w:id="617180043">
          <w:marLeft w:val="547"/>
          <w:marRight w:val="0"/>
          <w:marTop w:val="144"/>
          <w:marBottom w:val="0"/>
          <w:divBdr>
            <w:top w:val="none" w:sz="0" w:space="0" w:color="auto"/>
            <w:left w:val="none" w:sz="0" w:space="0" w:color="auto"/>
            <w:bottom w:val="none" w:sz="0" w:space="0" w:color="auto"/>
            <w:right w:val="none" w:sz="0" w:space="0" w:color="auto"/>
          </w:divBdr>
        </w:div>
        <w:div w:id="1428310867">
          <w:marLeft w:val="547"/>
          <w:marRight w:val="0"/>
          <w:marTop w:val="144"/>
          <w:marBottom w:val="0"/>
          <w:divBdr>
            <w:top w:val="none" w:sz="0" w:space="0" w:color="auto"/>
            <w:left w:val="none" w:sz="0" w:space="0" w:color="auto"/>
            <w:bottom w:val="none" w:sz="0" w:space="0" w:color="auto"/>
            <w:right w:val="none" w:sz="0" w:space="0" w:color="auto"/>
          </w:divBdr>
        </w:div>
      </w:divsChild>
    </w:div>
    <w:div w:id="2126652483">
      <w:bodyDiv w:val="1"/>
      <w:marLeft w:val="0"/>
      <w:marRight w:val="0"/>
      <w:marTop w:val="0"/>
      <w:marBottom w:val="0"/>
      <w:divBdr>
        <w:top w:val="none" w:sz="0" w:space="0" w:color="auto"/>
        <w:left w:val="none" w:sz="0" w:space="0" w:color="auto"/>
        <w:bottom w:val="none" w:sz="0" w:space="0" w:color="auto"/>
        <w:right w:val="none" w:sz="0" w:space="0" w:color="auto"/>
      </w:divBdr>
      <w:divsChild>
        <w:div w:id="1530413847">
          <w:marLeft w:val="547"/>
          <w:marRight w:val="0"/>
          <w:marTop w:val="144"/>
          <w:marBottom w:val="0"/>
          <w:divBdr>
            <w:top w:val="none" w:sz="0" w:space="0" w:color="auto"/>
            <w:left w:val="none" w:sz="0" w:space="0" w:color="auto"/>
            <w:bottom w:val="none" w:sz="0" w:space="0" w:color="auto"/>
            <w:right w:val="none" w:sz="0" w:space="0" w:color="auto"/>
          </w:divBdr>
        </w:div>
        <w:div w:id="1971134723">
          <w:marLeft w:val="547"/>
          <w:marRight w:val="0"/>
          <w:marTop w:val="144"/>
          <w:marBottom w:val="0"/>
          <w:divBdr>
            <w:top w:val="none" w:sz="0" w:space="0" w:color="auto"/>
            <w:left w:val="none" w:sz="0" w:space="0" w:color="auto"/>
            <w:bottom w:val="none" w:sz="0" w:space="0" w:color="auto"/>
            <w:right w:val="none" w:sz="0" w:space="0" w:color="auto"/>
          </w:divBdr>
        </w:div>
        <w:div w:id="123352732">
          <w:marLeft w:val="547"/>
          <w:marRight w:val="0"/>
          <w:marTop w:val="144"/>
          <w:marBottom w:val="0"/>
          <w:divBdr>
            <w:top w:val="none" w:sz="0" w:space="0" w:color="auto"/>
            <w:left w:val="none" w:sz="0" w:space="0" w:color="auto"/>
            <w:bottom w:val="none" w:sz="0" w:space="0" w:color="auto"/>
            <w:right w:val="none" w:sz="0" w:space="0" w:color="auto"/>
          </w:divBdr>
        </w:div>
        <w:div w:id="389500293">
          <w:marLeft w:val="547"/>
          <w:marRight w:val="0"/>
          <w:marTop w:val="144"/>
          <w:marBottom w:val="0"/>
          <w:divBdr>
            <w:top w:val="none" w:sz="0" w:space="0" w:color="auto"/>
            <w:left w:val="none" w:sz="0" w:space="0" w:color="auto"/>
            <w:bottom w:val="none" w:sz="0" w:space="0" w:color="auto"/>
            <w:right w:val="none" w:sz="0" w:space="0" w:color="auto"/>
          </w:divBdr>
        </w:div>
        <w:div w:id="236089524">
          <w:marLeft w:val="547"/>
          <w:marRight w:val="0"/>
          <w:marTop w:val="144"/>
          <w:marBottom w:val="0"/>
          <w:divBdr>
            <w:top w:val="none" w:sz="0" w:space="0" w:color="auto"/>
            <w:left w:val="none" w:sz="0" w:space="0" w:color="auto"/>
            <w:bottom w:val="none" w:sz="0" w:space="0" w:color="auto"/>
            <w:right w:val="none" w:sz="0" w:space="0" w:color="auto"/>
          </w:divBdr>
        </w:div>
        <w:div w:id="1431967705">
          <w:marLeft w:val="547"/>
          <w:marRight w:val="0"/>
          <w:marTop w:val="144"/>
          <w:marBottom w:val="0"/>
          <w:divBdr>
            <w:top w:val="none" w:sz="0" w:space="0" w:color="auto"/>
            <w:left w:val="none" w:sz="0" w:space="0" w:color="auto"/>
            <w:bottom w:val="none" w:sz="0" w:space="0" w:color="auto"/>
            <w:right w:val="none" w:sz="0" w:space="0" w:color="auto"/>
          </w:divBdr>
        </w:div>
        <w:div w:id="182354630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5</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 Hp</dc:creator>
  <cp:lastModifiedBy>Doctor Hp</cp:lastModifiedBy>
  <cp:revision>4</cp:revision>
  <dcterms:created xsi:type="dcterms:W3CDTF">2020-04-23T14:20:00Z</dcterms:created>
  <dcterms:modified xsi:type="dcterms:W3CDTF">2020-04-24T03:18:00Z</dcterms:modified>
</cp:coreProperties>
</file>