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C6" w:rsidRDefault="00B636B5" w:rsidP="00AB00C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232 QUESTIONS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do you represent a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 sectioned surface on a drawing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216E4E" w:rsidRDefault="00F430B3" w:rsidP="00ED45A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  <w:r w:rsidR="0081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5AE" w:rsidRPr="00AB00C6" w:rsidRDefault="0081576D" w:rsidP="00ED45A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represent a sectioned surface </w:t>
      </w:r>
      <w:r w:rsidR="00E41EC5">
        <w:rPr>
          <w:rFonts w:ascii="Times New Roman" w:hAnsi="Times New Roman" w:cs="Times New Roman"/>
          <w:sz w:val="24"/>
          <w:szCs w:val="24"/>
        </w:rPr>
        <w:t xml:space="preserve">by </w:t>
      </w:r>
      <w:r w:rsidR="00255567">
        <w:rPr>
          <w:rFonts w:ascii="Times New Roman" w:hAnsi="Times New Roman" w:cs="Times New Roman"/>
          <w:sz w:val="24"/>
          <w:szCs w:val="24"/>
        </w:rPr>
        <w:t>shading the surface with</w:t>
      </w:r>
      <w:r w:rsidR="009467DA">
        <w:rPr>
          <w:rFonts w:ascii="Times New Roman" w:hAnsi="Times New Roman" w:cs="Times New Roman"/>
          <w:sz w:val="24"/>
          <w:szCs w:val="24"/>
        </w:rPr>
        <w:t xml:space="preserve"> thin lines inclined to the base of the drawing at a 45</w:t>
      </w:r>
      <w:r w:rsidR="008F2E36">
        <w:rPr>
          <w:rFonts w:ascii="Times New Roman" w:hAnsi="Times New Roman" w:cs="Times New Roman"/>
          <w:sz w:val="24"/>
          <w:szCs w:val="24"/>
        </w:rPr>
        <w:t>°</w:t>
      </w:r>
      <w:r w:rsidR="00F430B3">
        <w:rPr>
          <w:rFonts w:ascii="Times New Roman" w:hAnsi="Times New Roman" w:cs="Times New Roman"/>
          <w:sz w:val="24"/>
          <w:szCs w:val="24"/>
        </w:rPr>
        <w:t xml:space="preserve"> angle.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List out the various principles to be followed while dimensioning a drawing.</w:t>
      </w:r>
    </w:p>
    <w:p w:rsidR="00216E4E" w:rsidRDefault="00F430B3" w:rsidP="00C647B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</w:p>
    <w:p w:rsidR="00C647B1" w:rsidRDefault="00C647B1" w:rsidP="00C647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 continuous lines only are used for dimensioning.</w:t>
      </w:r>
    </w:p>
    <w:p w:rsidR="00F62595" w:rsidRDefault="00F62595" w:rsidP="00C647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Dimensioning lines</w:t>
      </w:r>
      <w:r w:rsidR="00843041">
        <w:rPr>
          <w:rFonts w:ascii="Times New Roman" w:hAnsi="Times New Roman" w:cs="Times New Roman"/>
          <w:sz w:val="24"/>
          <w:szCs w:val="24"/>
        </w:rPr>
        <w:t xml:space="preserve"> should not</w:t>
      </w:r>
      <w:r>
        <w:rPr>
          <w:rFonts w:ascii="Times New Roman" w:hAnsi="Times New Roman" w:cs="Times New Roman"/>
          <w:sz w:val="24"/>
          <w:szCs w:val="24"/>
        </w:rPr>
        <w:t xml:space="preserve"> touch the drawing</w:t>
      </w:r>
      <w:r w:rsidR="00843041">
        <w:rPr>
          <w:rFonts w:ascii="Times New Roman" w:hAnsi="Times New Roman" w:cs="Times New Roman"/>
          <w:sz w:val="24"/>
          <w:szCs w:val="24"/>
        </w:rPr>
        <w:t>.</w:t>
      </w:r>
    </w:p>
    <w:p w:rsidR="00F31F47" w:rsidRPr="007A2DC5" w:rsidRDefault="00F31F47" w:rsidP="007A2DC5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Dimensioning lines should all be spaced equally from the drawing.</w:t>
      </w:r>
    </w:p>
    <w:p w:rsidR="00AB00C6" w:rsidRDefault="004E2734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Explain the terms,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half section,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Full section</w:t>
      </w:r>
    </w:p>
    <w:p w:rsidR="007C62E3" w:rsidRDefault="007C62E3" w:rsidP="007C62E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2A5D08" w:rsidRPr="000A2BB7" w:rsidRDefault="007C62E3">
      <w:pPr>
        <w:spacing w:after="0"/>
        <w:divId w:val="1443181868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section i</w:t>
      </w:r>
      <w:r w:rsidR="00560007">
        <w:rPr>
          <w:rFonts w:ascii="Times New Roman" w:hAnsi="Times New Roman" w:cs="Times New Roman"/>
          <w:sz w:val="24"/>
          <w:szCs w:val="24"/>
        </w:rPr>
        <w:t>s used to expose the interior of one half of an object while retaining the exterior of the other half.</w:t>
      </w:r>
      <w:r w:rsidR="0009255A">
        <w:rPr>
          <w:rFonts w:ascii="Times New Roman" w:hAnsi="Times New Roman" w:cs="Times New Roman"/>
          <w:sz w:val="24"/>
          <w:szCs w:val="24"/>
        </w:rPr>
        <w:t xml:space="preserve"> Half sections are used mainly for symmetric objects or assembly drawings. A center line is used to separate the </w:t>
      </w:r>
      <w:r w:rsidR="0021156C">
        <w:rPr>
          <w:rFonts w:ascii="Times New Roman" w:hAnsi="Times New Roman" w:cs="Times New Roman"/>
          <w:sz w:val="24"/>
          <w:szCs w:val="24"/>
        </w:rPr>
        <w:t>two halves. Hidden lines should not be shown on either half</w:t>
      </w:r>
      <w:r w:rsidR="00082CB7">
        <w:rPr>
          <w:rFonts w:ascii="Times New Roman" w:hAnsi="Times New Roman" w:cs="Times New Roman"/>
          <w:sz w:val="24"/>
          <w:szCs w:val="24"/>
        </w:rPr>
        <w:t xml:space="preserve">. </w:t>
      </w:r>
      <w:r w:rsidR="000A2BB7">
        <w:rPr>
          <w:rFonts w:ascii="Arial" w:hAnsi="Arial" w:cs="Arial"/>
          <w:color w:val="000000"/>
        </w:rPr>
        <w:t>An example is shown in the illustration below;</w:t>
      </w:r>
    </w:p>
    <w:p w:rsidR="002A5D08" w:rsidRDefault="002A5D08">
      <w:pPr>
        <w:spacing w:after="0"/>
        <w:divId w:val="144318186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8A27491" wp14:editId="35184CA9">
            <wp:extent cx="2939902" cy="2595746"/>
            <wp:effectExtent l="0" t="0" r="0" b="0"/>
            <wp:docPr id="3" name="Picture 3" descr="Half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alf s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33" cy="259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AD" w:rsidRDefault="00082CB7">
      <w:pPr>
        <w:shd w:val="clear" w:color="auto" w:fill="FFFFFF"/>
        <w:spacing w:before="360" w:after="0"/>
        <w:divId w:val="500780749"/>
        <w:rPr>
          <w:color w:val="373D3F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Full section</w:t>
      </w:r>
      <w:r w:rsidR="00A10B24">
        <w:rPr>
          <w:rFonts w:ascii="Times New Roman" w:hAnsi="Times New Roman" w:cs="Times New Roman"/>
          <w:sz w:val="24"/>
          <w:szCs w:val="24"/>
        </w:rPr>
        <w:t xml:space="preserve"> is obtained when an imaginary cutting plane </w:t>
      </w:r>
      <w:r w:rsidR="00B136BC">
        <w:rPr>
          <w:rFonts w:ascii="Times New Roman" w:hAnsi="Times New Roman" w:cs="Times New Roman"/>
          <w:sz w:val="24"/>
          <w:szCs w:val="24"/>
        </w:rPr>
        <w:t>passes</w:t>
      </w:r>
      <w:r w:rsidR="00A10B24">
        <w:rPr>
          <w:rFonts w:ascii="Times New Roman" w:hAnsi="Times New Roman" w:cs="Times New Roman"/>
          <w:sz w:val="24"/>
          <w:szCs w:val="24"/>
        </w:rPr>
        <w:t xml:space="preserve"> clean through </w:t>
      </w:r>
      <w:r w:rsidR="00B136BC">
        <w:rPr>
          <w:rFonts w:ascii="Times New Roman" w:hAnsi="Times New Roman" w:cs="Times New Roman"/>
          <w:sz w:val="24"/>
          <w:szCs w:val="24"/>
        </w:rPr>
        <w:t>an object</w:t>
      </w:r>
      <w:r w:rsidR="00A018F9">
        <w:rPr>
          <w:rFonts w:ascii="Times New Roman" w:hAnsi="Times New Roman" w:cs="Times New Roman"/>
          <w:sz w:val="24"/>
          <w:szCs w:val="24"/>
        </w:rPr>
        <w:t>, splitting it in two with the interior of the object revealed.</w:t>
      </w:r>
      <w:r w:rsidR="007E4546">
        <w:rPr>
          <w:rFonts w:ascii="Times New Roman" w:hAnsi="Times New Roman" w:cs="Times New Roman"/>
          <w:sz w:val="24"/>
          <w:szCs w:val="24"/>
        </w:rPr>
        <w:t xml:space="preserve"> It is the most common type of sectioning in engineering drawing.</w:t>
      </w:r>
      <w:r w:rsidR="006E6EB0">
        <w:rPr>
          <w:color w:val="373D3F"/>
          <w:sz w:val="27"/>
          <w:szCs w:val="27"/>
        </w:rPr>
        <w:t xml:space="preserve"> An illustration of full sectioning is shown below;</w:t>
      </w:r>
    </w:p>
    <w:p w:rsidR="00F02BAD" w:rsidRDefault="00F02BAD">
      <w:pPr>
        <w:shd w:val="clear" w:color="auto" w:fill="FFFFFF"/>
        <w:spacing w:before="240" w:after="0"/>
        <w:divId w:val="500780749"/>
        <w:rPr>
          <w:color w:val="373D3F"/>
          <w:sz w:val="27"/>
          <w:szCs w:val="27"/>
        </w:rPr>
      </w:pPr>
      <w:r>
        <w:rPr>
          <w:color w:val="373D3F"/>
          <w:sz w:val="27"/>
          <w:szCs w:val="27"/>
        </w:rPr>
        <w:t> </w:t>
      </w:r>
    </w:p>
    <w:p w:rsidR="00F02BAD" w:rsidRDefault="00F02BAD">
      <w:pPr>
        <w:shd w:val="clear" w:color="auto" w:fill="FFFFFF"/>
        <w:jc w:val="center"/>
        <w:divId w:val="1026252677"/>
        <w:rPr>
          <w:rFonts w:eastAsia="Times New Roman"/>
          <w:color w:val="373D3F"/>
          <w:sz w:val="27"/>
          <w:szCs w:val="27"/>
        </w:rPr>
      </w:pPr>
      <w:r>
        <w:rPr>
          <w:rFonts w:eastAsia="Times New Roman"/>
          <w:noProof/>
          <w:color w:val="373D3F"/>
          <w:sz w:val="27"/>
          <w:szCs w:val="27"/>
        </w:rPr>
        <w:drawing>
          <wp:inline distT="0" distB="0" distL="0" distR="0" wp14:anchorId="6DAFB44C" wp14:editId="3D10422F">
            <wp:extent cx="2858135" cy="1591310"/>
            <wp:effectExtent l="0" t="0" r="0" b="8890"/>
            <wp:docPr id="4" name="Picture 4" descr="Full section explain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ull section explained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0F" w:rsidRDefault="00E72643" w:rsidP="006E6EB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How are leader lines terminated</w:t>
      </w:r>
      <w:r w:rsidR="004E2734" w:rsidRPr="00AB00C6">
        <w:rPr>
          <w:rFonts w:ascii="Times New Roman" w:hAnsi="Times New Roman" w:cs="Times New Roman"/>
          <w:sz w:val="24"/>
          <w:szCs w:val="24"/>
        </w:rPr>
        <w:t>?</w:t>
      </w:r>
      <w:r w:rsidR="0084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0F" w:rsidRDefault="0084020F" w:rsidP="0084020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AB00C6" w:rsidRPr="00AB00C6" w:rsidRDefault="0084020F" w:rsidP="0084020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lines are terminated with arrow heads.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do you understand by, (a) s</w:t>
      </w:r>
      <w:r w:rsidR="00E72643" w:rsidRPr="00AB00C6">
        <w:rPr>
          <w:rFonts w:ascii="Times New Roman" w:hAnsi="Times New Roman" w:cs="Times New Roman"/>
          <w:sz w:val="24"/>
          <w:szCs w:val="24"/>
        </w:rPr>
        <w:t>cale = 5:1 and (b) scale = 1:10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0D" w:rsidRDefault="00D6590D" w:rsidP="00D659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D6590D" w:rsidRDefault="00D46E29" w:rsidP="00D659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scale of 5:1 suggests that the object is 5 times as large </w:t>
      </w:r>
      <w:r w:rsidR="00F20E23">
        <w:rPr>
          <w:rFonts w:ascii="Times New Roman" w:hAnsi="Times New Roman" w:cs="Times New Roman"/>
          <w:sz w:val="24"/>
          <w:szCs w:val="24"/>
        </w:rPr>
        <w:t xml:space="preserve">in the drawing, as it is in real life. For example, </w:t>
      </w:r>
      <w:r w:rsidR="00752C19">
        <w:rPr>
          <w:rFonts w:ascii="Times New Roman" w:hAnsi="Times New Roman" w:cs="Times New Roman"/>
          <w:sz w:val="24"/>
          <w:szCs w:val="24"/>
        </w:rPr>
        <w:t>a 5cm line in the drawing is only 1cm long in real life.</w:t>
      </w:r>
    </w:p>
    <w:p w:rsidR="00752C19" w:rsidRPr="00AB00C6" w:rsidRDefault="00401EB9" w:rsidP="00D6590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scale of 1:10 suggests that the object is 10 times as large in real life, as it is in the drawing. </w:t>
      </w:r>
      <w:r w:rsidR="001B7129">
        <w:rPr>
          <w:rFonts w:ascii="Times New Roman" w:hAnsi="Times New Roman" w:cs="Times New Roman"/>
          <w:sz w:val="24"/>
          <w:szCs w:val="24"/>
        </w:rPr>
        <w:t>As such, a 10cm line on paper would represent a 100cm line in real life.</w:t>
      </w:r>
    </w:p>
    <w:p w:rsidR="007147FB" w:rsidRP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Give the shape identification symbols for the following: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diameter,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radius,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00C6">
        <w:rPr>
          <w:rFonts w:ascii="Times New Roman" w:hAnsi="Times New Roman" w:cs="Times New Roman"/>
          <w:sz w:val="24"/>
          <w:szCs w:val="24"/>
        </w:rPr>
        <w:t>) square and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B00C6">
        <w:rPr>
          <w:rFonts w:ascii="Times New Roman" w:hAnsi="Times New Roman" w:cs="Times New Roman"/>
          <w:sz w:val="24"/>
          <w:szCs w:val="24"/>
        </w:rPr>
        <w:t>) spherical radius.</w:t>
      </w:r>
    </w:p>
    <w:p w:rsidR="00AB00C6" w:rsidRDefault="00E72643" w:rsidP="00AB00C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Centre</w:t>
      </w:r>
      <w:r w:rsidR="007147FB" w:rsidRPr="00AB00C6">
        <w:rPr>
          <w:rFonts w:ascii="Times New Roman" w:hAnsi="Times New Roman" w:cs="Times New Roman"/>
          <w:sz w:val="24"/>
          <w:szCs w:val="24"/>
        </w:rPr>
        <w:t xml:space="preserve"> line,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147FB" w:rsidRPr="00AB00C6">
        <w:rPr>
          <w:rFonts w:ascii="Times New Roman" w:hAnsi="Times New Roman" w:cs="Times New Roman"/>
          <w:sz w:val="24"/>
          <w:szCs w:val="24"/>
        </w:rPr>
        <w:t>) cutting plane line and (</w:t>
      </w:r>
      <w:r w:rsidR="007147FB" w:rsidRPr="00AB00C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147FB" w:rsidRPr="00AB00C6">
        <w:rPr>
          <w:rFonts w:ascii="Times New Roman" w:hAnsi="Times New Roman" w:cs="Times New Roman"/>
          <w:sz w:val="24"/>
          <w:szCs w:val="24"/>
        </w:rPr>
        <w:t>) long break</w:t>
      </w:r>
    </w:p>
    <w:p w:rsidR="00B25786" w:rsidRDefault="00B25786" w:rsidP="00B2578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B25786" w:rsidRDefault="00B25786" w:rsidP="00B2578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Diameter</w:t>
      </w:r>
      <w:r w:rsidR="00F85E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∅</w:t>
      </w:r>
    </w:p>
    <w:p w:rsidR="00F85E52" w:rsidRDefault="00F85E52" w:rsidP="00B2578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Radius: R</w:t>
      </w:r>
    </w:p>
    <w:p w:rsidR="00F85E52" w:rsidRDefault="00F85E52" w:rsidP="00B2578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Square: </w:t>
      </w:r>
    </w:p>
    <w:p w:rsidR="00200AF1" w:rsidRPr="00A7561E" w:rsidRDefault="006C7CB2" w:rsidP="00A7561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Spherical radius: SR</w:t>
      </w:r>
    </w:p>
    <w:p w:rsidR="00081404" w:rsidRPr="00B25786" w:rsidRDefault="00081404" w:rsidP="00B2578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sz w:val="24"/>
          <w:szCs w:val="24"/>
        </w:rPr>
        <w:t>What are the elements to be considered while obtaining a project</w:t>
      </w:r>
      <w:r w:rsidR="00E72643" w:rsidRPr="00AB00C6">
        <w:rPr>
          <w:rFonts w:ascii="Times New Roman" w:hAnsi="Times New Roman" w:cs="Times New Roman"/>
          <w:sz w:val="24"/>
          <w:szCs w:val="24"/>
        </w:rPr>
        <w:t xml:space="preserve">ion and what is an orthographic </w:t>
      </w:r>
      <w:r w:rsidR="00AB00C6">
        <w:rPr>
          <w:rFonts w:ascii="Times New Roman" w:hAnsi="Times New Roman" w:cs="Times New Roman"/>
          <w:sz w:val="24"/>
          <w:szCs w:val="24"/>
        </w:rPr>
        <w:t>projection</w:t>
      </w:r>
      <w:r w:rsidRPr="00AB00C6">
        <w:rPr>
          <w:rFonts w:ascii="Times New Roman" w:hAnsi="Times New Roman" w:cs="Times New Roman"/>
          <w:sz w:val="24"/>
          <w:szCs w:val="24"/>
        </w:rPr>
        <w:t>?</w:t>
      </w:r>
    </w:p>
    <w:p w:rsidR="00576AB6" w:rsidRDefault="00576AB6" w:rsidP="00576A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576AB6" w:rsidRDefault="00576AB6" w:rsidP="00576A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that are considered when trying to obtain a projection include; </w:t>
      </w:r>
      <w:r w:rsidR="001B3F50">
        <w:rPr>
          <w:rFonts w:ascii="Times New Roman" w:hAnsi="Times New Roman" w:cs="Times New Roman"/>
          <w:sz w:val="24"/>
          <w:szCs w:val="24"/>
        </w:rPr>
        <w:t xml:space="preserve">the plan, the </w:t>
      </w:r>
      <w:r w:rsidR="007E5F26">
        <w:rPr>
          <w:rFonts w:ascii="Times New Roman" w:hAnsi="Times New Roman" w:cs="Times New Roman"/>
          <w:sz w:val="24"/>
          <w:szCs w:val="24"/>
        </w:rPr>
        <w:t>end(side) elevation</w:t>
      </w:r>
      <w:r w:rsidR="001B3F50">
        <w:rPr>
          <w:rFonts w:ascii="Times New Roman" w:hAnsi="Times New Roman" w:cs="Times New Roman"/>
          <w:sz w:val="24"/>
          <w:szCs w:val="24"/>
        </w:rPr>
        <w:t xml:space="preserve"> and the </w:t>
      </w:r>
      <w:r w:rsidR="007E5F26">
        <w:rPr>
          <w:rFonts w:ascii="Times New Roman" w:hAnsi="Times New Roman" w:cs="Times New Roman"/>
          <w:sz w:val="24"/>
          <w:szCs w:val="24"/>
        </w:rPr>
        <w:t>front</w:t>
      </w:r>
      <w:r w:rsidR="001B3F50">
        <w:rPr>
          <w:rFonts w:ascii="Times New Roman" w:hAnsi="Times New Roman" w:cs="Times New Roman"/>
          <w:sz w:val="24"/>
          <w:szCs w:val="24"/>
        </w:rPr>
        <w:t xml:space="preserve"> elevation</w:t>
      </w:r>
      <w:r w:rsidR="007E5F26">
        <w:rPr>
          <w:rFonts w:ascii="Times New Roman" w:hAnsi="Times New Roman" w:cs="Times New Roman"/>
          <w:sz w:val="24"/>
          <w:szCs w:val="24"/>
        </w:rPr>
        <w:t>.</w:t>
      </w:r>
    </w:p>
    <w:p w:rsidR="007E5F26" w:rsidRPr="00AB00C6" w:rsidRDefault="007E5F26" w:rsidP="00576AB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orthographic projection is</w:t>
      </w:r>
      <w:r w:rsidR="00F06E4D">
        <w:rPr>
          <w:rFonts w:ascii="Times New Roman" w:hAnsi="Times New Roman" w:cs="Times New Roman"/>
          <w:sz w:val="24"/>
          <w:szCs w:val="24"/>
        </w:rPr>
        <w:t xml:space="preserve"> a way of representing three dimensional objects </w:t>
      </w:r>
      <w:r w:rsidR="00171A96">
        <w:rPr>
          <w:rFonts w:ascii="Times New Roman" w:hAnsi="Times New Roman" w:cs="Times New Roman"/>
          <w:sz w:val="24"/>
          <w:szCs w:val="24"/>
        </w:rPr>
        <w:t xml:space="preserve">in two dimensions. </w:t>
      </w:r>
      <w:r w:rsidR="002C3D32">
        <w:rPr>
          <w:rFonts w:ascii="Times New Roman" w:hAnsi="Times New Roman" w:cs="Times New Roman"/>
          <w:sz w:val="24"/>
          <w:szCs w:val="24"/>
        </w:rPr>
        <w:t xml:space="preserve">This is achieved </w:t>
      </w:r>
      <w:r w:rsidR="00E6198D">
        <w:rPr>
          <w:rFonts w:ascii="Times New Roman" w:hAnsi="Times New Roman" w:cs="Times New Roman"/>
          <w:sz w:val="24"/>
          <w:szCs w:val="24"/>
        </w:rPr>
        <w:t xml:space="preserve">by drawing the plan(top), front and side views of the object so a person can observe at one glance all the </w:t>
      </w:r>
      <w:r w:rsidR="006F381D">
        <w:rPr>
          <w:rFonts w:ascii="Times New Roman" w:hAnsi="Times New Roman" w:cs="Times New Roman"/>
          <w:sz w:val="24"/>
          <w:szCs w:val="24"/>
        </w:rPr>
        <w:t>important sides for the drawing.</w:t>
      </w:r>
    </w:p>
    <w:p w:rsidR="00AB00C6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When is a projection of an object called an orthographic projection?</w:t>
      </w:r>
    </w:p>
    <w:p w:rsidR="005C6603" w:rsidRDefault="005C6603" w:rsidP="005C66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5C6603" w:rsidRPr="000A0231" w:rsidRDefault="005C6603" w:rsidP="000A023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projection is said to be orthographic when</w:t>
      </w:r>
      <w:r w:rsidR="000A0231">
        <w:rPr>
          <w:rFonts w:ascii="Times New Roman" w:hAnsi="Times New Roman" w:cs="Times New Roman"/>
          <w:sz w:val="24"/>
          <w:szCs w:val="24"/>
        </w:rPr>
        <w:t>; it is</w:t>
      </w:r>
      <w:r w:rsidRPr="000A0231">
        <w:rPr>
          <w:rFonts w:ascii="Times New Roman" w:hAnsi="Times New Roman" w:cs="Times New Roman"/>
          <w:sz w:val="24"/>
          <w:szCs w:val="24"/>
        </w:rPr>
        <w:t xml:space="preserve"> drawn in 2-D</w:t>
      </w:r>
      <w:r w:rsidR="0031756A" w:rsidRPr="000A0231">
        <w:rPr>
          <w:rFonts w:ascii="Times New Roman" w:hAnsi="Times New Roman" w:cs="Times New Roman"/>
          <w:sz w:val="24"/>
          <w:szCs w:val="24"/>
        </w:rPr>
        <w:t xml:space="preserve">, and the front, plan and end elevations are drawn </w:t>
      </w:r>
      <w:r w:rsidR="000F69C9" w:rsidRPr="000A0231">
        <w:rPr>
          <w:rFonts w:ascii="Times New Roman" w:hAnsi="Times New Roman" w:cs="Times New Roman"/>
          <w:sz w:val="24"/>
          <w:szCs w:val="24"/>
        </w:rPr>
        <w:t xml:space="preserve">separately with </w:t>
      </w:r>
      <w:r w:rsidR="000A0231" w:rsidRPr="000A0231">
        <w:rPr>
          <w:rFonts w:ascii="Times New Roman" w:hAnsi="Times New Roman" w:cs="Times New Roman"/>
          <w:sz w:val="24"/>
          <w:szCs w:val="24"/>
        </w:rPr>
        <w:t>parallel lines joining the three together.</w:t>
      </w:r>
    </w:p>
    <w:p w:rsidR="005C6603" w:rsidRPr="00AB00C6" w:rsidRDefault="005C6603" w:rsidP="005C660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7FB" w:rsidRDefault="007147FB" w:rsidP="00AB00C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Explain the following, indicating the symbol to be used in each case:</w:t>
      </w:r>
      <w:r w:rsidR="00AB00C6" w:rsidRPr="00AB00C6">
        <w:rPr>
          <w:rFonts w:ascii="Times New Roman" w:hAnsi="Times New Roman" w:cs="Times New Roman"/>
          <w:sz w:val="24"/>
          <w:szCs w:val="24"/>
        </w:rPr>
        <w:t xml:space="preserve"> </w:t>
      </w:r>
      <w:r w:rsidRPr="00AB00C6">
        <w:rPr>
          <w:rFonts w:ascii="Times New Roman" w:hAnsi="Times New Roman" w:cs="Times New Roman"/>
          <w:sz w:val="24"/>
          <w:szCs w:val="24"/>
        </w:rPr>
        <w:t>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AB00C6">
        <w:rPr>
          <w:rFonts w:ascii="Times New Roman" w:hAnsi="Times New Roman" w:cs="Times New Roman"/>
          <w:sz w:val="24"/>
          <w:szCs w:val="24"/>
        </w:rPr>
        <w:t>) First angle projection, (</w:t>
      </w:r>
      <w:r w:rsidRPr="00AB00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AB00C6">
        <w:rPr>
          <w:rFonts w:ascii="Times New Roman" w:hAnsi="Times New Roman" w:cs="Times New Roman"/>
          <w:sz w:val="24"/>
          <w:szCs w:val="24"/>
        </w:rPr>
        <w:t>) Third angle projection</w:t>
      </w:r>
    </w:p>
    <w:p w:rsidR="00137BDF" w:rsidRDefault="00137BDF" w:rsidP="00137BD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</w:t>
      </w:r>
    </w:p>
    <w:p w:rsidR="006320F7" w:rsidRDefault="006758CD" w:rsidP="006320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angle projection is deployed mainly in Europe</w:t>
      </w:r>
      <w:r w:rsidR="00747453">
        <w:rPr>
          <w:rFonts w:ascii="Times New Roman" w:hAnsi="Times New Roman" w:cs="Times New Roman"/>
          <w:sz w:val="24"/>
          <w:szCs w:val="24"/>
        </w:rPr>
        <w:t xml:space="preserve">. In this projection, </w:t>
      </w:r>
      <w:r w:rsidR="009A3EF6">
        <w:rPr>
          <w:rFonts w:ascii="Times New Roman" w:hAnsi="Times New Roman" w:cs="Times New Roman"/>
          <w:sz w:val="24"/>
          <w:szCs w:val="24"/>
        </w:rPr>
        <w:t xml:space="preserve">the object is placed in the first </w:t>
      </w:r>
      <w:r w:rsidR="00DD1161">
        <w:rPr>
          <w:rFonts w:ascii="Times New Roman" w:hAnsi="Times New Roman" w:cs="Times New Roman"/>
          <w:sz w:val="24"/>
          <w:szCs w:val="24"/>
        </w:rPr>
        <w:t>quadrant, that</w:t>
      </w:r>
      <w:r w:rsidR="009A3EF6">
        <w:rPr>
          <w:rFonts w:ascii="Times New Roman" w:hAnsi="Times New Roman" w:cs="Times New Roman"/>
          <w:sz w:val="24"/>
          <w:szCs w:val="24"/>
        </w:rPr>
        <w:t xml:space="preserve"> is, between the plan of projection and the observer.</w:t>
      </w:r>
      <w:r w:rsidR="00130130">
        <w:rPr>
          <w:rFonts w:ascii="Times New Roman" w:hAnsi="Times New Roman" w:cs="Times New Roman"/>
          <w:sz w:val="24"/>
          <w:szCs w:val="24"/>
        </w:rPr>
        <w:t xml:space="preserve"> Basically, the </w:t>
      </w:r>
      <w:r w:rsidR="00C83C48">
        <w:rPr>
          <w:rFonts w:ascii="Times New Roman" w:hAnsi="Times New Roman" w:cs="Times New Roman"/>
          <w:sz w:val="24"/>
          <w:szCs w:val="24"/>
        </w:rPr>
        <w:t>front elevation is</w:t>
      </w:r>
      <w:r w:rsidR="00130130">
        <w:rPr>
          <w:rFonts w:ascii="Times New Roman" w:hAnsi="Times New Roman" w:cs="Times New Roman"/>
          <w:sz w:val="24"/>
          <w:szCs w:val="24"/>
        </w:rPr>
        <w:t xml:space="preserve"> drawn in </w:t>
      </w:r>
      <w:r w:rsidR="00590EFB">
        <w:rPr>
          <w:rFonts w:ascii="Times New Roman" w:hAnsi="Times New Roman" w:cs="Times New Roman"/>
          <w:sz w:val="24"/>
          <w:szCs w:val="24"/>
        </w:rPr>
        <w:t xml:space="preserve">the first quadrant. The plan is drawn in the </w:t>
      </w:r>
      <w:r w:rsidR="00D73FDB">
        <w:rPr>
          <w:rFonts w:ascii="Times New Roman" w:hAnsi="Times New Roman" w:cs="Times New Roman"/>
          <w:sz w:val="24"/>
          <w:szCs w:val="24"/>
        </w:rPr>
        <w:t>second</w:t>
      </w:r>
      <w:r w:rsidR="00590EFB">
        <w:rPr>
          <w:rFonts w:ascii="Times New Roman" w:hAnsi="Times New Roman" w:cs="Times New Roman"/>
          <w:sz w:val="24"/>
          <w:szCs w:val="24"/>
        </w:rPr>
        <w:t xml:space="preserve"> and the end elevation is drawn </w:t>
      </w:r>
      <w:r w:rsidR="00D73FDB">
        <w:rPr>
          <w:rFonts w:ascii="Times New Roman" w:hAnsi="Times New Roman" w:cs="Times New Roman"/>
          <w:sz w:val="24"/>
          <w:szCs w:val="24"/>
        </w:rPr>
        <w:t>beside</w:t>
      </w:r>
      <w:r w:rsidR="00590EFB">
        <w:rPr>
          <w:rFonts w:ascii="Times New Roman" w:hAnsi="Times New Roman" w:cs="Times New Roman"/>
          <w:sz w:val="24"/>
          <w:szCs w:val="24"/>
        </w:rPr>
        <w:t xml:space="preserve"> the </w:t>
      </w:r>
      <w:r w:rsidR="00D73FDB">
        <w:rPr>
          <w:rFonts w:ascii="Times New Roman" w:hAnsi="Times New Roman" w:cs="Times New Roman"/>
          <w:sz w:val="24"/>
          <w:szCs w:val="24"/>
        </w:rPr>
        <w:t>front</w:t>
      </w:r>
      <w:r w:rsidR="00590EFB">
        <w:rPr>
          <w:rFonts w:ascii="Times New Roman" w:hAnsi="Times New Roman" w:cs="Times New Roman"/>
          <w:sz w:val="24"/>
          <w:szCs w:val="24"/>
        </w:rPr>
        <w:t xml:space="preserve"> elevation in the </w:t>
      </w:r>
      <w:r w:rsidR="00D73FDB">
        <w:rPr>
          <w:rFonts w:ascii="Times New Roman" w:hAnsi="Times New Roman" w:cs="Times New Roman"/>
          <w:sz w:val="24"/>
          <w:szCs w:val="24"/>
        </w:rPr>
        <w:t>fourth v</w:t>
      </w:r>
      <w:r w:rsidR="00590EFB">
        <w:rPr>
          <w:rFonts w:ascii="Times New Roman" w:hAnsi="Times New Roman" w:cs="Times New Roman"/>
          <w:sz w:val="24"/>
          <w:szCs w:val="24"/>
        </w:rPr>
        <w:t>quadrant.</w:t>
      </w:r>
    </w:p>
    <w:p w:rsidR="001149F4" w:rsidRPr="001149F4" w:rsidRDefault="00B638A2" w:rsidP="001149F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third angle projection is used in The United States. </w:t>
      </w:r>
      <w:r w:rsidR="00080BE1">
        <w:rPr>
          <w:rFonts w:ascii="Times New Roman" w:hAnsi="Times New Roman" w:cs="Times New Roman"/>
          <w:sz w:val="24"/>
          <w:szCs w:val="24"/>
        </w:rPr>
        <w:t xml:space="preserve">Here, the object is placed in the third quadrant. </w:t>
      </w:r>
      <w:r w:rsidR="00066253">
        <w:rPr>
          <w:rFonts w:ascii="Times New Roman" w:hAnsi="Times New Roman" w:cs="Times New Roman"/>
          <w:sz w:val="24"/>
          <w:szCs w:val="24"/>
        </w:rPr>
        <w:t xml:space="preserve">The plane of projection is between the </w:t>
      </w:r>
      <w:r w:rsidR="004465A2">
        <w:rPr>
          <w:rFonts w:ascii="Times New Roman" w:hAnsi="Times New Roman" w:cs="Times New Roman"/>
          <w:sz w:val="24"/>
          <w:szCs w:val="24"/>
        </w:rPr>
        <w:t>obs</w:t>
      </w:r>
      <w:r w:rsidR="00066253">
        <w:rPr>
          <w:rFonts w:ascii="Times New Roman" w:hAnsi="Times New Roman" w:cs="Times New Roman"/>
          <w:sz w:val="24"/>
          <w:szCs w:val="24"/>
        </w:rPr>
        <w:t>erver and the object</w:t>
      </w:r>
      <w:r w:rsidR="004465A2">
        <w:rPr>
          <w:rFonts w:ascii="Times New Roman" w:hAnsi="Times New Roman" w:cs="Times New Roman"/>
          <w:sz w:val="24"/>
          <w:szCs w:val="24"/>
        </w:rPr>
        <w:t xml:space="preserve">(The plane of projection is transparent). </w:t>
      </w:r>
      <w:r w:rsidR="001149F4">
        <w:rPr>
          <w:rFonts w:ascii="Times New Roman" w:hAnsi="Times New Roman" w:cs="Times New Roman"/>
          <w:sz w:val="24"/>
          <w:szCs w:val="24"/>
        </w:rPr>
        <w:t xml:space="preserve">Basically, the front elevation is drawn in the third quadrant, the plan is </w:t>
      </w:r>
      <w:r w:rsidR="00252363">
        <w:rPr>
          <w:rFonts w:ascii="Times New Roman" w:hAnsi="Times New Roman" w:cs="Times New Roman"/>
          <w:sz w:val="24"/>
          <w:szCs w:val="24"/>
        </w:rPr>
        <w:t xml:space="preserve">drawn in the </w:t>
      </w:r>
      <w:r w:rsidR="00F73B1C">
        <w:rPr>
          <w:rFonts w:ascii="Times New Roman" w:hAnsi="Times New Roman" w:cs="Times New Roman"/>
          <w:sz w:val="24"/>
          <w:szCs w:val="24"/>
        </w:rPr>
        <w:t>fourth</w:t>
      </w:r>
      <w:r w:rsidR="00252363">
        <w:rPr>
          <w:rFonts w:ascii="Times New Roman" w:hAnsi="Times New Roman" w:cs="Times New Roman"/>
          <w:sz w:val="24"/>
          <w:szCs w:val="24"/>
        </w:rPr>
        <w:t xml:space="preserve"> quadrant above the front elevation. The side </w:t>
      </w:r>
      <w:r w:rsidR="00F87704">
        <w:rPr>
          <w:rFonts w:ascii="Times New Roman" w:hAnsi="Times New Roman" w:cs="Times New Roman"/>
          <w:sz w:val="24"/>
          <w:szCs w:val="24"/>
        </w:rPr>
        <w:t xml:space="preserve">elevation is drawn in the </w:t>
      </w:r>
      <w:r w:rsidR="00F73B1C">
        <w:rPr>
          <w:rFonts w:ascii="Times New Roman" w:hAnsi="Times New Roman" w:cs="Times New Roman"/>
          <w:sz w:val="24"/>
          <w:szCs w:val="24"/>
        </w:rPr>
        <w:t>second quadrant.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480"/>
        <w:gridCol w:w="5640"/>
      </w:tblGrid>
      <w:tr w:rsidR="006320F7">
        <w:trPr>
          <w:divId w:val="2017462706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869C5C" wp14:editId="460E0150">
                  <wp:extent cx="2152015" cy="1330325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52968CF" wp14:editId="7B5AB4A0">
                  <wp:extent cx="2152015" cy="1330325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01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F7">
        <w:trPr>
          <w:divId w:val="2017462706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320F7">
        <w:trPr>
          <w:divId w:val="201746270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0F7" w:rsidRDefault="006320F7">
            <w:pPr>
              <w:rPr>
                <w:rFonts w:eastAsiaTheme="minorEastAsia"/>
              </w:rPr>
            </w:pPr>
          </w:p>
        </w:tc>
      </w:tr>
    </w:tbl>
    <w:p w:rsidR="00AB00C6" w:rsidRDefault="00AB00C6" w:rsidP="006320F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</w:t>
      </w:r>
    </w:p>
    <w:p w:rsidR="00FF22F2" w:rsidRDefault="00AB00C6" w:rsidP="00FF22F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project the auxiliary view, an imaginary plane known as ……………….</w:t>
      </w:r>
      <w:r w:rsidR="002C1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C6" w:rsidRPr="00FF22F2" w:rsidRDefault="00FF22F2" w:rsidP="00FF22F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  <w:r w:rsidR="006830BC">
        <w:rPr>
          <w:rFonts w:ascii="Times New Roman" w:hAnsi="Times New Roman" w:cs="Times New Roman"/>
          <w:sz w:val="24"/>
          <w:szCs w:val="24"/>
        </w:rPr>
        <w:t>: a) Reference</w:t>
      </w:r>
      <w:r w:rsidR="00AB00C6" w:rsidRPr="00FF22F2">
        <w:rPr>
          <w:rFonts w:ascii="Times New Roman" w:hAnsi="Times New Roman" w:cs="Times New Roman"/>
          <w:sz w:val="24"/>
          <w:szCs w:val="24"/>
        </w:rPr>
        <w:t xml:space="preserve"> Plane</w:t>
      </w:r>
    </w:p>
    <w:p w:rsidR="00684B4C" w:rsidRDefault="00AB00C6" w:rsidP="00AC2D1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plane is parallel to the direction of view</w:t>
      </w:r>
      <w:r w:rsidR="00AC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0C6" w:rsidRPr="00AC2D11" w:rsidRDefault="00684B4C" w:rsidP="00684B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6830BC">
        <w:rPr>
          <w:rFonts w:ascii="Times New Roman" w:hAnsi="Times New Roman" w:cs="Times New Roman"/>
          <w:sz w:val="24"/>
          <w:szCs w:val="24"/>
        </w:rPr>
        <w:t>b) False</w:t>
      </w:r>
    </w:p>
    <w:p w:rsidR="00AB00C6" w:rsidRDefault="00AB00C6" w:rsidP="00AB00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of one side of the inclined surface can be………………projected on the reference plane</w:t>
      </w:r>
    </w:p>
    <w:p w:rsidR="00922FB9" w:rsidRPr="001F4469" w:rsidRDefault="006830BC" w:rsidP="001F446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1F4469">
        <w:rPr>
          <w:rFonts w:ascii="Times New Roman" w:hAnsi="Times New Roman" w:cs="Times New Roman"/>
          <w:sz w:val="24"/>
          <w:szCs w:val="24"/>
        </w:rPr>
        <w:t>c) Directly</w:t>
      </w:r>
    </w:p>
    <w:p w:rsid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sz w:val="24"/>
          <w:szCs w:val="24"/>
        </w:rPr>
        <w:t xml:space="preserve"> In isometric projection the three edges of an object are inclined to each other </w:t>
      </w:r>
      <w:r w:rsidR="001F4469">
        <w:rPr>
          <w:rFonts w:ascii="Times New Roman" w:hAnsi="Times New Roman" w:cs="Times New Roman"/>
          <w:sz w:val="24"/>
          <w:szCs w:val="24"/>
        </w:rPr>
        <w:t>at</w:t>
      </w:r>
    </w:p>
    <w:p w:rsidR="00922FB9" w:rsidRPr="00922FB9" w:rsidRDefault="001F4469" w:rsidP="00E914F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E914FE">
        <w:rPr>
          <w:rFonts w:ascii="Times New Roman" w:hAnsi="Times New Roman" w:cs="Times New Roman"/>
          <w:sz w:val="24"/>
          <w:szCs w:val="24"/>
        </w:rPr>
        <w:t>a) 60°</w:t>
      </w:r>
    </w:p>
    <w:p w:rsidR="00B636B5" w:rsidRPr="001B4392" w:rsidRDefault="00922FB9" w:rsidP="001B439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392">
        <w:rPr>
          <w:rFonts w:ascii="Times New Roman" w:hAnsi="Times New Roman" w:cs="Times New Roman"/>
          <w:sz w:val="24"/>
          <w:szCs w:val="24"/>
        </w:rPr>
        <w:t>The angle between the flanks of a metric thread is</w:t>
      </w:r>
    </w:p>
    <w:p w:rsidR="001B4392" w:rsidRPr="001B4392" w:rsidRDefault="001B4392" w:rsidP="001B439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a) 60</w:t>
      </w:r>
      <w:r w:rsidR="003616C6">
        <w:rPr>
          <w:rFonts w:ascii="Times New Roman" w:hAnsi="Times New Roman" w:cs="Times New Roman"/>
          <w:sz w:val="24"/>
          <w:szCs w:val="24"/>
        </w:rPr>
        <w:t>°</w:t>
      </w:r>
    </w:p>
    <w:p w:rsidR="00B636B5" w:rsidRDefault="00922FB9" w:rsidP="003616C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6C6">
        <w:rPr>
          <w:rFonts w:ascii="Times New Roman" w:hAnsi="Times New Roman" w:cs="Times New Roman"/>
          <w:sz w:val="24"/>
          <w:szCs w:val="24"/>
        </w:rPr>
        <w:t>Which one among the following represents a permanent fastener</w:t>
      </w:r>
    </w:p>
    <w:p w:rsidR="00B636B5" w:rsidRDefault="003616C6" w:rsidP="00475546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475546">
        <w:rPr>
          <w:rFonts w:ascii="Times New Roman" w:hAnsi="Times New Roman" w:cs="Times New Roman"/>
          <w:sz w:val="24"/>
          <w:szCs w:val="24"/>
        </w:rPr>
        <w:t>b) Rivet</w:t>
      </w:r>
    </w:p>
    <w:p w:rsidR="00321554" w:rsidRDefault="00922FB9" w:rsidP="0032155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46">
        <w:rPr>
          <w:rFonts w:ascii="Times New Roman" w:hAnsi="Times New Roman" w:cs="Times New Roman"/>
          <w:sz w:val="24"/>
          <w:szCs w:val="24"/>
        </w:rPr>
        <w:lastRenderedPageBreak/>
        <w:t>The convexity provided on the rim of the solid web cast iron pulley is called</w:t>
      </w:r>
    </w:p>
    <w:p w:rsidR="00B636B5" w:rsidRDefault="00321554" w:rsidP="0032155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c) Crowning</w:t>
      </w:r>
    </w:p>
    <w:p w:rsid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54">
        <w:rPr>
          <w:rFonts w:ascii="Times New Roman" w:hAnsi="Times New Roman" w:cs="Times New Roman"/>
          <w:sz w:val="24"/>
          <w:szCs w:val="24"/>
        </w:rPr>
        <w:t>Section lines are generally inclined with the base, at an angle of</w:t>
      </w:r>
    </w:p>
    <w:p w:rsidR="00363F8B" w:rsidRPr="00363F8B" w:rsidRDefault="00363F8B" w:rsidP="00363F8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b) 45°</w:t>
      </w:r>
    </w:p>
    <w:p w:rsid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F8B">
        <w:rPr>
          <w:rFonts w:ascii="Times New Roman" w:hAnsi="Times New Roman" w:cs="Times New Roman"/>
          <w:sz w:val="24"/>
          <w:szCs w:val="24"/>
        </w:rPr>
        <w:t>The isometric view of a sphere is always</w:t>
      </w:r>
    </w:p>
    <w:p w:rsidR="007F29A9" w:rsidRPr="007F29A9" w:rsidRDefault="007F29A9" w:rsidP="007F29A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b) An ellipse</w:t>
      </w:r>
    </w:p>
    <w:p w:rsidR="00922FB9" w:rsidRDefault="00922FB9" w:rsidP="00922FB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9A9">
        <w:rPr>
          <w:rFonts w:ascii="Times New Roman" w:hAnsi="Times New Roman" w:cs="Times New Roman"/>
          <w:sz w:val="24"/>
          <w:szCs w:val="24"/>
        </w:rPr>
        <w:t xml:space="preserve">In isometric projection, the four center method is used to </w:t>
      </w:r>
      <w:r w:rsidR="002B7535">
        <w:rPr>
          <w:rFonts w:ascii="Times New Roman" w:hAnsi="Times New Roman" w:cs="Times New Roman"/>
          <w:sz w:val="24"/>
          <w:szCs w:val="24"/>
        </w:rPr>
        <w:t>construct</w:t>
      </w:r>
    </w:p>
    <w:p w:rsidR="00B621F9" w:rsidRDefault="002B7535" w:rsidP="00436E7B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Ans: a) An ellipse</w:t>
      </w:r>
    </w:p>
    <w:p w:rsidR="00436E7B" w:rsidRPr="00922FB9" w:rsidRDefault="00436E7B" w:rsidP="00436E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560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B5" w:rsidRDefault="00117FAD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73D5">
        <w:rPr>
          <w:rFonts w:ascii="Times New Roman" w:hAnsi="Times New Roman" w:cs="Times New Roman"/>
          <w:sz w:val="24"/>
          <w:szCs w:val="24"/>
        </w:rPr>
        <w:t>Ans: c) Cylinder</w:t>
      </w:r>
    </w:p>
    <w:p w:rsidR="00B473D5" w:rsidRPr="00B473D5" w:rsidRDefault="00B473D5" w:rsidP="00B473D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B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9526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FB9" w:rsidRPr="00922FB9" w:rsidRDefault="00922FB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820" w:rsidRDefault="0019166C" w:rsidP="00922F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3AF">
        <w:rPr>
          <w:rFonts w:ascii="Times New Roman" w:hAnsi="Times New Roman" w:cs="Times New Roman"/>
          <w:sz w:val="24"/>
          <w:szCs w:val="24"/>
        </w:rPr>
        <w:t xml:space="preserve">Ans: </w:t>
      </w:r>
      <w:r w:rsidR="00242820">
        <w:rPr>
          <w:rFonts w:ascii="Times New Roman" w:hAnsi="Times New Roman" w:cs="Times New Roman"/>
          <w:sz w:val="24"/>
          <w:szCs w:val="24"/>
        </w:rPr>
        <w:t xml:space="preserve">a) </w:t>
      </w:r>
      <w:r w:rsidR="00117FAD">
        <w:rPr>
          <w:rFonts w:ascii="Times New Roman" w:hAnsi="Times New Roman" w:cs="Times New Roman"/>
          <w:sz w:val="24"/>
          <w:szCs w:val="24"/>
        </w:rPr>
        <w:t>Cone</w:t>
      </w:r>
    </w:p>
    <w:p w:rsidR="00922FB9" w:rsidRDefault="00922FB9" w:rsidP="00922F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820">
        <w:rPr>
          <w:rFonts w:ascii="Times New Roman" w:hAnsi="Times New Roman" w:cs="Times New Roman"/>
          <w:sz w:val="24"/>
          <w:szCs w:val="24"/>
        </w:rPr>
        <w:t>A footstep bearing is a</w:t>
      </w:r>
    </w:p>
    <w:p w:rsidR="00242820" w:rsidRPr="00242820" w:rsidRDefault="00242820" w:rsidP="00242820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19166C">
        <w:rPr>
          <w:rFonts w:ascii="Times New Roman" w:hAnsi="Times New Roman" w:cs="Times New Roman"/>
          <w:sz w:val="24"/>
          <w:szCs w:val="24"/>
        </w:rPr>
        <w:t>c) Pivot bearing</w:t>
      </w:r>
    </w:p>
    <w:p w:rsidR="00922FB9" w:rsidRPr="00CE5287" w:rsidRDefault="00922FB9" w:rsidP="00CE52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87">
        <w:rPr>
          <w:rFonts w:ascii="Times New Roman" w:hAnsi="Times New Roman" w:cs="Times New Roman"/>
          <w:sz w:val="24"/>
          <w:szCs w:val="24"/>
        </w:rPr>
        <w:t>The angle between the flanks of B.S.W. thread is</w:t>
      </w:r>
    </w:p>
    <w:p w:rsidR="00CE5287" w:rsidRPr="00CE5287" w:rsidRDefault="00CE5287" w:rsidP="00CE5287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5F3B9C">
        <w:rPr>
          <w:rFonts w:ascii="Times New Roman" w:hAnsi="Times New Roman" w:cs="Times New Roman"/>
          <w:sz w:val="24"/>
          <w:szCs w:val="24"/>
        </w:rPr>
        <w:t>c) 55°</w:t>
      </w:r>
    </w:p>
    <w:p w:rsidR="00922FB9" w:rsidRPr="005F3B9C" w:rsidRDefault="00922FB9" w:rsidP="005F3B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B9C">
        <w:rPr>
          <w:rFonts w:ascii="Times New Roman" w:hAnsi="Times New Roman" w:cs="Times New Roman"/>
          <w:sz w:val="24"/>
          <w:szCs w:val="24"/>
        </w:rPr>
        <w:t>Top view is projected on the</w:t>
      </w:r>
    </w:p>
    <w:p w:rsidR="005F3B9C" w:rsidRPr="005F3B9C" w:rsidRDefault="005F3B9C" w:rsidP="005F3B9C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Ans: </w:t>
      </w:r>
      <w:r w:rsidR="00117FAD">
        <w:rPr>
          <w:rFonts w:ascii="Times New Roman" w:hAnsi="Times New Roman" w:cs="Times New Roman"/>
          <w:sz w:val="24"/>
          <w:szCs w:val="24"/>
        </w:rPr>
        <w:t>d) Horizontal plane.</w:t>
      </w:r>
    </w:p>
    <w:p w:rsidR="00B621F9" w:rsidRPr="00922FB9" w:rsidRDefault="00B621F9" w:rsidP="00922FB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21F9" w:rsidRPr="009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CenturySchlbk-Italic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5.65pt;height:3.95pt;visibility:visible;mso-wrap-style:square" o:bullet="t">
        <v:imagedata r:id="rId1" o:title=""/>
      </v:shape>
    </w:pict>
  </w:numPicBullet>
  <w:abstractNum w:abstractNumId="0" w15:restartNumberingAfterBreak="0">
    <w:nsid w:val="00B9683F"/>
    <w:multiLevelType w:val="hybridMultilevel"/>
    <w:tmpl w:val="FEB6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76D"/>
    <w:multiLevelType w:val="hybridMultilevel"/>
    <w:tmpl w:val="4DC4BB60"/>
    <w:lvl w:ilvl="0" w:tplc="426CB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7636E"/>
    <w:multiLevelType w:val="hybridMultilevel"/>
    <w:tmpl w:val="5D60A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AB6828"/>
    <w:multiLevelType w:val="hybridMultilevel"/>
    <w:tmpl w:val="E676EC16"/>
    <w:lvl w:ilvl="0" w:tplc="E74ABF0C">
      <w:start w:val="1"/>
      <w:numFmt w:val="lowerLetter"/>
      <w:lvlText w:val="(%1)"/>
      <w:lvlJc w:val="left"/>
      <w:pPr>
        <w:ind w:left="720" w:hanging="360"/>
      </w:pPr>
      <w:rPr>
        <w:rFonts w:ascii="NewCenturySchlbk-Italic" w:hAnsi="NewCenturySchlbk-Italic" w:cs="NewCenturySchlbk-Italic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60566"/>
    <w:multiLevelType w:val="hybridMultilevel"/>
    <w:tmpl w:val="581214A8"/>
    <w:lvl w:ilvl="0" w:tplc="D2103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61486"/>
    <w:multiLevelType w:val="hybridMultilevel"/>
    <w:tmpl w:val="623C0416"/>
    <w:lvl w:ilvl="0" w:tplc="8F540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86C97"/>
    <w:multiLevelType w:val="hybridMultilevel"/>
    <w:tmpl w:val="6E402568"/>
    <w:lvl w:ilvl="0" w:tplc="8DBC0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5E99"/>
    <w:multiLevelType w:val="hybridMultilevel"/>
    <w:tmpl w:val="C7C0984A"/>
    <w:lvl w:ilvl="0" w:tplc="6B2E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2225A7"/>
    <w:multiLevelType w:val="hybridMultilevel"/>
    <w:tmpl w:val="1FDA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34"/>
    <w:rsid w:val="00066253"/>
    <w:rsid w:val="00080BE1"/>
    <w:rsid w:val="00081404"/>
    <w:rsid w:val="00082CB7"/>
    <w:rsid w:val="000917FD"/>
    <w:rsid w:val="0009255A"/>
    <w:rsid w:val="000A0231"/>
    <w:rsid w:val="000A2BB7"/>
    <w:rsid w:val="000F69C9"/>
    <w:rsid w:val="001149F4"/>
    <w:rsid w:val="00117FAD"/>
    <w:rsid w:val="00130130"/>
    <w:rsid w:val="00137BDF"/>
    <w:rsid w:val="00171A96"/>
    <w:rsid w:val="0019166C"/>
    <w:rsid w:val="001B3F50"/>
    <w:rsid w:val="001B4392"/>
    <w:rsid w:val="001B7129"/>
    <w:rsid w:val="001C063B"/>
    <w:rsid w:val="001F4469"/>
    <w:rsid w:val="00200AF1"/>
    <w:rsid w:val="0021156C"/>
    <w:rsid w:val="00215340"/>
    <w:rsid w:val="00216E4E"/>
    <w:rsid w:val="00242820"/>
    <w:rsid w:val="00252363"/>
    <w:rsid w:val="00252F31"/>
    <w:rsid w:val="00255567"/>
    <w:rsid w:val="002A5D08"/>
    <w:rsid w:val="002B7535"/>
    <w:rsid w:val="002C120F"/>
    <w:rsid w:val="002C3D32"/>
    <w:rsid w:val="0031756A"/>
    <w:rsid w:val="00321554"/>
    <w:rsid w:val="00345A29"/>
    <w:rsid w:val="003534BB"/>
    <w:rsid w:val="003616C6"/>
    <w:rsid w:val="00363F8B"/>
    <w:rsid w:val="00391E2C"/>
    <w:rsid w:val="00401EB9"/>
    <w:rsid w:val="00436E7B"/>
    <w:rsid w:val="004465A2"/>
    <w:rsid w:val="00475546"/>
    <w:rsid w:val="004A7790"/>
    <w:rsid w:val="004C74E6"/>
    <w:rsid w:val="004E2734"/>
    <w:rsid w:val="004F2039"/>
    <w:rsid w:val="00560007"/>
    <w:rsid w:val="005702D7"/>
    <w:rsid w:val="00576AB6"/>
    <w:rsid w:val="00590EFB"/>
    <w:rsid w:val="005A710F"/>
    <w:rsid w:val="005C6603"/>
    <w:rsid w:val="005F3B9C"/>
    <w:rsid w:val="006320F7"/>
    <w:rsid w:val="006758CD"/>
    <w:rsid w:val="006830BC"/>
    <w:rsid w:val="00684B4C"/>
    <w:rsid w:val="006B53F7"/>
    <w:rsid w:val="006C7CB2"/>
    <w:rsid w:val="006E6EB0"/>
    <w:rsid w:val="006F37E7"/>
    <w:rsid w:val="006F381D"/>
    <w:rsid w:val="007147FB"/>
    <w:rsid w:val="00727E2F"/>
    <w:rsid w:val="00747453"/>
    <w:rsid w:val="00752C19"/>
    <w:rsid w:val="00764384"/>
    <w:rsid w:val="00777C1C"/>
    <w:rsid w:val="007A20A1"/>
    <w:rsid w:val="007A2DC5"/>
    <w:rsid w:val="007C62E3"/>
    <w:rsid w:val="007E3508"/>
    <w:rsid w:val="007E4546"/>
    <w:rsid w:val="007E4F21"/>
    <w:rsid w:val="007E5F26"/>
    <w:rsid w:val="007F29A9"/>
    <w:rsid w:val="00807208"/>
    <w:rsid w:val="0081576D"/>
    <w:rsid w:val="0081716B"/>
    <w:rsid w:val="0084020F"/>
    <w:rsid w:val="00843041"/>
    <w:rsid w:val="008F2E36"/>
    <w:rsid w:val="008F52A8"/>
    <w:rsid w:val="00922FB9"/>
    <w:rsid w:val="009467DA"/>
    <w:rsid w:val="009577F5"/>
    <w:rsid w:val="009634C2"/>
    <w:rsid w:val="009A3EF6"/>
    <w:rsid w:val="00A018F9"/>
    <w:rsid w:val="00A10B24"/>
    <w:rsid w:val="00A7561E"/>
    <w:rsid w:val="00A76D79"/>
    <w:rsid w:val="00AB00C6"/>
    <w:rsid w:val="00AC2D11"/>
    <w:rsid w:val="00B136BC"/>
    <w:rsid w:val="00B25786"/>
    <w:rsid w:val="00B473D5"/>
    <w:rsid w:val="00B621F9"/>
    <w:rsid w:val="00B636B5"/>
    <w:rsid w:val="00B638A2"/>
    <w:rsid w:val="00B84098"/>
    <w:rsid w:val="00C32EA8"/>
    <w:rsid w:val="00C647B1"/>
    <w:rsid w:val="00C83C48"/>
    <w:rsid w:val="00CE5287"/>
    <w:rsid w:val="00D46E29"/>
    <w:rsid w:val="00D6590D"/>
    <w:rsid w:val="00D73FDB"/>
    <w:rsid w:val="00DC33AF"/>
    <w:rsid w:val="00DD1161"/>
    <w:rsid w:val="00E41EC5"/>
    <w:rsid w:val="00E4288A"/>
    <w:rsid w:val="00E6198D"/>
    <w:rsid w:val="00E711AB"/>
    <w:rsid w:val="00E72643"/>
    <w:rsid w:val="00E914FE"/>
    <w:rsid w:val="00EB610A"/>
    <w:rsid w:val="00ED45AE"/>
    <w:rsid w:val="00F02BAD"/>
    <w:rsid w:val="00F06E4D"/>
    <w:rsid w:val="00F20E23"/>
    <w:rsid w:val="00F31F47"/>
    <w:rsid w:val="00F430B3"/>
    <w:rsid w:val="00F62595"/>
    <w:rsid w:val="00F73B1C"/>
    <w:rsid w:val="00F85E52"/>
    <w:rsid w:val="00F87704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BF6737"/>
  <w15:chartTrackingRefBased/>
  <w15:docId w15:val="{35B164E7-0C7F-4B28-9C1D-291449F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677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 /><Relationship Id="rId3" Type="http://schemas.openxmlformats.org/officeDocument/2006/relationships/settings" Target="settings.xml" /><Relationship Id="rId7" Type="http://schemas.openxmlformats.org/officeDocument/2006/relationships/image" Target="media/image4.gif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image" Target="media/image7.emf" /><Relationship Id="rId4" Type="http://schemas.openxmlformats.org/officeDocument/2006/relationships/webSettings" Target="webSettings.xml" /><Relationship Id="rId9" Type="http://schemas.openxmlformats.org/officeDocument/2006/relationships/image" Target="media/image6.em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emmanuelchris34@gmail.com</cp:lastModifiedBy>
  <cp:revision>2</cp:revision>
  <dcterms:created xsi:type="dcterms:W3CDTF">2020-04-23T01:51:00Z</dcterms:created>
  <dcterms:modified xsi:type="dcterms:W3CDTF">2020-04-23T01:51:00Z</dcterms:modified>
</cp:coreProperties>
</file>