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4" w:rsidRDefault="00CE2300">
      <w:pPr>
        <w:rPr>
          <w:sz w:val="24"/>
          <w:szCs w:val="24"/>
        </w:rPr>
      </w:pPr>
      <w:r>
        <w:rPr>
          <w:sz w:val="24"/>
          <w:szCs w:val="24"/>
        </w:rPr>
        <w:t>NAME; OKORIE WINNIE CHIDINMA</w:t>
      </w:r>
      <w:r w:rsidR="00DD29F1">
        <w:rPr>
          <w:sz w:val="24"/>
          <w:szCs w:val="24"/>
        </w:rPr>
        <w:t xml:space="preserve"> </w:t>
      </w:r>
    </w:p>
    <w:p w:rsidR="00CE2300" w:rsidRPr="00CE2300" w:rsidRDefault="00CE2300">
      <w:pPr>
        <w:rPr>
          <w:sz w:val="24"/>
          <w:szCs w:val="24"/>
        </w:rPr>
      </w:pPr>
      <w:r>
        <w:rPr>
          <w:sz w:val="24"/>
          <w:szCs w:val="24"/>
        </w:rPr>
        <w:t>MATRIC NO</w:t>
      </w:r>
      <w:r w:rsidR="00E069CC">
        <w:rPr>
          <w:sz w:val="24"/>
          <w:szCs w:val="24"/>
        </w:rPr>
        <w:t xml:space="preserve">; </w:t>
      </w:r>
      <w:r>
        <w:rPr>
          <w:sz w:val="24"/>
          <w:szCs w:val="24"/>
        </w:rPr>
        <w:t>18/MHS02/136</w:t>
      </w:r>
    </w:p>
    <w:p w:rsidR="00CE2300" w:rsidRDefault="00E069CC">
      <w:pPr>
        <w:rPr>
          <w:sz w:val="24"/>
          <w:szCs w:val="24"/>
        </w:rPr>
      </w:pPr>
      <w:r>
        <w:rPr>
          <w:sz w:val="24"/>
          <w:szCs w:val="24"/>
        </w:rPr>
        <w:t xml:space="preserve">DEPARTMENT; NURSING SCIENCE </w:t>
      </w:r>
    </w:p>
    <w:p w:rsidR="00E069CC" w:rsidRDefault="00E069CC">
      <w:pPr>
        <w:rPr>
          <w:sz w:val="24"/>
          <w:szCs w:val="24"/>
        </w:rPr>
      </w:pPr>
      <w:r>
        <w:rPr>
          <w:sz w:val="24"/>
          <w:szCs w:val="24"/>
        </w:rPr>
        <w:t>COURSE; PHYSIOLOGY</w:t>
      </w:r>
    </w:p>
    <w:p w:rsidR="00E069CC" w:rsidRDefault="00E069CC">
      <w:pPr>
        <w:rPr>
          <w:sz w:val="24"/>
          <w:szCs w:val="24"/>
        </w:rPr>
      </w:pPr>
    </w:p>
    <w:p w:rsidR="00E069CC" w:rsidRPr="00E069CC" w:rsidRDefault="00E069CC" w:rsidP="00E069CC">
      <w:pPr>
        <w:ind w:left="720"/>
        <w:rPr>
          <w:sz w:val="24"/>
          <w:szCs w:val="24"/>
        </w:rPr>
      </w:pPr>
      <w:r w:rsidRPr="00E069CC">
        <w:rPr>
          <w:sz w:val="24"/>
          <w:szCs w:val="24"/>
        </w:rPr>
        <w:t xml:space="preserve">QUESTION; </w:t>
      </w:r>
      <w:r w:rsidRPr="00E069CC">
        <w:rPr>
          <w:sz w:val="24"/>
          <w:szCs w:val="24"/>
          <w:u w:val="single"/>
        </w:rPr>
        <w:t>WRITE SHORT NOTE ON THE FOLLOWING</w:t>
      </w:r>
    </w:p>
    <w:p w:rsidR="00E069CC" w:rsidRDefault="00E069CC">
      <w:pPr>
        <w:rPr>
          <w:sz w:val="24"/>
          <w:szCs w:val="24"/>
        </w:rPr>
      </w:pPr>
      <w:r>
        <w:rPr>
          <w:sz w:val="24"/>
          <w:szCs w:val="24"/>
        </w:rPr>
        <w:t xml:space="preserve">1; TESTOSTERONE; </w:t>
      </w:r>
    </w:p>
    <w:p w:rsidR="00E069CC" w:rsidRDefault="00E069CC">
      <w:pPr>
        <w:rPr>
          <w:sz w:val="24"/>
          <w:szCs w:val="24"/>
        </w:rPr>
      </w:pPr>
      <w:r>
        <w:rPr>
          <w:sz w:val="24"/>
          <w:szCs w:val="24"/>
        </w:rPr>
        <w:t xml:space="preserve">       This is a steroid hormone that stimulates dev</w:t>
      </w:r>
      <w:r w:rsidR="00DD29F1">
        <w:rPr>
          <w:sz w:val="24"/>
          <w:szCs w:val="24"/>
        </w:rPr>
        <w:t xml:space="preserve">elopment of male secondary sexual characteristics, produced mainly in the testes, but also in the ovaries and adrenal cortex.  </w:t>
      </w:r>
    </w:p>
    <w:p w:rsidR="00DF2DF5" w:rsidRDefault="00DD29F1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 Things that </w:t>
      </w:r>
      <w:r w:rsidR="00DF2DF5">
        <w:rPr>
          <w:sz w:val="24"/>
          <w:szCs w:val="24"/>
        </w:rPr>
        <w:t xml:space="preserve">happens when a </w:t>
      </w:r>
      <w:r w:rsidR="002A74E6">
        <w:rPr>
          <w:sz w:val="24"/>
          <w:szCs w:val="24"/>
        </w:rPr>
        <w:t>man’s</w:t>
      </w:r>
      <w:r w:rsidR="00DF2DF5">
        <w:rPr>
          <w:sz w:val="24"/>
          <w:szCs w:val="24"/>
        </w:rPr>
        <w:t xml:space="preserve"> testosterone is low; if a man has a low level of testosterone, the symptoms can include erectile dysfunction, and reduced </w:t>
      </w:r>
      <w:r w:rsidR="002A74E6">
        <w:rPr>
          <w:sz w:val="24"/>
          <w:szCs w:val="24"/>
        </w:rPr>
        <w:t>bines</w:t>
      </w:r>
      <w:r w:rsidR="00DF2DF5">
        <w:rPr>
          <w:sz w:val="24"/>
          <w:szCs w:val="24"/>
        </w:rPr>
        <w:t xml:space="preserve"> mass and sex drive.</w:t>
      </w:r>
    </w:p>
    <w:p w:rsidR="00DF2DF5" w:rsidRDefault="00DF2DF5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Symptoms may include;</w:t>
      </w:r>
    </w:p>
    <w:p w:rsidR="00DF2DF5" w:rsidRPr="002A74E6" w:rsidRDefault="00DF2DF5" w:rsidP="002A74E6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Less energy</w:t>
      </w:r>
    </w:p>
    <w:p w:rsidR="00DF2DF5" w:rsidRPr="002A74E6" w:rsidRDefault="00DF2DF5" w:rsidP="002A74E6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Decreased sex drive</w:t>
      </w:r>
    </w:p>
    <w:p w:rsidR="00DF2DF5" w:rsidRPr="002A74E6" w:rsidRDefault="00DF2DF5" w:rsidP="002A74E6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 xml:space="preserve">Weight gain </w:t>
      </w:r>
    </w:p>
    <w:p w:rsidR="00DF2DF5" w:rsidRPr="002A74E6" w:rsidRDefault="00DF2DF5" w:rsidP="002A74E6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Feeling of depression</w:t>
      </w:r>
    </w:p>
    <w:p w:rsidR="00DF2DF5" w:rsidRPr="002A74E6" w:rsidRDefault="00DF2DF5" w:rsidP="002A74E6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Less body hair</w:t>
      </w:r>
    </w:p>
    <w:p w:rsidR="00DF2DF5" w:rsidRPr="002A74E6" w:rsidRDefault="00DF2DF5" w:rsidP="002A74E6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Moodiness</w:t>
      </w:r>
    </w:p>
    <w:p w:rsidR="00DF2DF5" w:rsidRDefault="00DF2DF5" w:rsidP="00DD29F1">
      <w:pPr>
        <w:tabs>
          <w:tab w:val="center" w:pos="4680"/>
        </w:tabs>
        <w:rPr>
          <w:sz w:val="24"/>
          <w:szCs w:val="24"/>
        </w:rPr>
      </w:pPr>
    </w:p>
    <w:p w:rsidR="00365BC9" w:rsidRDefault="00DF2DF5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While testosterone production </w:t>
      </w:r>
      <w:r w:rsidR="002A74E6">
        <w:rPr>
          <w:sz w:val="24"/>
          <w:szCs w:val="24"/>
        </w:rPr>
        <w:t>naturally</w:t>
      </w:r>
      <w:r>
        <w:rPr>
          <w:sz w:val="24"/>
          <w:szCs w:val="24"/>
        </w:rPr>
        <w:t xml:space="preserve"> tapers off as a man </w:t>
      </w:r>
      <w:r w:rsidR="00365BC9">
        <w:rPr>
          <w:sz w:val="24"/>
          <w:szCs w:val="24"/>
        </w:rPr>
        <w:t xml:space="preserve">ages, other factors can cause hormone level to drop. Injuries to the testicles and cancer treatment such as chematotherapy can negatively affect testosterone production. Chronic health </w:t>
      </w:r>
      <w:r w:rsidR="002A74E6">
        <w:rPr>
          <w:sz w:val="24"/>
          <w:szCs w:val="24"/>
        </w:rPr>
        <w:t>conditions and</w:t>
      </w:r>
      <w:r w:rsidR="00365BC9">
        <w:rPr>
          <w:sz w:val="24"/>
          <w:szCs w:val="24"/>
        </w:rPr>
        <w:t xml:space="preserve"> stress can also reduce testosterone production like;</w:t>
      </w:r>
    </w:p>
    <w:p w:rsidR="00365BC9" w:rsidRPr="002A74E6" w:rsidRDefault="00365BC9" w:rsidP="002A74E6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AIDS</w:t>
      </w:r>
    </w:p>
    <w:p w:rsidR="00365BC9" w:rsidRPr="002A74E6" w:rsidRDefault="00365BC9" w:rsidP="002A74E6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 xml:space="preserve">Kidney </w:t>
      </w:r>
      <w:r w:rsidR="002A74E6" w:rsidRPr="002A74E6">
        <w:rPr>
          <w:sz w:val="24"/>
          <w:szCs w:val="24"/>
        </w:rPr>
        <w:t>diseases</w:t>
      </w:r>
      <w:r w:rsidRPr="002A74E6">
        <w:rPr>
          <w:sz w:val="24"/>
          <w:szCs w:val="24"/>
        </w:rPr>
        <w:t xml:space="preserve"> </w:t>
      </w:r>
    </w:p>
    <w:p w:rsidR="00365BC9" w:rsidRPr="002A74E6" w:rsidRDefault="00365BC9" w:rsidP="002A74E6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Alcoholism etc,</w:t>
      </w:r>
    </w:p>
    <w:p w:rsidR="00365BC9" w:rsidRDefault="00365BC9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Note</w:t>
      </w:r>
      <w:r w:rsidR="00392FFA">
        <w:rPr>
          <w:sz w:val="24"/>
          <w:szCs w:val="24"/>
        </w:rPr>
        <w:t>; a simple b</w:t>
      </w:r>
      <w:r>
        <w:rPr>
          <w:sz w:val="24"/>
          <w:szCs w:val="24"/>
        </w:rPr>
        <w:t>lood test can determine testosterone level.</w:t>
      </w:r>
    </w:p>
    <w:p w:rsidR="00365BC9" w:rsidRDefault="00365BC9" w:rsidP="00DD29F1">
      <w:pPr>
        <w:tabs>
          <w:tab w:val="center" w:pos="4680"/>
        </w:tabs>
        <w:rPr>
          <w:sz w:val="24"/>
          <w:szCs w:val="24"/>
        </w:rPr>
      </w:pPr>
    </w:p>
    <w:p w:rsidR="00392FFA" w:rsidRDefault="00365BC9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2: Male </w:t>
      </w:r>
      <w:r w:rsidR="00392FFA">
        <w:rPr>
          <w:sz w:val="24"/>
          <w:szCs w:val="24"/>
        </w:rPr>
        <w:t>infertility</w:t>
      </w:r>
      <w:r>
        <w:rPr>
          <w:sz w:val="24"/>
          <w:szCs w:val="24"/>
        </w:rPr>
        <w:t xml:space="preserve">; this refers to a </w:t>
      </w:r>
      <w:r w:rsidR="00392FFA">
        <w:rPr>
          <w:sz w:val="24"/>
          <w:szCs w:val="24"/>
        </w:rPr>
        <w:t>man’s</w:t>
      </w:r>
      <w:r>
        <w:rPr>
          <w:sz w:val="24"/>
          <w:szCs w:val="24"/>
        </w:rPr>
        <w:t xml:space="preserve"> inability to cause </w:t>
      </w:r>
      <w:r w:rsidR="00392FFA">
        <w:rPr>
          <w:sz w:val="24"/>
          <w:szCs w:val="24"/>
        </w:rPr>
        <w:t>pregnancy in</w:t>
      </w:r>
      <w:r>
        <w:rPr>
          <w:sz w:val="24"/>
          <w:szCs w:val="24"/>
        </w:rPr>
        <w:t xml:space="preserve"> a fertile female. Male </w:t>
      </w:r>
      <w:r w:rsidR="00392FFA">
        <w:rPr>
          <w:sz w:val="24"/>
          <w:szCs w:val="24"/>
        </w:rPr>
        <w:t>infertility</w:t>
      </w:r>
      <w:r>
        <w:rPr>
          <w:sz w:val="24"/>
          <w:szCs w:val="24"/>
        </w:rPr>
        <w:t xml:space="preserve"> </w:t>
      </w:r>
      <w:r w:rsidR="00392FFA">
        <w:rPr>
          <w:sz w:val="24"/>
          <w:szCs w:val="24"/>
        </w:rPr>
        <w:t xml:space="preserve">is commonly due to deficiencies in the </w:t>
      </w:r>
      <w:r w:rsidR="002A74E6">
        <w:rPr>
          <w:sz w:val="24"/>
          <w:szCs w:val="24"/>
        </w:rPr>
        <w:t>semen</w:t>
      </w:r>
      <w:r w:rsidR="00392FFA">
        <w:rPr>
          <w:sz w:val="24"/>
          <w:szCs w:val="24"/>
        </w:rPr>
        <w:t xml:space="preserve">, and </w:t>
      </w:r>
      <w:r w:rsidR="002A74E6">
        <w:rPr>
          <w:sz w:val="24"/>
          <w:szCs w:val="24"/>
        </w:rPr>
        <w:t>semen</w:t>
      </w:r>
      <w:r w:rsidR="00392FFA">
        <w:rPr>
          <w:sz w:val="24"/>
          <w:szCs w:val="24"/>
        </w:rPr>
        <w:t xml:space="preserve"> quality is used as a </w:t>
      </w:r>
      <w:r w:rsidR="002A74E6">
        <w:rPr>
          <w:sz w:val="24"/>
          <w:szCs w:val="24"/>
        </w:rPr>
        <w:t>surrogate</w:t>
      </w:r>
      <w:r w:rsidR="00392FFA">
        <w:rPr>
          <w:sz w:val="24"/>
          <w:szCs w:val="24"/>
        </w:rPr>
        <w:t xml:space="preserve"> measure of male fecundity.</w:t>
      </w:r>
    </w:p>
    <w:p w:rsidR="00C674E1" w:rsidRDefault="00392FFA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Functions of </w:t>
      </w:r>
      <w:r w:rsidR="002A74E6">
        <w:rPr>
          <w:sz w:val="24"/>
          <w:szCs w:val="24"/>
        </w:rPr>
        <w:t>infertility</w:t>
      </w:r>
      <w:r>
        <w:rPr>
          <w:sz w:val="24"/>
          <w:szCs w:val="24"/>
        </w:rPr>
        <w:t xml:space="preserve"> may include; abnormal sperm production or function due to undeceased testicles, genetic defects, health problems such as diabetes, or infections such as Chlamydia, mumps or HIV.</w:t>
      </w:r>
    </w:p>
    <w:p w:rsidR="00C674E1" w:rsidRDefault="00C674E1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  Prevention of male </w:t>
      </w:r>
      <w:r w:rsidR="002A74E6">
        <w:rPr>
          <w:sz w:val="24"/>
          <w:szCs w:val="24"/>
        </w:rPr>
        <w:t>infertility</w:t>
      </w:r>
      <w:r>
        <w:rPr>
          <w:sz w:val="24"/>
          <w:szCs w:val="24"/>
        </w:rPr>
        <w:t>;</w:t>
      </w:r>
    </w:p>
    <w:p w:rsidR="00C674E1" w:rsidRPr="002A74E6" w:rsidRDefault="00C674E1" w:rsidP="002A74E6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>Avoid smoking as it damages sperm DNA</w:t>
      </w:r>
    </w:p>
    <w:p w:rsidR="00C674E1" w:rsidRPr="002A74E6" w:rsidRDefault="00C674E1" w:rsidP="002A74E6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 xml:space="preserve">Avoid heavy alcohol use </w:t>
      </w:r>
    </w:p>
    <w:p w:rsidR="00C674E1" w:rsidRPr="002A74E6" w:rsidRDefault="00C674E1" w:rsidP="002A74E6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2A74E6">
        <w:rPr>
          <w:sz w:val="24"/>
          <w:szCs w:val="24"/>
        </w:rPr>
        <w:t xml:space="preserve">Avoid excess heat to the testis </w:t>
      </w:r>
    </w:p>
    <w:p w:rsidR="00DD29F1" w:rsidRDefault="0075228A" w:rsidP="00DD29F1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Diet like; rich in such nutrients as omega-3 fatty acids, vitamins and low saturated fatty </w:t>
      </w:r>
      <w:r w:rsidR="002A74E6">
        <w:rPr>
          <w:sz w:val="24"/>
          <w:szCs w:val="24"/>
        </w:rPr>
        <w:t>acids (</w:t>
      </w:r>
      <w:r>
        <w:rPr>
          <w:sz w:val="24"/>
          <w:szCs w:val="24"/>
        </w:rPr>
        <w:t xml:space="preserve">SFAs) and </w:t>
      </w:r>
      <w:r w:rsidR="002A74E6">
        <w:rPr>
          <w:sz w:val="24"/>
          <w:szCs w:val="24"/>
        </w:rPr>
        <w:t>Tran’s</w:t>
      </w:r>
      <w:r>
        <w:rPr>
          <w:sz w:val="24"/>
          <w:szCs w:val="24"/>
        </w:rPr>
        <w:t xml:space="preserve"> fatty acid (TFAs). </w:t>
      </w:r>
      <w:r w:rsidR="00DD29F1">
        <w:rPr>
          <w:sz w:val="24"/>
          <w:szCs w:val="24"/>
        </w:rPr>
        <w:tab/>
      </w:r>
    </w:p>
    <w:p w:rsidR="00DD29F1" w:rsidRDefault="00DD29F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D29F1" w:rsidRDefault="00DD29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D29F1" w:rsidRPr="00CE2300" w:rsidRDefault="00DD29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D29F1" w:rsidRPr="00CE2300" w:rsidSect="0016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E2"/>
    <w:multiLevelType w:val="hybridMultilevel"/>
    <w:tmpl w:val="AB0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522B"/>
    <w:multiLevelType w:val="hybridMultilevel"/>
    <w:tmpl w:val="F2C4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3865"/>
    <w:multiLevelType w:val="hybridMultilevel"/>
    <w:tmpl w:val="EFF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A0B63"/>
    <w:multiLevelType w:val="hybridMultilevel"/>
    <w:tmpl w:val="282A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300"/>
    <w:rsid w:val="001671C4"/>
    <w:rsid w:val="002A74E6"/>
    <w:rsid w:val="00365BC9"/>
    <w:rsid w:val="00392FFA"/>
    <w:rsid w:val="0075228A"/>
    <w:rsid w:val="00C674E1"/>
    <w:rsid w:val="00CE2300"/>
    <w:rsid w:val="00DD29F1"/>
    <w:rsid w:val="00DF2DF5"/>
    <w:rsid w:val="00E0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2020-04-23T20:12:00Z</dcterms:created>
  <dcterms:modified xsi:type="dcterms:W3CDTF">2020-04-23T22:19:00Z</dcterms:modified>
</cp:coreProperties>
</file>