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50" w:rsidRDefault="00EB7250">
      <w:pPr>
        <w:rPr>
          <w:sz w:val="28"/>
          <w:szCs w:val="28"/>
        </w:rPr>
      </w:pPr>
    </w:p>
    <w:p w:rsidR="00FF5868" w:rsidRPr="00CA3F3F" w:rsidRDefault="00FF5868">
      <w:pPr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>NAME: TIAMIYU MARYAM</w:t>
      </w:r>
    </w:p>
    <w:p w:rsidR="00FF5868" w:rsidRPr="00CA3F3F" w:rsidRDefault="00FF5868">
      <w:pPr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>MATRIC NO: 17/MHS01/304</w:t>
      </w:r>
    </w:p>
    <w:p w:rsidR="00FF5868" w:rsidRPr="00CA3F3F" w:rsidRDefault="00FF5868">
      <w:pPr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>NURSING DEPARTMENT</w:t>
      </w:r>
    </w:p>
    <w:p w:rsidR="00FF5868" w:rsidRPr="00CA3F3F" w:rsidRDefault="00FF5868">
      <w:pPr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>PHS 212 ASIGNMENT</w:t>
      </w:r>
    </w:p>
    <w:p w:rsidR="001202A8" w:rsidRPr="00CA3F3F" w:rsidRDefault="001202A8">
      <w:pPr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>QUESTIONS</w:t>
      </w:r>
    </w:p>
    <w:p w:rsidR="00FF5868" w:rsidRPr="00CA3F3F" w:rsidRDefault="001202A8">
      <w:pPr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>Write short notes on the following:</w:t>
      </w:r>
    </w:p>
    <w:p w:rsidR="001202A8" w:rsidRDefault="001202A8" w:rsidP="00120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Male</w:t>
      </w:r>
      <w:r w:rsidR="00725523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fertility </w:t>
      </w:r>
    </w:p>
    <w:p w:rsidR="001202A8" w:rsidRDefault="001202A8" w:rsidP="00120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Testosterone</w:t>
      </w:r>
    </w:p>
    <w:p w:rsidR="001202A8" w:rsidRDefault="001202A8" w:rsidP="001202A8">
      <w:pPr>
        <w:ind w:left="360"/>
        <w:rPr>
          <w:sz w:val="28"/>
          <w:szCs w:val="28"/>
        </w:rPr>
      </w:pPr>
    </w:p>
    <w:p w:rsidR="001202A8" w:rsidRPr="00CA3F3F" w:rsidRDefault="001202A8" w:rsidP="001202A8">
      <w:pPr>
        <w:ind w:left="360"/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 xml:space="preserve">              ANSWERS</w:t>
      </w:r>
    </w:p>
    <w:p w:rsidR="001202A8" w:rsidRDefault="00725523" w:rsidP="001202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Male Infertility </w:t>
      </w:r>
    </w:p>
    <w:p w:rsidR="00725523" w:rsidRDefault="00725523" w:rsidP="007255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Male Infertility refers to a male’s inability to cause pregnancy in a fertile female. In humans it accounts for 40-50% of infertility. It affects approximately 7% of all men.</w:t>
      </w:r>
    </w:p>
    <w:p w:rsidR="00725523" w:rsidRPr="00CA3F3F" w:rsidRDefault="00725523" w:rsidP="00725523">
      <w:pPr>
        <w:pStyle w:val="ListParagraph"/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 xml:space="preserve">                                 Causes of Male Infertility</w:t>
      </w:r>
    </w:p>
    <w:p w:rsidR="00725523" w:rsidRDefault="00725523" w:rsidP="0072552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Genetics</w:t>
      </w:r>
    </w:p>
    <w:p w:rsidR="00725523" w:rsidRDefault="00725523" w:rsidP="0072552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Retrograde ejaculation(when semen goes backwards)</w:t>
      </w:r>
    </w:p>
    <w:p w:rsidR="00725523" w:rsidRDefault="00725523" w:rsidP="0072552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Abnormal set of chromosomes</w:t>
      </w:r>
    </w:p>
    <w:p w:rsidR="00725523" w:rsidRDefault="00725523" w:rsidP="0072552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Medication</w:t>
      </w:r>
    </w:p>
    <w:p w:rsidR="00725523" w:rsidRDefault="00725523" w:rsidP="0072552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Hormones </w:t>
      </w:r>
    </w:p>
    <w:p w:rsidR="00725523" w:rsidRDefault="00725523" w:rsidP="007255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Acrosomal</w:t>
      </w:r>
      <w:proofErr w:type="spellEnd"/>
      <w:r>
        <w:rPr>
          <w:sz w:val="28"/>
          <w:szCs w:val="28"/>
        </w:rPr>
        <w:t xml:space="preserve"> defects affecting egg penetration</w:t>
      </w:r>
    </w:p>
    <w:p w:rsidR="00725523" w:rsidRDefault="00725523" w:rsidP="0072552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Varicoceles</w:t>
      </w:r>
      <w:proofErr w:type="spellEnd"/>
      <w:r>
        <w:rPr>
          <w:sz w:val="28"/>
          <w:szCs w:val="28"/>
        </w:rPr>
        <w:t>(swollen veins in the scrotum)</w:t>
      </w:r>
    </w:p>
    <w:p w:rsidR="00725523" w:rsidRPr="00CA3F3F" w:rsidRDefault="00725523" w:rsidP="00725523">
      <w:pPr>
        <w:pStyle w:val="ListParagraph"/>
        <w:ind w:left="1080"/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 xml:space="preserve">                          Diagnosis</w:t>
      </w:r>
    </w:p>
    <w:p w:rsidR="00725523" w:rsidRDefault="00725523" w:rsidP="007255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Testicular biopsy</w:t>
      </w:r>
    </w:p>
    <w:p w:rsidR="00725523" w:rsidRDefault="00725523" w:rsidP="007255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Physical examination</w:t>
      </w:r>
    </w:p>
    <w:p w:rsidR="00725523" w:rsidRDefault="00725523" w:rsidP="007255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Semen analysis</w:t>
      </w:r>
    </w:p>
    <w:p w:rsidR="00725523" w:rsidRDefault="00725523" w:rsidP="007255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Hormonal profile</w:t>
      </w:r>
    </w:p>
    <w:p w:rsidR="00725523" w:rsidRDefault="00725523" w:rsidP="0072552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Ultrasonography</w:t>
      </w:r>
      <w:proofErr w:type="spellEnd"/>
    </w:p>
    <w:p w:rsidR="004D33DB" w:rsidRPr="00CA3F3F" w:rsidRDefault="00725523" w:rsidP="00725523">
      <w:pPr>
        <w:pStyle w:val="ListParagraph"/>
        <w:ind w:left="1440"/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 xml:space="preserve">                        Treatment</w:t>
      </w:r>
    </w:p>
    <w:p w:rsidR="004D33DB" w:rsidRDefault="004D33DB" w:rsidP="004D33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Hormonal therapy</w:t>
      </w:r>
    </w:p>
    <w:p w:rsidR="004D33DB" w:rsidRDefault="004D33DB" w:rsidP="004D33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Drugs</w:t>
      </w:r>
    </w:p>
    <w:p w:rsidR="004D33DB" w:rsidRDefault="004D33DB" w:rsidP="004D33DB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Vascoepididymostomy</w:t>
      </w:r>
      <w:proofErr w:type="spellEnd"/>
    </w:p>
    <w:p w:rsidR="004D33DB" w:rsidRDefault="004D33DB" w:rsidP="004D33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Testicular sperm extraction(TSE)</w:t>
      </w:r>
    </w:p>
    <w:p w:rsidR="004D33DB" w:rsidRDefault="004D33DB" w:rsidP="004D33DB">
      <w:pPr>
        <w:rPr>
          <w:sz w:val="28"/>
          <w:szCs w:val="28"/>
        </w:rPr>
      </w:pPr>
    </w:p>
    <w:p w:rsidR="004D33DB" w:rsidRPr="00CA3F3F" w:rsidRDefault="004D33DB" w:rsidP="004D33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>Testosterone</w:t>
      </w:r>
    </w:p>
    <w:p w:rsidR="004D33DB" w:rsidRDefault="004D33DB" w:rsidP="004D33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Testosterone is the hormone responsible for the development of male sexual characteristics. It is the primary male sex hormone </w:t>
      </w:r>
      <w:proofErr w:type="spellStart"/>
      <w:r>
        <w:rPr>
          <w:sz w:val="28"/>
          <w:szCs w:val="28"/>
        </w:rPr>
        <w:t>amd</w:t>
      </w:r>
      <w:proofErr w:type="spellEnd"/>
      <w:r>
        <w:rPr>
          <w:sz w:val="28"/>
          <w:szCs w:val="28"/>
        </w:rPr>
        <w:t xml:space="preserve"> anabolic steroid. The normal range in male’s testosterone level is 270-1070ng/dl with an average level of 679ng/dl.</w:t>
      </w:r>
    </w:p>
    <w:p w:rsidR="004D33DB" w:rsidRPr="00CA3F3F" w:rsidRDefault="004D33DB" w:rsidP="004D33DB">
      <w:pPr>
        <w:pStyle w:val="ListParagraph"/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 xml:space="preserve">                                        Functions of testosterone</w:t>
      </w:r>
    </w:p>
    <w:p w:rsidR="004D33DB" w:rsidRDefault="004D33DB" w:rsidP="004D33D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regulates fat distribution</w:t>
      </w:r>
    </w:p>
    <w:p w:rsidR="004D33DB" w:rsidRDefault="004D33DB" w:rsidP="004D33D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It controls red blood cell production </w:t>
      </w:r>
    </w:p>
    <w:p w:rsidR="004D33DB" w:rsidRDefault="004D33DB" w:rsidP="004D33D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regulates sperm production</w:t>
      </w:r>
    </w:p>
    <w:p w:rsidR="004D33DB" w:rsidRDefault="004D33DB" w:rsidP="004D33D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regulates sex drive</w:t>
      </w:r>
    </w:p>
    <w:p w:rsidR="004D33DB" w:rsidRDefault="004D33DB" w:rsidP="004D33D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regulates bone mass</w:t>
      </w:r>
    </w:p>
    <w:p w:rsidR="00725523" w:rsidRDefault="004D33DB" w:rsidP="004D33D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regulates muscle size and strength</w:t>
      </w:r>
      <w:r w:rsidR="00725523" w:rsidRPr="004D33DB">
        <w:rPr>
          <w:sz w:val="28"/>
          <w:szCs w:val="28"/>
        </w:rPr>
        <w:t xml:space="preserve"> </w:t>
      </w:r>
    </w:p>
    <w:p w:rsidR="004D33DB" w:rsidRPr="00285600" w:rsidRDefault="004D33DB" w:rsidP="004D33DB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85600">
        <w:rPr>
          <w:b/>
          <w:sz w:val="28"/>
          <w:szCs w:val="28"/>
        </w:rPr>
        <w:t>Testosterone Imbalance</w:t>
      </w:r>
    </w:p>
    <w:p w:rsidR="004D33DB" w:rsidRDefault="00193F21" w:rsidP="004D33D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33DB">
        <w:rPr>
          <w:sz w:val="28"/>
          <w:szCs w:val="28"/>
        </w:rPr>
        <w:t>Low testosterone level</w:t>
      </w:r>
      <w:r>
        <w:rPr>
          <w:sz w:val="28"/>
          <w:szCs w:val="28"/>
        </w:rPr>
        <w:t xml:space="preserve"> </w:t>
      </w:r>
      <w:r w:rsidR="004D33DB">
        <w:rPr>
          <w:sz w:val="28"/>
          <w:szCs w:val="28"/>
        </w:rPr>
        <w:t>(</w:t>
      </w:r>
      <w:proofErr w:type="spellStart"/>
      <w:r w:rsidR="004D33DB">
        <w:rPr>
          <w:sz w:val="28"/>
          <w:szCs w:val="28"/>
        </w:rPr>
        <w:t>hypogonadism</w:t>
      </w:r>
      <w:proofErr w:type="spellEnd"/>
      <w:r w:rsidR="004D33DB">
        <w:rPr>
          <w:sz w:val="28"/>
          <w:szCs w:val="28"/>
        </w:rPr>
        <w:t>) leads to:</w:t>
      </w:r>
    </w:p>
    <w:p w:rsidR="00193F21" w:rsidRDefault="00193F21" w:rsidP="00193F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Reduced sex drive</w:t>
      </w:r>
    </w:p>
    <w:p w:rsidR="00193F21" w:rsidRDefault="00193F21" w:rsidP="00193F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Erectile dysfunction</w:t>
      </w:r>
    </w:p>
    <w:p w:rsidR="00193F21" w:rsidRDefault="00193F21" w:rsidP="00193F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Low sperm count</w:t>
      </w:r>
    </w:p>
    <w:p w:rsidR="00193F21" w:rsidRDefault="00193F21" w:rsidP="00193F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Increased body fat </w:t>
      </w:r>
    </w:p>
    <w:p w:rsidR="00193F21" w:rsidRDefault="00193F21" w:rsidP="00193F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Osteoporosis</w:t>
      </w:r>
    </w:p>
    <w:p w:rsidR="00193F21" w:rsidRDefault="00193F21" w:rsidP="00193F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Testicular shrinkage</w:t>
      </w:r>
    </w:p>
    <w:p w:rsidR="00193F21" w:rsidRPr="00CA3F3F" w:rsidRDefault="00193F21" w:rsidP="00193F21">
      <w:pPr>
        <w:pStyle w:val="ListParagraph"/>
        <w:ind w:left="1185"/>
        <w:rPr>
          <w:b/>
          <w:sz w:val="28"/>
          <w:szCs w:val="28"/>
        </w:rPr>
      </w:pPr>
      <w:r w:rsidRPr="00CA3F3F">
        <w:rPr>
          <w:b/>
          <w:sz w:val="28"/>
          <w:szCs w:val="28"/>
        </w:rPr>
        <w:t xml:space="preserve">                                     Treatment for </w:t>
      </w:r>
      <w:proofErr w:type="spellStart"/>
      <w:r w:rsidRPr="00CA3F3F">
        <w:rPr>
          <w:b/>
          <w:sz w:val="28"/>
          <w:szCs w:val="28"/>
        </w:rPr>
        <w:t>hypogonadism</w:t>
      </w:r>
      <w:proofErr w:type="spellEnd"/>
    </w:p>
    <w:p w:rsidR="00193F21" w:rsidRDefault="00193F21" w:rsidP="00193F2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Testosterone supplements</w:t>
      </w:r>
    </w:p>
    <w:p w:rsidR="00193F21" w:rsidRDefault="00193F21" w:rsidP="00193F2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Testosterone replacement therapy</w:t>
      </w:r>
    </w:p>
    <w:p w:rsidR="00193F21" w:rsidRDefault="00193F21" w:rsidP="00193F21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Prohormone</w:t>
      </w:r>
      <w:proofErr w:type="spellEnd"/>
      <w:r>
        <w:rPr>
          <w:sz w:val="28"/>
          <w:szCs w:val="28"/>
        </w:rPr>
        <w:t xml:space="preserve"> supplements </w:t>
      </w:r>
    </w:p>
    <w:p w:rsidR="00285600" w:rsidRPr="00193F21" w:rsidRDefault="00285600" w:rsidP="00285600">
      <w:pPr>
        <w:pStyle w:val="ListParagraph"/>
        <w:ind w:left="1230"/>
        <w:rPr>
          <w:sz w:val="28"/>
          <w:szCs w:val="28"/>
        </w:rPr>
      </w:pPr>
    </w:p>
    <w:p w:rsidR="00193F21" w:rsidRDefault="00193F21" w:rsidP="00193F21">
      <w:pPr>
        <w:pStyle w:val="ListParagraph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High testosterone level leads to increased growth pattern.</w:t>
      </w:r>
    </w:p>
    <w:p w:rsidR="00193F21" w:rsidRPr="00193F21" w:rsidRDefault="00193F21" w:rsidP="00193F21">
      <w:pPr>
        <w:pStyle w:val="ListParagraph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4C76" w:rsidRPr="004D33DB" w:rsidRDefault="00D34C76" w:rsidP="004D33DB">
      <w:pPr>
        <w:pStyle w:val="ListParagraph"/>
        <w:ind w:left="1080"/>
        <w:rPr>
          <w:sz w:val="28"/>
          <w:szCs w:val="28"/>
        </w:rPr>
      </w:pPr>
    </w:p>
    <w:p w:rsidR="004D33DB" w:rsidRPr="004D33DB" w:rsidRDefault="004D33DB" w:rsidP="004D33D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202A8" w:rsidRPr="00FF5868" w:rsidRDefault="001202A8">
      <w:pPr>
        <w:rPr>
          <w:sz w:val="28"/>
          <w:szCs w:val="28"/>
        </w:rPr>
      </w:pPr>
    </w:p>
    <w:sectPr w:rsidR="001202A8" w:rsidRPr="00FF5868" w:rsidSect="00EB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E54"/>
    <w:multiLevelType w:val="hybridMultilevel"/>
    <w:tmpl w:val="29CAB51A"/>
    <w:lvl w:ilvl="0" w:tplc="2512A3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A2632"/>
    <w:multiLevelType w:val="hybridMultilevel"/>
    <w:tmpl w:val="1A603ED0"/>
    <w:lvl w:ilvl="0" w:tplc="D6A04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9039B"/>
    <w:multiLevelType w:val="hybridMultilevel"/>
    <w:tmpl w:val="FF6EB4D4"/>
    <w:lvl w:ilvl="0" w:tplc="925E99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542EC8"/>
    <w:multiLevelType w:val="hybridMultilevel"/>
    <w:tmpl w:val="B006608A"/>
    <w:lvl w:ilvl="0" w:tplc="76DEC09C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364B123C"/>
    <w:multiLevelType w:val="hybridMultilevel"/>
    <w:tmpl w:val="453ED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1968"/>
    <w:multiLevelType w:val="hybridMultilevel"/>
    <w:tmpl w:val="AA065D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22B64"/>
    <w:multiLevelType w:val="hybridMultilevel"/>
    <w:tmpl w:val="12222788"/>
    <w:lvl w:ilvl="0" w:tplc="DF0C6346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74B759C"/>
    <w:multiLevelType w:val="hybridMultilevel"/>
    <w:tmpl w:val="C97C0FDE"/>
    <w:lvl w:ilvl="0" w:tplc="17904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006F6"/>
    <w:multiLevelType w:val="hybridMultilevel"/>
    <w:tmpl w:val="49E08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564B6"/>
    <w:multiLevelType w:val="hybridMultilevel"/>
    <w:tmpl w:val="EA32389C"/>
    <w:lvl w:ilvl="0" w:tplc="843ED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C3DF8"/>
    <w:multiLevelType w:val="hybridMultilevel"/>
    <w:tmpl w:val="B576E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02B90"/>
    <w:multiLevelType w:val="hybridMultilevel"/>
    <w:tmpl w:val="ACB63A9A"/>
    <w:lvl w:ilvl="0" w:tplc="BE5EC22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E45EB"/>
    <w:rsid w:val="001202A8"/>
    <w:rsid w:val="00193F21"/>
    <w:rsid w:val="00285600"/>
    <w:rsid w:val="004D33DB"/>
    <w:rsid w:val="00725523"/>
    <w:rsid w:val="00CA3F3F"/>
    <w:rsid w:val="00D34C76"/>
    <w:rsid w:val="00DE45EB"/>
    <w:rsid w:val="00EB7250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Tiamiyu</dc:creator>
  <cp:lastModifiedBy>Maryam Tiamiyu</cp:lastModifiedBy>
  <cp:revision>4</cp:revision>
  <dcterms:created xsi:type="dcterms:W3CDTF">2020-04-23T20:47:00Z</dcterms:created>
  <dcterms:modified xsi:type="dcterms:W3CDTF">2020-04-23T21:40:00Z</dcterms:modified>
</cp:coreProperties>
</file>