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3B" w:rsidRPr="00ED3546" w:rsidRDefault="00A0773B" w:rsidP="00917615">
      <w:pPr>
        <w:rPr>
          <w:rFonts w:ascii="Arial" w:hAnsi="Arial" w:cs="Arial"/>
          <w:color w:val="000000" w:themeColor="text1"/>
        </w:rPr>
      </w:pPr>
      <w:r w:rsidRPr="00ED3546">
        <w:rPr>
          <w:rFonts w:ascii="Arial" w:hAnsi="Arial" w:cs="Arial"/>
          <w:color w:val="000000" w:themeColor="text1"/>
        </w:rPr>
        <w:t>NAME: AYAWEI FERVENT AYIBATARI</w:t>
      </w:r>
    </w:p>
    <w:p w:rsidR="00A0773B" w:rsidRPr="00ED3546" w:rsidRDefault="00A0773B" w:rsidP="00917615">
      <w:pPr>
        <w:rPr>
          <w:rFonts w:ascii="Arial" w:hAnsi="Arial" w:cs="Arial"/>
          <w:color w:val="000000" w:themeColor="text1"/>
        </w:rPr>
      </w:pPr>
      <w:r w:rsidRPr="00ED3546">
        <w:rPr>
          <w:rFonts w:ascii="Arial" w:hAnsi="Arial" w:cs="Arial"/>
          <w:color w:val="000000" w:themeColor="text1"/>
        </w:rPr>
        <w:t>MATRIC NO: 19/law01/044</w:t>
      </w:r>
    </w:p>
    <w:p w:rsidR="00A0773B" w:rsidRPr="00ED3546" w:rsidRDefault="00A0773B" w:rsidP="00917615">
      <w:pPr>
        <w:rPr>
          <w:rFonts w:ascii="Arial" w:hAnsi="Arial" w:cs="Arial"/>
          <w:color w:val="000000" w:themeColor="text1"/>
        </w:rPr>
      </w:pPr>
      <w:r w:rsidRPr="00ED3546">
        <w:rPr>
          <w:rFonts w:ascii="Arial" w:hAnsi="Arial" w:cs="Arial"/>
          <w:color w:val="000000" w:themeColor="text1"/>
        </w:rPr>
        <w:t>DEPARTMENT: LAW</w:t>
      </w:r>
    </w:p>
    <w:p w:rsidR="00864E7D" w:rsidRPr="00ED3546" w:rsidRDefault="005851F2" w:rsidP="005851F2">
      <w:pPr>
        <w:spacing w:line="360" w:lineRule="auto"/>
        <w:rPr>
          <w:rFonts w:ascii="Arial" w:hAnsi="Arial" w:cs="Arial"/>
          <w:color w:val="000000" w:themeColor="text1"/>
        </w:rPr>
      </w:pPr>
      <w:r w:rsidRPr="00ED3546">
        <w:rPr>
          <w:rFonts w:ascii="Arial" w:hAnsi="Arial" w:cs="Arial"/>
          <w:color w:val="000000" w:themeColor="text1"/>
        </w:rPr>
        <w:t>ASSIGNMENT TITLE: INTRODUCTION TO SOCIOLOGY II</w:t>
      </w:r>
      <w:r w:rsidRPr="00ED3546">
        <w:rPr>
          <w:rFonts w:ascii="Arial" w:hAnsi="Arial" w:cs="Arial"/>
          <w:color w:val="000000" w:themeColor="text1"/>
        </w:rPr>
        <w:br/>
        <w:t>COURSE TITLE: INTRODUCTION TO SOCIOLOGY II</w:t>
      </w:r>
      <w:r w:rsidRPr="00ED3546">
        <w:rPr>
          <w:rFonts w:ascii="Arial" w:hAnsi="Arial" w:cs="Arial"/>
          <w:color w:val="000000" w:themeColor="text1"/>
        </w:rPr>
        <w:br/>
        <w:t xml:space="preserve">COURSE CODE: SOC 102 </w:t>
      </w:r>
    </w:p>
    <w:p w:rsidR="00864E7D" w:rsidRPr="00ED3546" w:rsidRDefault="00864E7D" w:rsidP="00917615">
      <w:pPr>
        <w:rPr>
          <w:rFonts w:ascii="Arial" w:hAnsi="Arial" w:cs="Arial"/>
          <w:color w:val="000000" w:themeColor="text1"/>
        </w:rPr>
      </w:pPr>
      <w:r w:rsidRPr="00ED3546">
        <w:rPr>
          <w:rFonts w:ascii="Arial" w:hAnsi="Arial" w:cs="Arial"/>
          <w:color w:val="000000" w:themeColor="text1"/>
        </w:rPr>
        <w:t>Question</w:t>
      </w:r>
    </w:p>
    <w:p w:rsidR="00864E7D" w:rsidRPr="00ED3546" w:rsidRDefault="00864E7D" w:rsidP="00917615">
      <w:pPr>
        <w:rPr>
          <w:rFonts w:ascii="Arial" w:hAnsi="Arial" w:cs="Arial"/>
          <w:color w:val="000000" w:themeColor="text1"/>
        </w:rPr>
      </w:pPr>
      <w:r w:rsidRPr="00ED3546">
        <w:rPr>
          <w:rFonts w:ascii="Arial" w:hAnsi="Arial" w:cs="Arial"/>
          <w:color w:val="000000" w:themeColor="text1"/>
        </w:rPr>
        <w:t xml:space="preserve">1 What is </w:t>
      </w:r>
      <w:r w:rsidR="00A02AC2" w:rsidRPr="00ED3546">
        <w:rPr>
          <w:rFonts w:ascii="Arial" w:hAnsi="Arial" w:cs="Arial"/>
          <w:color w:val="000000" w:themeColor="text1"/>
        </w:rPr>
        <w:t>family?</w:t>
      </w:r>
    </w:p>
    <w:p w:rsidR="00864E7D" w:rsidRPr="00ED3546" w:rsidRDefault="00864E7D" w:rsidP="00917615">
      <w:pPr>
        <w:rPr>
          <w:rFonts w:ascii="Arial" w:hAnsi="Arial" w:cs="Arial"/>
          <w:color w:val="000000" w:themeColor="text1"/>
        </w:rPr>
      </w:pPr>
      <w:r w:rsidRPr="00ED3546">
        <w:rPr>
          <w:rFonts w:ascii="Arial" w:hAnsi="Arial" w:cs="Arial"/>
          <w:color w:val="000000" w:themeColor="text1"/>
        </w:rPr>
        <w:t>2 Discuss the functions of the Family</w:t>
      </w:r>
    </w:p>
    <w:p w:rsidR="00864E7D" w:rsidRPr="00ED3546" w:rsidRDefault="00864E7D" w:rsidP="00917615">
      <w:pPr>
        <w:rPr>
          <w:rFonts w:ascii="Arial" w:hAnsi="Arial" w:cs="Arial"/>
          <w:color w:val="000000" w:themeColor="text1"/>
        </w:rPr>
      </w:pPr>
      <w:r w:rsidRPr="00ED3546">
        <w:rPr>
          <w:rFonts w:ascii="Arial" w:hAnsi="Arial" w:cs="Arial"/>
          <w:color w:val="000000" w:themeColor="text1"/>
        </w:rPr>
        <w:t>3 Discuss the African Traditiona</w:t>
      </w:r>
      <w:r w:rsidR="00A02AC2" w:rsidRPr="00ED3546">
        <w:rPr>
          <w:rFonts w:ascii="Arial" w:hAnsi="Arial" w:cs="Arial"/>
          <w:color w:val="000000" w:themeColor="text1"/>
        </w:rPr>
        <w:t>l</w:t>
      </w:r>
      <w:r w:rsidRPr="00ED3546">
        <w:rPr>
          <w:rFonts w:ascii="Arial" w:hAnsi="Arial" w:cs="Arial"/>
          <w:color w:val="000000" w:themeColor="text1"/>
        </w:rPr>
        <w:t xml:space="preserve"> family</w:t>
      </w:r>
    </w:p>
    <w:p w:rsidR="00864E7D" w:rsidRPr="00ED3546" w:rsidRDefault="00864E7D" w:rsidP="00917615">
      <w:pPr>
        <w:rPr>
          <w:rFonts w:ascii="Arial" w:hAnsi="Arial" w:cs="Arial"/>
          <w:color w:val="000000" w:themeColor="text1"/>
        </w:rPr>
      </w:pPr>
      <w:r w:rsidRPr="00ED3546">
        <w:rPr>
          <w:rFonts w:ascii="Arial" w:hAnsi="Arial" w:cs="Arial"/>
          <w:color w:val="000000" w:themeColor="text1"/>
        </w:rPr>
        <w:t>4 Discuss your Nuclear family</w:t>
      </w:r>
    </w:p>
    <w:p w:rsidR="00864E7D" w:rsidRPr="00ED3546" w:rsidRDefault="00864E7D" w:rsidP="00917615">
      <w:pPr>
        <w:rPr>
          <w:rFonts w:ascii="Arial" w:hAnsi="Arial" w:cs="Arial"/>
          <w:color w:val="000000" w:themeColor="text1"/>
        </w:rPr>
      </w:pPr>
      <w:r w:rsidRPr="00ED3546">
        <w:rPr>
          <w:rFonts w:ascii="Arial" w:hAnsi="Arial" w:cs="Arial"/>
          <w:color w:val="000000" w:themeColor="text1"/>
        </w:rPr>
        <w:t>5 Draw your family tree</w:t>
      </w:r>
    </w:p>
    <w:p w:rsidR="008C663C" w:rsidRPr="00ED3546" w:rsidRDefault="008C663C" w:rsidP="00917615">
      <w:pPr>
        <w:rPr>
          <w:rFonts w:ascii="Arial" w:hAnsi="Arial" w:cs="Arial"/>
          <w:color w:val="000000" w:themeColor="text1"/>
        </w:rPr>
      </w:pPr>
    </w:p>
    <w:p w:rsidR="00D24D58" w:rsidRPr="00ED3546" w:rsidRDefault="00D24D58" w:rsidP="00917615">
      <w:pPr>
        <w:rPr>
          <w:rFonts w:ascii="Arial" w:hAnsi="Arial" w:cs="Arial"/>
          <w:color w:val="000000" w:themeColor="text1"/>
        </w:rPr>
      </w:pPr>
    </w:p>
    <w:p w:rsidR="00917615" w:rsidRPr="00ED3546" w:rsidRDefault="009B1D69" w:rsidP="00ED3546">
      <w:pPr>
        <w:shd w:val="clear" w:color="auto" w:fill="FFFFFF"/>
        <w:spacing w:before="100" w:beforeAutospacing="1" w:after="100" w:afterAutospacing="1" w:line="240" w:lineRule="auto"/>
        <w:rPr>
          <w:rFonts w:ascii="Arial" w:eastAsia="Times New Roman" w:hAnsi="Arial" w:cs="Arial"/>
          <w:color w:val="000000" w:themeColor="text1"/>
          <w:lang w:val="en"/>
        </w:rPr>
      </w:pPr>
      <w:r w:rsidRPr="00ED3546">
        <w:rPr>
          <w:rFonts w:ascii="Arial" w:hAnsi="Arial" w:cs="Arial"/>
          <w:color w:val="000000" w:themeColor="text1"/>
        </w:rPr>
        <w:t xml:space="preserve">1. </w:t>
      </w:r>
      <w:r w:rsidR="005851F2" w:rsidRPr="00ED3546">
        <w:rPr>
          <w:rFonts w:ascii="Arial" w:hAnsi="Arial" w:cs="Arial"/>
          <w:color w:val="000000" w:themeColor="text1"/>
        </w:rPr>
        <w:t xml:space="preserve">FAMILY: </w:t>
      </w:r>
      <w:r w:rsidRPr="00ED3546">
        <w:rPr>
          <w:rFonts w:ascii="Arial" w:hAnsi="Arial" w:cs="Arial"/>
          <w:color w:val="000000" w:themeColor="text1"/>
        </w:rPr>
        <w:t>Family</w:t>
      </w:r>
      <w:r w:rsidR="00782DB7" w:rsidRPr="00ED3546">
        <w:rPr>
          <w:rFonts w:ascii="Arial" w:hAnsi="Arial" w:cs="Arial"/>
          <w:color w:val="000000" w:themeColor="text1"/>
        </w:rPr>
        <w:t xml:space="preserve"> is a basic</w:t>
      </w:r>
      <w:r w:rsidR="00D24D58" w:rsidRPr="00ED3546">
        <w:rPr>
          <w:rFonts w:ascii="Arial" w:hAnsi="Arial" w:cs="Arial"/>
          <w:color w:val="000000" w:themeColor="text1"/>
        </w:rPr>
        <w:t xml:space="preserve"> social </w:t>
      </w:r>
      <w:r w:rsidR="00782DB7" w:rsidRPr="00ED3546">
        <w:rPr>
          <w:rFonts w:ascii="Arial" w:hAnsi="Arial" w:cs="Arial"/>
          <w:color w:val="000000" w:themeColor="text1"/>
        </w:rPr>
        <w:t xml:space="preserve">unit consisting of the father, mother and children. The family, by definition is a group of people affiliated by a specific relationship. It influences </w:t>
      </w:r>
      <w:r w:rsidRPr="00ED3546">
        <w:rPr>
          <w:rFonts w:ascii="Arial" w:hAnsi="Arial" w:cs="Arial"/>
          <w:color w:val="000000" w:themeColor="text1"/>
        </w:rPr>
        <w:t>one’s</w:t>
      </w:r>
      <w:r w:rsidR="00782DB7" w:rsidRPr="00ED3546">
        <w:rPr>
          <w:rFonts w:ascii="Arial" w:hAnsi="Arial" w:cs="Arial"/>
          <w:color w:val="000000" w:themeColor="text1"/>
        </w:rPr>
        <w:t xml:space="preserve"> personal, emotional, intellectual and social development.</w:t>
      </w:r>
      <w:r w:rsidR="005851F2" w:rsidRPr="00ED3546">
        <w:rPr>
          <w:rFonts w:ascii="Arial" w:hAnsi="Arial" w:cs="Arial"/>
          <w:color w:val="000000" w:themeColor="text1"/>
        </w:rPr>
        <w:t xml:space="preserve"> It can also </w:t>
      </w:r>
      <w:r w:rsidR="00921DF8" w:rsidRPr="00ED3546">
        <w:rPr>
          <w:rFonts w:ascii="Arial" w:hAnsi="Arial" w:cs="Arial"/>
          <w:color w:val="000000" w:themeColor="text1"/>
        </w:rPr>
        <w:t xml:space="preserve">be </w:t>
      </w:r>
      <w:r w:rsidR="00921DF8" w:rsidRPr="00ED3546">
        <w:rPr>
          <w:rFonts w:ascii="Arial" w:hAnsi="Arial" w:cs="Arial"/>
          <w:color w:val="000000" w:themeColor="text1"/>
          <w:lang w:val="en"/>
        </w:rPr>
        <w:t>a</w:t>
      </w:r>
      <w:r w:rsidR="005851F2" w:rsidRPr="00ED3546">
        <w:rPr>
          <w:rFonts w:ascii="Arial" w:hAnsi="Arial" w:cs="Arial"/>
          <w:color w:val="000000" w:themeColor="text1"/>
          <w:lang w:val="en"/>
        </w:rPr>
        <w:t xml:space="preserve"> group of individuals who share a legal or genetic bond, but for many people, family means much more, and even the simple idea of genetic bonds can be more complicated than it seems.</w:t>
      </w:r>
      <w:r w:rsidR="005851F2" w:rsidRPr="00ED3546">
        <w:rPr>
          <w:rFonts w:ascii="Arial" w:eastAsia="Times New Roman" w:hAnsi="Arial" w:cs="Arial"/>
          <w:color w:val="000000" w:themeColor="text1"/>
          <w:lang w:val="en"/>
        </w:rPr>
        <w:t xml:space="preserve"> Families are legally bound through marriages, adoptions, and guardianships, including the rights, duties, and obligations of those legal contracts. Legal bonds can be changed, expanded, or dissolved to change the composition of a family. </w:t>
      </w:r>
      <w:r w:rsidR="005851F2" w:rsidRPr="005851F2">
        <w:rPr>
          <w:rFonts w:ascii="Arial" w:eastAsia="Times New Roman" w:hAnsi="Arial" w:cs="Arial"/>
          <w:color w:val="000000" w:themeColor="text1"/>
          <w:lang w:val="en"/>
        </w:rPr>
        <w:t xml:space="preserve"> Individuals who are directly related through a common ancestor are part of a family. This includes both close and distant relatives such as siblings, parents, grandparents, aunts, uncles, nieces, nephews, and cousins. Researching a family tree or genealogical records can reveal familial blood bonds</w:t>
      </w:r>
    </w:p>
    <w:p w:rsidR="00917615" w:rsidRPr="00ED3546" w:rsidRDefault="00917615" w:rsidP="00917615">
      <w:pPr>
        <w:rPr>
          <w:rFonts w:ascii="Arial" w:hAnsi="Arial" w:cs="Arial"/>
          <w:color w:val="000000" w:themeColor="text1"/>
        </w:rPr>
      </w:pPr>
    </w:p>
    <w:p w:rsidR="00782DB7" w:rsidRPr="00ED3546" w:rsidRDefault="009B1D69" w:rsidP="00917615">
      <w:pPr>
        <w:rPr>
          <w:rFonts w:ascii="Arial" w:hAnsi="Arial" w:cs="Arial"/>
          <w:color w:val="000000" w:themeColor="text1"/>
        </w:rPr>
      </w:pPr>
      <w:r w:rsidRPr="00ED3546">
        <w:rPr>
          <w:rFonts w:ascii="Arial" w:hAnsi="Arial" w:cs="Arial"/>
          <w:color w:val="000000" w:themeColor="text1"/>
        </w:rPr>
        <w:t>2. FUNCTIONS</w:t>
      </w:r>
      <w:r w:rsidR="00782DB7" w:rsidRPr="00ED3546">
        <w:rPr>
          <w:rFonts w:ascii="Arial" w:hAnsi="Arial" w:cs="Arial"/>
          <w:color w:val="000000" w:themeColor="text1"/>
        </w:rPr>
        <w:t xml:space="preserve"> OF THE FAMLY</w:t>
      </w:r>
    </w:p>
    <w:p w:rsidR="00782DB7" w:rsidRPr="00ED3546" w:rsidRDefault="00782DB7" w:rsidP="00917615">
      <w:pPr>
        <w:rPr>
          <w:rFonts w:ascii="Arial" w:hAnsi="Arial" w:cs="Arial"/>
          <w:color w:val="000000" w:themeColor="text1"/>
        </w:rPr>
      </w:pPr>
      <w:r w:rsidRPr="00ED3546">
        <w:rPr>
          <w:rFonts w:ascii="Arial" w:hAnsi="Arial" w:cs="Arial"/>
          <w:color w:val="000000" w:themeColor="text1"/>
        </w:rPr>
        <w:t>The family performs several fu</w:t>
      </w:r>
      <w:r w:rsidR="009A1015" w:rsidRPr="00ED3546">
        <w:rPr>
          <w:rFonts w:ascii="Arial" w:hAnsi="Arial" w:cs="Arial"/>
          <w:color w:val="000000" w:themeColor="text1"/>
        </w:rPr>
        <w:t xml:space="preserve">nctions. Firstly, the family is the primary unit for socializing children and it provides emotional support, it provides its members with a social identity. The family is a major unit in which socialization happens, parents and siblings help to socialize children from the time they are </w:t>
      </w:r>
      <w:r w:rsidR="00427E54" w:rsidRPr="00ED3546">
        <w:rPr>
          <w:rFonts w:ascii="Arial" w:hAnsi="Arial" w:cs="Arial"/>
          <w:color w:val="000000" w:themeColor="text1"/>
        </w:rPr>
        <w:t>born. And</w:t>
      </w:r>
      <w:r w:rsidR="009A1015" w:rsidRPr="00ED3546">
        <w:rPr>
          <w:rFonts w:ascii="Arial" w:hAnsi="Arial" w:cs="Arial"/>
          <w:color w:val="000000" w:themeColor="text1"/>
        </w:rPr>
        <w:t xml:space="preserve"> it </w:t>
      </w:r>
      <w:r w:rsidR="00427E54" w:rsidRPr="00ED3546">
        <w:rPr>
          <w:rFonts w:ascii="Arial" w:hAnsi="Arial" w:cs="Arial"/>
          <w:color w:val="000000" w:themeColor="text1"/>
        </w:rPr>
        <w:t>also</w:t>
      </w:r>
      <w:r w:rsidR="009A1015" w:rsidRPr="00ED3546">
        <w:rPr>
          <w:rFonts w:ascii="Arial" w:hAnsi="Arial" w:cs="Arial"/>
          <w:color w:val="000000" w:themeColor="text1"/>
        </w:rPr>
        <w:t xml:space="preserve"> provides its members with social identity. </w:t>
      </w:r>
      <w:r w:rsidR="00427E54" w:rsidRPr="00ED3546">
        <w:rPr>
          <w:rFonts w:ascii="Arial" w:hAnsi="Arial" w:cs="Arial"/>
          <w:color w:val="000000" w:themeColor="text1"/>
        </w:rPr>
        <w:t>Social</w:t>
      </w:r>
      <w:r w:rsidR="009A1015" w:rsidRPr="00ED3546">
        <w:rPr>
          <w:rFonts w:ascii="Arial" w:hAnsi="Arial" w:cs="Arial"/>
          <w:color w:val="000000" w:themeColor="text1"/>
        </w:rPr>
        <w:t xml:space="preserve"> identity is important in </w:t>
      </w:r>
      <w:r w:rsidR="00427E54" w:rsidRPr="00ED3546">
        <w:rPr>
          <w:rFonts w:ascii="Arial" w:hAnsi="Arial" w:cs="Arial"/>
          <w:color w:val="000000" w:themeColor="text1"/>
        </w:rPr>
        <w:t>our</w:t>
      </w:r>
      <w:r w:rsidR="009A1015" w:rsidRPr="00ED3546">
        <w:rPr>
          <w:rFonts w:ascii="Arial" w:hAnsi="Arial" w:cs="Arial"/>
          <w:color w:val="000000" w:themeColor="text1"/>
        </w:rPr>
        <w:t xml:space="preserve"> </w:t>
      </w:r>
      <w:r w:rsidR="00427E54" w:rsidRPr="00ED3546">
        <w:rPr>
          <w:rFonts w:ascii="Arial" w:hAnsi="Arial" w:cs="Arial"/>
          <w:color w:val="000000" w:themeColor="text1"/>
        </w:rPr>
        <w:t>life. Some</w:t>
      </w:r>
      <w:r w:rsidR="009A1015" w:rsidRPr="00ED3546">
        <w:rPr>
          <w:rFonts w:ascii="Arial" w:hAnsi="Arial" w:cs="Arial"/>
          <w:color w:val="000000" w:themeColor="text1"/>
        </w:rPr>
        <w:t xml:space="preserve"> children have advantage in life because the </w:t>
      </w:r>
      <w:r w:rsidR="00427E54" w:rsidRPr="00ED3546">
        <w:rPr>
          <w:rFonts w:ascii="Arial" w:hAnsi="Arial" w:cs="Arial"/>
          <w:color w:val="000000" w:themeColor="text1"/>
        </w:rPr>
        <w:t>social</w:t>
      </w:r>
      <w:r w:rsidR="009A1015" w:rsidRPr="00ED3546">
        <w:rPr>
          <w:rFonts w:ascii="Arial" w:hAnsi="Arial" w:cs="Arial"/>
          <w:color w:val="000000" w:themeColor="text1"/>
        </w:rPr>
        <w:t xml:space="preserve"> identity they acquire from their </w:t>
      </w:r>
      <w:r w:rsidR="00427E54" w:rsidRPr="00ED3546">
        <w:rPr>
          <w:rFonts w:ascii="Arial" w:hAnsi="Arial" w:cs="Arial"/>
          <w:color w:val="000000" w:themeColor="text1"/>
        </w:rPr>
        <w:t>parents, while</w:t>
      </w:r>
      <w:r w:rsidR="009824B1" w:rsidRPr="00ED3546">
        <w:rPr>
          <w:rFonts w:ascii="Arial" w:hAnsi="Arial" w:cs="Arial"/>
          <w:color w:val="000000" w:themeColor="text1"/>
        </w:rPr>
        <w:t xml:space="preserve"> some face any problems because of the social class or race and ethnicity </w:t>
      </w:r>
      <w:r w:rsidR="009B1D69" w:rsidRPr="00ED3546">
        <w:rPr>
          <w:rFonts w:ascii="Arial" w:hAnsi="Arial" w:cs="Arial"/>
          <w:color w:val="000000" w:themeColor="text1"/>
        </w:rPr>
        <w:t>into which</w:t>
      </w:r>
      <w:r w:rsidR="009824B1" w:rsidRPr="00ED3546">
        <w:rPr>
          <w:rFonts w:ascii="Arial" w:hAnsi="Arial" w:cs="Arial"/>
          <w:color w:val="000000" w:themeColor="text1"/>
        </w:rPr>
        <w:t xml:space="preserve"> they are born.</w:t>
      </w:r>
    </w:p>
    <w:p w:rsidR="001447B7" w:rsidRPr="00ED3546" w:rsidRDefault="009A1015" w:rsidP="00917615">
      <w:pPr>
        <w:rPr>
          <w:rFonts w:ascii="Arial" w:hAnsi="Arial" w:cs="Arial"/>
          <w:color w:val="000000" w:themeColor="text1"/>
        </w:rPr>
      </w:pPr>
      <w:r w:rsidRPr="00ED3546">
        <w:rPr>
          <w:rFonts w:ascii="Arial" w:hAnsi="Arial" w:cs="Arial"/>
          <w:color w:val="000000" w:themeColor="text1"/>
        </w:rPr>
        <w:t xml:space="preserve">Also, </w:t>
      </w:r>
      <w:r w:rsidR="00427E54" w:rsidRPr="00ED3546">
        <w:rPr>
          <w:rFonts w:ascii="Arial" w:hAnsi="Arial" w:cs="Arial"/>
          <w:color w:val="000000" w:themeColor="text1"/>
        </w:rPr>
        <w:t>the family performs the role of educating the children. It is an important educational agency. The child learns the first under the guidance of</w:t>
      </w:r>
      <w:r w:rsidR="001447B7" w:rsidRPr="00ED3546">
        <w:rPr>
          <w:rFonts w:ascii="Arial" w:hAnsi="Arial" w:cs="Arial"/>
          <w:color w:val="000000" w:themeColor="text1"/>
        </w:rPr>
        <w:t xml:space="preserve"> </w:t>
      </w:r>
      <w:r w:rsidR="009B1D69" w:rsidRPr="00ED3546">
        <w:rPr>
          <w:rFonts w:ascii="Arial" w:hAnsi="Arial" w:cs="Arial"/>
          <w:color w:val="000000" w:themeColor="text1"/>
        </w:rPr>
        <w:t xml:space="preserve">parents. </w:t>
      </w:r>
      <w:r w:rsidR="001447B7" w:rsidRPr="00ED3546">
        <w:rPr>
          <w:rFonts w:ascii="Arial" w:hAnsi="Arial" w:cs="Arial"/>
          <w:color w:val="000000" w:themeColor="text1"/>
        </w:rPr>
        <w:t xml:space="preserve">Family is said to be the first </w:t>
      </w:r>
      <w:r w:rsidR="001447B7" w:rsidRPr="00ED3546">
        <w:rPr>
          <w:rFonts w:ascii="Arial" w:hAnsi="Arial" w:cs="Arial"/>
          <w:color w:val="000000" w:themeColor="text1"/>
        </w:rPr>
        <w:lastRenderedPageBreak/>
        <w:t xml:space="preserve">school which a child </w:t>
      </w:r>
      <w:r w:rsidR="009B1D69" w:rsidRPr="00ED3546">
        <w:rPr>
          <w:rFonts w:ascii="Arial" w:hAnsi="Arial" w:cs="Arial"/>
          <w:color w:val="000000" w:themeColor="text1"/>
        </w:rPr>
        <w:t>attends. The</w:t>
      </w:r>
      <w:r w:rsidR="001447B7" w:rsidRPr="00ED3546">
        <w:rPr>
          <w:rFonts w:ascii="Arial" w:hAnsi="Arial" w:cs="Arial"/>
          <w:color w:val="000000" w:themeColor="text1"/>
        </w:rPr>
        <w:t xml:space="preserve"> family inculcates preschool education in the child and provides a proper environment for the child’s education. Both of these play very important role in achieving the future success of an individual as a member of society.</w:t>
      </w:r>
    </w:p>
    <w:p w:rsidR="009A1015" w:rsidRPr="00ED3546" w:rsidRDefault="009A1015" w:rsidP="00917615">
      <w:pPr>
        <w:rPr>
          <w:rFonts w:ascii="Arial" w:hAnsi="Arial" w:cs="Arial"/>
          <w:color w:val="000000" w:themeColor="text1"/>
        </w:rPr>
      </w:pPr>
    </w:p>
    <w:p w:rsidR="001447B7" w:rsidRPr="00ED3546" w:rsidRDefault="001447B7" w:rsidP="00917615">
      <w:pPr>
        <w:rPr>
          <w:rFonts w:ascii="Arial" w:hAnsi="Arial" w:cs="Arial"/>
          <w:color w:val="000000" w:themeColor="text1"/>
        </w:rPr>
      </w:pPr>
      <w:r w:rsidRPr="00ED3546">
        <w:rPr>
          <w:rFonts w:ascii="Arial" w:hAnsi="Arial" w:cs="Arial"/>
          <w:color w:val="000000" w:themeColor="text1"/>
        </w:rPr>
        <w:t>The culture of the society is kept alive due to the family. The family teaches its younger members regarding the life style, traditions, moral values and social values which the family follows. Family, thus, inculcates and transfers the culture from one generation to next.</w:t>
      </w:r>
    </w:p>
    <w:p w:rsidR="001447B7" w:rsidRPr="00ED3546" w:rsidRDefault="001447B7" w:rsidP="00917615">
      <w:pPr>
        <w:rPr>
          <w:rFonts w:ascii="Arial" w:hAnsi="Arial" w:cs="Arial"/>
          <w:color w:val="000000" w:themeColor="text1"/>
        </w:rPr>
      </w:pPr>
      <w:r w:rsidRPr="00ED3546">
        <w:rPr>
          <w:rFonts w:ascii="Arial" w:hAnsi="Arial" w:cs="Arial"/>
          <w:color w:val="000000" w:themeColor="text1"/>
        </w:rPr>
        <w:t xml:space="preserve"> </w:t>
      </w:r>
    </w:p>
    <w:p w:rsidR="001447B7" w:rsidRPr="00ED3546" w:rsidRDefault="001447B7" w:rsidP="00917615">
      <w:pPr>
        <w:rPr>
          <w:rFonts w:ascii="Arial" w:hAnsi="Arial" w:cs="Arial"/>
          <w:color w:val="000000" w:themeColor="text1"/>
        </w:rPr>
      </w:pPr>
      <w:r w:rsidRPr="00ED3546">
        <w:rPr>
          <w:rFonts w:ascii="Arial" w:hAnsi="Arial" w:cs="Arial"/>
          <w:color w:val="000000" w:themeColor="text1"/>
        </w:rPr>
        <w:t>The family provides relaxation through recreation to its members. The personal interaction between various members of a family, mutual jokes and playful activities of children serve as recreation for other members of the family.</w:t>
      </w:r>
    </w:p>
    <w:p w:rsidR="00917615" w:rsidRPr="00ED3546" w:rsidRDefault="00917615" w:rsidP="00917615">
      <w:pPr>
        <w:rPr>
          <w:rFonts w:ascii="Arial" w:hAnsi="Arial" w:cs="Arial"/>
          <w:color w:val="000000" w:themeColor="text1"/>
        </w:rPr>
      </w:pPr>
    </w:p>
    <w:p w:rsidR="00917615" w:rsidRPr="00ED3546" w:rsidRDefault="00917615" w:rsidP="00917615">
      <w:pPr>
        <w:rPr>
          <w:rFonts w:ascii="Arial" w:hAnsi="Arial" w:cs="Arial"/>
          <w:color w:val="000000" w:themeColor="text1"/>
        </w:rPr>
      </w:pPr>
      <w:r w:rsidRPr="00ED3546">
        <w:rPr>
          <w:rFonts w:ascii="Arial" w:hAnsi="Arial" w:cs="Arial"/>
          <w:color w:val="000000" w:themeColor="text1"/>
        </w:rPr>
        <w:t>Family provides nutritious and balanced food for its members. On this depends the health and growth of its members.</w:t>
      </w:r>
    </w:p>
    <w:p w:rsidR="00917615" w:rsidRPr="00ED3546" w:rsidRDefault="00917615" w:rsidP="00917615">
      <w:pPr>
        <w:rPr>
          <w:rFonts w:ascii="Arial" w:hAnsi="Arial" w:cs="Arial"/>
          <w:color w:val="000000" w:themeColor="text1"/>
        </w:rPr>
      </w:pPr>
      <w:r w:rsidRPr="00ED3546">
        <w:rPr>
          <w:rFonts w:ascii="Arial" w:hAnsi="Arial" w:cs="Arial"/>
          <w:color w:val="000000" w:themeColor="text1"/>
        </w:rPr>
        <w:t>In the similar manner, clothing requirement of each member is also fulfilled by the family. Purchasing, stitching, leaning, ironing, storage, etc., are the various aspects of clothing requirements of family.</w:t>
      </w:r>
    </w:p>
    <w:p w:rsidR="00917615" w:rsidRPr="00ED3546" w:rsidRDefault="00917615" w:rsidP="00917615">
      <w:pPr>
        <w:rPr>
          <w:rFonts w:ascii="Arial" w:hAnsi="Arial" w:cs="Arial"/>
          <w:color w:val="000000" w:themeColor="text1"/>
        </w:rPr>
      </w:pPr>
      <w:r w:rsidRPr="00ED3546">
        <w:rPr>
          <w:rFonts w:ascii="Arial" w:hAnsi="Arial" w:cs="Arial"/>
          <w:color w:val="000000" w:themeColor="text1"/>
        </w:rPr>
        <w:t>Both these needs can be partially looked after for particular period or exigency by other agencies like hotels, lodges, etc., in case of food requirements and laundry and washer man in case of clothing requirements. But still, the responsibility for both these requirements, i.e., food and clothing is fulfilled by the family</w:t>
      </w:r>
    </w:p>
    <w:p w:rsidR="001447B7" w:rsidRPr="00ED3546" w:rsidRDefault="001447B7" w:rsidP="00917615">
      <w:pPr>
        <w:rPr>
          <w:rFonts w:ascii="Arial" w:hAnsi="Arial" w:cs="Arial"/>
          <w:color w:val="000000" w:themeColor="text1"/>
        </w:rPr>
      </w:pPr>
    </w:p>
    <w:p w:rsidR="001447B7" w:rsidRPr="00ED3546" w:rsidRDefault="001447B7" w:rsidP="00917615">
      <w:pPr>
        <w:rPr>
          <w:rFonts w:ascii="Arial" w:hAnsi="Arial" w:cs="Arial"/>
          <w:color w:val="000000" w:themeColor="text1"/>
        </w:rPr>
      </w:pPr>
    </w:p>
    <w:p w:rsidR="009B1D69" w:rsidRPr="00ED3546" w:rsidRDefault="009B1D69" w:rsidP="00917615">
      <w:pPr>
        <w:rPr>
          <w:rFonts w:ascii="Arial" w:hAnsi="Arial" w:cs="Arial"/>
          <w:color w:val="000000" w:themeColor="text1"/>
        </w:rPr>
      </w:pPr>
      <w:r w:rsidRPr="00ED3546">
        <w:rPr>
          <w:rFonts w:ascii="Arial" w:hAnsi="Arial" w:cs="Arial"/>
          <w:color w:val="000000" w:themeColor="text1"/>
        </w:rPr>
        <w:t>3. African</w:t>
      </w:r>
      <w:r w:rsidR="00427E54" w:rsidRPr="00ED3546">
        <w:rPr>
          <w:rFonts w:ascii="Arial" w:hAnsi="Arial" w:cs="Arial"/>
          <w:color w:val="000000" w:themeColor="text1"/>
        </w:rPr>
        <w:t xml:space="preserve"> Traditional Family: </w:t>
      </w:r>
      <w:r w:rsidR="00917615" w:rsidRPr="00ED3546">
        <w:rPr>
          <w:rFonts w:ascii="Arial" w:hAnsi="Arial" w:cs="Arial"/>
          <w:color w:val="000000" w:themeColor="text1"/>
        </w:rPr>
        <w:t xml:space="preserve">The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 Polygyny was widely practiced in Africa and it often formed the backbone of the traditional African family patterns. </w:t>
      </w:r>
      <w:r w:rsidRPr="00ED3546">
        <w:rPr>
          <w:rFonts w:ascii="Arial" w:hAnsi="Arial" w:cs="Arial"/>
          <w:color w:val="000000" w:themeColor="text1"/>
        </w:rPr>
        <w:t>Their</w:t>
      </w:r>
      <w:r w:rsidR="00917615" w:rsidRPr="00ED3546">
        <w:rPr>
          <w:rFonts w:ascii="Arial" w:hAnsi="Arial" w:cs="Arial"/>
          <w:color w:val="000000" w:themeColor="text1"/>
        </w:rPr>
        <w:t xml:space="preserve"> children, is the ideal for most Africans.”5 Studies conducted from the 1930s to 1950s indicate that polygyny was common virtually in all regions of Africa</w:t>
      </w:r>
    </w:p>
    <w:p w:rsidR="00917615" w:rsidRPr="00ED3546" w:rsidRDefault="009B1D69" w:rsidP="00917615">
      <w:pPr>
        <w:rPr>
          <w:rFonts w:ascii="Arial" w:hAnsi="Arial" w:cs="Arial"/>
          <w:color w:val="000000" w:themeColor="text1"/>
        </w:rPr>
      </w:pPr>
      <w:r w:rsidRPr="00ED3546">
        <w:rPr>
          <w:rFonts w:ascii="Arial" w:hAnsi="Arial" w:cs="Arial"/>
          <w:color w:val="000000" w:themeColor="text1"/>
        </w:rPr>
        <w:t>Matrilineal</w:t>
      </w:r>
      <w:r w:rsidR="00917615" w:rsidRPr="00ED3546">
        <w:rPr>
          <w:rFonts w:ascii="Arial" w:hAnsi="Arial" w:cs="Arial"/>
          <w:color w:val="000000" w:themeColor="text1"/>
        </w:rPr>
        <w:t xml:space="preserve"> and polygynous patrilineal were African traditional family patterns because they seem representative of the broad patterns that exists on the continent. It must be emphasized, however, that these were traditional patterns as far back as late 1800s up to as late as 1960s. The dramatic social changes in Africa during the last three decades of political independence from European colonialism have obviously affected the traditional family. Scholars of the African traditional family agree that the one widely known aspect that distinguishes the African traditional family, say from the European one, is the perversity of polygamy. Although polygamy is the act of an individual being married to more than one spouse at the same time, the more commonly practiced in Africa is polygyny “….the legal marriage of one man to two or more </w:t>
      </w:r>
      <w:r w:rsidR="00917615" w:rsidRPr="00ED3546">
        <w:rPr>
          <w:rFonts w:ascii="Arial" w:hAnsi="Arial" w:cs="Arial"/>
          <w:color w:val="000000" w:themeColor="text1"/>
        </w:rPr>
        <w:lastRenderedPageBreak/>
        <w:t>wome</w:t>
      </w:r>
      <w:r w:rsidRPr="00ED3546">
        <w:rPr>
          <w:rFonts w:ascii="Arial" w:hAnsi="Arial" w:cs="Arial"/>
          <w:color w:val="000000" w:themeColor="text1"/>
        </w:rPr>
        <w:t>n concurrently .</w:t>
      </w:r>
      <w:r w:rsidR="00917615" w:rsidRPr="00ED3546">
        <w:rPr>
          <w:rFonts w:ascii="Arial" w:hAnsi="Arial" w:cs="Arial"/>
          <w:color w:val="000000" w:themeColor="text1"/>
        </w:rPr>
        <w:t xml:space="preserve"> This author argues that because of its perversity, the presence and absence of polygyny was a significant determinant and indicator of the nature of virtually every African social group; whether tribe, clan, or extended family, whether matrilineality or patrilineality was practiced, bride price existed, and how children were raised.</w:t>
      </w:r>
    </w:p>
    <w:tbl>
      <w:tblPr>
        <w:tblpPr w:leftFromText="180" w:rightFromText="180" w:vertAnchor="text" w:horzAnchor="page" w:tblpX="4171" w:tblpY="7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tblGrid>
      <w:tr w:rsidR="00ED3546" w:rsidRPr="00ED3546" w:rsidTr="002F654E">
        <w:trPr>
          <w:trHeight w:val="530"/>
        </w:trPr>
        <w:tc>
          <w:tcPr>
            <w:tcW w:w="107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SISTER</w:t>
            </w:r>
          </w:p>
        </w:tc>
      </w:tr>
    </w:tbl>
    <w:tbl>
      <w:tblPr>
        <w:tblpPr w:leftFromText="180" w:rightFromText="180" w:vertAnchor="text" w:horzAnchor="margin" w:tblpXSpec="center" w:tblpY="7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tblGrid>
      <w:tr w:rsidR="00ED3546" w:rsidRPr="00ED3546" w:rsidTr="002F654E">
        <w:trPr>
          <w:trHeight w:val="530"/>
        </w:trPr>
        <w:tc>
          <w:tcPr>
            <w:tcW w:w="107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SISTER</w:t>
            </w:r>
          </w:p>
        </w:tc>
      </w:tr>
    </w:tbl>
    <w:tbl>
      <w:tblPr>
        <w:tblpPr w:leftFromText="180" w:rightFromText="180" w:vertAnchor="text" w:horzAnchor="page" w:tblpX="7066" w:tblpY="7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tblGrid>
      <w:tr w:rsidR="00ED3546" w:rsidRPr="00ED3546" w:rsidTr="002F654E">
        <w:trPr>
          <w:trHeight w:val="530"/>
        </w:trPr>
        <w:tc>
          <w:tcPr>
            <w:tcW w:w="98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SISTER</w:t>
            </w:r>
          </w:p>
        </w:tc>
      </w:tr>
    </w:tbl>
    <w:tbl>
      <w:tblPr>
        <w:tblpPr w:leftFromText="180" w:rightFromText="180" w:vertAnchor="text" w:tblpX="2731" w:tblpY="5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tblGrid>
      <w:tr w:rsidR="00ED3546" w:rsidRPr="00ED3546" w:rsidTr="002F654E">
        <w:trPr>
          <w:trHeight w:val="615"/>
        </w:trPr>
        <w:tc>
          <w:tcPr>
            <w:tcW w:w="175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FATHER</w:t>
            </w:r>
          </w:p>
        </w:tc>
      </w:tr>
    </w:tbl>
    <w:tbl>
      <w:tblPr>
        <w:tblpPr w:leftFromText="180" w:rightFromText="180" w:vertAnchor="text" w:tblpX="5056" w:tblpY="5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tblGrid>
      <w:tr w:rsidR="00ED3546" w:rsidRPr="00ED3546" w:rsidTr="002F654E">
        <w:trPr>
          <w:trHeight w:val="585"/>
        </w:trPr>
        <w:tc>
          <w:tcPr>
            <w:tcW w:w="1590"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MOTHER</w:t>
            </w:r>
          </w:p>
        </w:tc>
      </w:tr>
    </w:tbl>
    <w:tbl>
      <w:tblPr>
        <w:tblpPr w:leftFromText="180" w:rightFromText="180" w:vertAnchor="text" w:tblpX="-194"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ED3546" w:rsidRPr="00ED3546" w:rsidTr="002F654E">
        <w:trPr>
          <w:trHeight w:val="570"/>
        </w:trPr>
        <w:tc>
          <w:tcPr>
            <w:tcW w:w="145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GRANDMOTHER</w:t>
            </w:r>
          </w:p>
        </w:tc>
      </w:tr>
    </w:tbl>
    <w:tbl>
      <w:tblPr>
        <w:tblpPr w:leftFromText="180" w:rightFromText="180" w:vertAnchor="text" w:tblpX="1936"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tblGrid>
      <w:tr w:rsidR="00ED3546" w:rsidRPr="00ED3546" w:rsidTr="002F654E">
        <w:trPr>
          <w:trHeight w:val="600"/>
        </w:trPr>
        <w:tc>
          <w:tcPr>
            <w:tcW w:w="139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GRANDFATHER</w:t>
            </w:r>
          </w:p>
        </w:tc>
      </w:tr>
    </w:tbl>
    <w:tbl>
      <w:tblPr>
        <w:tblpPr w:leftFromText="180" w:rightFromText="180" w:vertAnchor="text" w:tblpX="5506"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ED3546" w:rsidRPr="00ED3546" w:rsidTr="002F654E">
        <w:trPr>
          <w:trHeight w:val="645"/>
        </w:trPr>
        <w:tc>
          <w:tcPr>
            <w:tcW w:w="1440"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GRANDMOTHER</w:t>
            </w:r>
          </w:p>
        </w:tc>
      </w:tr>
    </w:tbl>
    <w:tbl>
      <w:tblPr>
        <w:tblpPr w:leftFromText="180" w:rightFromText="180" w:vertAnchor="text" w:tblpX="7666"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tblGrid>
      <w:tr w:rsidR="00ED3546" w:rsidRPr="00ED3546" w:rsidTr="002F654E">
        <w:trPr>
          <w:trHeight w:val="615"/>
        </w:trPr>
        <w:tc>
          <w:tcPr>
            <w:tcW w:w="1380"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GRANDFATHER</w:t>
            </w:r>
          </w:p>
        </w:tc>
      </w:tr>
    </w:tbl>
    <w:tbl>
      <w:tblPr>
        <w:tblpPr w:leftFromText="180" w:rightFromText="180" w:vertAnchor="text" w:tblpX="7201" w:tblpY="5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tblGrid>
      <w:tr w:rsidR="00ED3546" w:rsidRPr="00ED3546" w:rsidTr="002F654E">
        <w:trPr>
          <w:trHeight w:val="585"/>
        </w:trPr>
        <w:tc>
          <w:tcPr>
            <w:tcW w:w="127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AUNT/UNCLE</w:t>
            </w:r>
          </w:p>
        </w:tc>
      </w:tr>
    </w:tbl>
    <w:tbl>
      <w:tblPr>
        <w:tblpPr w:leftFromText="180" w:rightFromText="180" w:vertAnchor="text" w:tblpX="9016" w:tblpY="5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tblGrid>
      <w:tr w:rsidR="00ED3546" w:rsidRPr="00ED3546" w:rsidTr="002F654E">
        <w:trPr>
          <w:trHeight w:val="570"/>
        </w:trPr>
        <w:tc>
          <w:tcPr>
            <w:tcW w:w="152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AUNT/UNCLE</w:t>
            </w:r>
          </w:p>
        </w:tc>
      </w:tr>
    </w:tbl>
    <w:tbl>
      <w:tblPr>
        <w:tblpPr w:leftFromText="180" w:rightFromText="180" w:vertAnchor="text" w:tblpX="751" w:tblpY="5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tblGrid>
      <w:tr w:rsidR="00ED3546" w:rsidRPr="00ED3546" w:rsidTr="002F654E">
        <w:trPr>
          <w:trHeight w:val="615"/>
        </w:trPr>
        <w:tc>
          <w:tcPr>
            <w:tcW w:w="1350"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AUNT/UNCLE</w:t>
            </w:r>
          </w:p>
        </w:tc>
      </w:tr>
    </w:tbl>
    <w:tbl>
      <w:tblPr>
        <w:tblpPr w:leftFromText="180" w:rightFromText="180" w:vertAnchor="text" w:tblpX="-1199" w:tblpY="5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tblGrid>
      <w:tr w:rsidR="00ED3546" w:rsidRPr="00ED3546" w:rsidTr="002F654E">
        <w:trPr>
          <w:trHeight w:val="675"/>
        </w:trPr>
        <w:tc>
          <w:tcPr>
            <w:tcW w:w="133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AUNT/UNCLE</w:t>
            </w:r>
          </w:p>
        </w:tc>
      </w:tr>
    </w:tbl>
    <w:tbl>
      <w:tblPr>
        <w:tblpPr w:leftFromText="180" w:rightFromText="180" w:vertAnchor="text" w:tblpX="-1244" w:tblpY="4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tblGrid>
      <w:tr w:rsidR="00ED3546" w:rsidRPr="00ED3546" w:rsidTr="002F654E">
        <w:trPr>
          <w:trHeight w:val="240"/>
        </w:trPr>
        <w:tc>
          <w:tcPr>
            <w:tcW w:w="1350"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tblpX="-1274" w:tblpY="4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tblGrid>
      <w:tr w:rsidR="00ED3546" w:rsidRPr="00ED3546" w:rsidTr="002F654E">
        <w:trPr>
          <w:trHeight w:val="195"/>
        </w:trPr>
        <w:tc>
          <w:tcPr>
            <w:tcW w:w="139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tblpX="-1259" w:tblpY="3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tblGrid>
      <w:tr w:rsidR="00ED3546" w:rsidRPr="00ED3546" w:rsidTr="002F654E">
        <w:trPr>
          <w:trHeight w:val="435"/>
        </w:trPr>
        <w:tc>
          <w:tcPr>
            <w:tcW w:w="1380"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tblpX="751" w:tblpY="4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tblGrid>
      <w:tr w:rsidR="00ED3546" w:rsidRPr="00ED3546" w:rsidTr="002F654E">
        <w:trPr>
          <w:trHeight w:val="255"/>
        </w:trPr>
        <w:tc>
          <w:tcPr>
            <w:tcW w:w="130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tblpX="661" w:tblpY="4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tblGrid>
      <w:tr w:rsidR="00ED3546" w:rsidRPr="00ED3546" w:rsidTr="002F654E">
        <w:trPr>
          <w:trHeight w:val="405"/>
        </w:trPr>
        <w:tc>
          <w:tcPr>
            <w:tcW w:w="142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tblpX="586"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tblGrid>
      <w:tr w:rsidR="00ED3546" w:rsidRPr="00ED3546" w:rsidTr="002F654E">
        <w:trPr>
          <w:trHeight w:val="435"/>
        </w:trPr>
        <w:tc>
          <w:tcPr>
            <w:tcW w:w="154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tblpX="8986"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tblGrid>
      <w:tr w:rsidR="00ED3546" w:rsidRPr="00ED3546" w:rsidTr="002F654E">
        <w:trPr>
          <w:trHeight w:val="420"/>
        </w:trPr>
        <w:tc>
          <w:tcPr>
            <w:tcW w:w="152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horzAnchor="page" w:tblpX="10411" w:tblpY="3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tblGrid>
      <w:tr w:rsidR="00ED3546" w:rsidRPr="00ED3546" w:rsidTr="002F654E">
        <w:trPr>
          <w:trHeight w:val="495"/>
        </w:trPr>
        <w:tc>
          <w:tcPr>
            <w:tcW w:w="152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horzAnchor="page" w:tblpX="10366" w:tblpY="3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tblGrid>
      <w:tr w:rsidR="00ED3546" w:rsidRPr="00ED3546" w:rsidTr="002F654E">
        <w:trPr>
          <w:trHeight w:val="285"/>
        </w:trPr>
        <w:tc>
          <w:tcPr>
            <w:tcW w:w="152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horzAnchor="page" w:tblpX="8491" w:tblpY="3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tblGrid>
      <w:tr w:rsidR="00ED3546" w:rsidRPr="00ED3546" w:rsidTr="002F654E">
        <w:trPr>
          <w:trHeight w:val="390"/>
        </w:trPr>
        <w:tc>
          <w:tcPr>
            <w:tcW w:w="133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horzAnchor="page" w:tblpX="8506" w:tblpY="3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tblGrid>
      <w:tr w:rsidR="00ED3546" w:rsidRPr="00ED3546" w:rsidTr="002F654E">
        <w:trPr>
          <w:trHeight w:val="420"/>
        </w:trPr>
        <w:tc>
          <w:tcPr>
            <w:tcW w:w="133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horzAnchor="page" w:tblpX="8536" w:tblpY="4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tblGrid>
      <w:tr w:rsidR="00ED3546" w:rsidRPr="00ED3546" w:rsidTr="002F654E">
        <w:trPr>
          <w:trHeight w:val="285"/>
        </w:trPr>
        <w:tc>
          <w:tcPr>
            <w:tcW w:w="133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COUSIN</w:t>
            </w:r>
          </w:p>
        </w:tc>
      </w:tr>
    </w:tbl>
    <w:tbl>
      <w:tblPr>
        <w:tblpPr w:leftFromText="180" w:rightFromText="180" w:vertAnchor="text" w:horzAnchor="page" w:tblpX="2641" w:tblpY="7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tblGrid>
      <w:tr w:rsidR="00ED3546" w:rsidRPr="00ED3546" w:rsidTr="002F654E">
        <w:trPr>
          <w:trHeight w:val="530"/>
        </w:trPr>
        <w:tc>
          <w:tcPr>
            <w:tcW w:w="116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SISTERS</w:t>
            </w:r>
          </w:p>
        </w:tc>
      </w:tr>
    </w:tbl>
    <w:tbl>
      <w:tblPr>
        <w:tblpPr w:leftFromText="180" w:rightFromText="180" w:vertAnchor="text" w:horzAnchor="page" w:tblpX="8431" w:tblpY="7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tblGrid>
      <w:tr w:rsidR="00ED3546" w:rsidRPr="00ED3546" w:rsidTr="002F654E">
        <w:trPr>
          <w:trHeight w:val="530"/>
        </w:trPr>
        <w:tc>
          <w:tcPr>
            <w:tcW w:w="107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SISTER</w:t>
            </w:r>
          </w:p>
        </w:tc>
      </w:tr>
    </w:tbl>
    <w:tbl>
      <w:tblPr>
        <w:tblpPr w:leftFromText="180" w:rightFromText="180" w:vertAnchor="text" w:horzAnchor="margin" w:tblpXSpec="right" w:tblpY="7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tblGrid>
      <w:tr w:rsidR="00ED3546" w:rsidRPr="00ED3546" w:rsidTr="002F654E">
        <w:trPr>
          <w:trHeight w:val="530"/>
        </w:trPr>
        <w:tc>
          <w:tcPr>
            <w:tcW w:w="1075" w:type="dxa"/>
          </w:tcPr>
          <w:p w:rsidR="002F654E" w:rsidRPr="00ED3546" w:rsidRDefault="002F654E" w:rsidP="002F654E">
            <w:pPr>
              <w:rPr>
                <w:rFonts w:ascii="Arial" w:hAnsi="Arial" w:cs="Arial"/>
                <w:color w:val="000000" w:themeColor="text1"/>
              </w:rPr>
            </w:pPr>
            <w:r w:rsidRPr="00ED3546">
              <w:rPr>
                <w:rFonts w:ascii="Arial" w:hAnsi="Arial" w:cs="Arial"/>
                <w:color w:val="000000" w:themeColor="text1"/>
              </w:rPr>
              <w:t>SISTER</w:t>
            </w:r>
          </w:p>
        </w:tc>
      </w:tr>
    </w:tbl>
    <w:p w:rsidR="005851F2" w:rsidRPr="00ED3546" w:rsidRDefault="002F654E" w:rsidP="00917615">
      <w:pPr>
        <w:rPr>
          <w:rFonts w:ascii="Arial" w:hAnsi="Arial" w:cs="Arial"/>
          <w:color w:val="000000" w:themeColor="text1"/>
        </w:rPr>
      </w:pPr>
      <w:r w:rsidRPr="00ED3546">
        <w:rPr>
          <w:rFonts w:ascii="Arial" w:hAnsi="Arial" w:cs="Arial"/>
          <w:noProof/>
          <w:color w:val="000000" w:themeColor="text1"/>
        </w:rPr>
        <w:t xml:space="preserve"> </w:t>
      </w:r>
      <w:r w:rsidR="009B1D69" w:rsidRPr="00ED3546">
        <w:rPr>
          <w:rFonts w:ascii="Arial" w:hAnsi="Arial" w:cs="Arial"/>
          <w:noProof/>
          <w:color w:val="000000" w:themeColor="text1"/>
        </w:rPr>
        <w:drawing>
          <wp:anchor distT="0" distB="0" distL="114300" distR="114300" simplePos="0" relativeHeight="251658240" behindDoc="1" locked="0" layoutInCell="1" allowOverlap="1" wp14:anchorId="02BD6483" wp14:editId="36C5B44E">
            <wp:simplePos x="0" y="0"/>
            <wp:positionH relativeFrom="margin">
              <wp:posOffset>1800225</wp:posOffset>
            </wp:positionH>
            <wp:positionV relativeFrom="paragraph">
              <wp:posOffset>1225550</wp:posOffset>
            </wp:positionV>
            <wp:extent cx="1873885" cy="19748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ful-Natural-Tre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3885" cy="1974850"/>
                    </a:xfrm>
                    <a:prstGeom prst="rect">
                      <a:avLst/>
                    </a:prstGeom>
                  </pic:spPr>
                </pic:pic>
              </a:graphicData>
            </a:graphic>
            <wp14:sizeRelH relativeFrom="margin">
              <wp14:pctWidth>0</wp14:pctWidth>
            </wp14:sizeRelH>
            <wp14:sizeRelV relativeFrom="margin">
              <wp14:pctHeight>0</wp14:pctHeight>
            </wp14:sizeRelV>
          </wp:anchor>
        </w:drawing>
      </w:r>
      <w:r w:rsidR="009B1D69" w:rsidRPr="00ED3546">
        <w:rPr>
          <w:rFonts w:ascii="Arial" w:hAnsi="Arial" w:cs="Arial"/>
          <w:color w:val="000000" w:themeColor="text1"/>
        </w:rPr>
        <w:t xml:space="preserve">4. </w:t>
      </w:r>
    </w:p>
    <w:p w:rsidR="005851F2" w:rsidRPr="00ED3546" w:rsidRDefault="005851F2" w:rsidP="005851F2">
      <w:pPr>
        <w:rPr>
          <w:rFonts w:ascii="Arial" w:hAnsi="Arial" w:cs="Arial"/>
          <w:color w:val="000000" w:themeColor="text1"/>
        </w:rPr>
      </w:pPr>
    </w:p>
    <w:p w:rsidR="00427E54" w:rsidRPr="00ED3546" w:rsidRDefault="005851F2" w:rsidP="005851F2">
      <w:pPr>
        <w:tabs>
          <w:tab w:val="left" w:pos="3810"/>
        </w:tabs>
        <w:rPr>
          <w:rFonts w:ascii="Arial" w:hAnsi="Arial" w:cs="Arial"/>
          <w:color w:val="000000" w:themeColor="text1"/>
        </w:rPr>
      </w:pPr>
      <w:r w:rsidRPr="00ED3546">
        <w:rPr>
          <w:rFonts w:ascii="Arial" w:hAnsi="Arial" w:cs="Arial"/>
          <w:color w:val="000000" w:themeColor="text1"/>
        </w:rPr>
        <w:t xml:space="preserve">                                       </w:t>
      </w:r>
      <w:r w:rsidR="00D34658">
        <w:rPr>
          <w:rFonts w:ascii="Arial" w:hAnsi="Arial" w:cs="Arial"/>
          <w:color w:val="000000" w:themeColor="text1"/>
        </w:rPr>
        <w:t xml:space="preserve">                     </w:t>
      </w:r>
      <w:bookmarkStart w:id="0" w:name="_GoBack"/>
      <w:bookmarkEnd w:id="0"/>
      <w:r w:rsidRPr="00ED3546">
        <w:rPr>
          <w:rFonts w:ascii="Arial" w:hAnsi="Arial" w:cs="Arial"/>
          <w:color w:val="000000" w:themeColor="text1"/>
        </w:rPr>
        <w:t>MY FAMILY TREE</w:t>
      </w:r>
    </w:p>
    <w:sectPr w:rsidR="00427E54" w:rsidRPr="00ED3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25D"/>
    <w:multiLevelType w:val="multilevel"/>
    <w:tmpl w:val="7C9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24655"/>
    <w:multiLevelType w:val="hybridMultilevel"/>
    <w:tmpl w:val="921E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4192F"/>
    <w:multiLevelType w:val="hybridMultilevel"/>
    <w:tmpl w:val="C2DADCD0"/>
    <w:lvl w:ilvl="0" w:tplc="015EE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7D"/>
    <w:rsid w:val="001447B7"/>
    <w:rsid w:val="002F654E"/>
    <w:rsid w:val="00427E54"/>
    <w:rsid w:val="005851F2"/>
    <w:rsid w:val="00782DB7"/>
    <w:rsid w:val="00864E7D"/>
    <w:rsid w:val="008C663C"/>
    <w:rsid w:val="00917615"/>
    <w:rsid w:val="00921DF8"/>
    <w:rsid w:val="009824B1"/>
    <w:rsid w:val="009A1015"/>
    <w:rsid w:val="009B1D69"/>
    <w:rsid w:val="00A02AC2"/>
    <w:rsid w:val="00A0773B"/>
    <w:rsid w:val="00A24944"/>
    <w:rsid w:val="00D24D58"/>
    <w:rsid w:val="00D34658"/>
    <w:rsid w:val="00ED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C5878-BBC8-41D1-A352-800D0BD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58"/>
    <w:pPr>
      <w:ind w:left="720"/>
      <w:contextualSpacing/>
    </w:pPr>
  </w:style>
  <w:style w:type="paragraph" w:styleId="NormalWeb">
    <w:name w:val="Normal (Web)"/>
    <w:basedOn w:val="Normal"/>
    <w:uiPriority w:val="99"/>
    <w:semiHidden/>
    <w:unhideWhenUsed/>
    <w:rsid w:val="00917615"/>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746">
      <w:bodyDiv w:val="1"/>
      <w:marLeft w:val="0"/>
      <w:marRight w:val="0"/>
      <w:marTop w:val="0"/>
      <w:marBottom w:val="0"/>
      <w:divBdr>
        <w:top w:val="none" w:sz="0" w:space="0" w:color="auto"/>
        <w:left w:val="none" w:sz="0" w:space="0" w:color="auto"/>
        <w:bottom w:val="none" w:sz="0" w:space="0" w:color="auto"/>
        <w:right w:val="none" w:sz="0" w:space="0" w:color="auto"/>
      </w:divBdr>
      <w:divsChild>
        <w:div w:id="1206329663">
          <w:marLeft w:val="0"/>
          <w:marRight w:val="0"/>
          <w:marTop w:val="0"/>
          <w:marBottom w:val="0"/>
          <w:divBdr>
            <w:top w:val="none" w:sz="0" w:space="0" w:color="auto"/>
            <w:left w:val="none" w:sz="0" w:space="0" w:color="auto"/>
            <w:bottom w:val="none" w:sz="0" w:space="0" w:color="auto"/>
            <w:right w:val="none" w:sz="0" w:space="0" w:color="auto"/>
          </w:divBdr>
          <w:divsChild>
            <w:div w:id="1449086376">
              <w:marLeft w:val="0"/>
              <w:marRight w:val="0"/>
              <w:marTop w:val="0"/>
              <w:marBottom w:val="0"/>
              <w:divBdr>
                <w:top w:val="none" w:sz="0" w:space="0" w:color="auto"/>
                <w:left w:val="none" w:sz="0" w:space="0" w:color="auto"/>
                <w:bottom w:val="none" w:sz="0" w:space="0" w:color="auto"/>
                <w:right w:val="none" w:sz="0" w:space="0" w:color="auto"/>
              </w:divBdr>
              <w:divsChild>
                <w:div w:id="689067283">
                  <w:marLeft w:val="0"/>
                  <w:marRight w:val="0"/>
                  <w:marTop w:val="0"/>
                  <w:marBottom w:val="0"/>
                  <w:divBdr>
                    <w:top w:val="none" w:sz="0" w:space="0" w:color="auto"/>
                    <w:left w:val="none" w:sz="0" w:space="0" w:color="auto"/>
                    <w:bottom w:val="none" w:sz="0" w:space="0" w:color="auto"/>
                    <w:right w:val="none" w:sz="0" w:space="0" w:color="auto"/>
                  </w:divBdr>
                  <w:divsChild>
                    <w:div w:id="230697131">
                      <w:marLeft w:val="1"/>
                      <w:marRight w:val="1"/>
                      <w:marTop w:val="0"/>
                      <w:marBottom w:val="0"/>
                      <w:divBdr>
                        <w:top w:val="none" w:sz="0" w:space="0" w:color="auto"/>
                        <w:left w:val="none" w:sz="0" w:space="0" w:color="auto"/>
                        <w:bottom w:val="none" w:sz="0" w:space="0" w:color="auto"/>
                        <w:right w:val="none" w:sz="0" w:space="0" w:color="auto"/>
                      </w:divBdr>
                      <w:divsChild>
                        <w:div w:id="1030565494">
                          <w:marLeft w:val="0"/>
                          <w:marRight w:val="0"/>
                          <w:marTop w:val="0"/>
                          <w:marBottom w:val="0"/>
                          <w:divBdr>
                            <w:top w:val="none" w:sz="0" w:space="0" w:color="auto"/>
                            <w:left w:val="none" w:sz="0" w:space="0" w:color="auto"/>
                            <w:bottom w:val="none" w:sz="0" w:space="0" w:color="auto"/>
                            <w:right w:val="none" w:sz="0" w:space="0" w:color="auto"/>
                          </w:divBdr>
                          <w:divsChild>
                            <w:div w:id="1687749881">
                              <w:marLeft w:val="0"/>
                              <w:marRight w:val="0"/>
                              <w:marTop w:val="0"/>
                              <w:marBottom w:val="0"/>
                              <w:divBdr>
                                <w:top w:val="none" w:sz="0" w:space="0" w:color="auto"/>
                                <w:left w:val="none" w:sz="0" w:space="0" w:color="auto"/>
                                <w:bottom w:val="none" w:sz="0" w:space="0" w:color="auto"/>
                                <w:right w:val="none" w:sz="0" w:space="0" w:color="auto"/>
                              </w:divBdr>
                              <w:divsChild>
                                <w:div w:id="1404720610">
                                  <w:marLeft w:val="0"/>
                                  <w:marRight w:val="0"/>
                                  <w:marTop w:val="0"/>
                                  <w:marBottom w:val="0"/>
                                  <w:divBdr>
                                    <w:top w:val="none" w:sz="0" w:space="0" w:color="auto"/>
                                    <w:left w:val="none" w:sz="0" w:space="0" w:color="auto"/>
                                    <w:bottom w:val="none" w:sz="0" w:space="0" w:color="auto"/>
                                    <w:right w:val="none" w:sz="0" w:space="0" w:color="auto"/>
                                  </w:divBdr>
                                  <w:divsChild>
                                    <w:div w:id="539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7194">
      <w:bodyDiv w:val="1"/>
      <w:marLeft w:val="0"/>
      <w:marRight w:val="0"/>
      <w:marTop w:val="780"/>
      <w:marBottom w:val="0"/>
      <w:divBdr>
        <w:top w:val="none" w:sz="0" w:space="0" w:color="auto"/>
        <w:left w:val="none" w:sz="0" w:space="0" w:color="auto"/>
        <w:bottom w:val="none" w:sz="0" w:space="0" w:color="auto"/>
        <w:right w:val="none" w:sz="0" w:space="0" w:color="auto"/>
      </w:divBdr>
      <w:divsChild>
        <w:div w:id="965161094">
          <w:marLeft w:val="0"/>
          <w:marRight w:val="0"/>
          <w:marTop w:val="0"/>
          <w:marBottom w:val="0"/>
          <w:divBdr>
            <w:top w:val="none" w:sz="0" w:space="0" w:color="auto"/>
            <w:left w:val="none" w:sz="0" w:space="0" w:color="auto"/>
            <w:bottom w:val="none" w:sz="0" w:space="0" w:color="auto"/>
            <w:right w:val="none" w:sz="0" w:space="0" w:color="auto"/>
          </w:divBdr>
        </w:div>
      </w:divsChild>
    </w:div>
    <w:div w:id="977298628">
      <w:bodyDiv w:val="1"/>
      <w:marLeft w:val="0"/>
      <w:marRight w:val="0"/>
      <w:marTop w:val="0"/>
      <w:marBottom w:val="0"/>
      <w:divBdr>
        <w:top w:val="none" w:sz="0" w:space="0" w:color="auto"/>
        <w:left w:val="none" w:sz="0" w:space="0" w:color="auto"/>
        <w:bottom w:val="none" w:sz="0" w:space="0" w:color="auto"/>
        <w:right w:val="none" w:sz="0" w:space="0" w:color="auto"/>
      </w:divBdr>
      <w:divsChild>
        <w:div w:id="1505046006">
          <w:marLeft w:val="0"/>
          <w:marRight w:val="0"/>
          <w:marTop w:val="150"/>
          <w:marBottom w:val="0"/>
          <w:divBdr>
            <w:top w:val="none" w:sz="0" w:space="0" w:color="auto"/>
            <w:left w:val="none" w:sz="0" w:space="0" w:color="auto"/>
            <w:bottom w:val="none" w:sz="0" w:space="0" w:color="auto"/>
            <w:right w:val="none" w:sz="0" w:space="0" w:color="auto"/>
          </w:divBdr>
          <w:divsChild>
            <w:div w:id="1342465103">
              <w:marLeft w:val="0"/>
              <w:marRight w:val="0"/>
              <w:marTop w:val="0"/>
              <w:marBottom w:val="0"/>
              <w:divBdr>
                <w:top w:val="none" w:sz="0" w:space="0" w:color="auto"/>
                <w:left w:val="none" w:sz="0" w:space="0" w:color="auto"/>
                <w:bottom w:val="none" w:sz="0" w:space="0" w:color="auto"/>
                <w:right w:val="none" w:sz="0" w:space="0" w:color="auto"/>
              </w:divBdr>
              <w:divsChild>
                <w:div w:id="1648322269">
                  <w:marLeft w:val="0"/>
                  <w:marRight w:val="0"/>
                  <w:marTop w:val="0"/>
                  <w:marBottom w:val="0"/>
                  <w:divBdr>
                    <w:top w:val="none" w:sz="0" w:space="0" w:color="auto"/>
                    <w:left w:val="none" w:sz="0" w:space="0" w:color="auto"/>
                    <w:bottom w:val="none" w:sz="0" w:space="0" w:color="auto"/>
                    <w:right w:val="none" w:sz="0" w:space="0" w:color="auto"/>
                  </w:divBdr>
                  <w:divsChild>
                    <w:div w:id="21192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82446">
      <w:bodyDiv w:val="1"/>
      <w:marLeft w:val="0"/>
      <w:marRight w:val="0"/>
      <w:marTop w:val="0"/>
      <w:marBottom w:val="0"/>
      <w:divBdr>
        <w:top w:val="none" w:sz="0" w:space="0" w:color="auto"/>
        <w:left w:val="none" w:sz="0" w:space="0" w:color="auto"/>
        <w:bottom w:val="none" w:sz="0" w:space="0" w:color="auto"/>
        <w:right w:val="none" w:sz="0" w:space="0" w:color="auto"/>
      </w:divBdr>
      <w:divsChild>
        <w:div w:id="1555433541">
          <w:marLeft w:val="0"/>
          <w:marRight w:val="0"/>
          <w:marTop w:val="0"/>
          <w:marBottom w:val="0"/>
          <w:divBdr>
            <w:top w:val="none" w:sz="0" w:space="0" w:color="auto"/>
            <w:left w:val="none" w:sz="0" w:space="0" w:color="auto"/>
            <w:bottom w:val="none" w:sz="0" w:space="0" w:color="auto"/>
            <w:right w:val="none" w:sz="0" w:space="0" w:color="auto"/>
          </w:divBdr>
          <w:divsChild>
            <w:div w:id="466704563">
              <w:marLeft w:val="0"/>
              <w:marRight w:val="0"/>
              <w:marTop w:val="0"/>
              <w:marBottom w:val="0"/>
              <w:divBdr>
                <w:top w:val="none" w:sz="0" w:space="0" w:color="auto"/>
                <w:left w:val="none" w:sz="0" w:space="0" w:color="auto"/>
                <w:bottom w:val="none" w:sz="0" w:space="0" w:color="auto"/>
                <w:right w:val="none" w:sz="0" w:space="0" w:color="auto"/>
              </w:divBdr>
              <w:divsChild>
                <w:div w:id="1527719185">
                  <w:marLeft w:val="0"/>
                  <w:marRight w:val="0"/>
                  <w:marTop w:val="0"/>
                  <w:marBottom w:val="0"/>
                  <w:divBdr>
                    <w:top w:val="none" w:sz="0" w:space="0" w:color="auto"/>
                    <w:left w:val="none" w:sz="0" w:space="0" w:color="auto"/>
                    <w:bottom w:val="none" w:sz="0" w:space="0" w:color="auto"/>
                    <w:right w:val="none" w:sz="0" w:space="0" w:color="auto"/>
                  </w:divBdr>
                  <w:divsChild>
                    <w:div w:id="1741442713">
                      <w:marLeft w:val="-225"/>
                      <w:marRight w:val="-225"/>
                      <w:marTop w:val="0"/>
                      <w:marBottom w:val="0"/>
                      <w:divBdr>
                        <w:top w:val="none" w:sz="0" w:space="0" w:color="auto"/>
                        <w:left w:val="none" w:sz="0" w:space="0" w:color="auto"/>
                        <w:bottom w:val="none" w:sz="0" w:space="0" w:color="auto"/>
                        <w:right w:val="none" w:sz="0" w:space="0" w:color="auto"/>
                      </w:divBdr>
                      <w:divsChild>
                        <w:div w:id="1191336332">
                          <w:marLeft w:val="0"/>
                          <w:marRight w:val="0"/>
                          <w:marTop w:val="0"/>
                          <w:marBottom w:val="0"/>
                          <w:divBdr>
                            <w:top w:val="none" w:sz="0" w:space="0" w:color="auto"/>
                            <w:left w:val="none" w:sz="0" w:space="0" w:color="auto"/>
                            <w:bottom w:val="none" w:sz="0" w:space="0" w:color="auto"/>
                            <w:right w:val="none" w:sz="0" w:space="0" w:color="auto"/>
                          </w:divBdr>
                          <w:divsChild>
                            <w:div w:id="18023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73093">
      <w:bodyDiv w:val="1"/>
      <w:marLeft w:val="0"/>
      <w:marRight w:val="0"/>
      <w:marTop w:val="0"/>
      <w:marBottom w:val="0"/>
      <w:divBdr>
        <w:top w:val="none" w:sz="0" w:space="0" w:color="auto"/>
        <w:left w:val="none" w:sz="0" w:space="0" w:color="auto"/>
        <w:bottom w:val="none" w:sz="0" w:space="0" w:color="auto"/>
        <w:right w:val="none" w:sz="0" w:space="0" w:color="auto"/>
      </w:divBdr>
      <w:divsChild>
        <w:div w:id="167910657">
          <w:marLeft w:val="0"/>
          <w:marRight w:val="0"/>
          <w:marTop w:val="0"/>
          <w:marBottom w:val="0"/>
          <w:divBdr>
            <w:top w:val="none" w:sz="0" w:space="0" w:color="auto"/>
            <w:left w:val="none" w:sz="0" w:space="0" w:color="auto"/>
            <w:bottom w:val="none" w:sz="0" w:space="0" w:color="auto"/>
            <w:right w:val="none" w:sz="0" w:space="0" w:color="auto"/>
          </w:divBdr>
          <w:divsChild>
            <w:div w:id="1837572088">
              <w:marLeft w:val="0"/>
              <w:marRight w:val="0"/>
              <w:marTop w:val="0"/>
              <w:marBottom w:val="0"/>
              <w:divBdr>
                <w:top w:val="none" w:sz="0" w:space="0" w:color="auto"/>
                <w:left w:val="none" w:sz="0" w:space="0" w:color="auto"/>
                <w:bottom w:val="none" w:sz="0" w:space="0" w:color="auto"/>
                <w:right w:val="none" w:sz="0" w:space="0" w:color="auto"/>
              </w:divBdr>
              <w:divsChild>
                <w:div w:id="1270627849">
                  <w:marLeft w:val="0"/>
                  <w:marRight w:val="0"/>
                  <w:marTop w:val="0"/>
                  <w:marBottom w:val="0"/>
                  <w:divBdr>
                    <w:top w:val="none" w:sz="0" w:space="0" w:color="auto"/>
                    <w:left w:val="none" w:sz="0" w:space="0" w:color="auto"/>
                    <w:bottom w:val="single" w:sz="24" w:space="15" w:color="DDDDDD"/>
                    <w:right w:val="none" w:sz="0" w:space="0" w:color="auto"/>
                  </w:divBdr>
                  <w:divsChild>
                    <w:div w:id="1550997729">
                      <w:marLeft w:val="-225"/>
                      <w:marRight w:val="-225"/>
                      <w:marTop w:val="0"/>
                      <w:marBottom w:val="0"/>
                      <w:divBdr>
                        <w:top w:val="none" w:sz="0" w:space="0" w:color="auto"/>
                        <w:left w:val="none" w:sz="0" w:space="0" w:color="auto"/>
                        <w:bottom w:val="none" w:sz="0" w:space="0" w:color="auto"/>
                        <w:right w:val="none" w:sz="0" w:space="0" w:color="auto"/>
                      </w:divBdr>
                      <w:divsChild>
                        <w:div w:id="446388649">
                          <w:marLeft w:val="0"/>
                          <w:marRight w:val="0"/>
                          <w:marTop w:val="0"/>
                          <w:marBottom w:val="0"/>
                          <w:divBdr>
                            <w:top w:val="none" w:sz="0" w:space="0" w:color="auto"/>
                            <w:left w:val="none" w:sz="0" w:space="0" w:color="auto"/>
                            <w:bottom w:val="none" w:sz="0" w:space="0" w:color="auto"/>
                            <w:right w:val="none" w:sz="0" w:space="0" w:color="auto"/>
                          </w:divBdr>
                          <w:divsChild>
                            <w:div w:id="132138603">
                              <w:marLeft w:val="0"/>
                              <w:marRight w:val="0"/>
                              <w:marTop w:val="0"/>
                              <w:marBottom w:val="0"/>
                              <w:divBdr>
                                <w:top w:val="none" w:sz="0" w:space="0" w:color="auto"/>
                                <w:left w:val="none" w:sz="0" w:space="0" w:color="auto"/>
                                <w:bottom w:val="none" w:sz="0" w:space="0" w:color="auto"/>
                                <w:right w:val="none" w:sz="0" w:space="0" w:color="auto"/>
                              </w:divBdr>
                              <w:divsChild>
                                <w:div w:id="2007124383">
                                  <w:marLeft w:val="-225"/>
                                  <w:marRight w:val="-225"/>
                                  <w:marTop w:val="0"/>
                                  <w:marBottom w:val="0"/>
                                  <w:divBdr>
                                    <w:top w:val="none" w:sz="0" w:space="0" w:color="auto"/>
                                    <w:left w:val="none" w:sz="0" w:space="0" w:color="auto"/>
                                    <w:bottom w:val="none" w:sz="0" w:space="0" w:color="auto"/>
                                    <w:right w:val="none" w:sz="0" w:space="0" w:color="auto"/>
                                  </w:divBdr>
                                  <w:divsChild>
                                    <w:div w:id="1437093336">
                                      <w:marLeft w:val="0"/>
                                      <w:marRight w:val="0"/>
                                      <w:marTop w:val="0"/>
                                      <w:marBottom w:val="0"/>
                                      <w:divBdr>
                                        <w:top w:val="none" w:sz="0" w:space="0" w:color="auto"/>
                                        <w:left w:val="none" w:sz="0" w:space="0" w:color="auto"/>
                                        <w:bottom w:val="none" w:sz="0" w:space="0" w:color="auto"/>
                                        <w:right w:val="none" w:sz="0" w:space="0" w:color="auto"/>
                                      </w:divBdr>
                                      <w:divsChild>
                                        <w:div w:id="20205469">
                                          <w:marLeft w:val="0"/>
                                          <w:marRight w:val="0"/>
                                          <w:marTop w:val="0"/>
                                          <w:marBottom w:val="0"/>
                                          <w:divBdr>
                                            <w:top w:val="none" w:sz="0" w:space="0" w:color="auto"/>
                                            <w:left w:val="none" w:sz="0" w:space="0" w:color="auto"/>
                                            <w:bottom w:val="none" w:sz="0" w:space="0" w:color="auto"/>
                                            <w:right w:val="none" w:sz="0" w:space="0" w:color="auto"/>
                                          </w:divBdr>
                                          <w:divsChild>
                                            <w:div w:id="608703449">
                                              <w:marLeft w:val="0"/>
                                              <w:marRight w:val="0"/>
                                              <w:marTop w:val="0"/>
                                              <w:marBottom w:val="300"/>
                                              <w:divBdr>
                                                <w:top w:val="none" w:sz="0" w:space="0" w:color="FFFFFF"/>
                                                <w:left w:val="none" w:sz="0" w:space="0" w:color="FFFFFF"/>
                                                <w:bottom w:val="none" w:sz="0" w:space="0" w:color="FFFFFF"/>
                                                <w:right w:val="none" w:sz="0" w:space="0" w:color="FFFFFF"/>
                                              </w:divBdr>
                                              <w:divsChild>
                                                <w:div w:id="12524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019431">
      <w:bodyDiv w:val="1"/>
      <w:marLeft w:val="0"/>
      <w:marRight w:val="0"/>
      <w:marTop w:val="0"/>
      <w:marBottom w:val="0"/>
      <w:divBdr>
        <w:top w:val="none" w:sz="0" w:space="0" w:color="auto"/>
        <w:left w:val="none" w:sz="0" w:space="0" w:color="auto"/>
        <w:bottom w:val="none" w:sz="0" w:space="0" w:color="auto"/>
        <w:right w:val="none" w:sz="0" w:space="0" w:color="auto"/>
      </w:divBdr>
      <w:divsChild>
        <w:div w:id="1281448092">
          <w:marLeft w:val="0"/>
          <w:marRight w:val="0"/>
          <w:marTop w:val="150"/>
          <w:marBottom w:val="0"/>
          <w:divBdr>
            <w:top w:val="none" w:sz="0" w:space="0" w:color="auto"/>
            <w:left w:val="none" w:sz="0" w:space="0" w:color="auto"/>
            <w:bottom w:val="none" w:sz="0" w:space="0" w:color="auto"/>
            <w:right w:val="none" w:sz="0" w:space="0" w:color="auto"/>
          </w:divBdr>
          <w:divsChild>
            <w:div w:id="1603293035">
              <w:marLeft w:val="0"/>
              <w:marRight w:val="0"/>
              <w:marTop w:val="0"/>
              <w:marBottom w:val="0"/>
              <w:divBdr>
                <w:top w:val="none" w:sz="0" w:space="0" w:color="auto"/>
                <w:left w:val="none" w:sz="0" w:space="0" w:color="auto"/>
                <w:bottom w:val="none" w:sz="0" w:space="0" w:color="auto"/>
                <w:right w:val="none" w:sz="0" w:space="0" w:color="auto"/>
              </w:divBdr>
              <w:divsChild>
                <w:div w:id="566259058">
                  <w:marLeft w:val="0"/>
                  <w:marRight w:val="0"/>
                  <w:marTop w:val="0"/>
                  <w:marBottom w:val="0"/>
                  <w:divBdr>
                    <w:top w:val="none" w:sz="0" w:space="0" w:color="auto"/>
                    <w:left w:val="none" w:sz="0" w:space="0" w:color="auto"/>
                    <w:bottom w:val="none" w:sz="0" w:space="0" w:color="auto"/>
                    <w:right w:val="none" w:sz="0" w:space="0" w:color="auto"/>
                  </w:divBdr>
                  <w:divsChild>
                    <w:div w:id="17063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CA21-0759-4B01-A431-44718F9B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4</cp:revision>
  <dcterms:created xsi:type="dcterms:W3CDTF">2020-04-21T15:20:00Z</dcterms:created>
  <dcterms:modified xsi:type="dcterms:W3CDTF">2020-04-23T22:58:00Z</dcterms:modified>
</cp:coreProperties>
</file>