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96" w:rsidRDefault="00BA2496" w:rsidP="00BA2496">
      <w:pPr>
        <w:pStyle w:val="Default"/>
      </w:pP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  <w:r>
        <w:t xml:space="preserve"> </w:t>
      </w:r>
      <w:r w:rsidRPr="00971F2D">
        <w:rPr>
          <w:rFonts w:asciiTheme="minorHAnsi" w:hAnsiTheme="minorHAnsi"/>
          <w:sz w:val="32"/>
          <w:szCs w:val="32"/>
        </w:rPr>
        <w:t>NAME: UBANI –UCHE CHIZURUM CHIDIUTO</w:t>
      </w: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  <w:r w:rsidRPr="00971F2D">
        <w:rPr>
          <w:rFonts w:asciiTheme="minorHAnsi" w:hAnsiTheme="minorHAnsi"/>
          <w:sz w:val="32"/>
          <w:szCs w:val="32"/>
        </w:rPr>
        <w:t>DEPARTMENT: NURSING</w:t>
      </w:r>
      <w:r w:rsidRPr="00971F2D">
        <w:rPr>
          <w:rFonts w:asciiTheme="minorHAnsi" w:hAnsiTheme="minorHAnsi"/>
          <w:sz w:val="32"/>
          <w:szCs w:val="32"/>
        </w:rPr>
        <w:t xml:space="preserve"> </w:t>
      </w: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  <w:r w:rsidRPr="00971F2D">
        <w:rPr>
          <w:rFonts w:asciiTheme="minorHAnsi" w:hAnsiTheme="minorHAnsi"/>
          <w:sz w:val="32"/>
          <w:szCs w:val="32"/>
        </w:rPr>
        <w:t>MATRIC NUMBER: 19/MHS02/116</w:t>
      </w: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  <w:r w:rsidRPr="00971F2D">
        <w:rPr>
          <w:rFonts w:asciiTheme="minorHAnsi" w:hAnsiTheme="minorHAnsi"/>
          <w:sz w:val="32"/>
          <w:szCs w:val="32"/>
        </w:rPr>
        <w:t>COURSE CODE: BIOLOGY 102</w:t>
      </w: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  <w:r w:rsidRPr="00971F2D">
        <w:rPr>
          <w:rFonts w:asciiTheme="minorHAnsi" w:hAnsiTheme="minorHAnsi"/>
          <w:sz w:val="32"/>
          <w:szCs w:val="32"/>
        </w:rPr>
        <w:t xml:space="preserve"> </w:t>
      </w: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  <w:r w:rsidRPr="00971F2D">
        <w:rPr>
          <w:rFonts w:asciiTheme="minorHAnsi" w:hAnsiTheme="minorHAnsi"/>
          <w:sz w:val="32"/>
          <w:szCs w:val="32"/>
        </w:rPr>
        <w:t>ASSIGNMENT TITLE: GENERAL BIOLOGY II.</w:t>
      </w: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</w:p>
    <w:p w:rsidR="00BA2496" w:rsidRPr="00971F2D" w:rsidRDefault="00BA2496" w:rsidP="00BA2496">
      <w:pPr>
        <w:pStyle w:val="Default"/>
        <w:rPr>
          <w:rFonts w:asciiTheme="minorHAnsi" w:hAnsiTheme="minorHAnsi"/>
          <w:sz w:val="32"/>
          <w:szCs w:val="32"/>
        </w:rPr>
      </w:pPr>
    </w:p>
    <w:p w:rsidR="00BA2496" w:rsidRPr="00971F2D" w:rsidRDefault="00971F2D" w:rsidP="00BA2496">
      <w:pPr>
        <w:pStyle w:val="Defaul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971F2D">
        <w:rPr>
          <w:rFonts w:asciiTheme="minorHAnsi" w:hAnsiTheme="minorHAnsi"/>
          <w:sz w:val="32"/>
          <w:szCs w:val="32"/>
        </w:rPr>
        <w:t xml:space="preserve"> EICHLERS GROUPING OF 1883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898"/>
      </w:tblGrid>
      <w:tr w:rsidR="00BA2496" w:rsidRPr="00971F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98" w:type="dxa"/>
          </w:tcPr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971F2D">
              <w:rPr>
                <w:rFonts w:asciiTheme="minorHAnsi" w:hAnsiTheme="minorHAnsi"/>
                <w:sz w:val="32"/>
                <w:szCs w:val="32"/>
                <w:u w:val="single"/>
              </w:rPr>
              <w:t xml:space="preserve">DIVISION </w:t>
            </w:r>
            <w:r w:rsidR="006D2673" w:rsidRPr="00971F2D">
              <w:rPr>
                <w:rFonts w:asciiTheme="minorHAnsi" w:hAnsiTheme="minorHAnsi"/>
                <w:sz w:val="32"/>
                <w:szCs w:val="32"/>
                <w:u w:val="single"/>
              </w:rPr>
              <w:t xml:space="preserve">                                      </w:t>
            </w:r>
          </w:p>
        </w:tc>
        <w:tc>
          <w:tcPr>
            <w:tcW w:w="2898" w:type="dxa"/>
          </w:tcPr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971F2D">
              <w:rPr>
                <w:rFonts w:asciiTheme="minorHAnsi" w:hAnsiTheme="minorHAnsi"/>
                <w:sz w:val="32"/>
                <w:szCs w:val="32"/>
                <w:u w:val="single"/>
              </w:rPr>
              <w:t xml:space="preserve">CLASS </w:t>
            </w:r>
          </w:p>
        </w:tc>
      </w:tr>
      <w:tr w:rsidR="00BA2496" w:rsidRPr="00971F2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898" w:type="dxa"/>
          </w:tcPr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</w:p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971F2D">
              <w:rPr>
                <w:rFonts w:asciiTheme="minorHAnsi" w:hAnsiTheme="minorHAnsi"/>
                <w:sz w:val="32"/>
                <w:szCs w:val="32"/>
              </w:rPr>
              <w:t>THALLOPHYTA</w:t>
            </w:r>
          </w:p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898" w:type="dxa"/>
          </w:tcPr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Phycotinae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(Algae) </w:t>
            </w:r>
          </w:p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Mycotinae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(Fungi) </w:t>
            </w:r>
          </w:p>
        </w:tc>
      </w:tr>
      <w:tr w:rsidR="00BA2496" w:rsidRPr="00971F2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898" w:type="dxa"/>
          </w:tcPr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971F2D">
              <w:rPr>
                <w:rFonts w:asciiTheme="minorHAnsi" w:hAnsiTheme="minorHAnsi"/>
                <w:sz w:val="32"/>
                <w:szCs w:val="32"/>
              </w:rPr>
              <w:t>BRYOP</w:t>
            </w:r>
            <w:r w:rsidR="0071505F" w:rsidRPr="00971F2D">
              <w:rPr>
                <w:rFonts w:asciiTheme="minorHAnsi" w:hAnsiTheme="minorHAnsi"/>
                <w:sz w:val="32"/>
                <w:szCs w:val="32"/>
              </w:rPr>
              <w:t>HYTA</w:t>
            </w:r>
          </w:p>
        </w:tc>
        <w:tc>
          <w:tcPr>
            <w:tcW w:w="2898" w:type="dxa"/>
          </w:tcPr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Hepaticae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(Liverworts) </w:t>
            </w:r>
          </w:p>
          <w:p w:rsidR="0071505F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Musci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(Mosses)</w:t>
            </w:r>
          </w:p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971F2D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  <w:tr w:rsidR="00BA2496" w:rsidRPr="00971F2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898" w:type="dxa"/>
          </w:tcPr>
          <w:p w:rsidR="00BA2496" w:rsidRPr="00971F2D" w:rsidRDefault="00971F2D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PTERIDOPHYTA</w:t>
            </w:r>
            <w:r w:rsidR="00BA2496" w:rsidRPr="00971F2D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2898" w:type="dxa"/>
          </w:tcPr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Psilotinate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(</w:t>
            </w: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Psilotum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) </w:t>
            </w:r>
          </w:p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Lycopodinae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(</w:t>
            </w: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Lycopodium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Selaginella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) </w:t>
            </w:r>
          </w:p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Equisetinae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(Horsetails) </w:t>
            </w:r>
          </w:p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Filicinae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(Ferns) </w:t>
            </w:r>
          </w:p>
          <w:p w:rsidR="0071505F" w:rsidRPr="00971F2D" w:rsidRDefault="0071505F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A2496" w:rsidRPr="00971F2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98" w:type="dxa"/>
          </w:tcPr>
          <w:p w:rsidR="00BA2496" w:rsidRPr="00971F2D" w:rsidRDefault="00971F2D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SPERMATOPHYTA</w:t>
            </w:r>
            <w:bookmarkStart w:id="0" w:name="_GoBack"/>
            <w:bookmarkEnd w:id="0"/>
          </w:p>
        </w:tc>
        <w:tc>
          <w:tcPr>
            <w:tcW w:w="2898" w:type="dxa"/>
          </w:tcPr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Gymnospermae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(Gymnosperms) </w:t>
            </w:r>
          </w:p>
          <w:p w:rsidR="00BA2496" w:rsidRPr="00971F2D" w:rsidRDefault="00BA249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71F2D">
              <w:rPr>
                <w:rFonts w:asciiTheme="minorHAnsi" w:hAnsiTheme="minorHAnsi"/>
                <w:sz w:val="32"/>
                <w:szCs w:val="32"/>
              </w:rPr>
              <w:t>Angiospermae</w:t>
            </w:r>
            <w:proofErr w:type="spellEnd"/>
            <w:r w:rsidRPr="00971F2D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971F2D">
              <w:rPr>
                <w:rFonts w:asciiTheme="minorHAnsi" w:hAnsiTheme="minorHAnsi"/>
                <w:sz w:val="32"/>
                <w:szCs w:val="32"/>
              </w:rPr>
              <w:lastRenderedPageBreak/>
              <w:t>(Angiosperms)</w:t>
            </w:r>
            <w:r w:rsidR="00971F2D" w:rsidRPr="00971F2D">
              <w:rPr>
                <w:rFonts w:asciiTheme="minorHAnsi" w:hAnsiTheme="minorHAnsi"/>
                <w:sz w:val="32"/>
                <w:szCs w:val="32"/>
              </w:rPr>
              <w:t>.</w:t>
            </w:r>
            <w:r w:rsidRPr="00971F2D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</w:tbl>
    <w:p w:rsidR="00BC5A57" w:rsidRPr="00971F2D" w:rsidRDefault="00BC5A57"/>
    <w:p w:rsidR="0071505F" w:rsidRDefault="0071505F" w:rsidP="0071505F">
      <w:pPr>
        <w:pStyle w:val="ListParagraph"/>
        <w:numPr>
          <w:ilvl w:val="0"/>
          <w:numId w:val="2"/>
        </w:numPr>
      </w:pPr>
      <w:r>
        <w:t>IMPORTANCE OF ALGAE TO MAN.</w:t>
      </w:r>
    </w:p>
    <w:p w:rsidR="0071505F" w:rsidRDefault="0071505F" w:rsidP="0071505F">
      <w:pPr>
        <w:pStyle w:val="ListParagraph"/>
        <w:numPr>
          <w:ilvl w:val="0"/>
          <w:numId w:val="3"/>
        </w:numPr>
      </w:pPr>
      <w:r>
        <w:t>It serves as food to people</w:t>
      </w:r>
    </w:p>
    <w:p w:rsidR="0071505F" w:rsidRDefault="0071505F" w:rsidP="0071505F">
      <w:pPr>
        <w:pStyle w:val="ListParagraph"/>
        <w:numPr>
          <w:ilvl w:val="0"/>
          <w:numId w:val="3"/>
        </w:numPr>
      </w:pPr>
      <w:r>
        <w:t>It serves as a thickening agent in ice cream and shampoo</w:t>
      </w:r>
    </w:p>
    <w:p w:rsidR="0071505F" w:rsidRDefault="0071505F" w:rsidP="0071505F">
      <w:pPr>
        <w:pStyle w:val="ListParagraph"/>
        <w:numPr>
          <w:ilvl w:val="0"/>
          <w:numId w:val="3"/>
        </w:numPr>
      </w:pPr>
      <w:r>
        <w:t>The red algae provides agar and carrageen used in the preparation of different gels</w:t>
      </w:r>
    </w:p>
    <w:p w:rsidR="0071505F" w:rsidRDefault="0071505F" w:rsidP="0071505F">
      <w:pPr>
        <w:pStyle w:val="ListParagraph"/>
        <w:numPr>
          <w:ilvl w:val="0"/>
          <w:numId w:val="3"/>
        </w:numPr>
      </w:pPr>
      <w:r>
        <w:t>It contains high iodine content which prevents</w:t>
      </w:r>
      <w:r w:rsidR="00A86D6D">
        <w:t xml:space="preserve"> </w:t>
      </w:r>
      <w:r>
        <w:t xml:space="preserve"> </w:t>
      </w:r>
      <w:r w:rsidR="00A86D6D">
        <w:t>goiter</w:t>
      </w:r>
    </w:p>
    <w:p w:rsidR="00A86D6D" w:rsidRDefault="00A86D6D" w:rsidP="00A86D6D">
      <w:pPr>
        <w:pStyle w:val="ListParagraph"/>
      </w:pPr>
    </w:p>
    <w:p w:rsidR="00A86D6D" w:rsidRDefault="00A86D6D" w:rsidP="00A86D6D">
      <w:pPr>
        <w:pStyle w:val="ListParagraph"/>
      </w:pPr>
    </w:p>
    <w:p w:rsidR="00A86D6D" w:rsidRDefault="00A86D6D" w:rsidP="00A86D6D">
      <w:pPr>
        <w:pStyle w:val="ListParagraph"/>
        <w:numPr>
          <w:ilvl w:val="0"/>
          <w:numId w:val="2"/>
        </w:numPr>
      </w:pPr>
      <w:r>
        <w:t>UNICELLULAR FORMS OF ALGAE.</w:t>
      </w:r>
    </w:p>
    <w:p w:rsidR="00A86D6D" w:rsidRDefault="00A86D6D" w:rsidP="00A86D6D">
      <w:pPr>
        <w:pStyle w:val="ListParagraph"/>
        <w:ind w:left="705"/>
      </w:pPr>
      <w:proofErr w:type="gramStart"/>
      <w:r>
        <w:t>CHLAMADOMONAS  represents</w:t>
      </w:r>
      <w:proofErr w:type="gramEnd"/>
      <w:r>
        <w:t xml:space="preserve">  the unicellular  forms of a Green Algae.</w:t>
      </w:r>
    </w:p>
    <w:p w:rsidR="00A86D6D" w:rsidRDefault="00A86D6D" w:rsidP="00A86D6D">
      <w:pPr>
        <w:pStyle w:val="ListParagraph"/>
        <w:numPr>
          <w:ilvl w:val="0"/>
          <w:numId w:val="5"/>
        </w:numPr>
      </w:pPr>
      <w:r>
        <w:t>It has the flagell</w:t>
      </w:r>
      <w:r w:rsidR="00927661">
        <w:t xml:space="preserve">a which enables move </w:t>
      </w:r>
      <w:proofErr w:type="spellStart"/>
      <w:r w:rsidR="00927661">
        <w:t>ment</w:t>
      </w:r>
      <w:proofErr w:type="spellEnd"/>
    </w:p>
    <w:p w:rsidR="00927661" w:rsidRDefault="00927661" w:rsidP="00A86D6D">
      <w:pPr>
        <w:pStyle w:val="ListParagraph"/>
        <w:numPr>
          <w:ilvl w:val="0"/>
          <w:numId w:val="5"/>
        </w:numPr>
      </w:pPr>
      <w:r>
        <w:t>The stigma is for photoreception</w:t>
      </w:r>
    </w:p>
    <w:p w:rsidR="00927661" w:rsidRDefault="00927661" w:rsidP="00A86D6D">
      <w:pPr>
        <w:pStyle w:val="ListParagraph"/>
        <w:numPr>
          <w:ilvl w:val="0"/>
          <w:numId w:val="5"/>
        </w:numPr>
      </w:pPr>
      <w:proofErr w:type="spellStart"/>
      <w:r>
        <w:t>Its</w:t>
      </w:r>
      <w:proofErr w:type="spellEnd"/>
      <w:r>
        <w:t xml:space="preserve">  found in stagnant  water</w:t>
      </w:r>
    </w:p>
    <w:p w:rsidR="00927661" w:rsidRDefault="00927661" w:rsidP="00927661">
      <w:pPr>
        <w:pStyle w:val="ListParagraph"/>
        <w:ind w:left="705"/>
      </w:pPr>
    </w:p>
    <w:p w:rsidR="00927661" w:rsidRDefault="00927661" w:rsidP="00927661">
      <w:pPr>
        <w:pStyle w:val="ListParagraph"/>
        <w:ind w:left="705"/>
      </w:pPr>
    </w:p>
    <w:p w:rsidR="00927661" w:rsidRDefault="00927661" w:rsidP="00927661">
      <w:pPr>
        <w:pStyle w:val="ListParagraph"/>
        <w:ind w:left="705"/>
      </w:pPr>
    </w:p>
    <w:p w:rsidR="00927661" w:rsidRDefault="00927661" w:rsidP="00927661">
      <w:pPr>
        <w:pStyle w:val="ListParagraph"/>
        <w:ind w:left="705"/>
      </w:pPr>
    </w:p>
    <w:p w:rsidR="00927661" w:rsidRDefault="00927661" w:rsidP="00927661">
      <w:pPr>
        <w:pStyle w:val="ListParagraph"/>
        <w:numPr>
          <w:ilvl w:val="0"/>
          <w:numId w:val="2"/>
        </w:numPr>
      </w:pPr>
      <w:r>
        <w:t>REPRODUCTION.</w:t>
      </w:r>
    </w:p>
    <w:p w:rsidR="00927661" w:rsidRDefault="00927661" w:rsidP="00927661">
      <w:r>
        <w:t xml:space="preserve">      </w:t>
      </w:r>
      <w:proofErr w:type="gramStart"/>
      <w:r>
        <w:t>Reproduction  can</w:t>
      </w:r>
      <w:proofErr w:type="gramEnd"/>
      <w:r>
        <w:t xml:space="preserve"> either  be vegetative(Asexual or Sexual)</w:t>
      </w:r>
    </w:p>
    <w:p w:rsidR="00927661" w:rsidRDefault="00927661" w:rsidP="00927661">
      <w:r>
        <w:t xml:space="preserve">               Vegetative results in the production of daughter cells in </w:t>
      </w:r>
      <w:r w:rsidR="00556746">
        <w:t>which the amount and quality of genetic material in the nu</w:t>
      </w:r>
      <w:r>
        <w:t xml:space="preserve">cleus of the mother </w:t>
      </w:r>
      <w:r w:rsidR="00556746">
        <w:t xml:space="preserve">cell is maintained in the daughter cells. The </w:t>
      </w:r>
      <w:proofErr w:type="gramStart"/>
      <w:r w:rsidR="00556746">
        <w:t>amount  of</w:t>
      </w:r>
      <w:proofErr w:type="gramEnd"/>
      <w:r w:rsidR="00556746">
        <w:t xml:space="preserve"> genetic material in the mother cell nucleus of N, the daughter cells also have N quantity of the genetic material. The </w:t>
      </w:r>
      <w:proofErr w:type="gramStart"/>
      <w:r w:rsidR="00556746">
        <w:t>mitotic  division</w:t>
      </w:r>
      <w:proofErr w:type="gramEnd"/>
      <w:r w:rsidR="00556746">
        <w:t xml:space="preserve"> maintain the quality and quantity of genetic material.</w:t>
      </w:r>
    </w:p>
    <w:p w:rsidR="00556746" w:rsidRDefault="00556746" w:rsidP="00927661">
      <w:r>
        <w:t xml:space="preserve">     </w:t>
      </w:r>
      <w:proofErr w:type="gramStart"/>
      <w:r>
        <w:t>Sexual  Reproduction</w:t>
      </w:r>
      <w:proofErr w:type="gramEnd"/>
      <w:r>
        <w:t>:</w:t>
      </w:r>
    </w:p>
    <w:p w:rsidR="00556746" w:rsidRDefault="00556746" w:rsidP="00927661">
      <w:r>
        <w:t xml:space="preserve">It involves the union of sex cells, aggregation of cells in a colony occurs </w:t>
      </w:r>
      <w:proofErr w:type="gramStart"/>
      <w:r>
        <w:t xml:space="preserve">under  </w:t>
      </w:r>
      <w:proofErr w:type="spellStart"/>
      <w:r>
        <w:t>favourable</w:t>
      </w:r>
      <w:proofErr w:type="spellEnd"/>
      <w:proofErr w:type="gramEnd"/>
      <w:r>
        <w:t xml:space="preserve">  conditions . These cells pair </w:t>
      </w:r>
      <w:r w:rsidR="008D57FC">
        <w:t xml:space="preserve">by their posterior end. This pairing is said to be </w:t>
      </w:r>
      <w:proofErr w:type="spellStart"/>
      <w:r w:rsidR="008D57FC">
        <w:t>isogamous</w:t>
      </w:r>
      <w:proofErr w:type="spellEnd"/>
      <w:r w:rsidR="008D57FC">
        <w:t xml:space="preserve"> because the pairing cells (</w:t>
      </w:r>
      <w:proofErr w:type="spellStart"/>
      <w:r w:rsidR="008D57FC">
        <w:t>Gaments</w:t>
      </w:r>
      <w:proofErr w:type="spellEnd"/>
      <w:r w:rsidR="008D57FC">
        <w:t>) are morphologically identified.</w:t>
      </w:r>
    </w:p>
    <w:p w:rsidR="008D57FC" w:rsidRDefault="008D57FC" w:rsidP="00927661">
      <w:r>
        <w:t xml:space="preserve">        </w:t>
      </w:r>
    </w:p>
    <w:p w:rsidR="008D57FC" w:rsidRDefault="008D57FC" w:rsidP="008D57FC">
      <w:pPr>
        <w:pStyle w:val="ListParagraph"/>
        <w:numPr>
          <w:ilvl w:val="0"/>
          <w:numId w:val="2"/>
        </w:numPr>
      </w:pPr>
      <w:r>
        <w:t>THE COLONIAL FORMS IN ALGAE.</w:t>
      </w:r>
    </w:p>
    <w:p w:rsidR="008D57FC" w:rsidRDefault="008D57FC" w:rsidP="008D57FC">
      <w:pPr>
        <w:pStyle w:val="ListParagraph"/>
        <w:numPr>
          <w:ilvl w:val="0"/>
          <w:numId w:val="6"/>
        </w:numPr>
      </w:pPr>
      <w:proofErr w:type="spellStart"/>
      <w:r>
        <w:t>Pandorina</w:t>
      </w:r>
      <w:proofErr w:type="spellEnd"/>
    </w:p>
    <w:p w:rsidR="003E20BE" w:rsidRDefault="008D57FC" w:rsidP="008D57FC">
      <w:pPr>
        <w:pStyle w:val="ListParagraph"/>
        <w:numPr>
          <w:ilvl w:val="0"/>
          <w:numId w:val="6"/>
        </w:numPr>
      </w:pPr>
      <w:proofErr w:type="spellStart"/>
      <w:r>
        <w:t>Volvox</w:t>
      </w:r>
      <w:proofErr w:type="spellEnd"/>
    </w:p>
    <w:p w:rsidR="008D57FC" w:rsidRDefault="008D57FC" w:rsidP="003E20BE">
      <w:r>
        <w:t xml:space="preserve"> </w:t>
      </w:r>
      <w:proofErr w:type="spellStart"/>
      <w:r>
        <w:t>Pandorina</w:t>
      </w:r>
      <w:proofErr w:type="spellEnd"/>
      <w:r>
        <w:t xml:space="preserve">                          </w:t>
      </w:r>
      <w:r w:rsidR="003E20BE">
        <w:t xml:space="preserve">                                                      </w:t>
      </w:r>
      <w:proofErr w:type="spellStart"/>
      <w:r w:rsidR="003E20BE">
        <w:t>Volvox</w:t>
      </w:r>
      <w:proofErr w:type="spellEnd"/>
    </w:p>
    <w:p w:rsidR="003E20BE" w:rsidRDefault="003E20BE" w:rsidP="008D57FC">
      <w:r>
        <w:t xml:space="preserve">Sexual reproduction is </w:t>
      </w:r>
      <w:proofErr w:type="spellStart"/>
      <w:r>
        <w:t>aniaogamous</w:t>
      </w:r>
      <w:proofErr w:type="spellEnd"/>
      <w:r>
        <w:t xml:space="preserve">                                Sexual reproduction is </w:t>
      </w:r>
      <w:proofErr w:type="spellStart"/>
      <w:r>
        <w:t>oogamus</w:t>
      </w:r>
      <w:proofErr w:type="spellEnd"/>
      <w:r>
        <w:t>.</w:t>
      </w:r>
    </w:p>
    <w:p w:rsidR="003E20BE" w:rsidRDefault="003E20BE" w:rsidP="008D57FC">
      <w:proofErr w:type="gramStart"/>
      <w:r>
        <w:lastRenderedPageBreak/>
        <w:t>Unicell</w:t>
      </w:r>
      <w:r w:rsidR="00B619C8">
        <w:t>ul</w:t>
      </w:r>
      <w:r>
        <w:t>ar motil</w:t>
      </w:r>
      <w:r w:rsidR="00B619C8">
        <w:t xml:space="preserve">e </w:t>
      </w:r>
      <w:proofErr w:type="spellStart"/>
      <w:r w:rsidR="00B619C8">
        <w:t>thallus</w:t>
      </w:r>
      <w:proofErr w:type="spellEnd"/>
      <w:r w:rsidR="00B619C8">
        <w:t xml:space="preserve">                                                    Multicellular motile </w:t>
      </w:r>
      <w:proofErr w:type="spellStart"/>
      <w:r w:rsidR="00B619C8">
        <w:t>thallus</w:t>
      </w:r>
      <w:proofErr w:type="spellEnd"/>
      <w:r w:rsidR="00B619C8">
        <w:t>.</w:t>
      </w:r>
      <w:proofErr w:type="gramEnd"/>
    </w:p>
    <w:p w:rsidR="00B619C8" w:rsidRDefault="00B619C8" w:rsidP="008D57FC">
      <w:r>
        <w:t xml:space="preserve">It’s a genus of green algae                                                   </w:t>
      </w:r>
      <w:proofErr w:type="gramStart"/>
      <w:r>
        <w:t>Its  complex</w:t>
      </w:r>
      <w:proofErr w:type="gramEnd"/>
      <w:r>
        <w:t xml:space="preserve"> form of </w:t>
      </w:r>
      <w:proofErr w:type="spellStart"/>
      <w:r>
        <w:t>pandorina</w:t>
      </w:r>
      <w:proofErr w:type="spellEnd"/>
      <w:r>
        <w:t>.</w:t>
      </w:r>
    </w:p>
    <w:p w:rsidR="00B619C8" w:rsidRDefault="00B619C8" w:rsidP="008D57FC"/>
    <w:p w:rsidR="00B619C8" w:rsidRDefault="00B619C8" w:rsidP="00B619C8">
      <w:pPr>
        <w:pStyle w:val="ListParagraph"/>
        <w:numPr>
          <w:ilvl w:val="0"/>
          <w:numId w:val="2"/>
        </w:numPr>
      </w:pPr>
      <w:r>
        <w:t>COMPLEX FORMS IN TH ALGA.</w:t>
      </w:r>
    </w:p>
    <w:p w:rsidR="00B619C8" w:rsidRDefault="00B619C8" w:rsidP="00B619C8">
      <w:r>
        <w:t xml:space="preserve">FUCUS: It’s a genus of the brown algae whose species are found on rocks in the intertidal zones of the sea shores. The body of the plant is flattened, dichotomously-branched </w:t>
      </w:r>
      <w:proofErr w:type="spellStart"/>
      <w:proofErr w:type="gramStart"/>
      <w:r>
        <w:t>thallus</w:t>
      </w:r>
      <w:proofErr w:type="spellEnd"/>
      <w:r>
        <w:t xml:space="preserve">  with</w:t>
      </w:r>
      <w:proofErr w:type="gramEnd"/>
      <w:r>
        <w:t xml:space="preserve"> </w:t>
      </w:r>
      <w:r w:rsidR="006D2673">
        <w:t xml:space="preserve">a </w:t>
      </w:r>
      <w:proofErr w:type="spellStart"/>
      <w:r w:rsidR="006D2673">
        <w:t>mid rib</w:t>
      </w:r>
      <w:proofErr w:type="spellEnd"/>
      <w:r w:rsidR="006D2673">
        <w:t xml:space="preserve">, a vegetative apex and multicellular disk with which plant is attached to the rock surface. The body has air </w:t>
      </w:r>
      <w:proofErr w:type="gramStart"/>
      <w:r w:rsidR="006D2673">
        <w:t>bladders which is</w:t>
      </w:r>
      <w:proofErr w:type="gramEnd"/>
      <w:r w:rsidR="006D2673">
        <w:t xml:space="preserve"> believed to aid the plant to float on the water.  It varies in sizes from a few </w:t>
      </w:r>
      <w:proofErr w:type="spellStart"/>
      <w:r w:rsidR="006D2673">
        <w:t>centimetres</w:t>
      </w:r>
      <w:proofErr w:type="spellEnd"/>
      <w:r w:rsidR="006D2673">
        <w:t xml:space="preserve"> about 2metres in length.</w:t>
      </w:r>
    </w:p>
    <w:p w:rsidR="006D2673" w:rsidRDefault="006D2673" w:rsidP="00B619C8">
      <w:r>
        <w:t xml:space="preserve">          Sexual Reproduction is </w:t>
      </w:r>
      <w:proofErr w:type="spellStart"/>
      <w:proofErr w:type="gramStart"/>
      <w:r>
        <w:t>Oomgamous</w:t>
      </w:r>
      <w:proofErr w:type="spellEnd"/>
      <w:r>
        <w:t>,</w:t>
      </w:r>
      <w:proofErr w:type="gramEnd"/>
      <w:r>
        <w:t xml:space="preserve"> sex cells are produced in conceptacles which have openings (</w:t>
      </w:r>
      <w:proofErr w:type="spellStart"/>
      <w:r>
        <w:t>Ostioles</w:t>
      </w:r>
      <w:proofErr w:type="spellEnd"/>
      <w:r>
        <w:t xml:space="preserve">) on the surface of the </w:t>
      </w:r>
      <w:proofErr w:type="spellStart"/>
      <w:r>
        <w:t>thallus</w:t>
      </w:r>
      <w:proofErr w:type="spellEnd"/>
      <w:r>
        <w:t>.</w:t>
      </w:r>
    </w:p>
    <w:p w:rsidR="008D57FC" w:rsidRDefault="008D57FC" w:rsidP="00927661"/>
    <w:sectPr w:rsidR="008D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66F"/>
    <w:multiLevelType w:val="hybridMultilevel"/>
    <w:tmpl w:val="EE3A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047B"/>
    <w:multiLevelType w:val="hybridMultilevel"/>
    <w:tmpl w:val="E8720518"/>
    <w:lvl w:ilvl="0" w:tplc="2DC2CE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7C84AF7"/>
    <w:multiLevelType w:val="hybridMultilevel"/>
    <w:tmpl w:val="75D4EB46"/>
    <w:lvl w:ilvl="0" w:tplc="040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014263B"/>
    <w:multiLevelType w:val="hybridMultilevel"/>
    <w:tmpl w:val="7E9A3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3CA4"/>
    <w:multiLevelType w:val="hybridMultilevel"/>
    <w:tmpl w:val="F550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E0D7A"/>
    <w:multiLevelType w:val="hybridMultilevel"/>
    <w:tmpl w:val="E81C40B6"/>
    <w:lvl w:ilvl="0" w:tplc="E00816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3DD71F2"/>
    <w:multiLevelType w:val="hybridMultilevel"/>
    <w:tmpl w:val="657481C4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7A7F29C3"/>
    <w:multiLevelType w:val="hybridMultilevel"/>
    <w:tmpl w:val="08DC47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96"/>
    <w:rsid w:val="002C03D1"/>
    <w:rsid w:val="003E20BE"/>
    <w:rsid w:val="00556746"/>
    <w:rsid w:val="006D2673"/>
    <w:rsid w:val="0071505F"/>
    <w:rsid w:val="008D57FC"/>
    <w:rsid w:val="00927661"/>
    <w:rsid w:val="00971F2D"/>
    <w:rsid w:val="00A86D6D"/>
    <w:rsid w:val="00B619C8"/>
    <w:rsid w:val="00BA2496"/>
    <w:rsid w:val="00B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2020-04-23T20:51:00Z</dcterms:created>
  <dcterms:modified xsi:type="dcterms:W3CDTF">2020-04-23T22:28:00Z</dcterms:modified>
</cp:coreProperties>
</file>