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20" w:rsidRDefault="006C42FB">
      <w:pPr>
        <w:rPr>
          <w:b/>
          <w:bCs/>
        </w:rPr>
      </w:pPr>
      <w:r>
        <w:rPr>
          <w:b/>
          <w:bCs/>
        </w:rPr>
        <w:t>NAME: BAMIDELE SONIA MODUPE</w:t>
      </w:r>
    </w:p>
    <w:p w:rsidR="006C42FB" w:rsidRDefault="006C42FB">
      <w:pPr>
        <w:rPr>
          <w:b/>
          <w:bCs/>
        </w:rPr>
      </w:pPr>
      <w:r>
        <w:rPr>
          <w:b/>
          <w:bCs/>
        </w:rPr>
        <w:t>MATRIC NO:19/MHS06/007</w:t>
      </w:r>
    </w:p>
    <w:p w:rsidR="00E33F6B" w:rsidRDefault="00E33F6B">
      <w:pPr>
        <w:rPr>
          <w:b/>
          <w:bCs/>
        </w:rPr>
      </w:pPr>
      <w:r>
        <w:rPr>
          <w:b/>
          <w:bCs/>
        </w:rPr>
        <w:t>DEPARTMENT: MEDICAL LABORATORY SCIENCE</w:t>
      </w:r>
    </w:p>
    <w:p w:rsidR="00E33F6B" w:rsidRDefault="00E33F6B">
      <w:pPr>
        <w:rPr>
          <w:b/>
          <w:bCs/>
        </w:rPr>
      </w:pPr>
      <w:r>
        <w:rPr>
          <w:b/>
          <w:bCs/>
        </w:rPr>
        <w:t>COURSE CODE: BIO 102</w:t>
      </w:r>
    </w:p>
    <w:p w:rsidR="006020EC" w:rsidRDefault="006020EC" w:rsidP="006020EC">
      <w:pPr>
        <w:rPr>
          <w:b/>
          <w:bCs/>
        </w:rPr>
      </w:pPr>
    </w:p>
    <w:p w:rsidR="006020EC" w:rsidRDefault="006020EC" w:rsidP="006020E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In 1883 </w:t>
      </w:r>
      <w:r w:rsidR="00C653A9">
        <w:rPr>
          <w:b/>
          <w:bCs/>
        </w:rPr>
        <w:t xml:space="preserve">A.W. </w:t>
      </w:r>
      <w:proofErr w:type="spellStart"/>
      <w:r w:rsidR="00C653A9">
        <w:rPr>
          <w:b/>
          <w:bCs/>
        </w:rPr>
        <w:t>Eichler</w:t>
      </w:r>
      <w:proofErr w:type="spellEnd"/>
      <w:r w:rsidR="00C653A9">
        <w:rPr>
          <w:b/>
          <w:bCs/>
        </w:rPr>
        <w:t xml:space="preserve"> gave a system of classification </w:t>
      </w:r>
      <w:r w:rsidR="00DC43A0">
        <w:rPr>
          <w:b/>
          <w:bCs/>
        </w:rPr>
        <w:t xml:space="preserve">for the whole plant kingdom. They are </w:t>
      </w:r>
      <w:proofErr w:type="spellStart"/>
      <w:r w:rsidR="007E0AA3">
        <w:rPr>
          <w:b/>
          <w:bCs/>
        </w:rPr>
        <w:t>I</w:t>
      </w:r>
      <w:r w:rsidR="00DC43A0">
        <w:rPr>
          <w:b/>
          <w:bCs/>
        </w:rPr>
        <w:t>classified</w:t>
      </w:r>
      <w:proofErr w:type="spellEnd"/>
      <w:r w:rsidR="00DC43A0">
        <w:rPr>
          <w:b/>
          <w:bCs/>
        </w:rPr>
        <w:t xml:space="preserve"> into two sub-kingdom</w:t>
      </w:r>
      <w:r w:rsidR="00857A26">
        <w:rPr>
          <w:b/>
          <w:bCs/>
        </w:rPr>
        <w:t xml:space="preserve">; CRYPTOGAMAE and </w:t>
      </w:r>
      <w:r w:rsidR="00946C26">
        <w:rPr>
          <w:b/>
          <w:bCs/>
        </w:rPr>
        <w:t>PHANEROGAMAE</w:t>
      </w:r>
    </w:p>
    <w:p w:rsidR="00946C26" w:rsidRDefault="00DA7F81" w:rsidP="00946C26">
      <w:pPr>
        <w:pStyle w:val="ListParagraph"/>
        <w:rPr>
          <w:b/>
          <w:bCs/>
        </w:rPr>
      </w:pPr>
      <w:r>
        <w:rPr>
          <w:b/>
          <w:bCs/>
          <w:u w:val="single"/>
        </w:rPr>
        <w:t xml:space="preserve">CRYPTOGAMAE: </w:t>
      </w:r>
      <w:r w:rsidR="007325BE">
        <w:rPr>
          <w:b/>
          <w:bCs/>
        </w:rPr>
        <w:t xml:space="preserve">They are flowerless and seedless plants. They are </w:t>
      </w:r>
      <w:r w:rsidR="00603213">
        <w:rPr>
          <w:b/>
          <w:bCs/>
        </w:rPr>
        <w:t xml:space="preserve">simple plants like algae, mosses and ferns </w:t>
      </w:r>
      <w:r w:rsidR="00620B1D">
        <w:rPr>
          <w:b/>
          <w:bCs/>
        </w:rPr>
        <w:t>which do not produce flowers, fruits and seeds.</w:t>
      </w:r>
      <w:r w:rsidR="00BC79C5">
        <w:rPr>
          <w:b/>
          <w:bCs/>
        </w:rPr>
        <w:t xml:space="preserve"> They are considered lower plants.</w:t>
      </w:r>
    </w:p>
    <w:p w:rsidR="00BC79C5" w:rsidRDefault="004C33E6" w:rsidP="00946C26">
      <w:pPr>
        <w:pStyle w:val="ListParagraph"/>
        <w:rPr>
          <w:b/>
          <w:bCs/>
        </w:rPr>
      </w:pPr>
      <w:r>
        <w:rPr>
          <w:b/>
          <w:bCs/>
          <w:u w:val="single"/>
        </w:rPr>
        <w:t>PHANEROGAMAE:</w:t>
      </w:r>
      <w:r>
        <w:rPr>
          <w:b/>
          <w:bCs/>
        </w:rPr>
        <w:t xml:space="preserve"> They are </w:t>
      </w:r>
      <w:r w:rsidR="00F80EFE">
        <w:rPr>
          <w:b/>
          <w:bCs/>
        </w:rPr>
        <w:t>seed bearing and flowering plants. These are the most advanc</w:t>
      </w:r>
      <w:r w:rsidR="00A60FEB">
        <w:rPr>
          <w:b/>
          <w:bCs/>
        </w:rPr>
        <w:t xml:space="preserve">ed plants. They are also known as </w:t>
      </w:r>
      <w:r w:rsidR="00EA7473">
        <w:rPr>
          <w:b/>
          <w:bCs/>
        </w:rPr>
        <w:t xml:space="preserve">SPERMATOPHYTES. The word </w:t>
      </w:r>
      <w:r w:rsidR="0099107D">
        <w:rPr>
          <w:b/>
          <w:bCs/>
        </w:rPr>
        <w:t xml:space="preserve">PHANEROGAMAE is made up of two </w:t>
      </w:r>
      <w:r w:rsidR="00A06EDE">
        <w:rPr>
          <w:b/>
          <w:bCs/>
        </w:rPr>
        <w:t xml:space="preserve">Greek words “FANEROS” meaning </w:t>
      </w:r>
      <w:r w:rsidR="001274C8">
        <w:rPr>
          <w:b/>
          <w:bCs/>
        </w:rPr>
        <w:t>“Evident” AND “GAMOS” meaning “marriage</w:t>
      </w:r>
      <w:r w:rsidR="00EA52ED">
        <w:rPr>
          <w:b/>
          <w:bCs/>
        </w:rPr>
        <w:t>”.</w:t>
      </w:r>
    </w:p>
    <w:p w:rsidR="00EA52ED" w:rsidRDefault="00EA52ED" w:rsidP="00946C26">
      <w:pPr>
        <w:pStyle w:val="ListParagraph"/>
      </w:pPr>
    </w:p>
    <w:p w:rsidR="00EA52ED" w:rsidRDefault="00C70412" w:rsidP="00C70412">
      <w:pPr>
        <w:rPr>
          <w:b/>
          <w:bCs/>
        </w:rPr>
      </w:pPr>
      <w:r>
        <w:rPr>
          <w:b/>
          <w:bCs/>
        </w:rPr>
        <w:t xml:space="preserve">2a.         It serves </w:t>
      </w:r>
      <w:r w:rsidR="00734B28">
        <w:rPr>
          <w:b/>
          <w:bCs/>
        </w:rPr>
        <w:t>as food for people and livestock.</w:t>
      </w:r>
    </w:p>
    <w:p w:rsidR="00734B28" w:rsidRDefault="00734B28" w:rsidP="00C70412">
      <w:pPr>
        <w:rPr>
          <w:b/>
          <w:bCs/>
        </w:rPr>
      </w:pPr>
      <w:r>
        <w:rPr>
          <w:b/>
          <w:bCs/>
        </w:rPr>
        <w:t xml:space="preserve">   b.        </w:t>
      </w:r>
      <w:r w:rsidR="00F70EE5">
        <w:rPr>
          <w:b/>
          <w:bCs/>
        </w:rPr>
        <w:t xml:space="preserve">Algae has high content in iodine therefore prevents </w:t>
      </w:r>
      <w:proofErr w:type="spellStart"/>
      <w:r w:rsidR="00F70EE5">
        <w:rPr>
          <w:b/>
          <w:bCs/>
        </w:rPr>
        <w:t>goitre</w:t>
      </w:r>
      <w:proofErr w:type="spellEnd"/>
      <w:r w:rsidR="00F70EE5">
        <w:rPr>
          <w:b/>
          <w:bCs/>
        </w:rPr>
        <w:t>.</w:t>
      </w:r>
    </w:p>
    <w:p w:rsidR="00C378C7" w:rsidRDefault="006B5AA0" w:rsidP="00C70412">
      <w:pPr>
        <w:rPr>
          <w:b/>
          <w:bCs/>
        </w:rPr>
      </w:pPr>
      <w:r>
        <w:rPr>
          <w:b/>
          <w:bCs/>
        </w:rPr>
        <w:t xml:space="preserve">    c.       The Marine algae</w:t>
      </w:r>
      <w:r w:rsidR="00952F4E">
        <w:rPr>
          <w:b/>
          <w:bCs/>
        </w:rPr>
        <w:t xml:space="preserve"> are the richest source of vitamin especially vitamins A, </w:t>
      </w:r>
      <w:r w:rsidR="00C378C7">
        <w:rPr>
          <w:b/>
          <w:bCs/>
        </w:rPr>
        <w:t xml:space="preserve">B </w:t>
      </w:r>
      <w:r w:rsidR="00BF3CF5">
        <w:rPr>
          <w:b/>
          <w:bCs/>
        </w:rPr>
        <w:t>and E which are important to human beings.</w:t>
      </w:r>
    </w:p>
    <w:p w:rsidR="00BF3CF5" w:rsidRDefault="00BF3CF5" w:rsidP="00C70412">
      <w:pPr>
        <w:rPr>
          <w:b/>
          <w:bCs/>
        </w:rPr>
      </w:pPr>
      <w:r>
        <w:rPr>
          <w:b/>
          <w:bCs/>
        </w:rPr>
        <w:t xml:space="preserve">    d.      </w:t>
      </w:r>
      <w:r w:rsidR="0048044E">
        <w:rPr>
          <w:b/>
          <w:bCs/>
          <w:u w:val="single"/>
        </w:rPr>
        <w:t xml:space="preserve">As a source of agar: </w:t>
      </w:r>
      <w:r w:rsidR="0048044E">
        <w:rPr>
          <w:b/>
          <w:bCs/>
        </w:rPr>
        <w:t>Agar is used in several ways. It is employed in the</w:t>
      </w:r>
      <w:r w:rsidR="00CE6A5C">
        <w:rPr>
          <w:b/>
          <w:bCs/>
        </w:rPr>
        <w:t xml:space="preserve"> preparation of ice creams, jellies etc.</w:t>
      </w:r>
    </w:p>
    <w:p w:rsidR="00CE6A5C" w:rsidRDefault="00CE6A5C" w:rsidP="00C70412">
      <w:pPr>
        <w:rPr>
          <w:b/>
          <w:bCs/>
        </w:rPr>
      </w:pPr>
      <w:r>
        <w:rPr>
          <w:b/>
          <w:bCs/>
        </w:rPr>
        <w:t xml:space="preserve">    e.   It </w:t>
      </w:r>
      <w:r w:rsidR="00337628">
        <w:rPr>
          <w:b/>
          <w:bCs/>
        </w:rPr>
        <w:t xml:space="preserve">has good medicinal </w:t>
      </w:r>
      <w:r w:rsidR="004B73D5">
        <w:rPr>
          <w:b/>
          <w:bCs/>
        </w:rPr>
        <w:t>value for man.</w:t>
      </w:r>
    </w:p>
    <w:p w:rsidR="00F26130" w:rsidRDefault="004B73D5" w:rsidP="00C70412">
      <w:pPr>
        <w:rPr>
          <w:b/>
          <w:bCs/>
          <w:u w:val="single"/>
        </w:rPr>
      </w:pPr>
      <w:r>
        <w:rPr>
          <w:b/>
          <w:bCs/>
        </w:rPr>
        <w:t xml:space="preserve">3.     </w:t>
      </w:r>
      <w:r>
        <w:rPr>
          <w:b/>
          <w:bCs/>
          <w:u w:val="single"/>
        </w:rPr>
        <w:t>CHLAMYDOMONAS</w:t>
      </w:r>
    </w:p>
    <w:p w:rsidR="00A504F2" w:rsidRDefault="00A504F2" w:rsidP="00C70412">
      <w:pPr>
        <w:rPr>
          <w:b/>
          <w:bCs/>
        </w:rPr>
      </w:pPr>
      <w:r>
        <w:rPr>
          <w:b/>
          <w:bCs/>
        </w:rPr>
        <w:t xml:space="preserve">   </w:t>
      </w:r>
      <w:proofErr w:type="spellStart"/>
      <w:r>
        <w:rPr>
          <w:b/>
          <w:bCs/>
        </w:rPr>
        <w:t>Chlamydomonas</w:t>
      </w:r>
      <w:proofErr w:type="spellEnd"/>
      <w:r>
        <w:rPr>
          <w:b/>
          <w:bCs/>
        </w:rPr>
        <w:t xml:space="preserve"> </w:t>
      </w:r>
      <w:r w:rsidR="00931C91">
        <w:rPr>
          <w:b/>
          <w:bCs/>
        </w:rPr>
        <w:t xml:space="preserve">is the name given to a </w:t>
      </w:r>
      <w:r w:rsidR="002650EB">
        <w:rPr>
          <w:b/>
          <w:bCs/>
        </w:rPr>
        <w:t>genus of microscopic, unicellular green plants</w:t>
      </w:r>
      <w:r w:rsidR="00145AAF">
        <w:rPr>
          <w:b/>
          <w:bCs/>
        </w:rPr>
        <w:t xml:space="preserve"> (algae) which </w:t>
      </w:r>
      <w:r w:rsidR="00362DAD">
        <w:rPr>
          <w:b/>
          <w:bCs/>
        </w:rPr>
        <w:t xml:space="preserve">lives in fresh water. The single-cell body </w:t>
      </w:r>
      <w:r w:rsidR="00CE12FE">
        <w:rPr>
          <w:b/>
          <w:bCs/>
        </w:rPr>
        <w:t xml:space="preserve">is about 0.02mm across </w:t>
      </w:r>
      <w:r w:rsidR="00C30777">
        <w:rPr>
          <w:b/>
          <w:bCs/>
        </w:rPr>
        <w:t xml:space="preserve">with a cell wall surrounding the cytoplasm and a central nucleus. In the </w:t>
      </w:r>
      <w:r w:rsidR="00A007CB">
        <w:rPr>
          <w:b/>
          <w:bCs/>
        </w:rPr>
        <w:t xml:space="preserve">chloroplast is a protein region is </w:t>
      </w:r>
      <w:r w:rsidR="00EF2210">
        <w:rPr>
          <w:b/>
          <w:bCs/>
        </w:rPr>
        <w:t xml:space="preserve">called a </w:t>
      </w:r>
      <w:proofErr w:type="spellStart"/>
      <w:r w:rsidR="00EF2210">
        <w:rPr>
          <w:b/>
          <w:bCs/>
        </w:rPr>
        <w:t>Pyrenoid</w:t>
      </w:r>
      <w:proofErr w:type="spellEnd"/>
      <w:r w:rsidR="00EF2210">
        <w:rPr>
          <w:b/>
          <w:bCs/>
        </w:rPr>
        <w:t xml:space="preserve"> which </w:t>
      </w:r>
      <w:r w:rsidR="00A8481F">
        <w:rPr>
          <w:b/>
          <w:bCs/>
        </w:rPr>
        <w:t xml:space="preserve">involves the starch production and </w:t>
      </w:r>
      <w:r w:rsidR="0086429C">
        <w:rPr>
          <w:b/>
          <w:bCs/>
        </w:rPr>
        <w:t>is surrounded by starch granules.</w:t>
      </w:r>
    </w:p>
    <w:p w:rsidR="00377434" w:rsidRDefault="00377434" w:rsidP="00C70412">
      <w:pPr>
        <w:rPr>
          <w:b/>
          <w:bCs/>
          <w:u w:val="single"/>
        </w:rPr>
      </w:pPr>
      <w:r>
        <w:rPr>
          <w:b/>
          <w:bCs/>
        </w:rPr>
        <w:t xml:space="preserve">4. </w:t>
      </w:r>
      <w:r>
        <w:rPr>
          <w:b/>
          <w:bCs/>
          <w:u w:val="single"/>
        </w:rPr>
        <w:t>REPRODUCTION IN CHLAMYDOMONAS</w:t>
      </w:r>
    </w:p>
    <w:p w:rsidR="00377434" w:rsidRDefault="00E1117D" w:rsidP="00C70412">
      <w:pPr>
        <w:rPr>
          <w:b/>
          <w:bCs/>
        </w:rPr>
      </w:pPr>
      <w:r>
        <w:rPr>
          <w:b/>
          <w:bCs/>
        </w:rPr>
        <w:t xml:space="preserve">    In </w:t>
      </w:r>
      <w:proofErr w:type="spellStart"/>
      <w:r>
        <w:rPr>
          <w:b/>
          <w:bCs/>
        </w:rPr>
        <w:t>chlamydomonas</w:t>
      </w:r>
      <w:proofErr w:type="spellEnd"/>
      <w:r>
        <w:rPr>
          <w:b/>
          <w:bCs/>
        </w:rPr>
        <w:t>, reproduction</w:t>
      </w:r>
      <w:r w:rsidR="009F3D12">
        <w:rPr>
          <w:b/>
          <w:bCs/>
        </w:rPr>
        <w:t xml:space="preserve"> can either be vegetative(asexual) </w:t>
      </w:r>
      <w:r w:rsidR="00E962FE">
        <w:rPr>
          <w:b/>
          <w:bCs/>
        </w:rPr>
        <w:t>or sexual</w:t>
      </w:r>
    </w:p>
    <w:p w:rsidR="0021120C" w:rsidRDefault="0021120C" w:rsidP="00C70412">
      <w:pPr>
        <w:rPr>
          <w:b/>
          <w:bCs/>
          <w:u w:val="single"/>
        </w:rPr>
      </w:pPr>
      <w:r>
        <w:rPr>
          <w:b/>
          <w:bCs/>
          <w:u w:val="single"/>
        </w:rPr>
        <w:t>VEGETATIVE (ASEXUAL)</w:t>
      </w:r>
      <w:r w:rsidR="006C2352">
        <w:rPr>
          <w:b/>
          <w:bCs/>
          <w:u w:val="single"/>
        </w:rPr>
        <w:t xml:space="preserve"> REPRODUCTION</w:t>
      </w:r>
    </w:p>
    <w:p w:rsidR="006C2352" w:rsidRDefault="006C2352" w:rsidP="00C70412">
      <w:pPr>
        <w:rPr>
          <w:b/>
          <w:bCs/>
        </w:rPr>
      </w:pPr>
      <w:r>
        <w:rPr>
          <w:b/>
          <w:bCs/>
        </w:rPr>
        <w:t xml:space="preserve">This results in production </w:t>
      </w:r>
      <w:r w:rsidR="00074B33">
        <w:rPr>
          <w:b/>
          <w:bCs/>
        </w:rPr>
        <w:t xml:space="preserve">of </w:t>
      </w:r>
      <w:r w:rsidR="00835045">
        <w:rPr>
          <w:b/>
          <w:bCs/>
        </w:rPr>
        <w:t xml:space="preserve">daughter cells in which </w:t>
      </w:r>
      <w:r w:rsidR="00C72EA7">
        <w:rPr>
          <w:b/>
          <w:bCs/>
        </w:rPr>
        <w:t xml:space="preserve">the amount and quality of genetic </w:t>
      </w:r>
      <w:r w:rsidR="00F42AB8">
        <w:rPr>
          <w:b/>
          <w:bCs/>
        </w:rPr>
        <w:t>material in the nucleus of the mother cell is maintained in the</w:t>
      </w:r>
      <w:r w:rsidR="00CF10C4">
        <w:rPr>
          <w:b/>
          <w:bCs/>
        </w:rPr>
        <w:t xml:space="preserve"> daughter cells.</w:t>
      </w:r>
      <w:r w:rsidR="00AC324D">
        <w:rPr>
          <w:b/>
          <w:bCs/>
        </w:rPr>
        <w:t xml:space="preserve"> Thus, if the amount of genetic material in the </w:t>
      </w:r>
      <w:r w:rsidR="005D5534">
        <w:rPr>
          <w:b/>
          <w:bCs/>
        </w:rPr>
        <w:t>mother cell nucleus</w:t>
      </w:r>
      <w:r w:rsidR="00701B89">
        <w:rPr>
          <w:b/>
          <w:bCs/>
        </w:rPr>
        <w:t xml:space="preserve"> is n, the daughter cells also have n quantity of</w:t>
      </w:r>
      <w:r w:rsidR="008B0B90">
        <w:rPr>
          <w:b/>
          <w:bCs/>
        </w:rPr>
        <w:t xml:space="preserve"> genetic material. The kind of cell division</w:t>
      </w:r>
      <w:r w:rsidR="00716B6D">
        <w:rPr>
          <w:b/>
          <w:bCs/>
        </w:rPr>
        <w:t xml:space="preserve"> that maintains the quantity and quality of genetic material</w:t>
      </w:r>
      <w:r w:rsidR="00F32F19">
        <w:rPr>
          <w:b/>
          <w:bCs/>
        </w:rPr>
        <w:t xml:space="preserve"> is called mitotic division</w:t>
      </w:r>
      <w:r w:rsidR="002E52D0">
        <w:rPr>
          <w:b/>
          <w:bCs/>
        </w:rPr>
        <w:t>.</w:t>
      </w:r>
    </w:p>
    <w:p w:rsidR="002E52D0" w:rsidRDefault="002E52D0" w:rsidP="00C70412">
      <w:pPr>
        <w:rPr>
          <w:b/>
          <w:bCs/>
        </w:rPr>
      </w:pPr>
      <w:r>
        <w:rPr>
          <w:b/>
          <w:bCs/>
        </w:rPr>
        <w:lastRenderedPageBreak/>
        <w:t xml:space="preserve">     In </w:t>
      </w:r>
      <w:proofErr w:type="spellStart"/>
      <w:r>
        <w:rPr>
          <w:b/>
          <w:bCs/>
        </w:rPr>
        <w:t>chlamydomonas</w:t>
      </w:r>
      <w:proofErr w:type="spellEnd"/>
      <w:r>
        <w:rPr>
          <w:b/>
          <w:bCs/>
        </w:rPr>
        <w:t xml:space="preserve">, a cell about to divide </w:t>
      </w:r>
      <w:r w:rsidR="002A07A2">
        <w:rPr>
          <w:b/>
          <w:bCs/>
        </w:rPr>
        <w:t xml:space="preserve">losses it’s flagella. The </w:t>
      </w:r>
      <w:r w:rsidR="00D24952">
        <w:rPr>
          <w:b/>
          <w:bCs/>
        </w:rPr>
        <w:t xml:space="preserve">cell undergoes mitotic division leading </w:t>
      </w:r>
      <w:r w:rsidR="00AE772E">
        <w:rPr>
          <w:b/>
          <w:bCs/>
        </w:rPr>
        <w:t>to two nuclei cell walls are elaborat</w:t>
      </w:r>
      <w:r w:rsidR="000F046E">
        <w:rPr>
          <w:b/>
          <w:bCs/>
        </w:rPr>
        <w:t>ed which delimit cytoplasm</w:t>
      </w:r>
      <w:r w:rsidR="00470F2F">
        <w:rPr>
          <w:b/>
          <w:bCs/>
        </w:rPr>
        <w:t xml:space="preserve"> around each nucleus i.e. two daughter cells</w:t>
      </w:r>
      <w:r w:rsidR="00BF3EE7">
        <w:rPr>
          <w:b/>
          <w:bCs/>
        </w:rPr>
        <w:t xml:space="preserve"> (zoospores) are released.</w:t>
      </w:r>
    </w:p>
    <w:p w:rsidR="00BF3EE7" w:rsidRDefault="00FC6FD1" w:rsidP="00C70412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1889023</wp:posOffset>
                </wp:positionH>
                <wp:positionV relativeFrom="paragraph">
                  <wp:posOffset>-7472</wp:posOffset>
                </wp:positionV>
                <wp:extent cx="360" cy="360"/>
                <wp:effectExtent l="57150" t="57150" r="57150" b="5715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33D42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" o:spid="_x0000_s1026" type="#_x0000_t75" style="position:absolute;margin-left:148.05pt;margin-top:-1.3pt;width:1.5pt;height: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">
                <v:imagedata r:id="rId6" o:title=""/>
              </v:shape>
            </w:pict>
          </mc:Fallback>
        </mc:AlternateContent>
      </w:r>
      <w:r w:rsidR="00BF3EE7">
        <w:rPr>
          <w:b/>
          <w:bCs/>
          <w:u w:val="single"/>
        </w:rPr>
        <w:t>SEXUAL REPRODUCTION</w:t>
      </w:r>
    </w:p>
    <w:p w:rsidR="00F7439C" w:rsidRDefault="00065E01" w:rsidP="00742031">
      <w:pPr>
        <w:rPr>
          <w:b/>
          <w:bCs/>
        </w:rPr>
      </w:pPr>
      <w:proofErr w:type="spellStart"/>
      <w:r>
        <w:rPr>
          <w:b/>
          <w:bCs/>
          <w:u w:val="single"/>
        </w:rPr>
        <w:t>Chlamydomonas</w:t>
      </w:r>
      <w:proofErr w:type="spellEnd"/>
      <w:r w:rsidR="00CD785E">
        <w:rPr>
          <w:b/>
          <w:bCs/>
          <w:u w:val="single"/>
        </w:rPr>
        <w:t xml:space="preserve">, </w:t>
      </w:r>
      <w:r w:rsidR="00CD785E">
        <w:rPr>
          <w:b/>
          <w:bCs/>
        </w:rPr>
        <w:t>aggregation</w:t>
      </w:r>
      <w:r w:rsidR="004B0EB0">
        <w:rPr>
          <w:b/>
          <w:bCs/>
        </w:rPr>
        <w:t xml:space="preserve"> of cells(clumping) in a colony occurs under </w:t>
      </w:r>
      <w:proofErr w:type="spellStart"/>
      <w:r w:rsidR="004B0EB0">
        <w:rPr>
          <w:b/>
          <w:bCs/>
        </w:rPr>
        <w:t>favourable</w:t>
      </w:r>
      <w:proofErr w:type="spellEnd"/>
      <w:r w:rsidR="004B0EB0">
        <w:rPr>
          <w:b/>
          <w:bCs/>
        </w:rPr>
        <w:t xml:space="preserve"> </w:t>
      </w:r>
      <w:r w:rsidR="003C5926">
        <w:rPr>
          <w:b/>
          <w:bCs/>
        </w:rPr>
        <w:t>conditions</w:t>
      </w:r>
      <w:r w:rsidR="006E6066">
        <w:rPr>
          <w:b/>
          <w:bCs/>
        </w:rPr>
        <w:t>. These cells pair by</w:t>
      </w:r>
      <w:r w:rsidR="00DF5CBA">
        <w:rPr>
          <w:b/>
          <w:bCs/>
        </w:rPr>
        <w:t xml:space="preserve"> their posterior (flagellated)</w:t>
      </w:r>
      <w:r w:rsidR="00883542">
        <w:rPr>
          <w:b/>
          <w:bCs/>
        </w:rPr>
        <w:t xml:space="preserve"> ends. It is said </w:t>
      </w:r>
      <w:r w:rsidR="005818CE">
        <w:rPr>
          <w:b/>
          <w:bCs/>
        </w:rPr>
        <w:t xml:space="preserve">to be </w:t>
      </w:r>
      <w:proofErr w:type="spellStart"/>
      <w:r w:rsidR="005818CE">
        <w:rPr>
          <w:b/>
          <w:bCs/>
        </w:rPr>
        <w:t>isogamous</w:t>
      </w:r>
      <w:proofErr w:type="spellEnd"/>
      <w:r w:rsidR="005818CE">
        <w:rPr>
          <w:b/>
          <w:bCs/>
        </w:rPr>
        <w:t xml:space="preserve"> because the pairing cells</w:t>
      </w:r>
      <w:r w:rsidR="003332A7">
        <w:rPr>
          <w:b/>
          <w:bCs/>
        </w:rPr>
        <w:t xml:space="preserve"> (gametes) </w:t>
      </w:r>
      <w:r w:rsidR="00C42AEB">
        <w:rPr>
          <w:b/>
          <w:bCs/>
        </w:rPr>
        <w:t xml:space="preserve">are morphologically identical. The </w:t>
      </w:r>
      <w:r w:rsidR="00580DBA">
        <w:rPr>
          <w:b/>
          <w:bCs/>
        </w:rPr>
        <w:t>cytoplasm</w:t>
      </w:r>
      <w:r w:rsidR="00A72C10">
        <w:rPr>
          <w:b/>
          <w:bCs/>
        </w:rPr>
        <w:t xml:space="preserve"> of the pairing cells fuse (</w:t>
      </w:r>
      <w:proofErr w:type="spellStart"/>
      <w:r w:rsidR="00A72C10">
        <w:rPr>
          <w:b/>
          <w:bCs/>
        </w:rPr>
        <w:t>plasmogamy</w:t>
      </w:r>
      <w:proofErr w:type="spellEnd"/>
      <w:r w:rsidR="00A72C10">
        <w:rPr>
          <w:b/>
          <w:bCs/>
        </w:rPr>
        <w:t xml:space="preserve">) and the flagella are lost. The two nuclei </w:t>
      </w:r>
      <w:r w:rsidR="00A73FDC">
        <w:rPr>
          <w:b/>
          <w:bCs/>
        </w:rPr>
        <w:t>fuse (</w:t>
      </w:r>
      <w:proofErr w:type="spellStart"/>
      <w:r w:rsidR="00A73FDC">
        <w:rPr>
          <w:b/>
          <w:bCs/>
        </w:rPr>
        <w:t>karogamy</w:t>
      </w:r>
      <w:proofErr w:type="spellEnd"/>
      <w:r w:rsidR="00A73FDC">
        <w:rPr>
          <w:b/>
          <w:bCs/>
        </w:rPr>
        <w:t xml:space="preserve">) </w:t>
      </w:r>
      <w:r w:rsidR="002C7DC3">
        <w:rPr>
          <w:b/>
          <w:bCs/>
        </w:rPr>
        <w:t>this situation is essentially</w:t>
      </w:r>
      <w:r w:rsidR="00C90231">
        <w:rPr>
          <w:b/>
          <w:bCs/>
        </w:rPr>
        <w:t xml:space="preserve"> a fertilization process so that a zygote is formed.</w:t>
      </w:r>
      <w:r w:rsidR="00772AB9">
        <w:rPr>
          <w:b/>
          <w:bCs/>
        </w:rPr>
        <w:t xml:space="preserve"> In other words</w:t>
      </w:r>
      <w:r w:rsidR="0086717D">
        <w:rPr>
          <w:b/>
          <w:bCs/>
        </w:rPr>
        <w:t xml:space="preserve">, two cells each with n quantity of genetic </w:t>
      </w:r>
      <w:r w:rsidR="006F5599">
        <w:rPr>
          <w:b/>
          <w:bCs/>
        </w:rPr>
        <w:t xml:space="preserve">material undergo </w:t>
      </w:r>
      <w:proofErr w:type="spellStart"/>
      <w:r w:rsidR="006F5599">
        <w:rPr>
          <w:b/>
          <w:bCs/>
        </w:rPr>
        <w:t>karogamy</w:t>
      </w:r>
      <w:proofErr w:type="spellEnd"/>
      <w:r w:rsidR="007D0F1C">
        <w:rPr>
          <w:b/>
          <w:bCs/>
        </w:rPr>
        <w:t xml:space="preserve"> (fusion of nuclei) to produce a single</w:t>
      </w:r>
      <w:r w:rsidR="00404FE3">
        <w:rPr>
          <w:b/>
          <w:bCs/>
        </w:rPr>
        <w:t xml:space="preserve"> cell with 2n(diploid) nuclear</w:t>
      </w:r>
      <w:r w:rsidR="001A7DCC">
        <w:rPr>
          <w:b/>
          <w:bCs/>
        </w:rPr>
        <w:t xml:space="preserve"> material. The zygote secretes thick cell wall called a </w:t>
      </w:r>
      <w:proofErr w:type="spellStart"/>
      <w:r w:rsidR="001A7DCC">
        <w:rPr>
          <w:b/>
          <w:bCs/>
        </w:rPr>
        <w:t>zygospore</w:t>
      </w:r>
      <w:proofErr w:type="spellEnd"/>
      <w:r w:rsidR="001A7DCC">
        <w:rPr>
          <w:b/>
          <w:bCs/>
        </w:rPr>
        <w:t xml:space="preserve"> and may remain dormant in </w:t>
      </w:r>
      <w:r w:rsidR="000752B6">
        <w:rPr>
          <w:b/>
          <w:bCs/>
        </w:rPr>
        <w:t xml:space="preserve">that state for </w:t>
      </w:r>
      <w:r w:rsidR="00331334">
        <w:rPr>
          <w:b/>
          <w:bCs/>
        </w:rPr>
        <w:t xml:space="preserve">sometimes. Sometimes after the </w:t>
      </w:r>
      <w:proofErr w:type="spellStart"/>
      <w:r w:rsidR="00331334">
        <w:rPr>
          <w:b/>
          <w:bCs/>
        </w:rPr>
        <w:t>karyogamy</w:t>
      </w:r>
      <w:proofErr w:type="spellEnd"/>
      <w:r w:rsidR="00E3034B">
        <w:rPr>
          <w:b/>
          <w:bCs/>
        </w:rPr>
        <w:t>. The zygote undergoes two successive</w:t>
      </w:r>
      <w:r w:rsidR="00D13FDC">
        <w:rPr>
          <w:b/>
          <w:bCs/>
        </w:rPr>
        <w:t xml:space="preserve"> cell divisions the first restores the haploid condition by </w:t>
      </w:r>
      <w:proofErr w:type="spellStart"/>
      <w:r w:rsidR="00D13FDC">
        <w:rPr>
          <w:b/>
          <w:bCs/>
        </w:rPr>
        <w:t>halfing</w:t>
      </w:r>
      <w:proofErr w:type="spellEnd"/>
      <w:r w:rsidR="00D13FDC">
        <w:rPr>
          <w:b/>
          <w:bCs/>
        </w:rPr>
        <w:t xml:space="preserve"> the nuclear material in the two resulting nuclei while the second</w:t>
      </w:r>
      <w:r w:rsidR="00651578">
        <w:rPr>
          <w:b/>
          <w:bCs/>
        </w:rPr>
        <w:t xml:space="preserve"> division each haploid nucleus undergoes a </w:t>
      </w:r>
      <w:r w:rsidR="0008672B">
        <w:rPr>
          <w:b/>
          <w:bCs/>
        </w:rPr>
        <w:t>normal mitotic division. This two divisions end up with four cells and with n quantity</w:t>
      </w:r>
      <w:r w:rsidR="002E2067">
        <w:rPr>
          <w:b/>
          <w:bCs/>
        </w:rPr>
        <w:t xml:space="preserve"> of genetic material are together also known as meiosis</w:t>
      </w:r>
      <w:r w:rsidR="00F7439C">
        <w:rPr>
          <w:b/>
          <w:bCs/>
        </w:rPr>
        <w:t>.</w:t>
      </w:r>
    </w:p>
    <w:p w:rsidR="00D56E05" w:rsidRDefault="00F13384" w:rsidP="00742031">
      <w:pPr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2866783</wp:posOffset>
                </wp:positionH>
                <wp:positionV relativeFrom="paragraph">
                  <wp:posOffset>96735</wp:posOffset>
                </wp:positionV>
                <wp:extent cx="360" cy="3605040"/>
                <wp:effectExtent l="57150" t="57150" r="57150" b="5270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265B99" id="Ink 44" o:spid="_x0000_s1026" type="#_x0000_t75" style="position:absolute;margin-left:225.05pt;margin-top:6.9pt;width:1.5pt;height:285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">
                <v:imagedata r:id="rId8" o:title=""/>
              </v:shape>
            </w:pict>
          </mc:Fallback>
        </mc:AlternateContent>
      </w:r>
      <w:r w:rsidR="00ED4B4D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5359783</wp:posOffset>
                </wp:positionH>
                <wp:positionV relativeFrom="paragraph">
                  <wp:posOffset>2543706</wp:posOffset>
                </wp:positionV>
                <wp:extent cx="360" cy="360"/>
                <wp:effectExtent l="57150" t="57150" r="57150" b="5715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98F4D" id="Ink 41" o:spid="_x0000_s1026" type="#_x0000_t75" style="position:absolute;margin-left:421.35pt;margin-top:199.6pt;width:1.5pt;height: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">
                <v:imagedata r:id="rId6" o:title=""/>
              </v:shape>
            </w:pict>
          </mc:Fallback>
        </mc:AlternateContent>
      </w:r>
      <w:r w:rsidR="000D54B8">
        <w:rPr>
          <w:b/>
          <w:bCs/>
        </w:rPr>
        <w:t xml:space="preserve">5.         </w:t>
      </w:r>
      <w:r w:rsidR="00A968EB">
        <w:rPr>
          <w:b/>
          <w:bCs/>
        </w:rPr>
        <w:t xml:space="preserve">   </w:t>
      </w:r>
      <w:r w:rsidR="004A206F">
        <w:rPr>
          <w:b/>
          <w:bCs/>
          <w:u w:val="single"/>
        </w:rPr>
        <w:t xml:space="preserve">VOLVOX                                                 </w:t>
      </w:r>
      <w:r w:rsidR="000D5804">
        <w:rPr>
          <w:b/>
          <w:bCs/>
          <w:u w:val="single"/>
        </w:rPr>
        <w:t xml:space="preserve">                                                            PANDORINA.  </w:t>
      </w:r>
    </w:p>
    <w:p w:rsidR="0073313A" w:rsidRDefault="00A71666" w:rsidP="00742031">
      <w:pPr>
        <w:rPr>
          <w:b/>
          <w:bCs/>
        </w:rPr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.  Sexual</w:t>
      </w:r>
      <w:r w:rsidR="0073313A">
        <w:rPr>
          <w:b/>
          <w:bCs/>
        </w:rPr>
        <w:t xml:space="preserve"> reproduction is </w:t>
      </w:r>
      <w:proofErr w:type="spellStart"/>
      <w:r w:rsidR="00801A9A">
        <w:rPr>
          <w:b/>
          <w:bCs/>
        </w:rPr>
        <w:t>oogamous</w:t>
      </w:r>
      <w:proofErr w:type="spellEnd"/>
      <w:r w:rsidR="00801A9A">
        <w:rPr>
          <w:b/>
          <w:bCs/>
        </w:rPr>
        <w:t xml:space="preserve">.                          </w:t>
      </w:r>
      <w:proofErr w:type="spellStart"/>
      <w:r w:rsidR="00D50D0D">
        <w:rPr>
          <w:b/>
          <w:bCs/>
        </w:rPr>
        <w:t>i</w:t>
      </w:r>
      <w:proofErr w:type="spellEnd"/>
      <w:r w:rsidR="00D50D0D">
        <w:rPr>
          <w:b/>
          <w:bCs/>
        </w:rPr>
        <w:t>.</w:t>
      </w:r>
      <w:r w:rsidR="00801A9A">
        <w:rPr>
          <w:b/>
          <w:bCs/>
        </w:rPr>
        <w:t xml:space="preserve"> Sexual reproduction is </w:t>
      </w:r>
      <w:proofErr w:type="spellStart"/>
      <w:r w:rsidR="00801A9A">
        <w:rPr>
          <w:b/>
          <w:bCs/>
        </w:rPr>
        <w:t>anisogamous</w:t>
      </w:r>
      <w:proofErr w:type="spellEnd"/>
      <w:r w:rsidR="00801A9A">
        <w:rPr>
          <w:b/>
          <w:bCs/>
        </w:rPr>
        <w:t>.</w:t>
      </w:r>
    </w:p>
    <w:p w:rsidR="00801A9A" w:rsidRDefault="00D50D0D" w:rsidP="00742031">
      <w:pPr>
        <w:rPr>
          <w:b/>
          <w:bCs/>
        </w:rPr>
      </w:pPr>
      <w:r>
        <w:rPr>
          <w:b/>
          <w:bCs/>
        </w:rPr>
        <w:t>ii.</w:t>
      </w:r>
      <w:r w:rsidR="008E7680">
        <w:rPr>
          <w:b/>
          <w:bCs/>
        </w:rPr>
        <w:t xml:space="preserve"> The colony consists of thousands of cells.             </w:t>
      </w:r>
      <w:r w:rsidR="00A71666">
        <w:rPr>
          <w:b/>
          <w:bCs/>
        </w:rPr>
        <w:t>ii.</w:t>
      </w:r>
      <w:r w:rsidR="008E7680">
        <w:rPr>
          <w:b/>
          <w:bCs/>
        </w:rPr>
        <w:t xml:space="preserve"> The colony consists of</w:t>
      </w:r>
      <w:r w:rsidR="005823C2">
        <w:rPr>
          <w:b/>
          <w:bCs/>
        </w:rPr>
        <w:t xml:space="preserve"> 16 cells attached to one </w:t>
      </w:r>
    </w:p>
    <w:p w:rsidR="00CA0F69" w:rsidRDefault="00C057AD" w:rsidP="00CA0F6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r w:rsidR="00592B8A">
        <w:rPr>
          <w:b/>
          <w:bCs/>
        </w:rPr>
        <w:t>another.</w:t>
      </w:r>
    </w:p>
    <w:p w:rsidR="006702C9" w:rsidRDefault="00A71666" w:rsidP="00CA0F69">
      <w:pPr>
        <w:rPr>
          <w:b/>
          <w:bCs/>
        </w:rPr>
      </w:pPr>
      <w:r>
        <w:rPr>
          <w:b/>
          <w:bCs/>
        </w:rPr>
        <w:t>iii</w:t>
      </w:r>
      <w:r w:rsidR="003A18EB">
        <w:rPr>
          <w:b/>
          <w:bCs/>
        </w:rPr>
        <w:t>.</w:t>
      </w:r>
      <w:r>
        <w:rPr>
          <w:b/>
          <w:bCs/>
        </w:rPr>
        <w:t xml:space="preserve"> They</w:t>
      </w:r>
      <w:r w:rsidR="003A18EB">
        <w:rPr>
          <w:b/>
          <w:bCs/>
        </w:rPr>
        <w:t xml:space="preserve"> are found in nutrient</w:t>
      </w:r>
      <w:r w:rsidR="00484117">
        <w:rPr>
          <w:b/>
          <w:bCs/>
        </w:rPr>
        <w:t>-rich water bodies</w:t>
      </w:r>
      <w:r w:rsidR="001B7BD9">
        <w:rPr>
          <w:b/>
          <w:bCs/>
        </w:rPr>
        <w:t xml:space="preserve">.      </w:t>
      </w:r>
      <w:r>
        <w:rPr>
          <w:b/>
          <w:bCs/>
        </w:rPr>
        <w:t>iii</w:t>
      </w:r>
      <w:r w:rsidR="006702C9">
        <w:rPr>
          <w:b/>
          <w:bCs/>
        </w:rPr>
        <w:t>. They are found in water bloom.</w:t>
      </w:r>
    </w:p>
    <w:p w:rsidR="00484117" w:rsidRDefault="00484117" w:rsidP="00CA0F69">
      <w:pPr>
        <w:rPr>
          <w:b/>
          <w:bCs/>
        </w:rPr>
      </w:pPr>
      <w:r>
        <w:rPr>
          <w:b/>
          <w:bCs/>
        </w:rPr>
        <w:t xml:space="preserve">    </w:t>
      </w:r>
      <w:r w:rsidR="001B7BD9">
        <w:rPr>
          <w:b/>
          <w:bCs/>
        </w:rPr>
        <w:t>Such as lakes, pools etc.</w:t>
      </w:r>
    </w:p>
    <w:p w:rsidR="005E3076" w:rsidRDefault="00A71666" w:rsidP="00CA0F69">
      <w:pPr>
        <w:rPr>
          <w:b/>
          <w:bCs/>
        </w:rPr>
      </w:pPr>
      <w:r>
        <w:rPr>
          <w:b/>
          <w:bCs/>
        </w:rPr>
        <w:t>iv</w:t>
      </w:r>
      <w:r w:rsidR="005E3076">
        <w:rPr>
          <w:b/>
          <w:bCs/>
        </w:rPr>
        <w:t xml:space="preserve">. </w:t>
      </w:r>
      <w:r w:rsidR="00287B1C">
        <w:rPr>
          <w:b/>
          <w:bCs/>
        </w:rPr>
        <w:t xml:space="preserve">Contractile vacuoles are </w:t>
      </w:r>
      <w:r w:rsidR="00200749">
        <w:rPr>
          <w:b/>
          <w:bCs/>
        </w:rPr>
        <w:t xml:space="preserve">absent.                               </w:t>
      </w:r>
      <w:r>
        <w:rPr>
          <w:b/>
          <w:bCs/>
        </w:rPr>
        <w:t>iv. Contractile</w:t>
      </w:r>
      <w:r w:rsidR="00200749">
        <w:rPr>
          <w:b/>
          <w:bCs/>
        </w:rPr>
        <w:t xml:space="preserve"> vacuoles are present.</w:t>
      </w:r>
    </w:p>
    <w:p w:rsidR="00772767" w:rsidRDefault="00772767" w:rsidP="00CA0F69">
      <w:pPr>
        <w:rPr>
          <w:b/>
          <w:bCs/>
        </w:rPr>
      </w:pPr>
    </w:p>
    <w:p w:rsidR="00772767" w:rsidRDefault="00772767" w:rsidP="00CA0F69">
      <w:pPr>
        <w:rPr>
          <w:b/>
          <w:bCs/>
        </w:rPr>
      </w:pPr>
    </w:p>
    <w:p w:rsidR="00772767" w:rsidRDefault="00772767" w:rsidP="00CA0F69">
      <w:pPr>
        <w:rPr>
          <w:b/>
          <w:bCs/>
        </w:rPr>
      </w:pPr>
    </w:p>
    <w:p w:rsidR="00772767" w:rsidRDefault="00772767" w:rsidP="00CA0F69">
      <w:pPr>
        <w:rPr>
          <w:b/>
          <w:bCs/>
        </w:rPr>
      </w:pPr>
    </w:p>
    <w:p w:rsidR="00772767" w:rsidRDefault="00772767" w:rsidP="00CA0F69">
      <w:pPr>
        <w:rPr>
          <w:b/>
          <w:bCs/>
        </w:rPr>
      </w:pPr>
    </w:p>
    <w:p w:rsidR="00772767" w:rsidRDefault="00772767" w:rsidP="00CA0F69">
      <w:pPr>
        <w:rPr>
          <w:b/>
          <w:bCs/>
        </w:rPr>
      </w:pPr>
    </w:p>
    <w:p w:rsidR="00772767" w:rsidRDefault="00772767" w:rsidP="00CA0F69">
      <w:pPr>
        <w:rPr>
          <w:b/>
          <w:bCs/>
        </w:rPr>
      </w:pPr>
    </w:p>
    <w:p w:rsidR="00772767" w:rsidRPr="00CA0F69" w:rsidRDefault="00225653" w:rsidP="00CA0F69">
      <w:pPr>
        <w:rPr>
          <w:b/>
          <w:bCs/>
        </w:rPr>
      </w:pPr>
      <w:r>
        <w:rPr>
          <w:b/>
          <w:bCs/>
        </w:rPr>
        <w:t xml:space="preserve">6.  An example of a more complex form of algae is </w:t>
      </w:r>
      <w:r w:rsidR="00A45008">
        <w:rPr>
          <w:b/>
          <w:bCs/>
        </w:rPr>
        <w:t>FUCUS. A Gene of brown algae whose species</w:t>
      </w:r>
      <w:r w:rsidR="004749CD">
        <w:rPr>
          <w:b/>
          <w:bCs/>
        </w:rPr>
        <w:t xml:space="preserve"> are often found on rock in the </w:t>
      </w:r>
      <w:r w:rsidR="00FD1392">
        <w:rPr>
          <w:b/>
          <w:bCs/>
        </w:rPr>
        <w:t xml:space="preserve">intertidal zones of seashores. The plants </w:t>
      </w:r>
      <w:r w:rsidR="00FD4B9F">
        <w:rPr>
          <w:b/>
          <w:bCs/>
        </w:rPr>
        <w:t xml:space="preserve">consists of a flattened, dichotomously-branched </w:t>
      </w:r>
      <w:proofErr w:type="spellStart"/>
      <w:r w:rsidR="00FD4B9F">
        <w:rPr>
          <w:b/>
          <w:bCs/>
        </w:rPr>
        <w:t>thallus</w:t>
      </w:r>
      <w:proofErr w:type="spellEnd"/>
      <w:r w:rsidR="00FD4B9F">
        <w:rPr>
          <w:b/>
          <w:bCs/>
        </w:rPr>
        <w:t xml:space="preserve"> which </w:t>
      </w:r>
      <w:r w:rsidR="006D090E">
        <w:rPr>
          <w:b/>
          <w:bCs/>
        </w:rPr>
        <w:t>has a small Stipe and a holdfast</w:t>
      </w:r>
      <w:r w:rsidR="00CC5D59">
        <w:rPr>
          <w:b/>
          <w:bCs/>
        </w:rPr>
        <w:t xml:space="preserve">. The blade usually has a locally thickened </w:t>
      </w:r>
      <w:r w:rsidR="00353A2E">
        <w:rPr>
          <w:b/>
          <w:bCs/>
        </w:rPr>
        <w:t xml:space="preserve">area which centrally placed called MIDRIB. </w:t>
      </w:r>
      <w:r w:rsidR="000A4810">
        <w:rPr>
          <w:b/>
          <w:bCs/>
        </w:rPr>
        <w:t xml:space="preserve">Various species of </w:t>
      </w:r>
      <w:proofErr w:type="spellStart"/>
      <w:r w:rsidR="000A4810">
        <w:rPr>
          <w:b/>
          <w:bCs/>
        </w:rPr>
        <w:t>fucus</w:t>
      </w:r>
      <w:proofErr w:type="spellEnd"/>
      <w:r w:rsidR="000A4810">
        <w:rPr>
          <w:b/>
          <w:bCs/>
        </w:rPr>
        <w:t xml:space="preserve"> exist;</w:t>
      </w:r>
      <w:r w:rsidR="008C1B51">
        <w:rPr>
          <w:b/>
          <w:bCs/>
        </w:rPr>
        <w:t xml:space="preserve"> vary in size from a few centimeters</w:t>
      </w:r>
      <w:r w:rsidR="006027B0">
        <w:rPr>
          <w:b/>
          <w:bCs/>
        </w:rPr>
        <w:t xml:space="preserve"> to about 2 </w:t>
      </w:r>
      <w:proofErr w:type="spellStart"/>
      <w:r w:rsidR="006027B0">
        <w:rPr>
          <w:b/>
          <w:bCs/>
        </w:rPr>
        <w:t>metres</w:t>
      </w:r>
      <w:proofErr w:type="spellEnd"/>
      <w:r w:rsidR="006027B0">
        <w:rPr>
          <w:b/>
          <w:bCs/>
        </w:rPr>
        <w:t xml:space="preserve"> in length.</w:t>
      </w:r>
      <w:bookmarkStart w:id="0" w:name="_GoBack"/>
      <w:bookmarkEnd w:id="0"/>
    </w:p>
    <w:p w:rsidR="00C55388" w:rsidRPr="00774668" w:rsidRDefault="005D600F" w:rsidP="00742031">
      <w:pPr>
        <w:rPr>
          <w:b/>
          <w:bCs/>
          <w:i/>
          <w:iCs/>
          <w:u w:val="single"/>
        </w:rPr>
      </w:pPr>
      <w:sdt>
        <w:sdtPr>
          <w:rPr>
            <w:rFonts w:ascii="Cambria Math" w:hAnsi="Cambria Math"/>
            <w:b/>
            <w:bCs/>
            <w:i/>
            <w:iCs/>
            <w:u w:val="single"/>
          </w:rPr>
          <w:id w:val="750786363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PlaceholderText"/>
                  <w:rFonts w:ascii="Cambria Math" w:hAnsi="Cambria Math"/>
                </w:rPr>
                <m:t>Type equation here.</m:t>
              </m:r>
            </m:oMath>
          </m:oMathPara>
        </w:sdtContent>
      </w:sdt>
    </w:p>
    <w:sectPr w:rsidR="00C55388" w:rsidRPr="0077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A6C"/>
    <w:multiLevelType w:val="hybridMultilevel"/>
    <w:tmpl w:val="1EBC96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96F57"/>
    <w:multiLevelType w:val="hybridMultilevel"/>
    <w:tmpl w:val="4F66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4D75"/>
    <w:multiLevelType w:val="hybridMultilevel"/>
    <w:tmpl w:val="8CE48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D1BA6"/>
    <w:multiLevelType w:val="hybridMultilevel"/>
    <w:tmpl w:val="D5CE0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20"/>
    <w:rsid w:val="00065E01"/>
    <w:rsid w:val="00074B33"/>
    <w:rsid w:val="000752B6"/>
    <w:rsid w:val="000825F7"/>
    <w:rsid w:val="0008672B"/>
    <w:rsid w:val="000A1D25"/>
    <w:rsid w:val="000A4810"/>
    <w:rsid w:val="000D54B8"/>
    <w:rsid w:val="000D5804"/>
    <w:rsid w:val="000F046E"/>
    <w:rsid w:val="001274C8"/>
    <w:rsid w:val="00145AAF"/>
    <w:rsid w:val="001A7DCC"/>
    <w:rsid w:val="001B7BD9"/>
    <w:rsid w:val="001C0ABF"/>
    <w:rsid w:val="00200749"/>
    <w:rsid w:val="0021120C"/>
    <w:rsid w:val="00225653"/>
    <w:rsid w:val="0023779F"/>
    <w:rsid w:val="002650EB"/>
    <w:rsid w:val="00266C51"/>
    <w:rsid w:val="00287B1C"/>
    <w:rsid w:val="002909A1"/>
    <w:rsid w:val="002A07A2"/>
    <w:rsid w:val="002C7DC3"/>
    <w:rsid w:val="002E2067"/>
    <w:rsid w:val="002E52D0"/>
    <w:rsid w:val="00331334"/>
    <w:rsid w:val="003332A7"/>
    <w:rsid w:val="00337628"/>
    <w:rsid w:val="00353A2E"/>
    <w:rsid w:val="00362DAD"/>
    <w:rsid w:val="00377434"/>
    <w:rsid w:val="003A18EB"/>
    <w:rsid w:val="003C5926"/>
    <w:rsid w:val="003F66A5"/>
    <w:rsid w:val="00404FE3"/>
    <w:rsid w:val="00470F2F"/>
    <w:rsid w:val="004749CD"/>
    <w:rsid w:val="00480415"/>
    <w:rsid w:val="0048044E"/>
    <w:rsid w:val="00484117"/>
    <w:rsid w:val="004A206F"/>
    <w:rsid w:val="004B0EB0"/>
    <w:rsid w:val="004B73D5"/>
    <w:rsid w:val="004C33E6"/>
    <w:rsid w:val="00580DBA"/>
    <w:rsid w:val="005818CE"/>
    <w:rsid w:val="005823C2"/>
    <w:rsid w:val="00592B8A"/>
    <w:rsid w:val="005D5534"/>
    <w:rsid w:val="005D600F"/>
    <w:rsid w:val="005D6C20"/>
    <w:rsid w:val="005E3076"/>
    <w:rsid w:val="006020EC"/>
    <w:rsid w:val="006027B0"/>
    <w:rsid w:val="00603213"/>
    <w:rsid w:val="00620B1D"/>
    <w:rsid w:val="00651578"/>
    <w:rsid w:val="006702C9"/>
    <w:rsid w:val="006B5AA0"/>
    <w:rsid w:val="006C2352"/>
    <w:rsid w:val="006C42FB"/>
    <w:rsid w:val="006D090E"/>
    <w:rsid w:val="006E25FB"/>
    <w:rsid w:val="006E6066"/>
    <w:rsid w:val="006F5599"/>
    <w:rsid w:val="00701152"/>
    <w:rsid w:val="00701B89"/>
    <w:rsid w:val="00716B6D"/>
    <w:rsid w:val="007207D1"/>
    <w:rsid w:val="007325BE"/>
    <w:rsid w:val="0073313A"/>
    <w:rsid w:val="00734B28"/>
    <w:rsid w:val="00742031"/>
    <w:rsid w:val="00772767"/>
    <w:rsid w:val="00772AB9"/>
    <w:rsid w:val="00774668"/>
    <w:rsid w:val="00793466"/>
    <w:rsid w:val="007D0F1C"/>
    <w:rsid w:val="007D6648"/>
    <w:rsid w:val="007E0AA3"/>
    <w:rsid w:val="007F36CB"/>
    <w:rsid w:val="00801A9A"/>
    <w:rsid w:val="00803815"/>
    <w:rsid w:val="00835045"/>
    <w:rsid w:val="0085115F"/>
    <w:rsid w:val="00857A26"/>
    <w:rsid w:val="0086429C"/>
    <w:rsid w:val="0086717D"/>
    <w:rsid w:val="00883542"/>
    <w:rsid w:val="008B0B90"/>
    <w:rsid w:val="008C1B51"/>
    <w:rsid w:val="008E7680"/>
    <w:rsid w:val="00931C91"/>
    <w:rsid w:val="00946C26"/>
    <w:rsid w:val="00952F4E"/>
    <w:rsid w:val="0099107D"/>
    <w:rsid w:val="009A233D"/>
    <w:rsid w:val="009F3D12"/>
    <w:rsid w:val="00A007CB"/>
    <w:rsid w:val="00A06EDE"/>
    <w:rsid w:val="00A25531"/>
    <w:rsid w:val="00A45008"/>
    <w:rsid w:val="00A504F2"/>
    <w:rsid w:val="00A60FEB"/>
    <w:rsid w:val="00A71666"/>
    <w:rsid w:val="00A72C10"/>
    <w:rsid w:val="00A73FDC"/>
    <w:rsid w:val="00A74120"/>
    <w:rsid w:val="00A8481F"/>
    <w:rsid w:val="00A968EB"/>
    <w:rsid w:val="00AC324D"/>
    <w:rsid w:val="00AE772E"/>
    <w:rsid w:val="00BC79C5"/>
    <w:rsid w:val="00BF3CF5"/>
    <w:rsid w:val="00BF3EE7"/>
    <w:rsid w:val="00C057AD"/>
    <w:rsid w:val="00C30777"/>
    <w:rsid w:val="00C323EA"/>
    <w:rsid w:val="00C378C7"/>
    <w:rsid w:val="00C42AEB"/>
    <w:rsid w:val="00C55388"/>
    <w:rsid w:val="00C61919"/>
    <w:rsid w:val="00C653A9"/>
    <w:rsid w:val="00C70412"/>
    <w:rsid w:val="00C72EA7"/>
    <w:rsid w:val="00C90231"/>
    <w:rsid w:val="00CA0F69"/>
    <w:rsid w:val="00CC5D59"/>
    <w:rsid w:val="00CD785E"/>
    <w:rsid w:val="00CE12FE"/>
    <w:rsid w:val="00CE6A5C"/>
    <w:rsid w:val="00CF10C4"/>
    <w:rsid w:val="00D1183D"/>
    <w:rsid w:val="00D13FDC"/>
    <w:rsid w:val="00D24406"/>
    <w:rsid w:val="00D24952"/>
    <w:rsid w:val="00D50D0D"/>
    <w:rsid w:val="00D56E05"/>
    <w:rsid w:val="00DA7618"/>
    <w:rsid w:val="00DA7F81"/>
    <w:rsid w:val="00DC2247"/>
    <w:rsid w:val="00DC43A0"/>
    <w:rsid w:val="00DF5CBA"/>
    <w:rsid w:val="00E1117D"/>
    <w:rsid w:val="00E3034B"/>
    <w:rsid w:val="00E33F6B"/>
    <w:rsid w:val="00E445E3"/>
    <w:rsid w:val="00E962FE"/>
    <w:rsid w:val="00EA0602"/>
    <w:rsid w:val="00EA2E3A"/>
    <w:rsid w:val="00EA52ED"/>
    <w:rsid w:val="00EA7473"/>
    <w:rsid w:val="00ED4B4D"/>
    <w:rsid w:val="00EF2210"/>
    <w:rsid w:val="00F13384"/>
    <w:rsid w:val="00F26130"/>
    <w:rsid w:val="00F32F19"/>
    <w:rsid w:val="00F32F80"/>
    <w:rsid w:val="00F41872"/>
    <w:rsid w:val="00F42AB8"/>
    <w:rsid w:val="00F559F4"/>
    <w:rsid w:val="00F70EE5"/>
    <w:rsid w:val="00F71093"/>
    <w:rsid w:val="00F7439C"/>
    <w:rsid w:val="00F80EFE"/>
    <w:rsid w:val="00FC6FD1"/>
    <w:rsid w:val="00FD1392"/>
    <w:rsid w:val="00F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9A5EC"/>
  <w15:chartTrackingRefBased/>
  <w15:docId w15:val="{8C05F62D-FE60-E742-AB2D-0CA934C4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D1"/>
    <w:pPr>
      <w:ind w:left="720"/>
      <w:contextualSpacing/>
    </w:pPr>
  </w:style>
  <w:style w:type="table" w:styleId="TableGrid">
    <w:name w:val="Table Grid"/>
    <w:basedOn w:val="TableNormal"/>
    <w:uiPriority w:val="39"/>
    <w:rsid w:val="005D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customXml" Target="ink/ink2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11" Type="http://schemas.openxmlformats.org/officeDocument/2006/relationships/glossaryDocument" Target="glossary/document.xml" /><Relationship Id="rId5" Type="http://schemas.openxmlformats.org/officeDocument/2006/relationships/customXml" Target="ink/ink1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ink/ink3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F7D0-E498-7843-B394-75BBCEEF6A06}"/>
      </w:docPartPr>
      <w:docPartBody>
        <w:p w:rsidR="00000000" w:rsidRDefault="008A35ED">
          <w:r w:rsidRPr="00924BB4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ED"/>
    <w:rsid w:val="008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08:12:18.879"/>
    </inkml:context>
    <inkml:brush xml:id="br0">
      <inkml:brushProperty name="width" value="0.05072" units="cm"/>
      <inkml:brushProperty name="height" value="0.05072" units="cm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08:22:35.831"/>
    </inkml:context>
    <inkml:brush xml:id="br0">
      <inkml:brushProperty name="width" value="0.05072" units="cm"/>
      <inkml:brushProperty name="height" value="0.05072" units="cm"/>
    </inkml:brush>
  </inkml:definitions>
  <inkml:trace contextRef="#ctx0" brushRef="#br0">1 0,'0'45,"0"-6,0-32,0 83,0-59,0 29,0 203,0-209,0 37,0-63,0 34,0 9,0-51,0 116,0-102,0 22,0 46,0-68,0 284,0-246,0-54,0 112,0-79,0 40,0-73,0 100,0-55,0-35,0 108,0-115,0 184,0-115,0-44,0 135,0-154,0 37,0 23,0-38,0 41,0-78,0 67,0-23,0-21,0 55,0-81,0 73,0 47,0-32,0 39,0-130,0 215,0-108,0-45,0 68,0-133,0 130,0-65,0 0,0 22,0-89,0 135,0-71,0-40,0 63,0-85,0 87,0-48,0-38,0 82,0-82,0 42,0-27,0 7,0 16,0-39,0 43,0-28,0 9,0 54,0-72,0 37,0-29,0 56,0-33,0-34,0 84,0-57,0 25,0 19,0-63,0 76,0-59,0-17,0 24,0-30,0 37,0-31,0 17,0 6,0-28,0 36,0-32,0 65,0-7,0-52,0 27,0-34,0 66,0-43,0-24,0 34,0-34,0 23,0-1,0-21,0 34,0-37,0 72,0-14,0-43,0 21,0-35,0 26,0-4,0-19,0 32,0-36,0 73,0-51,0-17,0 31,0-37,0 30,0-8,0-15,0 8,0-1,0 24,0-1,0-17,0-11,0 29,0-42,0 37,0 4,0 1,0-1,0 0,0 1,0-1,0 0,0 0,0 1,0-1,0 0,0 1,0-1,0 0,0-8,0-28,0 36,0-32,0 19,0 3,0-24,0 34,0-33,0 21,0 1,0-23,0 35,0-35,0 23,0-1,0-21,0 34,0-37,0 27,0-4,0-19,0 10,0 0,0 8,0-17,0 9,0-1,0 24,0-1,0-16,0-13,0 30,0-41,0 35,0 5,0-18,0-9,0 28,0-43,0 39,0-16,0-7,0 27,0-44,0 41,0 2,0-44,0 44,0-23,0 1,0 22,0 0,0-44,0-1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4T08:16:40.379"/>
    </inkml:context>
    <inkml:brush xml:id="br0">
      <inkml:brushProperty name="width" value="0.05072" units="cm"/>
      <inkml:brushProperty name="height" value="0.05072" units="cm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soniabamidele30@gmail.com</dc:creator>
  <cp:keywords/>
  <dc:description/>
  <cp:lastModifiedBy>soniabamidele30@gmail.com</cp:lastModifiedBy>
  <cp:revision>2</cp:revision>
  <dcterms:created xsi:type="dcterms:W3CDTF">2020-04-24T08:45:00Z</dcterms:created>
  <dcterms:modified xsi:type="dcterms:W3CDTF">2020-04-24T08:45:00Z</dcterms:modified>
</cp:coreProperties>
</file>