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5741F" w:rsidRDefault="00F5741F">
      <w:r>
        <w:t xml:space="preserve">NAME- OBIEFUNA JULIANA CHIDIMMA </w:t>
      </w:r>
    </w:p>
    <w:p w:rsidR="00F5741F" w:rsidRDefault="00F5741F">
      <w:r>
        <w:t>MATRIC NUMBER-16/MHS02/030</w:t>
      </w:r>
    </w:p>
    <w:p w:rsidR="00F5741F" w:rsidRDefault="00F5741F">
      <w:r>
        <w:t>LEVEL-400</w:t>
      </w:r>
    </w:p>
    <w:p w:rsidR="004C0AAD" w:rsidRDefault="001005AD" w:rsidP="00C562D5">
      <w:r>
        <w:t xml:space="preserve">ASSIGNMENT </w:t>
      </w:r>
    </w:p>
    <w:p w:rsidR="00C562D5" w:rsidRPr="008277AA" w:rsidRDefault="008200C7" w:rsidP="00C562D5">
      <w:pPr>
        <w:jc w:val="center"/>
        <w:rPr>
          <w:b/>
          <w:bCs/>
        </w:rPr>
      </w:pPr>
      <w:r w:rsidRPr="008277AA">
        <w:rPr>
          <w:b/>
          <w:bCs/>
        </w:rPr>
        <w:t xml:space="preserve">MANAGEMENT OF CARDIAC ARREST </w:t>
      </w:r>
    </w:p>
    <w:p w:rsidR="001005AD" w:rsidRDefault="00542AE2" w:rsidP="001005AD">
      <w:pPr>
        <w:numPr>
          <w:ilvl w:val="0"/>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Style w:val="Strong"/>
          <w:rFonts w:ascii="Arial" w:eastAsia="Times New Roman" w:hAnsi="Arial" w:cs="Arial"/>
          <w:color w:val="222328"/>
          <w:sz w:val="21"/>
          <w:szCs w:val="21"/>
        </w:rPr>
        <w:t xml:space="preserve">Call </w:t>
      </w:r>
      <w:r w:rsidR="001005AD">
        <w:rPr>
          <w:rStyle w:val="Strong"/>
          <w:rFonts w:ascii="Arial" w:eastAsia="Times New Roman" w:hAnsi="Arial" w:cs="Arial"/>
          <w:color w:val="222328"/>
          <w:sz w:val="21"/>
          <w:szCs w:val="21"/>
        </w:rPr>
        <w:t>for help</w:t>
      </w:r>
      <w:r w:rsidR="008200C7">
        <w:rPr>
          <w:rStyle w:val="Strong"/>
          <w:rFonts w:ascii="Arial" w:eastAsia="Times New Roman" w:hAnsi="Arial" w:cs="Arial"/>
          <w:color w:val="222328"/>
          <w:sz w:val="21"/>
          <w:szCs w:val="21"/>
        </w:rPr>
        <w:t>:</w:t>
      </w:r>
      <w:r w:rsidR="001005AD">
        <w:rPr>
          <w:rFonts w:ascii="Arial" w:eastAsia="Times New Roman" w:hAnsi="Arial" w:cs="Arial"/>
          <w:color w:val="222328"/>
          <w:sz w:val="21"/>
          <w:szCs w:val="21"/>
        </w:rPr>
        <w:t> Tell someone nearby to call your emergency response number. Ask that person or another bystander to bring you an AED (automated external defibrillator), if there’s one on hand. Tell them to hurry – time is of the essence.</w:t>
      </w:r>
    </w:p>
    <w:p w:rsidR="001005AD" w:rsidRDefault="001005AD" w:rsidP="001005AD">
      <w:pPr>
        <w:numPr>
          <w:ilvl w:val="1"/>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Fonts w:ascii="Arial" w:eastAsia="Times New Roman" w:hAnsi="Arial" w:cs="Arial"/>
          <w:color w:val="222328"/>
          <w:sz w:val="21"/>
          <w:szCs w:val="21"/>
        </w:rPr>
        <w:t>If you’re alone with an adult who has these signs of cardiac arrest, call 911 and get an AED (if one is available).</w:t>
      </w:r>
    </w:p>
    <w:p w:rsidR="001005AD" w:rsidRDefault="001005AD" w:rsidP="001005AD">
      <w:pPr>
        <w:numPr>
          <w:ilvl w:val="0"/>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Style w:val="Strong"/>
          <w:rFonts w:ascii="Arial" w:eastAsia="Times New Roman" w:hAnsi="Arial" w:cs="Arial"/>
          <w:color w:val="222328"/>
          <w:sz w:val="21"/>
          <w:szCs w:val="21"/>
        </w:rPr>
        <w:t>Check breathing</w:t>
      </w:r>
      <w:r w:rsidR="00542AE2">
        <w:rPr>
          <w:rStyle w:val="Strong"/>
          <w:rFonts w:ascii="Arial" w:eastAsia="Times New Roman" w:hAnsi="Arial" w:cs="Arial"/>
          <w:color w:val="222328"/>
          <w:sz w:val="21"/>
          <w:szCs w:val="21"/>
        </w:rPr>
        <w:t>:</w:t>
      </w:r>
      <w:r>
        <w:rPr>
          <w:rFonts w:ascii="Arial" w:eastAsia="Times New Roman" w:hAnsi="Arial" w:cs="Arial"/>
          <w:color w:val="222328"/>
          <w:sz w:val="21"/>
          <w:szCs w:val="21"/>
        </w:rPr>
        <w:t> If the person isn’t breathing or is only gasping, administer CPR.</w:t>
      </w:r>
    </w:p>
    <w:p w:rsidR="001005AD" w:rsidRDefault="001005AD" w:rsidP="001005AD">
      <w:pPr>
        <w:numPr>
          <w:ilvl w:val="0"/>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Style w:val="Strong"/>
          <w:rFonts w:ascii="Arial" w:eastAsia="Times New Roman" w:hAnsi="Arial" w:cs="Arial"/>
          <w:color w:val="222328"/>
          <w:sz w:val="21"/>
          <w:szCs w:val="21"/>
        </w:rPr>
        <w:t>Give CPR: Push hard and fast</w:t>
      </w:r>
      <w:r>
        <w:rPr>
          <w:rFonts w:ascii="Arial" w:eastAsia="Times New Roman" w:hAnsi="Arial" w:cs="Arial"/>
          <w:color w:val="222328"/>
          <w:sz w:val="21"/>
          <w:szCs w:val="21"/>
        </w:rPr>
        <w:t xml:space="preserve"> Push down at least two inches at a rate of 100 to 120 pushes a minute in the </w:t>
      </w:r>
      <w:proofErr w:type="spellStart"/>
      <w:r>
        <w:rPr>
          <w:rFonts w:ascii="Arial" w:eastAsia="Times New Roman" w:hAnsi="Arial" w:cs="Arial"/>
          <w:color w:val="222328"/>
          <w:sz w:val="21"/>
          <w:szCs w:val="21"/>
        </w:rPr>
        <w:t>center</w:t>
      </w:r>
      <w:proofErr w:type="spellEnd"/>
      <w:r>
        <w:rPr>
          <w:rFonts w:ascii="Arial" w:eastAsia="Times New Roman" w:hAnsi="Arial" w:cs="Arial"/>
          <w:color w:val="222328"/>
          <w:sz w:val="21"/>
          <w:szCs w:val="21"/>
        </w:rPr>
        <w:t xml:space="preserve"> of the chest, allowing the chest to come back up to its normal position after each push.</w:t>
      </w:r>
    </w:p>
    <w:p w:rsidR="001005AD" w:rsidRDefault="001005AD" w:rsidP="001005AD">
      <w:pPr>
        <w:numPr>
          <w:ilvl w:val="0"/>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Style w:val="Strong"/>
          <w:rFonts w:ascii="Arial" w:eastAsia="Times New Roman" w:hAnsi="Arial" w:cs="Arial"/>
          <w:color w:val="222328"/>
          <w:sz w:val="21"/>
          <w:szCs w:val="21"/>
        </w:rPr>
        <w:t>Use an AED</w:t>
      </w:r>
      <w:r w:rsidR="008277AA">
        <w:rPr>
          <w:rStyle w:val="Strong"/>
          <w:rFonts w:ascii="Arial" w:eastAsia="Times New Roman" w:hAnsi="Arial" w:cs="Arial"/>
          <w:color w:val="222328"/>
          <w:sz w:val="21"/>
          <w:szCs w:val="21"/>
        </w:rPr>
        <w:t>:</w:t>
      </w:r>
      <w:r>
        <w:rPr>
          <w:rFonts w:ascii="Arial" w:eastAsia="Times New Roman" w:hAnsi="Arial" w:cs="Arial"/>
          <w:color w:val="222328"/>
          <w:sz w:val="21"/>
          <w:szCs w:val="21"/>
        </w:rPr>
        <w:t> Use the automated external defibrillator as soon as it arrives. Turn it on and follow the prompts.</w:t>
      </w:r>
    </w:p>
    <w:p w:rsidR="001005AD" w:rsidRDefault="001005AD" w:rsidP="001005AD">
      <w:pPr>
        <w:numPr>
          <w:ilvl w:val="0"/>
          <w:numId w:val="1"/>
        </w:numPr>
        <w:shd w:val="clear" w:color="auto" w:fill="FFFFFF"/>
        <w:spacing w:before="100" w:beforeAutospacing="1" w:after="100" w:afterAutospacing="1" w:line="240" w:lineRule="auto"/>
        <w:divId w:val="1448501197"/>
        <w:rPr>
          <w:rFonts w:ascii="Arial" w:eastAsia="Times New Roman" w:hAnsi="Arial" w:cs="Arial"/>
          <w:color w:val="222328"/>
          <w:sz w:val="21"/>
          <w:szCs w:val="21"/>
        </w:rPr>
      </w:pPr>
      <w:r>
        <w:rPr>
          <w:rStyle w:val="Strong"/>
          <w:rFonts w:ascii="Arial" w:eastAsia="Times New Roman" w:hAnsi="Arial" w:cs="Arial"/>
          <w:color w:val="222328"/>
          <w:sz w:val="21"/>
          <w:szCs w:val="21"/>
        </w:rPr>
        <w:t>Keep pushing</w:t>
      </w:r>
      <w:r w:rsidR="008277AA">
        <w:rPr>
          <w:rStyle w:val="Strong"/>
          <w:rFonts w:ascii="Arial" w:eastAsia="Times New Roman" w:hAnsi="Arial" w:cs="Arial"/>
          <w:color w:val="222328"/>
          <w:sz w:val="21"/>
          <w:szCs w:val="21"/>
        </w:rPr>
        <w:t>:</w:t>
      </w:r>
      <w:r>
        <w:rPr>
          <w:rFonts w:ascii="Arial" w:eastAsia="Times New Roman" w:hAnsi="Arial" w:cs="Arial"/>
          <w:color w:val="222328"/>
          <w:sz w:val="21"/>
          <w:szCs w:val="21"/>
        </w:rPr>
        <w:t> Continue administering CPR until the person starts to breathe or move, or until someone with more advanced training takes over, such as an EMS team member.</w:t>
      </w:r>
    </w:p>
    <w:p w:rsidR="001005AD" w:rsidRDefault="002815A6" w:rsidP="008277AA">
      <w:pPr>
        <w:jc w:val="center"/>
        <w:rPr>
          <w:b/>
          <w:bCs/>
        </w:rPr>
      </w:pPr>
      <w:r>
        <w:rPr>
          <w:b/>
          <w:bCs/>
        </w:rPr>
        <w:t xml:space="preserve">MANAGEMENT OF CARBON MONOXIDE POISONING </w:t>
      </w:r>
    </w:p>
    <w:p w:rsidR="00AB1EB8" w:rsidRPr="00CA51A3" w:rsidRDefault="0007694D" w:rsidP="00F732A9">
      <w:pPr>
        <w:numPr>
          <w:ilvl w:val="0"/>
          <w:numId w:val="2"/>
        </w:numPr>
        <w:shd w:val="clear" w:color="auto" w:fill="FFFFFF"/>
        <w:spacing w:before="100" w:beforeAutospacing="1" w:after="180" w:line="336" w:lineRule="atLeast"/>
        <w:ind w:left="540"/>
        <w:divId w:val="69041306"/>
        <w:rPr>
          <w:rFonts w:ascii="Helvetica" w:eastAsia="Times New Roman" w:hAnsi="Helvetica"/>
          <w:color w:val="111111"/>
          <w:sz w:val="24"/>
          <w:szCs w:val="24"/>
        </w:rPr>
      </w:pPr>
      <w:r>
        <w:rPr>
          <w:rFonts w:ascii="Helvetica" w:eastAsia="Times New Roman" w:hAnsi="Helvetica"/>
          <w:color w:val="111111"/>
          <w:shd w:val="clear" w:color="auto" w:fill="FFFFFF"/>
        </w:rPr>
        <w:t>Get into fresh air immediately and call emergency medical help if you or someone you're with develops signs or symptoms of carbon monoxide poisoning. These include headache, dizziness, nausea, shortness of breath, weakness and confusion.</w:t>
      </w:r>
    </w:p>
    <w:p w:rsidR="00CE0D75" w:rsidRPr="00CE0D75" w:rsidRDefault="00CA51A3" w:rsidP="00CE0D75">
      <w:pPr>
        <w:shd w:val="clear" w:color="auto" w:fill="FFFFFF"/>
        <w:spacing w:before="100" w:beforeAutospacing="1" w:after="180" w:line="336" w:lineRule="atLeast"/>
        <w:ind w:left="180"/>
        <w:divId w:val="69041306"/>
        <w:rPr>
          <w:rFonts w:ascii="Helvetica" w:eastAsia="Times New Roman" w:hAnsi="Helvetica"/>
          <w:color w:val="111111"/>
          <w:sz w:val="24"/>
          <w:szCs w:val="24"/>
        </w:rPr>
      </w:pPr>
      <w:r>
        <w:rPr>
          <w:rFonts w:ascii="Helvetica" w:eastAsia="Times New Roman" w:hAnsi="Helvetica"/>
          <w:color w:val="111111"/>
          <w:shd w:val="clear" w:color="auto" w:fill="FFFFFF"/>
        </w:rPr>
        <w:t>Once you're at the hospital, treatment may involve:</w:t>
      </w:r>
    </w:p>
    <w:p w:rsidR="00F732A9" w:rsidRDefault="00F732A9" w:rsidP="00F732A9">
      <w:pPr>
        <w:numPr>
          <w:ilvl w:val="0"/>
          <w:numId w:val="2"/>
        </w:numPr>
        <w:shd w:val="clear" w:color="auto" w:fill="FFFFFF"/>
        <w:spacing w:before="100" w:beforeAutospacing="1" w:after="180" w:line="336" w:lineRule="atLeast"/>
        <w:ind w:left="540"/>
        <w:divId w:val="69041306"/>
        <w:rPr>
          <w:rFonts w:ascii="Helvetica" w:eastAsia="Times New Roman" w:hAnsi="Helvetica"/>
          <w:color w:val="111111"/>
          <w:sz w:val="24"/>
          <w:szCs w:val="24"/>
        </w:rPr>
      </w:pPr>
      <w:r>
        <w:rPr>
          <w:rStyle w:val="Strong"/>
          <w:rFonts w:ascii="Helvetica" w:eastAsia="Times New Roman" w:hAnsi="Helvetica"/>
          <w:color w:val="111111"/>
        </w:rPr>
        <w:t>Breathing pure oxygen</w:t>
      </w:r>
      <w:r w:rsidR="00CE0D75">
        <w:rPr>
          <w:rStyle w:val="Strong"/>
          <w:rFonts w:ascii="Helvetica" w:eastAsia="Times New Roman" w:hAnsi="Helvetica"/>
          <w:color w:val="111111"/>
        </w:rPr>
        <w:t>:</w:t>
      </w:r>
      <w:r>
        <w:rPr>
          <w:rFonts w:ascii="Helvetica" w:eastAsia="Times New Roman" w:hAnsi="Helvetica"/>
          <w:color w:val="111111"/>
        </w:rPr>
        <w:t> In the emergency room, you may breathe pure oxygen through a mask placed over your nose and mouth. This helps oxygen reach your organs and tissues. If you can't breathe on your own, a machine (ventilator) may do the breathing for you.</w:t>
      </w:r>
    </w:p>
    <w:p w:rsidR="00F732A9" w:rsidRDefault="00F732A9" w:rsidP="00F732A9">
      <w:pPr>
        <w:pStyle w:val="NormalWeb"/>
        <w:numPr>
          <w:ilvl w:val="0"/>
          <w:numId w:val="2"/>
        </w:numPr>
        <w:shd w:val="clear" w:color="auto" w:fill="FFFFFF"/>
        <w:spacing w:before="0" w:beforeAutospacing="0" w:after="180" w:afterAutospacing="0" w:line="312" w:lineRule="atLeast"/>
        <w:ind w:left="540"/>
        <w:divId w:val="69041306"/>
        <w:rPr>
          <w:rFonts w:ascii="Helvetica" w:hAnsi="Helvetica"/>
          <w:color w:val="111111"/>
        </w:rPr>
      </w:pPr>
      <w:r>
        <w:rPr>
          <w:rStyle w:val="Strong"/>
          <w:rFonts w:ascii="Helvetica" w:hAnsi="Helvetica"/>
          <w:color w:val="111111"/>
        </w:rPr>
        <w:t>Spending time in a pressurized oxygen chamber</w:t>
      </w:r>
      <w:r w:rsidR="00CE0D75">
        <w:rPr>
          <w:rStyle w:val="Strong"/>
          <w:rFonts w:ascii="Helvetica" w:hAnsi="Helvetica"/>
          <w:color w:val="111111"/>
        </w:rPr>
        <w:t xml:space="preserve">: </w:t>
      </w:r>
      <w:r>
        <w:rPr>
          <w:rFonts w:ascii="Helvetica" w:hAnsi="Helvetica"/>
          <w:color w:val="111111"/>
        </w:rPr>
        <w:t>In many cases, hyperbaric oxygen therapy is recommended. This therapy involves breathing pure oxygen in a chamber in which the air pressure is about two to three times higher than normal. This speeds the replacement of carbon monoxide with oxygen in your blood.</w:t>
      </w:r>
    </w:p>
    <w:p w:rsidR="00F732A9" w:rsidRDefault="00F732A9">
      <w:pPr>
        <w:pStyle w:val="NormalWeb"/>
        <w:shd w:val="clear" w:color="auto" w:fill="FFFFFF"/>
        <w:spacing w:before="0" w:beforeAutospacing="0" w:after="180" w:afterAutospacing="0" w:line="312" w:lineRule="atLeast"/>
        <w:ind w:left="540"/>
        <w:divId w:val="69041306"/>
        <w:rPr>
          <w:rFonts w:ascii="Helvetica" w:hAnsi="Helvetica"/>
          <w:color w:val="111111"/>
        </w:rPr>
      </w:pPr>
      <w:r>
        <w:rPr>
          <w:rFonts w:ascii="Helvetica" w:hAnsi="Helvetica"/>
          <w:color w:val="111111"/>
        </w:rPr>
        <w:t xml:space="preserve">Hyperbaric oxygen therapy may be used in cases of severe carbon monoxide poisoning. It helps protect heart and brain tissue, which are particularly vulnerable to injury from carbon </w:t>
      </w:r>
      <w:bookmarkStart w:id="0" w:name="_GoBack"/>
      <w:bookmarkEnd w:id="0"/>
      <w:r>
        <w:rPr>
          <w:rFonts w:ascii="Helvetica" w:hAnsi="Helvetica"/>
          <w:color w:val="111111"/>
        </w:rPr>
        <w:t>monoxide poisoning. Hyperbaric oxygen therapy may also be recommended for pregnant women because unborn babies are more susceptible to damage from carbon monoxide poisoning.</w:t>
      </w:r>
    </w:p>
    <w:p w:rsidR="00795EEE" w:rsidRDefault="00795EEE" w:rsidP="00795EEE">
      <w:pPr>
        <w:pStyle w:val="NormalWeb"/>
        <w:shd w:val="clear" w:color="auto" w:fill="FFFFFF"/>
        <w:spacing w:before="0" w:beforeAutospacing="0" w:after="180" w:afterAutospacing="0" w:line="312" w:lineRule="atLeast"/>
        <w:ind w:left="540"/>
        <w:jc w:val="center"/>
        <w:divId w:val="69041306"/>
        <w:rPr>
          <w:rFonts w:ascii="Helvetica" w:hAnsi="Helvetica"/>
          <w:color w:val="111111"/>
        </w:rPr>
      </w:pPr>
    </w:p>
    <w:p w:rsidR="004628D4" w:rsidRDefault="004628D4" w:rsidP="00795EEE">
      <w:pPr>
        <w:pStyle w:val="NormalWeb"/>
        <w:shd w:val="clear" w:color="auto" w:fill="FFFFFF"/>
        <w:spacing w:before="0" w:beforeAutospacing="0" w:after="180" w:afterAutospacing="0" w:line="312" w:lineRule="atLeast"/>
        <w:ind w:left="540"/>
        <w:jc w:val="center"/>
        <w:divId w:val="69041306"/>
        <w:rPr>
          <w:rFonts w:ascii="Helvetica" w:hAnsi="Helvetica"/>
          <w:b/>
          <w:bCs/>
          <w:color w:val="111111"/>
        </w:rPr>
      </w:pPr>
      <w:r>
        <w:rPr>
          <w:rFonts w:ascii="Helvetica" w:hAnsi="Helvetica"/>
          <w:b/>
          <w:bCs/>
          <w:color w:val="111111"/>
        </w:rPr>
        <w:lastRenderedPageBreak/>
        <w:t>MANAGEMENT  OF  EPISTA</w:t>
      </w:r>
      <w:r w:rsidR="00635FAE">
        <w:rPr>
          <w:rFonts w:ascii="Helvetica" w:hAnsi="Helvetica"/>
          <w:b/>
          <w:bCs/>
          <w:color w:val="111111"/>
        </w:rPr>
        <w:t>X</w:t>
      </w:r>
      <w:r>
        <w:rPr>
          <w:rFonts w:ascii="Helvetica" w:hAnsi="Helvetica"/>
          <w:b/>
          <w:bCs/>
          <w:color w:val="111111"/>
        </w:rPr>
        <w:t>IS</w:t>
      </w:r>
    </w:p>
    <w:p w:rsidR="00635FAE" w:rsidRPr="007B617C" w:rsidRDefault="007B617C" w:rsidP="00635FAE">
      <w:pPr>
        <w:pStyle w:val="NormalWeb"/>
        <w:shd w:val="clear" w:color="auto" w:fill="FFFFFF"/>
        <w:spacing w:before="0" w:beforeAutospacing="0" w:after="180" w:afterAutospacing="0" w:line="312" w:lineRule="atLeast"/>
        <w:ind w:left="540"/>
        <w:divId w:val="69041306"/>
        <w:rPr>
          <w:rFonts w:ascii="Helvetica" w:hAnsi="Helvetica"/>
          <w:color w:val="111111"/>
        </w:rPr>
      </w:pPr>
      <w:r>
        <w:rPr>
          <w:rFonts w:ascii="Helvetica" w:hAnsi="Helvetica"/>
          <w:color w:val="111111"/>
        </w:rPr>
        <w:t xml:space="preserve">This is also known as nosebleed </w:t>
      </w:r>
    </w:p>
    <w:p w:rsidR="00BF6AC0" w:rsidRDefault="00BF6AC0">
      <w:pPr>
        <w:pStyle w:val="NormalWeb"/>
        <w:shd w:val="clear" w:color="auto" w:fill="FFFFFF"/>
        <w:divId w:val="248806480"/>
        <w:rPr>
          <w:rFonts w:ascii="Source Sans Pro" w:hAnsi="Source Sans Pro"/>
          <w:color w:val="343536"/>
          <w:sz w:val="30"/>
          <w:szCs w:val="30"/>
        </w:rPr>
      </w:pPr>
      <w:r>
        <w:rPr>
          <w:rFonts w:ascii="Source Sans Pro" w:hAnsi="Source Sans Pro"/>
          <w:color w:val="343536"/>
          <w:sz w:val="30"/>
          <w:szCs w:val="30"/>
        </w:rPr>
        <w:t>Follow these steps to stop a nosebleed:</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Relax.</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Sit upright and lean your body and your head slightly forward. This will keep the blood from running down your throat, which can cause </w:t>
      </w:r>
      <w:r w:rsidR="00875C5C">
        <w:rPr>
          <w:rFonts w:ascii="Source Sans Pro" w:eastAsia="Times New Roman" w:hAnsi="Source Sans Pro"/>
          <w:color w:val="343536"/>
          <w:sz w:val="30"/>
          <w:szCs w:val="30"/>
        </w:rPr>
        <w:t>Nausea and vomiting</w:t>
      </w:r>
      <w:r>
        <w:rPr>
          <w:rFonts w:ascii="Source Sans Pro" w:eastAsia="Times New Roman" w:hAnsi="Source Sans Pro"/>
          <w:color w:val="343536"/>
          <w:sz w:val="30"/>
          <w:szCs w:val="30"/>
        </w:rPr>
        <w:t>, and </w:t>
      </w:r>
      <w:r w:rsidR="00155D57">
        <w:rPr>
          <w:rFonts w:ascii="Source Sans Pro" w:eastAsia="Times New Roman" w:hAnsi="Source Sans Pro"/>
          <w:color w:val="343536"/>
          <w:sz w:val="30"/>
          <w:szCs w:val="30"/>
        </w:rPr>
        <w:t>diarrhoea</w:t>
      </w:r>
      <w:r>
        <w:rPr>
          <w:rFonts w:ascii="Source Sans Pro" w:eastAsia="Times New Roman" w:hAnsi="Source Sans Pro"/>
          <w:color w:val="343536"/>
          <w:sz w:val="30"/>
          <w:szCs w:val="30"/>
        </w:rPr>
        <w:t>. (Do NOT lay flat or put your head between your legs.)</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Breathe through your mouth.</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Use a tissue or damp washcloth to catch the blood.</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Use your thumb and index finger to pinch together the soft part of your nose. Make sure to pinch the soft part of the nose against the hard bony ridge that forms the bridge of the nose. Squeezing at or above the bony part of the nose will not put pressure where it can help stop the bleeding.</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Keep pinching your nose continuously for at least 5 minutes (timed by clock) before checking if the bleeding has stopped. If your nose is still bleeding, continue squeezing the nose for another 10 minutes.</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If you’d like, apply an ice pack to the bridge of your nose to further help constrict blood vessels (which will slow the bleeding) and provide comfort. This is not a necessary step, but you can try this if you want.</w:t>
      </w:r>
    </w:p>
    <w:p w:rsidR="00BF6AC0" w:rsidRDefault="00BF6AC0">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 xml:space="preserve">You can spray an over-the-counter decongestant spray, such as </w:t>
      </w:r>
      <w:proofErr w:type="spellStart"/>
      <w:r>
        <w:rPr>
          <w:rFonts w:ascii="Source Sans Pro" w:eastAsia="Times New Roman" w:hAnsi="Source Sans Pro"/>
          <w:color w:val="343536"/>
          <w:sz w:val="30"/>
          <w:szCs w:val="30"/>
        </w:rPr>
        <w:t>oxymetazoline</w:t>
      </w:r>
      <w:proofErr w:type="spellEnd"/>
      <w:r>
        <w:rPr>
          <w:rFonts w:ascii="Source Sans Pro" w:eastAsia="Times New Roman" w:hAnsi="Source Sans Pro"/>
          <w:color w:val="343536"/>
          <w:sz w:val="30"/>
          <w:szCs w:val="30"/>
        </w:rPr>
        <w:t xml:space="preserve"> into the bleeding side of the nose and then apply  </w:t>
      </w:r>
      <w:r w:rsidR="00A17C6A">
        <w:rPr>
          <w:rFonts w:ascii="Source Sans Pro" w:eastAsia="Times New Roman" w:hAnsi="Source Sans Pro"/>
          <w:color w:val="343536"/>
          <w:sz w:val="30"/>
          <w:szCs w:val="30"/>
        </w:rPr>
        <w:t>pressure.</w:t>
      </w:r>
      <w:r w:rsidR="007D0D72">
        <w:rPr>
          <w:rFonts w:ascii="Source Sans Pro" w:eastAsia="Times New Roman" w:hAnsi="Source Sans Pro"/>
          <w:color w:val="343536"/>
          <w:sz w:val="30"/>
          <w:szCs w:val="30"/>
        </w:rPr>
        <w:t xml:space="preserve"> </w:t>
      </w:r>
      <w:r w:rsidR="004F760F">
        <w:rPr>
          <w:rFonts w:ascii="Source Sans Pro" w:eastAsia="Times New Roman" w:hAnsi="Source Sans Pro"/>
          <w:color w:val="343536"/>
          <w:sz w:val="30"/>
          <w:szCs w:val="30"/>
        </w:rPr>
        <w:t>Doing</w:t>
      </w:r>
      <w:r>
        <w:rPr>
          <w:rFonts w:ascii="Source Sans Pro" w:eastAsia="Times New Roman" w:hAnsi="Source Sans Pro"/>
          <w:color w:val="343536"/>
          <w:sz w:val="30"/>
          <w:szCs w:val="30"/>
        </w:rPr>
        <w:t xml:space="preserve"> so can actually cause an increase in the chance of a nosebleed.</w:t>
      </w:r>
    </w:p>
    <w:p w:rsidR="00BF6AC0" w:rsidRPr="004F760F" w:rsidRDefault="00BF6AC0" w:rsidP="004F760F">
      <w:pPr>
        <w:numPr>
          <w:ilvl w:val="0"/>
          <w:numId w:val="1"/>
        </w:numPr>
        <w:shd w:val="clear" w:color="auto" w:fill="FFFFFF"/>
        <w:spacing w:before="100" w:beforeAutospacing="1" w:after="100" w:afterAutospacing="1"/>
        <w:divId w:val="248806480"/>
        <w:rPr>
          <w:rFonts w:ascii="Source Sans Pro" w:eastAsia="Times New Roman" w:hAnsi="Source Sans Pro"/>
          <w:color w:val="343536"/>
          <w:sz w:val="30"/>
          <w:szCs w:val="30"/>
        </w:rPr>
      </w:pPr>
      <w:r>
        <w:rPr>
          <w:rFonts w:ascii="Source Sans Pro" w:eastAsia="Times New Roman" w:hAnsi="Source Sans Pro"/>
          <w:color w:val="343536"/>
          <w:sz w:val="30"/>
          <w:szCs w:val="30"/>
        </w:rPr>
        <w:t>After the bleeding stops, DO NOT bend over, strain and/or lift anything heavy. DO NOT blow or rub your nose for several days.</w:t>
      </w:r>
      <w:r w:rsidR="004F760F" w:rsidRPr="004F760F">
        <w:rPr>
          <w:rFonts w:ascii="Source Sans Pro" w:hAnsi="Source Sans Pro"/>
          <w:color w:val="343536"/>
          <w:sz w:val="30"/>
          <w:szCs w:val="30"/>
        </w:rPr>
        <w:t xml:space="preserve"> </w:t>
      </w:r>
    </w:p>
    <w:p w:rsidR="00BF6AC0" w:rsidRDefault="00BF6AC0">
      <w:pPr>
        <w:numPr>
          <w:ilvl w:val="0"/>
          <w:numId w:val="3"/>
        </w:numPr>
        <w:shd w:val="clear" w:color="auto" w:fill="FFFFFF"/>
        <w:spacing w:before="100" w:beforeAutospacing="1" w:after="100" w:afterAutospacing="1"/>
        <w:divId w:val="248806480"/>
        <w:rPr>
          <w:rFonts w:ascii="Source Sans Pro" w:eastAsia="Times New Roman" w:hAnsi="Source Sans Pro"/>
          <w:color w:val="343536"/>
          <w:sz w:val="30"/>
          <w:szCs w:val="30"/>
        </w:rPr>
      </w:pPr>
    </w:p>
    <w:p w:rsidR="002815A6" w:rsidRDefault="002815A6" w:rsidP="002815A6"/>
    <w:p w:rsidR="00265675" w:rsidRDefault="00265675" w:rsidP="002815A6">
      <w:pPr>
        <w:rPr>
          <w:b/>
          <w:bCs/>
        </w:rPr>
      </w:pPr>
      <w:r>
        <w:rPr>
          <w:b/>
          <w:bCs/>
        </w:rPr>
        <w:lastRenderedPageBreak/>
        <w:t xml:space="preserve">MANAGEMENT OF FOREIGN </w:t>
      </w:r>
      <w:r w:rsidR="00484D3C">
        <w:rPr>
          <w:b/>
          <w:bCs/>
        </w:rPr>
        <w:t>BODY IN THE EYE</w:t>
      </w:r>
    </w:p>
    <w:p w:rsidR="00EE44A1" w:rsidRDefault="00EE44A1">
      <w:pPr>
        <w:pStyle w:val="NormalWeb"/>
        <w:spacing w:before="300" w:beforeAutospacing="0" w:after="300" w:afterAutospacing="0" w:line="390" w:lineRule="atLeast"/>
        <w:divId w:val="1499268836"/>
        <w:rPr>
          <w:rFonts w:ascii="Arial" w:hAnsi="Arial" w:cs="Arial"/>
          <w:color w:val="231F20"/>
          <w:sz w:val="26"/>
          <w:szCs w:val="26"/>
        </w:rPr>
      </w:pPr>
      <w:r>
        <w:rPr>
          <w:rFonts w:ascii="Arial" w:hAnsi="Arial" w:cs="Arial"/>
          <w:color w:val="231F20"/>
          <w:sz w:val="26"/>
          <w:szCs w:val="26"/>
        </w:rPr>
        <w:t>If you have a foreign object embedded in your eye, or you’re helping someone with this problem, it’s important to get medical help immediately. To avoid further injury to the eye:</w:t>
      </w:r>
    </w:p>
    <w:p w:rsidR="00EE44A1" w:rsidRDefault="00EE44A1">
      <w:pPr>
        <w:numPr>
          <w:ilvl w:val="0"/>
          <w:numId w:val="1"/>
        </w:numPr>
        <w:spacing w:before="100" w:beforeAutospacing="1" w:after="120" w:line="390" w:lineRule="atLeast"/>
        <w:divId w:val="1499268836"/>
        <w:rPr>
          <w:rFonts w:ascii="Arial" w:eastAsia="Times New Roman" w:hAnsi="Arial" w:cs="Arial"/>
          <w:color w:val="231F20"/>
          <w:sz w:val="26"/>
          <w:szCs w:val="26"/>
        </w:rPr>
      </w:pPr>
      <w:r>
        <w:rPr>
          <w:rFonts w:ascii="Arial" w:eastAsia="Times New Roman" w:hAnsi="Arial" w:cs="Arial"/>
          <w:color w:val="231F20"/>
          <w:sz w:val="26"/>
          <w:szCs w:val="26"/>
        </w:rPr>
        <w:t>Restrict eye movement.</w:t>
      </w:r>
    </w:p>
    <w:p w:rsidR="00EE44A1" w:rsidRDefault="00EE44A1">
      <w:pPr>
        <w:numPr>
          <w:ilvl w:val="0"/>
          <w:numId w:val="1"/>
        </w:numPr>
        <w:spacing w:before="100" w:beforeAutospacing="1" w:after="120" w:line="390" w:lineRule="atLeast"/>
        <w:divId w:val="1499268836"/>
        <w:rPr>
          <w:rFonts w:ascii="Arial" w:eastAsia="Times New Roman" w:hAnsi="Arial" w:cs="Arial"/>
          <w:color w:val="231F20"/>
          <w:sz w:val="26"/>
          <w:szCs w:val="26"/>
        </w:rPr>
      </w:pPr>
      <w:r>
        <w:rPr>
          <w:rFonts w:ascii="Arial" w:eastAsia="Times New Roman" w:hAnsi="Arial" w:cs="Arial"/>
          <w:color w:val="231F20"/>
          <w:sz w:val="26"/>
          <w:szCs w:val="26"/>
        </w:rPr>
        <w:t>Bandage the eye using a clean cloth or </w:t>
      </w:r>
      <w:hyperlink r:id="rId5" w:tgtFrame="_blank" w:history="1">
        <w:r>
          <w:rPr>
            <w:rStyle w:val="Heading3Char"/>
            <w:rFonts w:ascii="Arial" w:eastAsia="Times New Roman" w:hAnsi="Arial" w:cs="Arial"/>
            <w:color w:val="01ADB9"/>
            <w:sz w:val="26"/>
            <w:szCs w:val="26"/>
          </w:rPr>
          <w:t>gauze</w:t>
        </w:r>
      </w:hyperlink>
      <w:r>
        <w:rPr>
          <w:rFonts w:ascii="Arial" w:eastAsia="Times New Roman" w:hAnsi="Arial" w:cs="Arial"/>
          <w:color w:val="231F20"/>
          <w:sz w:val="26"/>
          <w:szCs w:val="26"/>
        </w:rPr>
        <w:t>.</w:t>
      </w:r>
    </w:p>
    <w:p w:rsidR="00EE44A1" w:rsidRDefault="00EE44A1">
      <w:pPr>
        <w:numPr>
          <w:ilvl w:val="0"/>
          <w:numId w:val="1"/>
        </w:numPr>
        <w:spacing w:before="100" w:beforeAutospacing="1" w:after="120" w:line="390" w:lineRule="atLeast"/>
        <w:divId w:val="1499268836"/>
        <w:rPr>
          <w:rFonts w:ascii="Arial" w:eastAsia="Times New Roman" w:hAnsi="Arial" w:cs="Arial"/>
          <w:color w:val="231F20"/>
          <w:sz w:val="26"/>
          <w:szCs w:val="26"/>
        </w:rPr>
      </w:pPr>
      <w:r>
        <w:rPr>
          <w:rFonts w:ascii="Arial" w:eastAsia="Times New Roman" w:hAnsi="Arial" w:cs="Arial"/>
          <w:color w:val="231F20"/>
          <w:sz w:val="26"/>
          <w:szCs w:val="26"/>
        </w:rPr>
        <w:t>If the object is too large to allow for a bandage, cover the eye with a paper cup.</w:t>
      </w:r>
    </w:p>
    <w:p w:rsidR="00EE44A1" w:rsidRDefault="00EE44A1">
      <w:pPr>
        <w:numPr>
          <w:ilvl w:val="0"/>
          <w:numId w:val="1"/>
        </w:numPr>
        <w:spacing w:before="100" w:beforeAutospacing="1" w:after="120" w:line="390" w:lineRule="atLeast"/>
        <w:divId w:val="1499268836"/>
        <w:rPr>
          <w:rFonts w:ascii="Arial" w:eastAsia="Times New Roman" w:hAnsi="Arial" w:cs="Arial"/>
          <w:color w:val="231F20"/>
          <w:sz w:val="26"/>
          <w:szCs w:val="26"/>
        </w:rPr>
      </w:pPr>
      <w:r>
        <w:rPr>
          <w:rFonts w:ascii="Arial" w:eastAsia="Times New Roman" w:hAnsi="Arial" w:cs="Arial"/>
          <w:color w:val="231F20"/>
          <w:sz w:val="26"/>
          <w:szCs w:val="26"/>
        </w:rPr>
        <w:t>Cover the uninjured eye. This will help prevent eye movement in the affected eye.</w:t>
      </w:r>
    </w:p>
    <w:p w:rsidR="00330093" w:rsidRDefault="00330093">
      <w:pPr>
        <w:numPr>
          <w:ilvl w:val="0"/>
          <w:numId w:val="1"/>
        </w:numPr>
        <w:spacing w:before="100" w:beforeAutospacing="1" w:after="120" w:line="390" w:lineRule="atLeast"/>
        <w:divId w:val="1499268836"/>
        <w:rPr>
          <w:rFonts w:ascii="Arial" w:eastAsia="Times New Roman" w:hAnsi="Arial" w:cs="Arial"/>
          <w:color w:val="231F20"/>
          <w:sz w:val="26"/>
          <w:szCs w:val="26"/>
        </w:rPr>
      </w:pPr>
      <w:r>
        <w:rPr>
          <w:rFonts w:ascii="Arial" w:eastAsia="Times New Roman" w:hAnsi="Arial" w:cs="Arial"/>
          <w:color w:val="231F20"/>
          <w:sz w:val="26"/>
          <w:szCs w:val="26"/>
        </w:rPr>
        <w:t xml:space="preserve">Report to the hospital. </w:t>
      </w:r>
    </w:p>
    <w:p w:rsidR="00484D3C" w:rsidRPr="00265675" w:rsidRDefault="00484D3C" w:rsidP="002815A6">
      <w:pPr>
        <w:rPr>
          <w:b/>
          <w:bCs/>
        </w:rPr>
      </w:pPr>
    </w:p>
    <w:sectPr w:rsidR="00484D3C" w:rsidRPr="00265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57F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55D5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0A025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1F"/>
    <w:rsid w:val="0007694D"/>
    <w:rsid w:val="001005AD"/>
    <w:rsid w:val="00155D57"/>
    <w:rsid w:val="00265675"/>
    <w:rsid w:val="002815A6"/>
    <w:rsid w:val="00330093"/>
    <w:rsid w:val="003C37E4"/>
    <w:rsid w:val="004628D4"/>
    <w:rsid w:val="00484D3C"/>
    <w:rsid w:val="004B3A36"/>
    <w:rsid w:val="004C0AAD"/>
    <w:rsid w:val="004F760F"/>
    <w:rsid w:val="00542AE2"/>
    <w:rsid w:val="00576A0D"/>
    <w:rsid w:val="00630D36"/>
    <w:rsid w:val="00635FAE"/>
    <w:rsid w:val="006F745D"/>
    <w:rsid w:val="00795EEE"/>
    <w:rsid w:val="007B617C"/>
    <w:rsid w:val="007D0D72"/>
    <w:rsid w:val="008200C7"/>
    <w:rsid w:val="008277AA"/>
    <w:rsid w:val="00875C5C"/>
    <w:rsid w:val="00A17C6A"/>
    <w:rsid w:val="00AA0762"/>
    <w:rsid w:val="00AB1EB8"/>
    <w:rsid w:val="00BF6AC0"/>
    <w:rsid w:val="00C562D5"/>
    <w:rsid w:val="00C756D8"/>
    <w:rsid w:val="00CA51A3"/>
    <w:rsid w:val="00CE0D75"/>
    <w:rsid w:val="00EE44A1"/>
    <w:rsid w:val="00F5741F"/>
    <w:rsid w:val="00F73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E2C769A-F284-EE43-87F7-C72E87E2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F6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5AD"/>
    <w:rPr>
      <w:b/>
      <w:bCs/>
    </w:rPr>
  </w:style>
  <w:style w:type="paragraph" w:styleId="NormalWeb">
    <w:name w:val="Normal (Web)"/>
    <w:basedOn w:val="Normal"/>
    <w:uiPriority w:val="99"/>
    <w:semiHidden/>
    <w:unhideWhenUsed/>
    <w:rsid w:val="00F732A9"/>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BF6AC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1306">
      <w:bodyDiv w:val="1"/>
      <w:marLeft w:val="0"/>
      <w:marRight w:val="0"/>
      <w:marTop w:val="0"/>
      <w:marBottom w:val="0"/>
      <w:divBdr>
        <w:top w:val="none" w:sz="0" w:space="0" w:color="auto"/>
        <w:left w:val="none" w:sz="0" w:space="0" w:color="auto"/>
        <w:bottom w:val="none" w:sz="0" w:space="0" w:color="auto"/>
        <w:right w:val="none" w:sz="0" w:space="0" w:color="auto"/>
      </w:divBdr>
    </w:div>
    <w:div w:id="248806480">
      <w:bodyDiv w:val="1"/>
      <w:marLeft w:val="0"/>
      <w:marRight w:val="0"/>
      <w:marTop w:val="0"/>
      <w:marBottom w:val="0"/>
      <w:divBdr>
        <w:top w:val="none" w:sz="0" w:space="0" w:color="auto"/>
        <w:left w:val="none" w:sz="0" w:space="0" w:color="auto"/>
        <w:bottom w:val="none" w:sz="0" w:space="0" w:color="auto"/>
        <w:right w:val="none" w:sz="0" w:space="0" w:color="auto"/>
      </w:divBdr>
      <w:divsChild>
        <w:div w:id="1447969130">
          <w:marLeft w:val="0"/>
          <w:marRight w:val="0"/>
          <w:marTop w:val="0"/>
          <w:marBottom w:val="0"/>
          <w:divBdr>
            <w:top w:val="none" w:sz="0" w:space="0" w:color="auto"/>
            <w:left w:val="none" w:sz="0" w:space="0" w:color="auto"/>
            <w:bottom w:val="none" w:sz="0" w:space="0" w:color="auto"/>
            <w:right w:val="none" w:sz="0" w:space="0" w:color="auto"/>
          </w:divBdr>
        </w:div>
      </w:divsChild>
    </w:div>
    <w:div w:id="1448501197">
      <w:bodyDiv w:val="1"/>
      <w:marLeft w:val="0"/>
      <w:marRight w:val="0"/>
      <w:marTop w:val="0"/>
      <w:marBottom w:val="0"/>
      <w:divBdr>
        <w:top w:val="none" w:sz="0" w:space="0" w:color="auto"/>
        <w:left w:val="none" w:sz="0" w:space="0" w:color="auto"/>
        <w:bottom w:val="none" w:sz="0" w:space="0" w:color="auto"/>
        <w:right w:val="none" w:sz="0" w:space="0" w:color="auto"/>
      </w:divBdr>
    </w:div>
    <w:div w:id="149926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amzn.to/2NWPoQk" TargetMode="Externa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chidimmaobiefuna96@yahoo.com</dc:creator>
  <cp:keywords/>
  <dc:description/>
  <cp:lastModifiedBy>chidimmaobiefuna96@yahoo.com</cp:lastModifiedBy>
  <cp:revision>2</cp:revision>
  <dcterms:created xsi:type="dcterms:W3CDTF">2020-04-24T11:59:00Z</dcterms:created>
  <dcterms:modified xsi:type="dcterms:W3CDTF">2020-04-24T11:59:00Z</dcterms:modified>
</cp:coreProperties>
</file>