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 xml:space="preserve">Vin-Ajuonuma Anita </w:t>
      </w:r>
    </w:p>
    <w:p w:rsidR="00485C76"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IRD 318</w:t>
      </w:r>
    </w:p>
    <w:p w:rsidR="009D6DFF" w:rsidRPr="009D6DFF" w:rsidRDefault="009D6DFF" w:rsidP="0033311A">
      <w:pPr>
        <w:jc w:val="both"/>
        <w:rPr>
          <w:rFonts w:ascii="Times New Roman" w:hAnsi="Times New Roman" w:cs="Times New Roman"/>
          <w:sz w:val="24"/>
          <w:szCs w:val="24"/>
          <w:lang w:val="en-US"/>
        </w:rPr>
      </w:pPr>
      <w:r>
        <w:rPr>
          <w:rFonts w:ascii="Times New Roman" w:hAnsi="Times New Roman" w:cs="Times New Roman"/>
          <w:sz w:val="24"/>
          <w:szCs w:val="24"/>
          <w:lang w:val="en-US"/>
        </w:rPr>
        <w:t>17/sms09/091</w:t>
      </w: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 xml:space="preserve">Assignment </w:t>
      </w: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Is Gender Relations Changing in the 21st Century? What are the areas of Change and the factors driving the Change?</w:t>
      </w:r>
    </w:p>
    <w:p w:rsidR="00485C76" w:rsidRPr="0033311A" w:rsidRDefault="00485C76" w:rsidP="0033311A">
      <w:pPr>
        <w:jc w:val="both"/>
        <w:rPr>
          <w:rFonts w:ascii="Times New Roman" w:hAnsi="Times New Roman" w:cs="Times New Roman"/>
          <w:sz w:val="24"/>
          <w:szCs w:val="24"/>
        </w:rPr>
      </w:pP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Gender relations refer to relations between men and women that are socially determined by culture, religion, or socially acceptable ways of thinking or being.</w:t>
      </w: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 xml:space="preserve">In the current generation of 21st Century, gender roles in communities has changed whereby women now play equal role as men in owning lead large companies, very active in their families and communities, own personal businesses, manage big organisations,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organising principle of society in social construction which governs the process of production, reproduction where consumption and distribution are elements in that setting, gender has remained a critical and major focus of society despite equal rights. Change in gender relations of the 21st is been viewed through the lenses of these areas : </w:t>
      </w:r>
    </w:p>
    <w:p w:rsidR="00485C76" w:rsidRPr="0033311A" w:rsidRDefault="00485C76" w:rsidP="0033311A">
      <w:pPr>
        <w:jc w:val="both"/>
        <w:rPr>
          <w:rFonts w:ascii="Times New Roman" w:hAnsi="Times New Roman" w:cs="Times New Roman"/>
          <w:sz w:val="24"/>
          <w:szCs w:val="24"/>
        </w:rPr>
      </w:pP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a. Marriage Proposals</w:t>
      </w:r>
    </w:p>
    <w:p w:rsidR="00717A77"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Iteso Culture, men take lead in proposing for marriage but when woman proposes, man shys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rsidR="00717A77" w:rsidRDefault="00717A77" w:rsidP="0033311A">
      <w:pPr>
        <w:jc w:val="both"/>
        <w:rPr>
          <w:rFonts w:ascii="Times New Roman" w:hAnsi="Times New Roman" w:cs="Times New Roman"/>
          <w:sz w:val="24"/>
          <w:szCs w:val="24"/>
        </w:rPr>
      </w:pPr>
    </w:p>
    <w:p w:rsidR="00485C76" w:rsidRPr="0033311A" w:rsidRDefault="00621F30" w:rsidP="0033311A">
      <w:pPr>
        <w:jc w:val="both"/>
        <w:rPr>
          <w:rFonts w:ascii="Times New Roman" w:hAnsi="Times New Roman" w:cs="Times New Roman"/>
          <w:sz w:val="24"/>
          <w:szCs w:val="24"/>
        </w:rPr>
      </w:pPr>
      <w:r>
        <w:rPr>
          <w:rFonts w:ascii="Times New Roman" w:hAnsi="Times New Roman" w:cs="Times New Roman"/>
          <w:sz w:val="24"/>
          <w:szCs w:val="24"/>
          <w:lang w:val="en-US"/>
        </w:rPr>
        <w:t>b.</w:t>
      </w:r>
      <w:r w:rsidR="00485C76" w:rsidRPr="0033311A">
        <w:rPr>
          <w:rFonts w:ascii="Times New Roman" w:hAnsi="Times New Roman" w:cs="Times New Roman"/>
          <w:sz w:val="24"/>
          <w:szCs w:val="24"/>
        </w:rPr>
        <w:t>Dress code.</w:t>
      </w: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 xml:space="preserve">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(Tseelon 1989). Dress codes differ from culture to culture, religion to religion, tribe to tribe, some people use different dress code for different settings for different gender (marriage parties, church/mosque, offices, etc) for example the easiest identified dress code is men put on trousers and shirts while women put on skirts and blouses. However in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w:t>
      </w:r>
      <w:r w:rsidRPr="0033311A">
        <w:rPr>
          <w:rFonts w:ascii="Times New Roman" w:hAnsi="Times New Roman" w:cs="Times New Roman"/>
          <w:sz w:val="24"/>
          <w:szCs w:val="24"/>
        </w:rPr>
        <w:lastRenderedPageBreak/>
        <w:t>the first school to scrap uniform policy so all children can wear skirts or trousers (Mirror online by Steve Robson. January 20th 2016). In Islam women are required to wear modest forms of attire which covers from head to toe. Therefore all this depends on the traditional cultural environment either in rural or urban though in most urban settings adapt any kind of dress code. In other words the world of clothing is changing as new cultural influences meet technological innovations.</w:t>
      </w:r>
    </w:p>
    <w:p w:rsidR="00485C76" w:rsidRPr="0033311A" w:rsidRDefault="00485C76" w:rsidP="0033311A">
      <w:pPr>
        <w:jc w:val="both"/>
        <w:rPr>
          <w:rFonts w:ascii="Times New Roman" w:hAnsi="Times New Roman" w:cs="Times New Roman"/>
          <w:sz w:val="24"/>
          <w:szCs w:val="24"/>
        </w:rPr>
      </w:pP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c. Work</w:t>
      </w: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w:t>
      </w: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In the 21st century,although rare,the masculinity which is enforced on the male child such as boys should not cry, boys are supposed to be strong and in charge is taking a slight change as there are now stay-at-home dads who take care of the household duties and women who take responsibility of being the head of the house .Both genders to some extent perform equal domestic duties though tradition still holds some societies.</w:t>
      </w:r>
    </w:p>
    <w:p w:rsidR="00485C76" w:rsidRPr="0033311A" w:rsidRDefault="00485C76" w:rsidP="0033311A">
      <w:pPr>
        <w:jc w:val="both"/>
        <w:rPr>
          <w:rFonts w:ascii="Times New Roman" w:hAnsi="Times New Roman" w:cs="Times New Roman"/>
          <w:sz w:val="24"/>
          <w:szCs w:val="24"/>
        </w:rPr>
      </w:pP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 xml:space="preserve">d. Politics </w:t>
      </w: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In the 21st century, women can hold an official position within the political and governmental worlds. During historical times, only men were allowed to run for president and have a place in the government. Now, women around the world are more involved and are taking an active role in the world. Many women in various countries have been elected to office within politics and government. Modern women are continuing to evolve in ways that historical women would only be proud of. Recent studies conclude that countries with women involved in government have lower corruption.</w:t>
      </w:r>
    </w:p>
    <w:p w:rsidR="00485C76" w:rsidRPr="0033311A" w:rsidRDefault="00485C76" w:rsidP="0033311A">
      <w:pPr>
        <w:jc w:val="both"/>
        <w:rPr>
          <w:rFonts w:ascii="Times New Roman" w:hAnsi="Times New Roman" w:cs="Times New Roman"/>
          <w:sz w:val="24"/>
          <w:szCs w:val="24"/>
        </w:rPr>
      </w:pP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All these changes are driven by factors like modernity , medical advancements and technology which helped these genders to be more aware and educated about achievements they can make and social norms they can fight to break! .</w:t>
      </w:r>
    </w:p>
    <w:p w:rsidR="00485C76" w:rsidRPr="0033311A" w:rsidRDefault="00485C76" w:rsidP="0033311A">
      <w:pPr>
        <w:jc w:val="both"/>
        <w:rPr>
          <w:rFonts w:ascii="Times New Roman" w:hAnsi="Times New Roman" w:cs="Times New Roman"/>
          <w:sz w:val="24"/>
          <w:szCs w:val="24"/>
        </w:rPr>
      </w:pP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 xml:space="preserve">Reference </w:t>
      </w: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 xml:space="preserve">Gender in the 21st century by Samson Esudu, 2016. </w:t>
      </w:r>
    </w:p>
    <w:p w:rsidR="00485C76" w:rsidRPr="0033311A" w:rsidRDefault="00485C76" w:rsidP="0033311A">
      <w:pPr>
        <w:jc w:val="both"/>
        <w:rPr>
          <w:rFonts w:ascii="Times New Roman" w:hAnsi="Times New Roman" w:cs="Times New Roman"/>
          <w:sz w:val="24"/>
          <w:szCs w:val="24"/>
        </w:rPr>
      </w:pPr>
      <w:r w:rsidRPr="0033311A">
        <w:rPr>
          <w:rFonts w:ascii="Times New Roman" w:hAnsi="Times New Roman" w:cs="Times New Roman"/>
          <w:sz w:val="24"/>
          <w:szCs w:val="24"/>
        </w:rPr>
        <w:t>Why Being a Woman of the 21st Century Is Amazing! By Cristale Adams(April 13,2020.)</w:t>
      </w:r>
    </w:p>
    <w:p w:rsidR="00485C76" w:rsidRPr="0033311A" w:rsidRDefault="00485C76" w:rsidP="0033311A">
      <w:pPr>
        <w:jc w:val="both"/>
        <w:rPr>
          <w:rFonts w:ascii="Times New Roman" w:hAnsi="Times New Roman" w:cs="Times New Roman"/>
          <w:sz w:val="24"/>
          <w:szCs w:val="24"/>
        </w:rPr>
      </w:pPr>
    </w:p>
    <w:sectPr w:rsidR="00485C76" w:rsidRPr="0033311A">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7A77" w:rsidRDefault="00717A77" w:rsidP="00717A77">
      <w:r>
        <w:separator/>
      </w:r>
    </w:p>
  </w:endnote>
  <w:endnote w:type="continuationSeparator" w:id="0">
    <w:p w:rsidR="00717A77" w:rsidRDefault="00717A77" w:rsidP="0071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6477331"/>
      <w:docPartObj>
        <w:docPartGallery w:val="Page Numbers (Bottom of Page)"/>
        <w:docPartUnique/>
      </w:docPartObj>
    </w:sdtPr>
    <w:sdtEndPr>
      <w:rPr>
        <w:rStyle w:val="PageNumber"/>
      </w:rPr>
    </w:sdtEndPr>
    <w:sdtContent>
      <w:p w:rsidR="00717A77" w:rsidRDefault="00717A77" w:rsidP="007A74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7A77" w:rsidRDefault="00717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5886122"/>
      <w:docPartObj>
        <w:docPartGallery w:val="Page Numbers (Bottom of Page)"/>
        <w:docPartUnique/>
      </w:docPartObj>
    </w:sdtPr>
    <w:sdtEndPr>
      <w:rPr>
        <w:rStyle w:val="PageNumber"/>
      </w:rPr>
    </w:sdtEndPr>
    <w:sdtContent>
      <w:p w:rsidR="00717A77" w:rsidRDefault="00717A77" w:rsidP="007A74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17A77" w:rsidRPr="00717A77" w:rsidRDefault="00717A77">
    <w:pPr>
      <w:pStyle w:val="Footer"/>
      <w:rPr>
        <w:lang w:val="en-US"/>
      </w:rPr>
    </w:pPr>
    <w:r>
      <w:rPr>
        <w:lang w:val="en-US"/>
      </w:rPr>
      <w:t>Bou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7A77" w:rsidRDefault="00717A77" w:rsidP="00717A77">
      <w:r>
        <w:separator/>
      </w:r>
    </w:p>
  </w:footnote>
  <w:footnote w:type="continuationSeparator" w:id="0">
    <w:p w:rsidR="00717A77" w:rsidRDefault="00717A77" w:rsidP="00717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76"/>
    <w:rsid w:val="0033311A"/>
    <w:rsid w:val="003364E0"/>
    <w:rsid w:val="00485C76"/>
    <w:rsid w:val="00621F30"/>
    <w:rsid w:val="00717A77"/>
    <w:rsid w:val="007E5676"/>
    <w:rsid w:val="009D6DF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EF99844"/>
  <w15:chartTrackingRefBased/>
  <w15:docId w15:val="{720F7672-B5FD-714E-A325-288F4E6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A77"/>
    <w:pPr>
      <w:tabs>
        <w:tab w:val="center" w:pos="4513"/>
        <w:tab w:val="right" w:pos="9026"/>
      </w:tabs>
    </w:pPr>
  </w:style>
  <w:style w:type="character" w:customStyle="1" w:styleId="HeaderChar">
    <w:name w:val="Header Char"/>
    <w:basedOn w:val="DefaultParagraphFont"/>
    <w:link w:val="Header"/>
    <w:uiPriority w:val="99"/>
    <w:rsid w:val="00717A77"/>
  </w:style>
  <w:style w:type="paragraph" w:styleId="Footer">
    <w:name w:val="footer"/>
    <w:basedOn w:val="Normal"/>
    <w:link w:val="FooterChar"/>
    <w:uiPriority w:val="99"/>
    <w:unhideWhenUsed/>
    <w:rsid w:val="00717A77"/>
    <w:pPr>
      <w:tabs>
        <w:tab w:val="center" w:pos="4513"/>
        <w:tab w:val="right" w:pos="9026"/>
      </w:tabs>
    </w:pPr>
  </w:style>
  <w:style w:type="character" w:customStyle="1" w:styleId="FooterChar">
    <w:name w:val="Footer Char"/>
    <w:basedOn w:val="DefaultParagraphFont"/>
    <w:link w:val="Footer"/>
    <w:uiPriority w:val="99"/>
    <w:rsid w:val="00717A77"/>
  </w:style>
  <w:style w:type="character" w:styleId="PageNumber">
    <w:name w:val="page number"/>
    <w:basedOn w:val="DefaultParagraphFont"/>
    <w:uiPriority w:val="99"/>
    <w:semiHidden/>
    <w:unhideWhenUsed/>
    <w:rsid w:val="0071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2020-04-24T10:23:00Z</dcterms:created>
  <dcterms:modified xsi:type="dcterms:W3CDTF">2020-04-24T12:22:00Z</dcterms:modified>
</cp:coreProperties>
</file>