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3C1D" w14:textId="77777777" w:rsidR="00DE5B2F" w:rsidRPr="00BB1724" w:rsidRDefault="00DE5B2F" w:rsidP="00355B2B">
      <w:pPr>
        <w:rPr>
          <w:rFonts w:ascii="Times New Roman" w:hAnsi="Times New Roman" w:cs="Times New Roman"/>
          <w:b/>
          <w:bCs/>
        </w:rPr>
      </w:pPr>
      <w:proofErr w:type="spellStart"/>
      <w:r w:rsidRPr="00BB1724">
        <w:rPr>
          <w:rFonts w:ascii="Times New Roman" w:hAnsi="Times New Roman" w:cs="Times New Roman"/>
          <w:b/>
          <w:bCs/>
        </w:rPr>
        <w:t>OYEBOLA</w:t>
      </w:r>
      <w:proofErr w:type="spellEnd"/>
      <w:r w:rsidRPr="00BB1724">
        <w:rPr>
          <w:rFonts w:ascii="Times New Roman" w:hAnsi="Times New Roman" w:cs="Times New Roman"/>
          <w:b/>
          <w:bCs/>
        </w:rPr>
        <w:t xml:space="preserve"> </w:t>
      </w:r>
      <w:proofErr w:type="spellStart"/>
      <w:r w:rsidRPr="00BB1724">
        <w:rPr>
          <w:rFonts w:ascii="Times New Roman" w:hAnsi="Times New Roman" w:cs="Times New Roman"/>
          <w:b/>
          <w:bCs/>
        </w:rPr>
        <w:t>OLUWATOYIN</w:t>
      </w:r>
      <w:proofErr w:type="spellEnd"/>
    </w:p>
    <w:p w14:paraId="2B7EF41C" w14:textId="77777777" w:rsidR="00FC1B9E" w:rsidRPr="00BB1724" w:rsidRDefault="00DE5B2F" w:rsidP="00355B2B">
      <w:pPr>
        <w:rPr>
          <w:rFonts w:ascii="Times New Roman" w:hAnsi="Times New Roman" w:cs="Times New Roman"/>
          <w:b/>
          <w:bCs/>
        </w:rPr>
      </w:pPr>
      <w:r w:rsidRPr="00BB1724">
        <w:rPr>
          <w:rFonts w:ascii="Times New Roman" w:hAnsi="Times New Roman" w:cs="Times New Roman"/>
          <w:b/>
          <w:bCs/>
        </w:rPr>
        <w:t>16/</w:t>
      </w:r>
      <w:proofErr w:type="spellStart"/>
      <w:r w:rsidRPr="00BB1724">
        <w:rPr>
          <w:rFonts w:ascii="Times New Roman" w:hAnsi="Times New Roman" w:cs="Times New Roman"/>
          <w:b/>
          <w:bCs/>
        </w:rPr>
        <w:t>mhs02</w:t>
      </w:r>
      <w:proofErr w:type="spellEnd"/>
      <w:r w:rsidRPr="00BB1724">
        <w:rPr>
          <w:rFonts w:ascii="Times New Roman" w:hAnsi="Times New Roman" w:cs="Times New Roman"/>
          <w:b/>
          <w:bCs/>
        </w:rPr>
        <w:t>/049</w:t>
      </w:r>
    </w:p>
    <w:p w14:paraId="4067AC44" w14:textId="77777777" w:rsidR="00355B2B" w:rsidRPr="00BB1724" w:rsidRDefault="00FC1B9E" w:rsidP="00355B2B">
      <w:pPr>
        <w:rPr>
          <w:rFonts w:ascii="Times New Roman" w:hAnsi="Times New Roman" w:cs="Times New Roman"/>
          <w:b/>
          <w:bCs/>
        </w:rPr>
      </w:pPr>
      <w:r w:rsidRPr="00BB1724">
        <w:rPr>
          <w:rFonts w:ascii="Times New Roman" w:hAnsi="Times New Roman" w:cs="Times New Roman"/>
          <w:b/>
          <w:bCs/>
        </w:rPr>
        <w:t>Nursing science</w:t>
      </w:r>
      <w:r w:rsidR="00355B2B" w:rsidRPr="00BB1724">
        <w:rPr>
          <w:rFonts w:ascii="Times New Roman" w:hAnsi="Times New Roman" w:cs="Times New Roman"/>
          <w:b/>
          <w:bCs/>
        </w:rPr>
        <w:t xml:space="preserve"> </w:t>
      </w:r>
    </w:p>
    <w:p w14:paraId="64487B3A" w14:textId="77777777" w:rsidR="00355B2B" w:rsidRPr="00BB1724" w:rsidRDefault="00355B2B" w:rsidP="00355B2B">
      <w:pPr>
        <w:rPr>
          <w:rFonts w:ascii="Times New Roman" w:hAnsi="Times New Roman" w:cs="Times New Roman"/>
          <w:b/>
          <w:bCs/>
        </w:rPr>
      </w:pPr>
      <w:r w:rsidRPr="00BB1724">
        <w:rPr>
          <w:rFonts w:ascii="Times New Roman" w:hAnsi="Times New Roman" w:cs="Times New Roman"/>
          <w:b/>
          <w:bCs/>
        </w:rPr>
        <w:t>NSC 408</w:t>
      </w:r>
    </w:p>
    <w:p w14:paraId="4BAC47B2" w14:textId="77777777" w:rsidR="00FC1B9E" w:rsidRPr="00BB1724" w:rsidRDefault="00FC1B9E" w:rsidP="00FC1B9E">
      <w:pPr>
        <w:rPr>
          <w:rFonts w:ascii="Times New Roman" w:hAnsi="Times New Roman" w:cs="Times New Roman"/>
          <w:b/>
          <w:bCs/>
        </w:rPr>
      </w:pPr>
      <w:r w:rsidRPr="00BB1724">
        <w:rPr>
          <w:rFonts w:ascii="Times New Roman" w:hAnsi="Times New Roman" w:cs="Times New Roman"/>
          <w:b/>
          <w:bCs/>
        </w:rPr>
        <w:t>ASSIGNMENT</w:t>
      </w:r>
    </w:p>
    <w:p w14:paraId="2B475986" w14:textId="77777777" w:rsidR="00355B2B" w:rsidRPr="00BB1724" w:rsidRDefault="00355B2B" w:rsidP="00355B2B">
      <w:pPr>
        <w:rPr>
          <w:rFonts w:ascii="Times New Roman" w:hAnsi="Times New Roman" w:cs="Times New Roman"/>
          <w:b/>
          <w:bCs/>
        </w:rPr>
      </w:pPr>
      <w:r w:rsidRPr="00BB1724">
        <w:rPr>
          <w:rFonts w:ascii="Times New Roman" w:hAnsi="Times New Roman" w:cs="Times New Roman"/>
          <w:b/>
          <w:bCs/>
        </w:rPr>
        <w:t>M</w:t>
      </w:r>
      <w:r w:rsidR="007F4146" w:rsidRPr="00BB1724">
        <w:rPr>
          <w:rFonts w:ascii="Times New Roman" w:hAnsi="Times New Roman" w:cs="Times New Roman"/>
          <w:b/>
          <w:bCs/>
        </w:rPr>
        <w:t>ANAGEMENT OF CARDIAC ARREST</w:t>
      </w:r>
    </w:p>
    <w:p w14:paraId="6B4225B2" w14:textId="77777777" w:rsidR="00951773" w:rsidRPr="00BB1724" w:rsidRDefault="00867CAA" w:rsidP="00951773">
      <w:pPr>
        <w:rPr>
          <w:rFonts w:ascii="Times New Roman" w:hAnsi="Times New Roman" w:cs="Times New Roman"/>
        </w:rPr>
      </w:pPr>
      <w:r w:rsidRPr="00BB1724">
        <w:rPr>
          <w:rFonts w:ascii="Times New Roman" w:hAnsi="Times New Roman" w:cs="Times New Roman"/>
        </w:rPr>
        <w:t>Ca</w:t>
      </w:r>
      <w:r w:rsidR="009479DF" w:rsidRPr="00BB1724">
        <w:rPr>
          <w:rFonts w:ascii="Times New Roman" w:hAnsi="Times New Roman" w:cs="Times New Roman"/>
        </w:rPr>
        <w:t>rdiac arrest requires immediate action/prompt management for survival</w:t>
      </w:r>
      <w:r w:rsidR="00E71669" w:rsidRPr="00BB1724">
        <w:rPr>
          <w:rFonts w:ascii="Times New Roman" w:hAnsi="Times New Roman" w:cs="Times New Roman"/>
        </w:rPr>
        <w:t>. It’s treated as emergency which requires rapid</w:t>
      </w:r>
      <w:r w:rsidR="00FC4157" w:rsidRPr="00BB1724">
        <w:rPr>
          <w:rFonts w:ascii="Times New Roman" w:hAnsi="Times New Roman" w:cs="Times New Roman"/>
        </w:rPr>
        <w:t xml:space="preserve"> response. Immediate CPR is instituted to restore flow of oxyge</w:t>
      </w:r>
      <w:r w:rsidR="009C7B69" w:rsidRPr="00BB1724">
        <w:rPr>
          <w:rFonts w:ascii="Times New Roman" w:hAnsi="Times New Roman" w:cs="Times New Roman"/>
        </w:rPr>
        <w:t>n rich in blood to the vital organs;</w:t>
      </w:r>
    </w:p>
    <w:p w14:paraId="63AD0A75" w14:textId="77777777" w:rsidR="009C7B69" w:rsidRPr="00BB1724" w:rsidRDefault="00EF6A11" w:rsidP="00DF4929">
      <w:pPr>
        <w:pStyle w:val="ListParagraph"/>
        <w:numPr>
          <w:ilvl w:val="0"/>
          <w:numId w:val="15"/>
        </w:numPr>
        <w:rPr>
          <w:rFonts w:ascii="Times New Roman" w:hAnsi="Times New Roman" w:cs="Times New Roman"/>
        </w:rPr>
      </w:pPr>
      <w:r w:rsidRPr="00BB1724">
        <w:rPr>
          <w:rFonts w:ascii="Times New Roman" w:hAnsi="Times New Roman" w:cs="Times New Roman"/>
        </w:rPr>
        <w:t>Loosen tight clothing</w:t>
      </w:r>
    </w:p>
    <w:p w14:paraId="007720D2" w14:textId="77777777" w:rsidR="00EF6A11" w:rsidRPr="00BB1724" w:rsidRDefault="00EF6A11" w:rsidP="00DF4929">
      <w:pPr>
        <w:pStyle w:val="ListParagraph"/>
        <w:numPr>
          <w:ilvl w:val="0"/>
          <w:numId w:val="15"/>
        </w:numPr>
        <w:rPr>
          <w:rFonts w:ascii="Times New Roman" w:hAnsi="Times New Roman" w:cs="Times New Roman"/>
        </w:rPr>
      </w:pPr>
      <w:r w:rsidRPr="00BB1724">
        <w:rPr>
          <w:rFonts w:ascii="Times New Roman" w:hAnsi="Times New Roman" w:cs="Times New Roman"/>
        </w:rPr>
        <w:t xml:space="preserve">Place the patient in a flat surface and tilt </w:t>
      </w:r>
      <w:r w:rsidR="00716B85" w:rsidRPr="00BB1724">
        <w:rPr>
          <w:rFonts w:ascii="Times New Roman" w:hAnsi="Times New Roman" w:cs="Times New Roman"/>
        </w:rPr>
        <w:t>the head back</w:t>
      </w:r>
    </w:p>
    <w:p w14:paraId="7532C47E" w14:textId="77777777" w:rsidR="00716B85" w:rsidRPr="00BB1724" w:rsidRDefault="004A1EA2" w:rsidP="00DF4929">
      <w:pPr>
        <w:pStyle w:val="ListParagraph"/>
        <w:numPr>
          <w:ilvl w:val="0"/>
          <w:numId w:val="15"/>
        </w:numPr>
        <w:rPr>
          <w:rFonts w:ascii="Times New Roman" w:hAnsi="Times New Roman" w:cs="Times New Roman"/>
        </w:rPr>
      </w:pPr>
      <w:r w:rsidRPr="00BB1724">
        <w:rPr>
          <w:rFonts w:ascii="Times New Roman" w:hAnsi="Times New Roman" w:cs="Times New Roman"/>
        </w:rPr>
        <w:t>Wipe off secretions from the upper respiratory tracts</w:t>
      </w:r>
    </w:p>
    <w:p w14:paraId="37A91C6C" w14:textId="77777777" w:rsidR="004A1EA2" w:rsidRPr="00BB1724" w:rsidRDefault="00913E1D" w:rsidP="00DF4929">
      <w:pPr>
        <w:pStyle w:val="ListParagraph"/>
        <w:numPr>
          <w:ilvl w:val="0"/>
          <w:numId w:val="15"/>
        </w:numPr>
        <w:rPr>
          <w:rFonts w:ascii="Times New Roman" w:hAnsi="Times New Roman" w:cs="Times New Roman"/>
        </w:rPr>
      </w:pPr>
      <w:r w:rsidRPr="00BB1724">
        <w:rPr>
          <w:rFonts w:ascii="Times New Roman" w:hAnsi="Times New Roman" w:cs="Times New Roman"/>
        </w:rPr>
        <w:t>Start CPR(30 compressions</w:t>
      </w:r>
      <w:r w:rsidR="00A615BC" w:rsidRPr="00BB1724">
        <w:rPr>
          <w:rFonts w:ascii="Times New Roman" w:hAnsi="Times New Roman" w:cs="Times New Roman"/>
        </w:rPr>
        <w:t>, tilt the head backward lifting</w:t>
      </w:r>
      <w:r w:rsidR="00400051" w:rsidRPr="00BB1724">
        <w:rPr>
          <w:rFonts w:ascii="Times New Roman" w:hAnsi="Times New Roman" w:cs="Times New Roman"/>
        </w:rPr>
        <w:t xml:space="preserve"> the chin up to open the airway and give two</w:t>
      </w:r>
      <w:r w:rsidR="002263B0" w:rsidRPr="00BB1724">
        <w:rPr>
          <w:rFonts w:ascii="Times New Roman" w:hAnsi="Times New Roman" w:cs="Times New Roman"/>
        </w:rPr>
        <w:t xml:space="preserve"> rescue breath)</w:t>
      </w:r>
    </w:p>
    <w:p w14:paraId="6DB429FB" w14:textId="77777777" w:rsidR="001B2945" w:rsidRPr="00BB1724" w:rsidRDefault="001B2945" w:rsidP="00DF4929">
      <w:pPr>
        <w:pStyle w:val="ListParagraph"/>
        <w:numPr>
          <w:ilvl w:val="0"/>
          <w:numId w:val="15"/>
        </w:numPr>
        <w:rPr>
          <w:rFonts w:ascii="Times New Roman" w:hAnsi="Times New Roman" w:cs="Times New Roman"/>
        </w:rPr>
      </w:pPr>
      <w:r w:rsidRPr="00BB1724">
        <w:rPr>
          <w:rFonts w:ascii="Times New Roman" w:hAnsi="Times New Roman" w:cs="Times New Roman"/>
        </w:rPr>
        <w:t>Other treatmen</w:t>
      </w:r>
      <w:r w:rsidR="00155861" w:rsidRPr="00BB1724">
        <w:rPr>
          <w:rFonts w:ascii="Times New Roman" w:hAnsi="Times New Roman" w:cs="Times New Roman"/>
        </w:rPr>
        <w:t xml:space="preserve">t includes; chemotherapy, </w:t>
      </w:r>
      <w:r w:rsidR="00F01723" w:rsidRPr="00BB1724">
        <w:rPr>
          <w:rFonts w:ascii="Times New Roman" w:hAnsi="Times New Roman" w:cs="Times New Roman"/>
        </w:rPr>
        <w:t>ICD, coronary angioplasty, coronary bypass surgery,</w:t>
      </w:r>
      <w:r w:rsidR="0065063B" w:rsidRPr="00BB1724">
        <w:rPr>
          <w:rFonts w:ascii="Times New Roman" w:hAnsi="Times New Roman" w:cs="Times New Roman"/>
        </w:rPr>
        <w:t xml:space="preserve"> corrective heart surgery.</w:t>
      </w:r>
    </w:p>
    <w:p w14:paraId="33BB7EB7" w14:textId="77777777" w:rsidR="0065063B" w:rsidRPr="00BB1724" w:rsidRDefault="0065063B" w:rsidP="0065063B">
      <w:pPr>
        <w:rPr>
          <w:rFonts w:ascii="Times New Roman" w:hAnsi="Times New Roman" w:cs="Times New Roman"/>
        </w:rPr>
      </w:pPr>
      <w:r w:rsidRPr="00BB1724">
        <w:rPr>
          <w:rFonts w:ascii="Times New Roman" w:hAnsi="Times New Roman" w:cs="Times New Roman"/>
        </w:rPr>
        <w:t>NURSING MANAGEMENT</w:t>
      </w:r>
    </w:p>
    <w:p w14:paraId="3AF90820" w14:textId="77777777" w:rsidR="0065063B" w:rsidRPr="00BB1724" w:rsidRDefault="007D0458" w:rsidP="007D0458">
      <w:pPr>
        <w:pStyle w:val="ListParagraph"/>
        <w:numPr>
          <w:ilvl w:val="0"/>
          <w:numId w:val="16"/>
        </w:numPr>
        <w:rPr>
          <w:rFonts w:ascii="Times New Roman" w:hAnsi="Times New Roman" w:cs="Times New Roman"/>
        </w:rPr>
      </w:pPr>
      <w:r w:rsidRPr="00BB1724">
        <w:rPr>
          <w:rFonts w:ascii="Times New Roman" w:hAnsi="Times New Roman" w:cs="Times New Roman"/>
        </w:rPr>
        <w:t xml:space="preserve">Observation of vital </w:t>
      </w:r>
      <w:r w:rsidR="00946F16" w:rsidRPr="00BB1724">
        <w:rPr>
          <w:rFonts w:ascii="Times New Roman" w:hAnsi="Times New Roman" w:cs="Times New Roman"/>
        </w:rPr>
        <w:t>signs</w:t>
      </w:r>
    </w:p>
    <w:p w14:paraId="7EB97EB3" w14:textId="77777777" w:rsidR="00946F16" w:rsidRPr="00BB1724" w:rsidRDefault="00946F16" w:rsidP="007D0458">
      <w:pPr>
        <w:pStyle w:val="ListParagraph"/>
        <w:numPr>
          <w:ilvl w:val="0"/>
          <w:numId w:val="16"/>
        </w:numPr>
        <w:rPr>
          <w:rFonts w:ascii="Times New Roman" w:hAnsi="Times New Roman" w:cs="Times New Roman"/>
        </w:rPr>
      </w:pPr>
      <w:r w:rsidRPr="00BB1724">
        <w:rPr>
          <w:rFonts w:ascii="Times New Roman" w:hAnsi="Times New Roman" w:cs="Times New Roman"/>
        </w:rPr>
        <w:t>Check input and outpu</w:t>
      </w:r>
      <w:r w:rsidR="00016CAC" w:rsidRPr="00BB1724">
        <w:rPr>
          <w:rFonts w:ascii="Times New Roman" w:hAnsi="Times New Roman" w:cs="Times New Roman"/>
        </w:rPr>
        <w:t>t regularly</w:t>
      </w:r>
    </w:p>
    <w:p w14:paraId="2D3E9962" w14:textId="77777777" w:rsidR="00016CAC" w:rsidRPr="00BB1724" w:rsidRDefault="00016CAC" w:rsidP="007D0458">
      <w:pPr>
        <w:pStyle w:val="ListParagraph"/>
        <w:numPr>
          <w:ilvl w:val="0"/>
          <w:numId w:val="16"/>
        </w:numPr>
        <w:rPr>
          <w:rFonts w:ascii="Times New Roman" w:hAnsi="Times New Roman" w:cs="Times New Roman"/>
        </w:rPr>
      </w:pPr>
      <w:r w:rsidRPr="00BB1724">
        <w:rPr>
          <w:rFonts w:ascii="Times New Roman" w:hAnsi="Times New Roman" w:cs="Times New Roman"/>
        </w:rPr>
        <w:t>Assess for signs of cyanosis</w:t>
      </w:r>
    </w:p>
    <w:p w14:paraId="558EFDEC" w14:textId="77777777" w:rsidR="00016CAC" w:rsidRPr="00BB1724" w:rsidRDefault="00016CAC" w:rsidP="007D0458">
      <w:pPr>
        <w:pStyle w:val="ListParagraph"/>
        <w:numPr>
          <w:ilvl w:val="0"/>
          <w:numId w:val="16"/>
        </w:numPr>
        <w:rPr>
          <w:rFonts w:ascii="Times New Roman" w:hAnsi="Times New Roman" w:cs="Times New Roman"/>
        </w:rPr>
      </w:pPr>
      <w:r w:rsidRPr="00BB1724">
        <w:rPr>
          <w:rFonts w:ascii="Times New Roman" w:hAnsi="Times New Roman" w:cs="Times New Roman"/>
        </w:rPr>
        <w:t>If condition improves</w:t>
      </w:r>
      <w:r w:rsidR="00194A31" w:rsidRPr="00BB1724">
        <w:rPr>
          <w:rFonts w:ascii="Times New Roman" w:hAnsi="Times New Roman" w:cs="Times New Roman"/>
        </w:rPr>
        <w:t>, help in self care and activities of daily living</w:t>
      </w:r>
      <w:r w:rsidR="0033541E" w:rsidRPr="00BB1724">
        <w:rPr>
          <w:rFonts w:ascii="Times New Roman" w:hAnsi="Times New Roman" w:cs="Times New Roman"/>
        </w:rPr>
        <w:t>, passive and active exercises.</w:t>
      </w:r>
    </w:p>
    <w:p w14:paraId="69B01ED9" w14:textId="77777777" w:rsidR="0033541E" w:rsidRPr="00BB1724" w:rsidRDefault="0033541E" w:rsidP="007D0458">
      <w:pPr>
        <w:pStyle w:val="ListParagraph"/>
        <w:numPr>
          <w:ilvl w:val="0"/>
          <w:numId w:val="16"/>
        </w:numPr>
        <w:rPr>
          <w:rFonts w:ascii="Times New Roman" w:hAnsi="Times New Roman" w:cs="Times New Roman"/>
        </w:rPr>
      </w:pPr>
      <w:r w:rsidRPr="00BB1724">
        <w:rPr>
          <w:rFonts w:ascii="Times New Roman" w:hAnsi="Times New Roman" w:cs="Times New Roman"/>
        </w:rPr>
        <w:t>Adequate rest psychological support to reassure the patient</w:t>
      </w:r>
    </w:p>
    <w:p w14:paraId="249C5C0D" w14:textId="77777777" w:rsidR="00043AD7" w:rsidRPr="00BB1724" w:rsidRDefault="00043AD7" w:rsidP="00951773">
      <w:pPr>
        <w:rPr>
          <w:rFonts w:ascii="Times New Roman" w:hAnsi="Times New Roman" w:cs="Times New Roman"/>
          <w:b/>
          <w:bCs/>
        </w:rPr>
      </w:pPr>
    </w:p>
    <w:p w14:paraId="1D8423CF" w14:textId="77777777" w:rsidR="00951773" w:rsidRPr="00BB1724" w:rsidRDefault="00951773" w:rsidP="00951773">
      <w:pPr>
        <w:rPr>
          <w:rFonts w:ascii="Times New Roman" w:hAnsi="Times New Roman" w:cs="Times New Roman"/>
          <w:b/>
          <w:bCs/>
        </w:rPr>
      </w:pPr>
      <w:r w:rsidRPr="00BB1724">
        <w:rPr>
          <w:rFonts w:ascii="Times New Roman" w:hAnsi="Times New Roman" w:cs="Times New Roman"/>
          <w:b/>
          <w:bCs/>
        </w:rPr>
        <w:t xml:space="preserve">MANAGEMENT OF CARBON MONOXIDE </w:t>
      </w:r>
      <w:proofErr w:type="spellStart"/>
      <w:r w:rsidRPr="00BB1724">
        <w:rPr>
          <w:rFonts w:ascii="Times New Roman" w:hAnsi="Times New Roman" w:cs="Times New Roman"/>
          <w:b/>
          <w:bCs/>
        </w:rPr>
        <w:t>POISIONING</w:t>
      </w:r>
      <w:proofErr w:type="spellEnd"/>
    </w:p>
    <w:p w14:paraId="715E81CE" w14:textId="77777777" w:rsidR="00355B2B" w:rsidRPr="00BB1724" w:rsidRDefault="00355B2B" w:rsidP="00C41C32">
      <w:pPr>
        <w:pStyle w:val="ListParagraph"/>
        <w:numPr>
          <w:ilvl w:val="0"/>
          <w:numId w:val="11"/>
        </w:numPr>
        <w:rPr>
          <w:rFonts w:ascii="Times New Roman" w:hAnsi="Times New Roman" w:cs="Times New Roman"/>
        </w:rPr>
      </w:pPr>
      <w:r w:rsidRPr="00BB1724">
        <w:rPr>
          <w:rFonts w:ascii="Times New Roman" w:hAnsi="Times New Roman" w:cs="Times New Roman"/>
        </w:rPr>
        <w:t>Assess immediately for airway. If it is due to carbon monoxide smoke inhalation, stridor may be assessed. This is due to the formation of laryngeal edema from thermal injury.</w:t>
      </w:r>
    </w:p>
    <w:p w14:paraId="51A6B239" w14:textId="77777777" w:rsidR="00355B2B" w:rsidRPr="00BB1724" w:rsidRDefault="00355B2B" w:rsidP="00A91693">
      <w:pPr>
        <w:pStyle w:val="ListParagraph"/>
        <w:numPr>
          <w:ilvl w:val="0"/>
          <w:numId w:val="11"/>
        </w:numPr>
        <w:rPr>
          <w:rFonts w:ascii="Times New Roman" w:hAnsi="Times New Roman" w:cs="Times New Roman"/>
        </w:rPr>
      </w:pPr>
      <w:r w:rsidRPr="00BB1724">
        <w:rPr>
          <w:rFonts w:ascii="Times New Roman" w:hAnsi="Times New Roman" w:cs="Times New Roman"/>
        </w:rPr>
        <w:t>Check for airway obstruction if client is unconscious. Muscles around air passages may relax if the client turned unconscious due to prolonged exposure or massive poisoning.</w:t>
      </w:r>
    </w:p>
    <w:p w14:paraId="03100E40" w14:textId="77777777" w:rsidR="00355B2B" w:rsidRPr="00BB1724" w:rsidRDefault="00355B2B" w:rsidP="00A91693">
      <w:pPr>
        <w:pStyle w:val="ListParagraph"/>
        <w:numPr>
          <w:ilvl w:val="0"/>
          <w:numId w:val="11"/>
        </w:numPr>
        <w:rPr>
          <w:rFonts w:ascii="Times New Roman" w:hAnsi="Times New Roman" w:cs="Times New Roman"/>
        </w:rPr>
      </w:pPr>
      <w:r w:rsidRPr="00BB1724">
        <w:rPr>
          <w:rFonts w:ascii="Times New Roman" w:hAnsi="Times New Roman" w:cs="Times New Roman"/>
        </w:rPr>
        <w:t>Assess for breathing.</w:t>
      </w:r>
    </w:p>
    <w:p w14:paraId="19FF630D" w14:textId="77777777" w:rsidR="001727E2" w:rsidRPr="00BB1724" w:rsidRDefault="00355B2B" w:rsidP="00A91693">
      <w:pPr>
        <w:rPr>
          <w:rFonts w:ascii="Times New Roman" w:hAnsi="Times New Roman" w:cs="Times New Roman"/>
        </w:rPr>
      </w:pPr>
      <w:r w:rsidRPr="00BB1724">
        <w:rPr>
          <w:rFonts w:ascii="Times New Roman" w:hAnsi="Times New Roman" w:cs="Times New Roman"/>
        </w:rPr>
        <w:t>INITIAL INTERVENTIONS</w:t>
      </w:r>
    </w:p>
    <w:p w14:paraId="7587AD3C" w14:textId="77777777" w:rsidR="00577A84" w:rsidRPr="00BB1724" w:rsidRDefault="00577A84" w:rsidP="00895083">
      <w:pPr>
        <w:pStyle w:val="ListParagraph"/>
        <w:numPr>
          <w:ilvl w:val="0"/>
          <w:numId w:val="12"/>
        </w:numPr>
        <w:rPr>
          <w:rFonts w:ascii="Times New Roman" w:hAnsi="Times New Roman" w:cs="Times New Roman"/>
        </w:rPr>
      </w:pPr>
      <w:r w:rsidRPr="00BB1724">
        <w:rPr>
          <w:rFonts w:ascii="Times New Roman" w:hAnsi="Times New Roman" w:cs="Times New Roman"/>
        </w:rPr>
        <w:t>Position to semi-Fowler’s if not contraindicated.</w:t>
      </w:r>
    </w:p>
    <w:p w14:paraId="710DBA86" w14:textId="77777777" w:rsidR="00577A84" w:rsidRPr="00BB1724" w:rsidRDefault="00577A84" w:rsidP="00895083">
      <w:pPr>
        <w:pStyle w:val="ListParagraph"/>
        <w:numPr>
          <w:ilvl w:val="0"/>
          <w:numId w:val="12"/>
        </w:numPr>
        <w:rPr>
          <w:rFonts w:ascii="Times New Roman" w:hAnsi="Times New Roman" w:cs="Times New Roman"/>
        </w:rPr>
      </w:pPr>
      <w:r w:rsidRPr="00BB1724">
        <w:rPr>
          <w:rFonts w:ascii="Times New Roman" w:hAnsi="Times New Roman" w:cs="Times New Roman"/>
        </w:rPr>
        <w:t>Secure safety through side rails.</w:t>
      </w:r>
    </w:p>
    <w:p w14:paraId="36B99DE4" w14:textId="77777777" w:rsidR="00577A84" w:rsidRPr="00BB1724" w:rsidRDefault="00577A84" w:rsidP="00895083">
      <w:pPr>
        <w:pStyle w:val="ListParagraph"/>
        <w:numPr>
          <w:ilvl w:val="0"/>
          <w:numId w:val="12"/>
        </w:numPr>
        <w:rPr>
          <w:rFonts w:ascii="Times New Roman" w:hAnsi="Times New Roman" w:cs="Times New Roman"/>
        </w:rPr>
      </w:pPr>
      <w:r w:rsidRPr="00BB1724">
        <w:rPr>
          <w:rFonts w:ascii="Times New Roman" w:hAnsi="Times New Roman" w:cs="Times New Roman"/>
        </w:rPr>
        <w:t>Administer 100% via face mask. Make sure the mask fits the client’s face to deliver desired amount.</w:t>
      </w:r>
    </w:p>
    <w:p w14:paraId="09EB0D5F" w14:textId="77777777" w:rsidR="00577A84" w:rsidRPr="00BB1724" w:rsidRDefault="00577A84" w:rsidP="00895083">
      <w:pPr>
        <w:pStyle w:val="ListParagraph"/>
        <w:numPr>
          <w:ilvl w:val="0"/>
          <w:numId w:val="12"/>
        </w:numPr>
        <w:rPr>
          <w:rFonts w:ascii="Times New Roman" w:hAnsi="Times New Roman" w:cs="Times New Roman"/>
        </w:rPr>
      </w:pPr>
      <w:r w:rsidRPr="00BB1724">
        <w:rPr>
          <w:rFonts w:ascii="Times New Roman" w:hAnsi="Times New Roman" w:cs="Times New Roman"/>
        </w:rPr>
        <w:t>Monitor for signs on the necessity for intubation.</w:t>
      </w:r>
    </w:p>
    <w:p w14:paraId="196CAB50" w14:textId="77777777" w:rsidR="00043AD7" w:rsidRPr="00BB1724" w:rsidRDefault="00043AD7" w:rsidP="00357008">
      <w:pPr>
        <w:rPr>
          <w:rFonts w:ascii="Times New Roman" w:hAnsi="Times New Roman" w:cs="Times New Roman"/>
          <w:b/>
          <w:bCs/>
        </w:rPr>
      </w:pPr>
    </w:p>
    <w:p w14:paraId="78F4DF92" w14:textId="77777777" w:rsidR="00F65CF7" w:rsidRPr="00BB1724" w:rsidRDefault="00F65CF7" w:rsidP="00357008">
      <w:pPr>
        <w:rPr>
          <w:rFonts w:ascii="Times New Roman" w:hAnsi="Times New Roman" w:cs="Times New Roman"/>
          <w:b/>
          <w:bCs/>
        </w:rPr>
      </w:pPr>
      <w:r w:rsidRPr="00BB1724">
        <w:rPr>
          <w:rFonts w:ascii="Times New Roman" w:hAnsi="Times New Roman" w:cs="Times New Roman"/>
          <w:b/>
          <w:bCs/>
        </w:rPr>
        <w:t>MANAGEMENT OF EPISTAXIS</w:t>
      </w:r>
    </w:p>
    <w:p w14:paraId="6531D721" w14:textId="77777777" w:rsidR="00357008" w:rsidRPr="00BB1724" w:rsidRDefault="00357008" w:rsidP="00357008">
      <w:pPr>
        <w:rPr>
          <w:rFonts w:ascii="Times New Roman" w:hAnsi="Times New Roman" w:cs="Times New Roman"/>
        </w:rPr>
      </w:pPr>
      <w:r w:rsidRPr="00BB1724">
        <w:rPr>
          <w:rFonts w:ascii="Times New Roman" w:hAnsi="Times New Roman" w:cs="Times New Roman"/>
        </w:rPr>
        <w:t>Epistaxis (nasal bleeding) is relatively common but rarely fatal. Anterior bleeding is usually managed by digital pressure, gentle chemical cauterization, or nasal packing. Posterior bleeding, which is less common, is characterized by massive bleeding that's initially bilateral; this bleeding may be more difficult to control.</w:t>
      </w:r>
    </w:p>
    <w:p w14:paraId="4416E6D4" w14:textId="77777777" w:rsidR="00742517" w:rsidRPr="00BB1724" w:rsidRDefault="00742517" w:rsidP="00742517">
      <w:pPr>
        <w:rPr>
          <w:rFonts w:ascii="Times New Roman" w:hAnsi="Times New Roman" w:cs="Times New Roman"/>
        </w:rPr>
      </w:pPr>
    </w:p>
    <w:p w14:paraId="3DA224B0" w14:textId="77777777" w:rsidR="005B5A4A" w:rsidRPr="00BB1724" w:rsidRDefault="005B5A4A" w:rsidP="005B5A4A">
      <w:pPr>
        <w:rPr>
          <w:rFonts w:ascii="Times New Roman" w:hAnsi="Times New Roman" w:cs="Times New Roman"/>
        </w:rPr>
      </w:pPr>
      <w:r w:rsidRPr="00BB1724">
        <w:rPr>
          <w:rFonts w:ascii="Times New Roman" w:hAnsi="Times New Roman" w:cs="Times New Roman"/>
        </w:rPr>
        <w:t>MANAGEMENT OF EPISTAXIS</w:t>
      </w:r>
      <w:r w:rsidR="007D4BEC" w:rsidRPr="00BB1724">
        <w:rPr>
          <w:rFonts w:ascii="Times New Roman" w:hAnsi="Times New Roman" w:cs="Times New Roman"/>
        </w:rPr>
        <w:t>;</w:t>
      </w:r>
    </w:p>
    <w:p w14:paraId="10664D55" w14:textId="77777777" w:rsidR="00142704" w:rsidRPr="00BB1724" w:rsidRDefault="00357008" w:rsidP="00742517">
      <w:pPr>
        <w:pStyle w:val="ListParagraph"/>
        <w:numPr>
          <w:ilvl w:val="0"/>
          <w:numId w:val="1"/>
        </w:numPr>
        <w:rPr>
          <w:rFonts w:ascii="Times New Roman" w:hAnsi="Times New Roman" w:cs="Times New Roman"/>
        </w:rPr>
      </w:pPr>
      <w:r w:rsidRPr="00BB1724">
        <w:rPr>
          <w:rFonts w:ascii="Times New Roman" w:hAnsi="Times New Roman" w:cs="Times New Roman"/>
        </w:rPr>
        <w:t>Put on protective gear, including gown, gloves, and face shields. Quickly assess the ABCs (airway, breathing, and circulation) and support them as indicated</w:t>
      </w:r>
      <w:r w:rsidR="00EA1D3C" w:rsidRPr="00BB1724">
        <w:rPr>
          <w:rFonts w:ascii="Times New Roman" w:hAnsi="Times New Roman" w:cs="Times New Roman"/>
        </w:rPr>
        <w:t xml:space="preserve"> and </w:t>
      </w:r>
      <w:r w:rsidRPr="00BB1724">
        <w:rPr>
          <w:rFonts w:ascii="Times New Roman" w:hAnsi="Times New Roman" w:cs="Times New Roman"/>
        </w:rPr>
        <w:t>Reassure the patient.</w:t>
      </w:r>
    </w:p>
    <w:p w14:paraId="3FB15DBE" w14:textId="77777777" w:rsidR="004D5098" w:rsidRPr="00BB1724" w:rsidRDefault="00357008" w:rsidP="004D5098">
      <w:pPr>
        <w:pStyle w:val="ListParagraph"/>
        <w:numPr>
          <w:ilvl w:val="0"/>
          <w:numId w:val="1"/>
        </w:numPr>
        <w:rPr>
          <w:rFonts w:ascii="Times New Roman" w:hAnsi="Times New Roman" w:cs="Times New Roman"/>
        </w:rPr>
      </w:pPr>
      <w:r w:rsidRPr="00BB1724">
        <w:rPr>
          <w:rFonts w:ascii="Times New Roman" w:hAnsi="Times New Roman" w:cs="Times New Roman"/>
        </w:rPr>
        <w:t>Have the patient sit upright with her head tilted forward, and instruct her to apply direct external digital pressure to the nares with her index finger and thumb. Tell her to breathe through her mouth while she holds firm pressure on the soft flesh of her nose for at least 10 minutes. If bleeding persists, cotton pledgets soaked in a vasoconstrictor and anesthetic will placed in the anterior nasal cavity, and direct pressure should be applied at both sides of the nose.</w:t>
      </w:r>
    </w:p>
    <w:p w14:paraId="12660DC7" w14:textId="77777777" w:rsidR="004D5098" w:rsidRPr="00BB1724" w:rsidRDefault="00357008" w:rsidP="004D5098">
      <w:pPr>
        <w:pStyle w:val="ListParagraph"/>
        <w:numPr>
          <w:ilvl w:val="0"/>
          <w:numId w:val="1"/>
        </w:numPr>
        <w:rPr>
          <w:rFonts w:ascii="Times New Roman" w:hAnsi="Times New Roman" w:cs="Times New Roman"/>
        </w:rPr>
      </w:pPr>
      <w:r w:rsidRPr="00BB1724">
        <w:rPr>
          <w:rFonts w:ascii="Times New Roman" w:hAnsi="Times New Roman" w:cs="Times New Roman"/>
        </w:rPr>
        <w:lastRenderedPageBreak/>
        <w:t>Ensure bedside suction is functioning properly. Provide an emesis basin and tissues. Tell her to spit blood into the basin if necessary. This helps prevent nausea and vomiting and lets you estimate the amount of bleeding.</w:t>
      </w:r>
    </w:p>
    <w:p w14:paraId="702B5745" w14:textId="77777777" w:rsidR="004D5098" w:rsidRPr="00BB1724" w:rsidRDefault="00357008" w:rsidP="004D5098">
      <w:pPr>
        <w:pStyle w:val="ListParagraph"/>
        <w:numPr>
          <w:ilvl w:val="0"/>
          <w:numId w:val="1"/>
        </w:numPr>
        <w:rPr>
          <w:rFonts w:ascii="Times New Roman" w:hAnsi="Times New Roman" w:cs="Times New Roman"/>
        </w:rPr>
      </w:pPr>
      <w:r w:rsidRPr="00BB1724">
        <w:rPr>
          <w:rFonts w:ascii="Times New Roman" w:hAnsi="Times New Roman" w:cs="Times New Roman"/>
        </w:rPr>
        <w:t xml:space="preserve">Obtain vital signs and SpO2 level, and assess her breath sounds. Administer supplemental oxygen via </w:t>
      </w:r>
      <w:proofErr w:type="spellStart"/>
      <w:r w:rsidRPr="00BB1724">
        <w:rPr>
          <w:rFonts w:ascii="Times New Roman" w:hAnsi="Times New Roman" w:cs="Times New Roman"/>
        </w:rPr>
        <w:t>facemask</w:t>
      </w:r>
      <w:proofErr w:type="spellEnd"/>
      <w:r w:rsidRPr="00BB1724">
        <w:rPr>
          <w:rFonts w:ascii="Times New Roman" w:hAnsi="Times New Roman" w:cs="Times New Roman"/>
        </w:rPr>
        <w:t xml:space="preserve"> if needed. Continue to monitor vital signs closely.</w:t>
      </w:r>
    </w:p>
    <w:p w14:paraId="49BFD2F3" w14:textId="77777777" w:rsidR="004D5098" w:rsidRPr="00BB1724" w:rsidRDefault="00357008" w:rsidP="004D5098">
      <w:pPr>
        <w:pStyle w:val="ListParagraph"/>
        <w:numPr>
          <w:ilvl w:val="0"/>
          <w:numId w:val="1"/>
        </w:numPr>
        <w:rPr>
          <w:rFonts w:ascii="Times New Roman" w:hAnsi="Times New Roman" w:cs="Times New Roman"/>
        </w:rPr>
      </w:pPr>
      <w:r w:rsidRPr="00BB1724">
        <w:rPr>
          <w:rFonts w:ascii="Times New Roman" w:hAnsi="Times New Roman" w:cs="Times New Roman"/>
        </w:rPr>
        <w:t>Assess for signs and symptoms of hemodynamic instability, including change in mental status, pallor, diaphoresis, hypotension, tachycardia, and tachypnea.</w:t>
      </w:r>
    </w:p>
    <w:p w14:paraId="5F0C88DF" w14:textId="77777777" w:rsidR="004D6844" w:rsidRPr="00BB1724" w:rsidRDefault="00357008" w:rsidP="004D6844">
      <w:pPr>
        <w:pStyle w:val="ListParagraph"/>
        <w:numPr>
          <w:ilvl w:val="0"/>
          <w:numId w:val="1"/>
        </w:numPr>
        <w:rPr>
          <w:rFonts w:ascii="Times New Roman" w:hAnsi="Times New Roman" w:cs="Times New Roman"/>
        </w:rPr>
      </w:pPr>
      <w:r w:rsidRPr="00BB1724">
        <w:rPr>
          <w:rFonts w:ascii="Times New Roman" w:hAnsi="Times New Roman" w:cs="Times New Roman"/>
        </w:rPr>
        <w:t>If bleeding is significant, establish vascular access, place the patient on a cardiac monitor, and begin fluid resuscitation with a crystalloid solution, as prescribed. Obtain specimens for blood work, including complete blood cell count and coagulation profile, as prescribed.</w:t>
      </w:r>
    </w:p>
    <w:p w14:paraId="7EEBAF9F" w14:textId="77777777" w:rsidR="003F44C7" w:rsidRPr="00BB1724" w:rsidRDefault="00357008" w:rsidP="003F44C7">
      <w:pPr>
        <w:pStyle w:val="ListParagraph"/>
        <w:numPr>
          <w:ilvl w:val="0"/>
          <w:numId w:val="1"/>
        </w:numPr>
        <w:rPr>
          <w:rFonts w:ascii="Times New Roman" w:hAnsi="Times New Roman" w:cs="Times New Roman"/>
        </w:rPr>
      </w:pPr>
      <w:r w:rsidRPr="00BB1724">
        <w:rPr>
          <w:rFonts w:ascii="Times New Roman" w:hAnsi="Times New Roman" w:cs="Times New Roman"/>
        </w:rPr>
        <w:t xml:space="preserve">Obtain a focused health history, including previous nosebleeds, other bleeding episodes, easy bruising, and medication use, especially use of aspirin and other </w:t>
      </w:r>
      <w:proofErr w:type="spellStart"/>
      <w:r w:rsidRPr="00BB1724">
        <w:rPr>
          <w:rFonts w:ascii="Times New Roman" w:hAnsi="Times New Roman" w:cs="Times New Roman"/>
        </w:rPr>
        <w:t>nonsteroidal</w:t>
      </w:r>
      <w:proofErr w:type="spellEnd"/>
      <w:r w:rsidRPr="00BB1724">
        <w:rPr>
          <w:rFonts w:ascii="Times New Roman" w:hAnsi="Times New Roman" w:cs="Times New Roman"/>
        </w:rPr>
        <w:t xml:space="preserve"> anti-inflammatory drugs (NSAIDs), </w:t>
      </w:r>
      <w:proofErr w:type="spellStart"/>
      <w:r w:rsidRPr="00BB1724">
        <w:rPr>
          <w:rFonts w:ascii="Times New Roman" w:hAnsi="Times New Roman" w:cs="Times New Roman"/>
        </w:rPr>
        <w:t>antiplatelet</w:t>
      </w:r>
      <w:proofErr w:type="spellEnd"/>
      <w:r w:rsidRPr="00BB1724">
        <w:rPr>
          <w:rFonts w:ascii="Times New Roman" w:hAnsi="Times New Roman" w:cs="Times New Roman"/>
        </w:rPr>
        <w:t xml:space="preserve"> agents, warfarin, and herbal products.</w:t>
      </w:r>
    </w:p>
    <w:p w14:paraId="32BD5415" w14:textId="77777777" w:rsidR="00BA3679" w:rsidRPr="00BB1724" w:rsidRDefault="00357008" w:rsidP="00BA3679">
      <w:pPr>
        <w:pStyle w:val="ListParagraph"/>
        <w:numPr>
          <w:ilvl w:val="0"/>
          <w:numId w:val="1"/>
        </w:numPr>
        <w:rPr>
          <w:rFonts w:ascii="Times New Roman" w:hAnsi="Times New Roman" w:cs="Times New Roman"/>
        </w:rPr>
      </w:pPr>
      <w:r w:rsidRPr="00BB1724">
        <w:rPr>
          <w:rFonts w:ascii="Times New Roman" w:hAnsi="Times New Roman" w:cs="Times New Roman"/>
        </w:rPr>
        <w:t>If bleeding persists, assist in preparing the epistaxis tray and a headlamp. Make sure lighting is adequate. Once the bleeding site is identified, the definitive treatment is cautery (silver nitrate or electrical). If cautery is unsuccessful, nasal packing will be used to apply direct pressure to the bleeding site. During the procedure, reassure the patient, monitor vital signs, and assess for hypoxia.</w:t>
      </w:r>
    </w:p>
    <w:p w14:paraId="244F8412" w14:textId="77777777" w:rsidR="00AA17D2" w:rsidRPr="00BB1724" w:rsidRDefault="00357008" w:rsidP="00D51D49">
      <w:pPr>
        <w:pStyle w:val="ListParagraph"/>
        <w:numPr>
          <w:ilvl w:val="0"/>
          <w:numId w:val="1"/>
        </w:numPr>
        <w:rPr>
          <w:rFonts w:ascii="Times New Roman" w:hAnsi="Times New Roman" w:cs="Times New Roman"/>
        </w:rPr>
      </w:pPr>
      <w:r w:rsidRPr="00BB1724">
        <w:rPr>
          <w:rFonts w:ascii="Times New Roman" w:hAnsi="Times New Roman" w:cs="Times New Roman"/>
        </w:rPr>
        <w:t>After bleeding is controlled, reassess the patient and provide oral care. Keep the patient's mouth moist while the packing is in place.</w:t>
      </w:r>
    </w:p>
    <w:p w14:paraId="198A633C" w14:textId="77777777" w:rsidR="008C61C2" w:rsidRPr="00BB1724" w:rsidRDefault="00AA17D2" w:rsidP="008C61C2">
      <w:pPr>
        <w:pStyle w:val="ListParagraph"/>
        <w:numPr>
          <w:ilvl w:val="0"/>
          <w:numId w:val="1"/>
        </w:numPr>
        <w:rPr>
          <w:rFonts w:ascii="Times New Roman" w:hAnsi="Times New Roman" w:cs="Times New Roman"/>
        </w:rPr>
      </w:pPr>
      <w:r w:rsidRPr="00BB1724">
        <w:rPr>
          <w:rFonts w:ascii="Times New Roman" w:hAnsi="Times New Roman" w:cs="Times New Roman"/>
        </w:rPr>
        <w:t xml:space="preserve">if </w:t>
      </w:r>
      <w:r w:rsidR="00357008" w:rsidRPr="00BB1724">
        <w:rPr>
          <w:rFonts w:ascii="Times New Roman" w:hAnsi="Times New Roman" w:cs="Times New Roman"/>
        </w:rPr>
        <w:t xml:space="preserve">packing is used, especially posterior packing, monitor for respiratory compromise. Tell the patient to report signs and symptoms of infection and teach her about any prescribed antibiotics. If she has </w:t>
      </w:r>
      <w:r w:rsidR="00D51D49" w:rsidRPr="00BB1724">
        <w:rPr>
          <w:rFonts w:ascii="Times New Roman" w:hAnsi="Times New Roman" w:cs="Times New Roman"/>
        </w:rPr>
        <w:t>posterior</w:t>
      </w:r>
      <w:r w:rsidR="00357008" w:rsidRPr="00BB1724">
        <w:rPr>
          <w:rFonts w:ascii="Times New Roman" w:hAnsi="Times New Roman" w:cs="Times New Roman"/>
        </w:rPr>
        <w:t xml:space="preserve"> packing, she'll be admitted to the hospital. A patient with anterior packing will follow up with an ear, nose, and throat specialist as an outpatient.</w:t>
      </w:r>
    </w:p>
    <w:p w14:paraId="6D0DAD37" w14:textId="77777777" w:rsidR="008C61C2" w:rsidRPr="00BB1724" w:rsidRDefault="00357008" w:rsidP="008C61C2">
      <w:pPr>
        <w:pStyle w:val="ListParagraph"/>
        <w:numPr>
          <w:ilvl w:val="0"/>
          <w:numId w:val="1"/>
        </w:numPr>
        <w:rPr>
          <w:rFonts w:ascii="Times New Roman" w:hAnsi="Times New Roman" w:cs="Times New Roman"/>
        </w:rPr>
      </w:pPr>
      <w:r w:rsidRPr="00BB1724">
        <w:rPr>
          <w:rFonts w:ascii="Times New Roman" w:hAnsi="Times New Roman" w:cs="Times New Roman"/>
        </w:rPr>
        <w:t>The nasal packing will be left in place for 3 to 5 days. Instruct the patient to avoid exerting herself, forcefully blowing her nose, or bending over. She should also avoid NSAIDs, alcoholic beverages, and smoking for 5 to 7 days. Tell her to apply water-soluble ointment to her lips and nostrils while packing is in place and to use a cool-mist room humidifier. Advise her to take steps to prevent constipation and straining, which increases the risk of bleeding.</w:t>
      </w:r>
    </w:p>
    <w:p w14:paraId="40BB0E91" w14:textId="77777777" w:rsidR="00780658" w:rsidRPr="00BB1724" w:rsidRDefault="00357008" w:rsidP="00780658">
      <w:pPr>
        <w:pStyle w:val="ListParagraph"/>
        <w:numPr>
          <w:ilvl w:val="0"/>
          <w:numId w:val="1"/>
        </w:numPr>
        <w:rPr>
          <w:rFonts w:ascii="Times New Roman" w:hAnsi="Times New Roman" w:cs="Times New Roman"/>
        </w:rPr>
      </w:pPr>
      <w:r w:rsidRPr="00BB1724">
        <w:rPr>
          <w:rFonts w:ascii="Times New Roman" w:hAnsi="Times New Roman" w:cs="Times New Roman"/>
        </w:rPr>
        <w:t>Don't leave the patient unattended during epistaxis.</w:t>
      </w:r>
    </w:p>
    <w:p w14:paraId="632AA69E" w14:textId="77777777" w:rsidR="00780658" w:rsidRPr="00BB1724" w:rsidRDefault="00780658" w:rsidP="00780658">
      <w:pPr>
        <w:rPr>
          <w:rFonts w:ascii="Times New Roman" w:hAnsi="Times New Roman" w:cs="Times New Roman"/>
          <w:b/>
          <w:bCs/>
        </w:rPr>
      </w:pPr>
    </w:p>
    <w:p w14:paraId="7646E259" w14:textId="77777777" w:rsidR="003B0644" w:rsidRPr="00BB1724" w:rsidRDefault="004E2B74" w:rsidP="00780658">
      <w:pPr>
        <w:rPr>
          <w:rFonts w:ascii="Times New Roman" w:hAnsi="Times New Roman" w:cs="Times New Roman"/>
        </w:rPr>
      </w:pPr>
      <w:r w:rsidRPr="00BB1724">
        <w:rPr>
          <w:rFonts w:ascii="Times New Roman" w:hAnsi="Times New Roman" w:cs="Times New Roman"/>
          <w:b/>
          <w:bCs/>
        </w:rPr>
        <w:t>MANAGEMENT OF FOREIGN BODY IN THE EYE</w:t>
      </w:r>
    </w:p>
    <w:p w14:paraId="18666034" w14:textId="77777777" w:rsidR="005B3993" w:rsidRPr="00BB1724" w:rsidRDefault="005B3993" w:rsidP="002178FA">
      <w:pPr>
        <w:pStyle w:val="ListParagraph"/>
        <w:numPr>
          <w:ilvl w:val="0"/>
          <w:numId w:val="2"/>
        </w:numPr>
        <w:rPr>
          <w:rFonts w:ascii="Times New Roman" w:hAnsi="Times New Roman" w:cs="Times New Roman"/>
        </w:rPr>
      </w:pPr>
      <w:r w:rsidRPr="00BB1724">
        <w:rPr>
          <w:rFonts w:ascii="Times New Roman" w:hAnsi="Times New Roman" w:cs="Times New Roman"/>
        </w:rPr>
        <w:t>Medical Care</w:t>
      </w:r>
      <w:r w:rsidR="00625E3D" w:rsidRPr="00BB1724">
        <w:rPr>
          <w:rFonts w:ascii="Times New Roman" w:hAnsi="Times New Roman" w:cs="Times New Roman"/>
        </w:rPr>
        <w:t>;</w:t>
      </w:r>
    </w:p>
    <w:p w14:paraId="2A8565B6" w14:textId="77777777" w:rsidR="005B3993" w:rsidRPr="00BB1724" w:rsidRDefault="005B3993" w:rsidP="005B3993">
      <w:pPr>
        <w:pStyle w:val="ListParagraph"/>
        <w:rPr>
          <w:rFonts w:ascii="Times New Roman" w:hAnsi="Times New Roman" w:cs="Times New Roman"/>
        </w:rPr>
      </w:pPr>
      <w:r w:rsidRPr="00BB1724">
        <w:rPr>
          <w:rFonts w:ascii="Times New Roman" w:hAnsi="Times New Roman" w:cs="Times New Roman"/>
        </w:rPr>
        <w:t>Management objectives include relieving pain, avoiding infection, and preventing permanent loss of function.</w:t>
      </w:r>
    </w:p>
    <w:p w14:paraId="5A9BC125" w14:textId="77777777" w:rsidR="00EB4E06" w:rsidRPr="00BB1724" w:rsidRDefault="005B3993" w:rsidP="00EB4E06">
      <w:pPr>
        <w:pStyle w:val="ListParagraph"/>
        <w:rPr>
          <w:rFonts w:ascii="Times New Roman" w:hAnsi="Times New Roman" w:cs="Times New Roman"/>
        </w:rPr>
      </w:pPr>
      <w:r w:rsidRPr="00BB1724">
        <w:rPr>
          <w:rFonts w:ascii="Times New Roman" w:hAnsi="Times New Roman" w:cs="Times New Roman"/>
        </w:rPr>
        <w:t>Topical antibiotic drops (eg, polymyxin B sulfate-trimethoprim [</w:t>
      </w:r>
      <w:proofErr w:type="spellStart"/>
      <w:r w:rsidRPr="00BB1724">
        <w:rPr>
          <w:rFonts w:ascii="Times New Roman" w:hAnsi="Times New Roman" w:cs="Times New Roman"/>
        </w:rPr>
        <w:t>Polytrim</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ofloxacin</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Ocuflox</w:t>
      </w:r>
      <w:proofErr w:type="spellEnd"/>
      <w:r w:rsidRPr="00BB1724">
        <w:rPr>
          <w:rFonts w:ascii="Times New Roman" w:hAnsi="Times New Roman" w:cs="Times New Roman"/>
        </w:rPr>
        <w:t>], tobramycin [</w:t>
      </w:r>
      <w:proofErr w:type="spellStart"/>
      <w:r w:rsidRPr="00BB1724">
        <w:rPr>
          <w:rFonts w:ascii="Times New Roman" w:hAnsi="Times New Roman" w:cs="Times New Roman"/>
        </w:rPr>
        <w:t>Tobrex</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qid</w:t>
      </w:r>
      <w:proofErr w:type="spellEnd"/>
      <w:r w:rsidRPr="00BB1724">
        <w:rPr>
          <w:rFonts w:ascii="Times New Roman" w:hAnsi="Times New Roman" w:cs="Times New Roman"/>
        </w:rPr>
        <w:t>) or ointment (eg, bacitracin [</w:t>
      </w:r>
      <w:proofErr w:type="spellStart"/>
      <w:r w:rsidRPr="00BB1724">
        <w:rPr>
          <w:rFonts w:ascii="Times New Roman" w:hAnsi="Times New Roman" w:cs="Times New Roman"/>
        </w:rPr>
        <w:t>AK-Tracin</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ciprofloxacin</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Ciloxan</w:t>
      </w:r>
      <w:proofErr w:type="spellEnd"/>
      <w:r w:rsidRPr="00BB1724">
        <w:rPr>
          <w:rFonts w:ascii="Times New Roman" w:hAnsi="Times New Roman" w:cs="Times New Roman"/>
        </w:rPr>
        <w:t xml:space="preserve">] </w:t>
      </w:r>
      <w:proofErr w:type="spellStart"/>
      <w:r w:rsidRPr="00BB1724">
        <w:rPr>
          <w:rFonts w:ascii="Times New Roman" w:hAnsi="Times New Roman" w:cs="Times New Roman"/>
        </w:rPr>
        <w:t>qid</w:t>
      </w:r>
      <w:proofErr w:type="spellEnd"/>
      <w:r w:rsidRPr="00BB1724">
        <w:rPr>
          <w:rFonts w:ascii="Times New Roman" w:hAnsi="Times New Roman" w:cs="Times New Roman"/>
        </w:rPr>
        <w:t>) should be prescribed until the epithelial defect heals to prevent infection.</w:t>
      </w:r>
    </w:p>
    <w:p w14:paraId="244D93F7" w14:textId="77777777" w:rsidR="00C0666A" w:rsidRPr="00BB1724" w:rsidRDefault="00EB4E06" w:rsidP="00C0666A">
      <w:pPr>
        <w:pStyle w:val="ListParagraph"/>
        <w:numPr>
          <w:ilvl w:val="0"/>
          <w:numId w:val="2"/>
        </w:numPr>
        <w:rPr>
          <w:rFonts w:ascii="Times New Roman" w:hAnsi="Times New Roman" w:cs="Times New Roman"/>
        </w:rPr>
      </w:pPr>
      <w:r w:rsidRPr="00BB1724">
        <w:rPr>
          <w:rFonts w:ascii="Times New Roman" w:hAnsi="Times New Roman" w:cs="Times New Roman"/>
        </w:rPr>
        <w:t>Emergency care</w:t>
      </w:r>
      <w:r w:rsidR="004C18D7" w:rsidRPr="00BB1724">
        <w:rPr>
          <w:rFonts w:ascii="Times New Roman" w:hAnsi="Times New Roman" w:cs="Times New Roman"/>
        </w:rPr>
        <w:t>;</w:t>
      </w:r>
    </w:p>
    <w:p w14:paraId="4F32374E" w14:textId="77777777" w:rsidR="00FF0D04" w:rsidRPr="00BB1724" w:rsidRDefault="00EB4E06" w:rsidP="00FF0D04">
      <w:pPr>
        <w:pStyle w:val="ListParagraph"/>
        <w:numPr>
          <w:ilvl w:val="0"/>
          <w:numId w:val="5"/>
        </w:numPr>
        <w:rPr>
          <w:rFonts w:ascii="Times New Roman" w:hAnsi="Times New Roman" w:cs="Times New Roman"/>
        </w:rPr>
      </w:pPr>
      <w:r w:rsidRPr="00BB1724">
        <w:rPr>
          <w:rFonts w:ascii="Times New Roman" w:hAnsi="Times New Roman" w:cs="Times New Roman"/>
        </w:rPr>
        <w:t>Restrict eye movement.</w:t>
      </w:r>
    </w:p>
    <w:p w14:paraId="54809D9A" w14:textId="77777777" w:rsidR="00FF0D04" w:rsidRPr="00BB1724" w:rsidRDefault="00EB4E06" w:rsidP="00FF0D04">
      <w:pPr>
        <w:pStyle w:val="ListParagraph"/>
        <w:numPr>
          <w:ilvl w:val="0"/>
          <w:numId w:val="5"/>
        </w:numPr>
        <w:rPr>
          <w:rFonts w:ascii="Times New Roman" w:hAnsi="Times New Roman" w:cs="Times New Roman"/>
        </w:rPr>
      </w:pPr>
      <w:r w:rsidRPr="00BB1724">
        <w:rPr>
          <w:rFonts w:ascii="Times New Roman" w:hAnsi="Times New Roman" w:cs="Times New Roman"/>
        </w:rPr>
        <w:t>Bandage the eye using a clean cloth or gauze.</w:t>
      </w:r>
    </w:p>
    <w:p w14:paraId="652AF6DB" w14:textId="77777777" w:rsidR="00FF0D04" w:rsidRPr="00BB1724" w:rsidRDefault="00EB4E06" w:rsidP="00FF0D04">
      <w:pPr>
        <w:pStyle w:val="ListParagraph"/>
        <w:numPr>
          <w:ilvl w:val="0"/>
          <w:numId w:val="5"/>
        </w:numPr>
        <w:rPr>
          <w:rFonts w:ascii="Times New Roman" w:hAnsi="Times New Roman" w:cs="Times New Roman"/>
        </w:rPr>
      </w:pPr>
      <w:r w:rsidRPr="00BB1724">
        <w:rPr>
          <w:rFonts w:ascii="Times New Roman" w:hAnsi="Times New Roman" w:cs="Times New Roman"/>
        </w:rPr>
        <w:t>If the object is too large to allow for a bandage, cover the eye with a paper cup.</w:t>
      </w:r>
    </w:p>
    <w:p w14:paraId="3C4D2E90" w14:textId="77777777" w:rsidR="00EB4E06" w:rsidRPr="00BB1724" w:rsidRDefault="00EB4E06" w:rsidP="00FF0D04">
      <w:pPr>
        <w:pStyle w:val="ListParagraph"/>
        <w:numPr>
          <w:ilvl w:val="0"/>
          <w:numId w:val="5"/>
        </w:numPr>
        <w:rPr>
          <w:rFonts w:ascii="Times New Roman" w:hAnsi="Times New Roman" w:cs="Times New Roman"/>
        </w:rPr>
      </w:pPr>
      <w:r w:rsidRPr="00BB1724">
        <w:rPr>
          <w:rFonts w:ascii="Times New Roman" w:hAnsi="Times New Roman" w:cs="Times New Roman"/>
        </w:rPr>
        <w:t>Cover the uninjured eye. This will help prevent eye movement in the affected eye.</w:t>
      </w:r>
    </w:p>
    <w:p w14:paraId="78001F94" w14:textId="77777777" w:rsidR="0088570C" w:rsidRPr="00BB1724" w:rsidRDefault="00EB4E06" w:rsidP="0088570C">
      <w:pPr>
        <w:pStyle w:val="ListParagraph"/>
        <w:rPr>
          <w:rFonts w:ascii="Times New Roman" w:hAnsi="Times New Roman" w:cs="Times New Roman"/>
        </w:rPr>
      </w:pPr>
      <w:r w:rsidRPr="00BB1724">
        <w:rPr>
          <w:rFonts w:ascii="Times New Roman" w:hAnsi="Times New Roman" w:cs="Times New Roman"/>
        </w:rPr>
        <w:t>You should also seek emergency treatment if the following symptoms are present after any type of object is removed:</w:t>
      </w:r>
    </w:p>
    <w:p w14:paraId="37C865BB" w14:textId="77777777" w:rsidR="00EB4E06" w:rsidRPr="00BB1724" w:rsidRDefault="00EB4E06" w:rsidP="0042129E">
      <w:pPr>
        <w:pStyle w:val="ListParagraph"/>
        <w:numPr>
          <w:ilvl w:val="0"/>
          <w:numId w:val="6"/>
        </w:numPr>
        <w:rPr>
          <w:rFonts w:ascii="Times New Roman" w:hAnsi="Times New Roman" w:cs="Times New Roman"/>
        </w:rPr>
      </w:pPr>
      <w:r w:rsidRPr="00BB1724">
        <w:rPr>
          <w:rFonts w:ascii="Times New Roman" w:hAnsi="Times New Roman" w:cs="Times New Roman"/>
        </w:rPr>
        <w:t>You still have a sensation of having something in your eye.</w:t>
      </w:r>
    </w:p>
    <w:p w14:paraId="1DF37F3E" w14:textId="77777777" w:rsidR="00EB4E06" w:rsidRPr="00BB1724" w:rsidRDefault="00EB4E06" w:rsidP="0042129E">
      <w:pPr>
        <w:pStyle w:val="ListParagraph"/>
        <w:numPr>
          <w:ilvl w:val="0"/>
          <w:numId w:val="6"/>
        </w:numPr>
        <w:rPr>
          <w:rFonts w:ascii="Times New Roman" w:hAnsi="Times New Roman" w:cs="Times New Roman"/>
        </w:rPr>
      </w:pPr>
      <w:r w:rsidRPr="00BB1724">
        <w:rPr>
          <w:rFonts w:ascii="Times New Roman" w:hAnsi="Times New Roman" w:cs="Times New Roman"/>
        </w:rPr>
        <w:t>You have abnormal vision, tearing, or blinking.</w:t>
      </w:r>
    </w:p>
    <w:p w14:paraId="21652BDE" w14:textId="77777777" w:rsidR="00EB4E06" w:rsidRPr="00BB1724" w:rsidRDefault="00EB4E06" w:rsidP="0042129E">
      <w:pPr>
        <w:pStyle w:val="ListParagraph"/>
        <w:numPr>
          <w:ilvl w:val="0"/>
          <w:numId w:val="6"/>
        </w:numPr>
        <w:rPr>
          <w:rFonts w:ascii="Times New Roman" w:hAnsi="Times New Roman" w:cs="Times New Roman"/>
        </w:rPr>
      </w:pPr>
      <w:r w:rsidRPr="00BB1724">
        <w:rPr>
          <w:rFonts w:ascii="Times New Roman" w:hAnsi="Times New Roman" w:cs="Times New Roman"/>
        </w:rPr>
        <w:t>Your cornea has a cloudy spot on it.</w:t>
      </w:r>
    </w:p>
    <w:p w14:paraId="41509BEB" w14:textId="77777777" w:rsidR="00EB4E06" w:rsidRPr="00BB1724" w:rsidRDefault="00EB4E06" w:rsidP="0042129E">
      <w:pPr>
        <w:pStyle w:val="ListParagraph"/>
        <w:numPr>
          <w:ilvl w:val="0"/>
          <w:numId w:val="6"/>
        </w:numPr>
        <w:rPr>
          <w:rFonts w:ascii="Times New Roman" w:hAnsi="Times New Roman" w:cs="Times New Roman"/>
        </w:rPr>
      </w:pPr>
      <w:r w:rsidRPr="00BB1724">
        <w:rPr>
          <w:rFonts w:ascii="Times New Roman" w:hAnsi="Times New Roman" w:cs="Times New Roman"/>
        </w:rPr>
        <w:t>The overall condition of your eye worsens.</w:t>
      </w:r>
    </w:p>
    <w:p w14:paraId="4C7A7005" w14:textId="77777777" w:rsidR="00AD4113" w:rsidRPr="00BB1724" w:rsidRDefault="00EB4E06" w:rsidP="00AD4113">
      <w:pPr>
        <w:pStyle w:val="ListParagraph"/>
        <w:numPr>
          <w:ilvl w:val="0"/>
          <w:numId w:val="2"/>
        </w:numPr>
        <w:rPr>
          <w:rFonts w:ascii="Times New Roman" w:hAnsi="Times New Roman" w:cs="Times New Roman"/>
        </w:rPr>
      </w:pPr>
      <w:r w:rsidRPr="00BB1724">
        <w:rPr>
          <w:rFonts w:ascii="Times New Roman" w:hAnsi="Times New Roman" w:cs="Times New Roman"/>
        </w:rPr>
        <w:t>Home care</w:t>
      </w:r>
      <w:r w:rsidR="00663BFB" w:rsidRPr="00BB1724">
        <w:rPr>
          <w:rFonts w:ascii="Times New Roman" w:hAnsi="Times New Roman" w:cs="Times New Roman"/>
        </w:rPr>
        <w:t>;</w:t>
      </w:r>
    </w:p>
    <w:p w14:paraId="10284E01" w14:textId="77777777" w:rsidR="00EB4E06" w:rsidRPr="00BB1724" w:rsidRDefault="00EB4E06" w:rsidP="0016548B">
      <w:pPr>
        <w:pStyle w:val="ListParagraph"/>
        <w:numPr>
          <w:ilvl w:val="0"/>
          <w:numId w:val="8"/>
        </w:numPr>
        <w:rPr>
          <w:rFonts w:ascii="Times New Roman" w:hAnsi="Times New Roman" w:cs="Times New Roman"/>
        </w:rPr>
      </w:pPr>
      <w:r w:rsidRPr="00BB1724">
        <w:rPr>
          <w:rFonts w:ascii="Times New Roman" w:hAnsi="Times New Roman" w:cs="Times New Roman"/>
        </w:rPr>
        <w:t>Do not rub or put pressure on the eye.</w:t>
      </w:r>
    </w:p>
    <w:p w14:paraId="75453C33" w14:textId="77777777" w:rsidR="00EB4E06" w:rsidRPr="00BB1724" w:rsidRDefault="00EB4E06" w:rsidP="0016548B">
      <w:pPr>
        <w:pStyle w:val="ListParagraph"/>
        <w:numPr>
          <w:ilvl w:val="0"/>
          <w:numId w:val="8"/>
        </w:numPr>
        <w:rPr>
          <w:rFonts w:ascii="Times New Roman" w:hAnsi="Times New Roman" w:cs="Times New Roman"/>
        </w:rPr>
      </w:pPr>
      <w:r w:rsidRPr="00BB1724">
        <w:rPr>
          <w:rFonts w:ascii="Times New Roman" w:hAnsi="Times New Roman" w:cs="Times New Roman"/>
        </w:rPr>
        <w:t>Do not use any utensils or implements, such as tweezers or cotton swabs, on the surface of the eye.</w:t>
      </w:r>
    </w:p>
    <w:p w14:paraId="7C23676F" w14:textId="77777777" w:rsidR="00EB4E06" w:rsidRPr="00BB1724" w:rsidRDefault="00EB4E06" w:rsidP="0016548B">
      <w:pPr>
        <w:pStyle w:val="ListParagraph"/>
        <w:numPr>
          <w:ilvl w:val="0"/>
          <w:numId w:val="8"/>
        </w:numPr>
        <w:rPr>
          <w:rFonts w:ascii="Times New Roman" w:hAnsi="Times New Roman" w:cs="Times New Roman"/>
        </w:rPr>
      </w:pPr>
      <w:r w:rsidRPr="00BB1724">
        <w:rPr>
          <w:rFonts w:ascii="Times New Roman" w:hAnsi="Times New Roman" w:cs="Times New Roman"/>
        </w:rPr>
        <w:t>Do not remove contact lenses unless there is sudden swelling or you have suffered a chemical injury.</w:t>
      </w:r>
    </w:p>
    <w:p w14:paraId="754417B7" w14:textId="77777777" w:rsidR="00471369" w:rsidRPr="00BB1724" w:rsidRDefault="00EB4E06" w:rsidP="00471369">
      <w:pPr>
        <w:pStyle w:val="ListParagraph"/>
        <w:rPr>
          <w:rFonts w:ascii="Times New Roman" w:hAnsi="Times New Roman" w:cs="Times New Roman"/>
        </w:rPr>
      </w:pPr>
      <w:r w:rsidRPr="00BB1724">
        <w:rPr>
          <w:rFonts w:ascii="Times New Roman" w:hAnsi="Times New Roman" w:cs="Times New Roman"/>
        </w:rPr>
        <w:t>If you suspect you have a foreign object in your eye, or you’re helping someone who has one, take the following steps before starting any home care:</w:t>
      </w:r>
    </w:p>
    <w:p w14:paraId="504EB433" w14:textId="77777777" w:rsidR="00EB4E06" w:rsidRPr="00BB1724" w:rsidRDefault="00EB4E06" w:rsidP="00471369">
      <w:pPr>
        <w:pStyle w:val="ListParagraph"/>
        <w:numPr>
          <w:ilvl w:val="0"/>
          <w:numId w:val="9"/>
        </w:numPr>
        <w:rPr>
          <w:rFonts w:ascii="Times New Roman" w:hAnsi="Times New Roman" w:cs="Times New Roman"/>
        </w:rPr>
      </w:pPr>
      <w:r w:rsidRPr="00BB1724">
        <w:rPr>
          <w:rFonts w:ascii="Times New Roman" w:hAnsi="Times New Roman" w:cs="Times New Roman"/>
        </w:rPr>
        <w:t>Wash your hands.</w:t>
      </w:r>
    </w:p>
    <w:p w14:paraId="7663F7F1" w14:textId="77777777" w:rsidR="00EB4E06" w:rsidRPr="00BB1724" w:rsidRDefault="00EB4E06" w:rsidP="00471369">
      <w:pPr>
        <w:pStyle w:val="ListParagraph"/>
        <w:numPr>
          <w:ilvl w:val="0"/>
          <w:numId w:val="9"/>
        </w:numPr>
        <w:rPr>
          <w:rFonts w:ascii="Times New Roman" w:hAnsi="Times New Roman" w:cs="Times New Roman"/>
        </w:rPr>
      </w:pPr>
      <w:r w:rsidRPr="00BB1724">
        <w:rPr>
          <w:rFonts w:ascii="Times New Roman" w:hAnsi="Times New Roman" w:cs="Times New Roman"/>
        </w:rPr>
        <w:t>Look at the affected eye in an area with bright light.</w:t>
      </w:r>
    </w:p>
    <w:p w14:paraId="742BDC92" w14:textId="77777777" w:rsidR="00EB4E06" w:rsidRPr="00BB1724" w:rsidRDefault="00EB4E06" w:rsidP="00471369">
      <w:pPr>
        <w:pStyle w:val="ListParagraph"/>
        <w:numPr>
          <w:ilvl w:val="0"/>
          <w:numId w:val="9"/>
        </w:numPr>
        <w:rPr>
          <w:rFonts w:ascii="Times New Roman" w:hAnsi="Times New Roman" w:cs="Times New Roman"/>
        </w:rPr>
      </w:pPr>
      <w:r w:rsidRPr="00BB1724">
        <w:rPr>
          <w:rFonts w:ascii="Times New Roman" w:hAnsi="Times New Roman" w:cs="Times New Roman"/>
        </w:rPr>
        <w:t>To examine the eye and find the object, look up while pulling the lower lid down. Follow this by looking down while flipping up the inside of the upper lid.</w:t>
      </w:r>
    </w:p>
    <w:p w14:paraId="51B9CF57" w14:textId="77777777" w:rsidR="00EB4E06" w:rsidRPr="00BB1724" w:rsidRDefault="00EB4E06" w:rsidP="002A24C2">
      <w:pPr>
        <w:pStyle w:val="ListParagraph"/>
        <w:numPr>
          <w:ilvl w:val="0"/>
          <w:numId w:val="9"/>
        </w:numPr>
        <w:rPr>
          <w:rFonts w:ascii="Times New Roman" w:hAnsi="Times New Roman" w:cs="Times New Roman"/>
        </w:rPr>
      </w:pPr>
      <w:r w:rsidRPr="00BB1724">
        <w:rPr>
          <w:rFonts w:ascii="Times New Roman" w:hAnsi="Times New Roman" w:cs="Times New Roman"/>
        </w:rPr>
        <w:t>The safest technique for removing a foreign object from your eye will differ according to the type of object you’re trying to remove and where it’s located in the eye.</w:t>
      </w:r>
    </w:p>
    <w:p w14:paraId="605411A6" w14:textId="77777777" w:rsidR="00EB4E06" w:rsidRPr="00BB1724" w:rsidRDefault="00EB4E06" w:rsidP="00EB4E06">
      <w:pPr>
        <w:pStyle w:val="ListParagraph"/>
        <w:rPr>
          <w:rFonts w:ascii="Times New Roman" w:hAnsi="Times New Roman" w:cs="Times New Roman"/>
        </w:rPr>
      </w:pPr>
    </w:p>
    <w:p w14:paraId="1435ED5E" w14:textId="77777777" w:rsidR="002A24C2" w:rsidRPr="00BB1724" w:rsidRDefault="002A24C2" w:rsidP="002A24C2">
      <w:pPr>
        <w:rPr>
          <w:rFonts w:ascii="Times New Roman" w:hAnsi="Times New Roman" w:cs="Times New Roman"/>
        </w:rPr>
      </w:pPr>
      <w:r w:rsidRPr="00BB1724">
        <w:rPr>
          <w:rFonts w:ascii="Times New Roman" w:hAnsi="Times New Roman" w:cs="Times New Roman"/>
        </w:rPr>
        <w:t>NOTE;</w:t>
      </w:r>
      <w:r w:rsidR="00EB4E06" w:rsidRPr="00BB1724">
        <w:rPr>
          <w:rFonts w:ascii="Times New Roman" w:hAnsi="Times New Roman" w:cs="Times New Roman"/>
        </w:rPr>
        <w:t>The most common location for a foreign object is under the upper eyelid. To remove a foreign object in this position:</w:t>
      </w:r>
    </w:p>
    <w:p w14:paraId="73DFDD60" w14:textId="77777777" w:rsidR="00EB4E06" w:rsidRPr="00BB1724" w:rsidRDefault="00EB4E06" w:rsidP="002A24C2">
      <w:pPr>
        <w:pStyle w:val="ListParagraph"/>
        <w:numPr>
          <w:ilvl w:val="0"/>
          <w:numId w:val="10"/>
        </w:numPr>
        <w:rPr>
          <w:rFonts w:ascii="Times New Roman" w:hAnsi="Times New Roman" w:cs="Times New Roman"/>
        </w:rPr>
      </w:pPr>
      <w:r w:rsidRPr="00BB1724">
        <w:rPr>
          <w:rFonts w:ascii="Times New Roman" w:hAnsi="Times New Roman" w:cs="Times New Roman"/>
        </w:rPr>
        <w:t>Immerse the side of your face with the affected eye in a flat container of water. While the eye is under water, open and close the eye several times to flush out the object.</w:t>
      </w:r>
    </w:p>
    <w:p w14:paraId="6E3CAED9"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The same results can be accomplished using an eyecup purchased from a drugstore.</w:t>
      </w:r>
    </w:p>
    <w:p w14:paraId="290CA827"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If the object is stuck, pull out the upper lid and stretch it over the lower lid to loosen the object.</w:t>
      </w:r>
    </w:p>
    <w:p w14:paraId="659BBA9B"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Shop for eyecups.</w:t>
      </w:r>
    </w:p>
    <w:p w14:paraId="2252AF5E" w14:textId="77777777" w:rsidR="00003086" w:rsidRPr="00BB1724" w:rsidRDefault="00EB4E06" w:rsidP="00003086">
      <w:pPr>
        <w:rPr>
          <w:rFonts w:ascii="Times New Roman" w:hAnsi="Times New Roman" w:cs="Times New Roman"/>
        </w:rPr>
      </w:pPr>
      <w:r w:rsidRPr="00BB1724">
        <w:rPr>
          <w:rFonts w:ascii="Times New Roman" w:hAnsi="Times New Roman" w:cs="Times New Roman"/>
        </w:rPr>
        <w:t>To treat a foreign object located beneath the lower eyelid:</w:t>
      </w:r>
    </w:p>
    <w:p w14:paraId="591E6191" w14:textId="77777777" w:rsidR="00EB4E06" w:rsidRPr="00BB1724" w:rsidRDefault="00EB4E06" w:rsidP="00003086">
      <w:pPr>
        <w:pStyle w:val="ListParagraph"/>
        <w:numPr>
          <w:ilvl w:val="0"/>
          <w:numId w:val="10"/>
        </w:numPr>
        <w:rPr>
          <w:rFonts w:ascii="Times New Roman" w:hAnsi="Times New Roman" w:cs="Times New Roman"/>
        </w:rPr>
      </w:pPr>
      <w:r w:rsidRPr="00BB1724">
        <w:rPr>
          <w:rFonts w:ascii="Times New Roman" w:hAnsi="Times New Roman" w:cs="Times New Roman"/>
        </w:rPr>
        <w:t>Pull out the lower eyelid or press down on the skin below the eyelid to see underneath it.</w:t>
      </w:r>
    </w:p>
    <w:p w14:paraId="7D91EF42"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If the object is visible, try tapping it with a damp cotton swab.</w:t>
      </w:r>
    </w:p>
    <w:p w14:paraId="6294B348"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For a persistent object, try to flush it out by flowing water on the eyelid as you hold it open.</w:t>
      </w:r>
    </w:p>
    <w:p w14:paraId="7DAEB82E"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You also can try using an eyecup to flush out the object.</w:t>
      </w:r>
    </w:p>
    <w:p w14:paraId="32DCB38C" w14:textId="77777777" w:rsidR="00EB4E06" w:rsidRPr="00BB1724" w:rsidRDefault="00EB4E06" w:rsidP="00EB4E06">
      <w:pPr>
        <w:pStyle w:val="ListParagraph"/>
        <w:rPr>
          <w:rFonts w:ascii="Times New Roman" w:hAnsi="Times New Roman" w:cs="Times New Roman"/>
        </w:rPr>
      </w:pPr>
      <w:r w:rsidRPr="00BB1724">
        <w:rPr>
          <w:rFonts w:ascii="Times New Roman" w:hAnsi="Times New Roman" w:cs="Times New Roman"/>
        </w:rPr>
        <w:t>If there are many tiny fragments from a substance, such as grains of sand in the eye, you will have to flush out the particles instead of removing each one individually. To do this:</w:t>
      </w:r>
    </w:p>
    <w:p w14:paraId="57E0DEFE" w14:textId="77777777" w:rsidR="00EB4E06" w:rsidRPr="00BB1724" w:rsidRDefault="00EB4E06" w:rsidP="00DF1F3F">
      <w:pPr>
        <w:pStyle w:val="ListParagraph"/>
        <w:numPr>
          <w:ilvl w:val="0"/>
          <w:numId w:val="10"/>
        </w:numPr>
        <w:rPr>
          <w:rFonts w:ascii="Times New Roman" w:hAnsi="Times New Roman" w:cs="Times New Roman"/>
        </w:rPr>
      </w:pPr>
      <w:r w:rsidRPr="00BB1724">
        <w:rPr>
          <w:rFonts w:ascii="Times New Roman" w:hAnsi="Times New Roman" w:cs="Times New Roman"/>
        </w:rPr>
        <w:t>Use a wet cloth to remove any particles from the area surrounding the eye.Immerse the side of your face with the affected eye in a flat container of water. While the eye is under water, open and close the eye several times to flush out the particles.</w:t>
      </w:r>
    </w:p>
    <w:p w14:paraId="68D7AE02" w14:textId="77777777" w:rsidR="006C2CAC" w:rsidRPr="00BB1724" w:rsidRDefault="00EB4E06" w:rsidP="00625E3D">
      <w:pPr>
        <w:pStyle w:val="ListParagraph"/>
        <w:rPr>
          <w:rFonts w:ascii="Times New Roman" w:hAnsi="Times New Roman" w:cs="Times New Roman"/>
        </w:rPr>
      </w:pPr>
      <w:r w:rsidRPr="00BB1724">
        <w:rPr>
          <w:rFonts w:ascii="Times New Roman" w:hAnsi="Times New Roman" w:cs="Times New Roman"/>
        </w:rPr>
        <w:t>For younger children, pour a glass of warm water into the eye instead of immersing it. Hold the child face up. Keep the eyelid open while you pour water into the eye to flush out the particles. This technique works best if one person pours the water while another holds the child’s eyelids open.</w:t>
      </w:r>
    </w:p>
    <w:p w14:paraId="353B669B" w14:textId="77777777" w:rsidR="00C84806" w:rsidRPr="00BB1724" w:rsidRDefault="00B04122" w:rsidP="00C84806">
      <w:pPr>
        <w:pStyle w:val="ListParagraph"/>
        <w:numPr>
          <w:ilvl w:val="0"/>
          <w:numId w:val="2"/>
        </w:numPr>
        <w:rPr>
          <w:rFonts w:ascii="Times New Roman" w:hAnsi="Times New Roman" w:cs="Times New Roman"/>
        </w:rPr>
      </w:pPr>
      <w:r w:rsidRPr="00BB1724">
        <w:rPr>
          <w:rFonts w:ascii="Times New Roman" w:hAnsi="Times New Roman" w:cs="Times New Roman"/>
        </w:rPr>
        <w:t>Physician care;</w:t>
      </w:r>
    </w:p>
    <w:p w14:paraId="42DC2705"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An anesthetic drop will be used to numb the eye’s surface.</w:t>
      </w:r>
    </w:p>
    <w:p w14:paraId="12D1B513"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Fluorescein dye­, which glows under special light, will be applied to the eye via an eye drop. The dye reveals surface objects and abrasions.</w:t>
      </w:r>
    </w:p>
    <w:p w14:paraId="121C4D9B"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Your physician will use a magnifier to locate and remove any foreign objects.</w:t>
      </w:r>
    </w:p>
    <w:p w14:paraId="62D9F385"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The objects may be removed with a moist cotton swab or flushed out with water.</w:t>
      </w:r>
    </w:p>
    <w:p w14:paraId="5E6028B4"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If the initial techniques are unsuccessful at removing the object, your physician may use needles or other instruments.</w:t>
      </w:r>
    </w:p>
    <w:p w14:paraId="2A06771B"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If the foreign object has caused corneal abrasions, your physician may give you an antibiotic ointment to prevent infection.</w:t>
      </w:r>
    </w:p>
    <w:p w14:paraId="551407FF"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 xml:space="preserve">For larger corneal abrasions, eye drops containing </w:t>
      </w:r>
      <w:proofErr w:type="spellStart"/>
      <w:r w:rsidRPr="00BB1724">
        <w:rPr>
          <w:rFonts w:ascii="Times New Roman" w:hAnsi="Times New Roman" w:cs="Times New Roman"/>
        </w:rPr>
        <w:t>cyclopentolate</w:t>
      </w:r>
      <w:proofErr w:type="spellEnd"/>
      <w:r w:rsidRPr="00BB1724">
        <w:rPr>
          <w:rFonts w:ascii="Times New Roman" w:hAnsi="Times New Roman" w:cs="Times New Roman"/>
        </w:rPr>
        <w:t xml:space="preserve"> or </w:t>
      </w:r>
      <w:proofErr w:type="spellStart"/>
      <w:r w:rsidRPr="00BB1724">
        <w:rPr>
          <w:rFonts w:ascii="Times New Roman" w:hAnsi="Times New Roman" w:cs="Times New Roman"/>
        </w:rPr>
        <w:t>homatropine</w:t>
      </w:r>
      <w:proofErr w:type="spellEnd"/>
      <w:r w:rsidRPr="00BB1724">
        <w:rPr>
          <w:rFonts w:ascii="Times New Roman" w:hAnsi="Times New Roman" w:cs="Times New Roman"/>
        </w:rPr>
        <w:t xml:space="preserve"> may be administered to keep the pupil dilated. Painful muscle spasms could occur if the pupil constricts before the cornea heals.</w:t>
      </w:r>
    </w:p>
    <w:p w14:paraId="7C839C85" w14:textId="77777777" w:rsidR="000510FB" w:rsidRPr="00BB1724" w:rsidRDefault="000510FB" w:rsidP="000510FB">
      <w:pPr>
        <w:pStyle w:val="ListParagraph"/>
        <w:numPr>
          <w:ilvl w:val="0"/>
          <w:numId w:val="10"/>
        </w:numPr>
        <w:rPr>
          <w:rFonts w:ascii="Times New Roman" w:hAnsi="Times New Roman" w:cs="Times New Roman"/>
        </w:rPr>
      </w:pPr>
      <w:r w:rsidRPr="00BB1724">
        <w:rPr>
          <w:rFonts w:ascii="Times New Roman" w:hAnsi="Times New Roman" w:cs="Times New Roman"/>
        </w:rPr>
        <w:t>You will be given acetaminophen to treat pain from larger corneal abrasions.</w:t>
      </w:r>
    </w:p>
    <w:p w14:paraId="6018A72E" w14:textId="77777777" w:rsidR="000510FB" w:rsidRPr="00BB1724" w:rsidRDefault="000510FB" w:rsidP="008C327E">
      <w:pPr>
        <w:pStyle w:val="ListParagraph"/>
        <w:numPr>
          <w:ilvl w:val="0"/>
          <w:numId w:val="10"/>
        </w:numPr>
        <w:rPr>
          <w:rFonts w:ascii="Times New Roman" w:hAnsi="Times New Roman" w:cs="Times New Roman"/>
        </w:rPr>
      </w:pPr>
      <w:r w:rsidRPr="00BB1724">
        <w:rPr>
          <w:rFonts w:ascii="Times New Roman" w:hAnsi="Times New Roman" w:cs="Times New Roman"/>
        </w:rPr>
        <w:t xml:space="preserve">A CT scan or another imaging study may be required for further investigation of an </w:t>
      </w:r>
      <w:proofErr w:type="spellStart"/>
      <w:r w:rsidRPr="00BB1724">
        <w:rPr>
          <w:rFonts w:ascii="Times New Roman" w:hAnsi="Times New Roman" w:cs="Times New Roman"/>
        </w:rPr>
        <w:t>intraocular</w:t>
      </w:r>
      <w:proofErr w:type="spellEnd"/>
      <w:r w:rsidRPr="00BB1724">
        <w:rPr>
          <w:rFonts w:ascii="Times New Roman" w:hAnsi="Times New Roman" w:cs="Times New Roman"/>
        </w:rPr>
        <w:t xml:space="preserve"> object.</w:t>
      </w:r>
    </w:p>
    <w:sectPr w:rsidR="000510FB" w:rsidRPr="00BB1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7E59" w14:textId="77777777" w:rsidR="004563E6" w:rsidRDefault="004563E6" w:rsidP="007D4BEC">
      <w:r>
        <w:separator/>
      </w:r>
    </w:p>
  </w:endnote>
  <w:endnote w:type="continuationSeparator" w:id="0">
    <w:p w14:paraId="4A34D115" w14:textId="77777777" w:rsidR="004563E6" w:rsidRDefault="004563E6" w:rsidP="007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8611" w14:textId="77777777" w:rsidR="004563E6" w:rsidRDefault="004563E6" w:rsidP="007D4BEC">
      <w:r>
        <w:separator/>
      </w:r>
    </w:p>
  </w:footnote>
  <w:footnote w:type="continuationSeparator" w:id="0">
    <w:p w14:paraId="46E485AF" w14:textId="77777777" w:rsidR="004563E6" w:rsidRDefault="004563E6" w:rsidP="007D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29D"/>
    <w:multiLevelType w:val="hybridMultilevel"/>
    <w:tmpl w:val="6D18A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B98"/>
    <w:multiLevelType w:val="hybridMultilevel"/>
    <w:tmpl w:val="4FFE2312"/>
    <w:lvl w:ilvl="0" w:tplc="0409000D">
      <w:start w:val="1"/>
      <w:numFmt w:val="bullet"/>
      <w:lvlText w:val=""/>
      <w:lvlJc w:val="left"/>
      <w:pPr>
        <w:ind w:left="1472" w:hanging="360"/>
      </w:pPr>
      <w:rPr>
        <w:rFonts w:ascii="Wingdings" w:hAnsi="Wingdings" w:hint="default"/>
      </w:rPr>
    </w:lvl>
    <w:lvl w:ilvl="1" w:tplc="04090003" w:tentative="1">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2" w15:restartNumberingAfterBreak="0">
    <w:nsid w:val="0B114B23"/>
    <w:multiLevelType w:val="hybridMultilevel"/>
    <w:tmpl w:val="A144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7B5CD4"/>
    <w:multiLevelType w:val="hybridMultilevel"/>
    <w:tmpl w:val="17022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1A4EDB"/>
    <w:multiLevelType w:val="hybridMultilevel"/>
    <w:tmpl w:val="CB0C2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827FE"/>
    <w:multiLevelType w:val="hybridMultilevel"/>
    <w:tmpl w:val="07127B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8110A1"/>
    <w:multiLevelType w:val="hybridMultilevel"/>
    <w:tmpl w:val="6784C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504A4"/>
    <w:multiLevelType w:val="hybridMultilevel"/>
    <w:tmpl w:val="71D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E659B"/>
    <w:multiLevelType w:val="hybridMultilevel"/>
    <w:tmpl w:val="64AE02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83516A"/>
    <w:multiLevelType w:val="hybridMultilevel"/>
    <w:tmpl w:val="308A97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F1502F"/>
    <w:multiLevelType w:val="hybridMultilevel"/>
    <w:tmpl w:val="98B01E00"/>
    <w:lvl w:ilvl="0" w:tplc="0409000D">
      <w:start w:val="1"/>
      <w:numFmt w:val="bullet"/>
      <w:lvlText w:val=""/>
      <w:lvlJc w:val="left"/>
      <w:pPr>
        <w:ind w:left="1792" w:hanging="360"/>
      </w:pPr>
      <w:rPr>
        <w:rFonts w:ascii="Wingdings" w:hAnsi="Wingdings"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11" w15:restartNumberingAfterBreak="0">
    <w:nsid w:val="730856CF"/>
    <w:multiLevelType w:val="hybridMultilevel"/>
    <w:tmpl w:val="07EE8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64C49"/>
    <w:multiLevelType w:val="hybridMultilevel"/>
    <w:tmpl w:val="EC5C3C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302765"/>
    <w:multiLevelType w:val="hybridMultilevel"/>
    <w:tmpl w:val="6F384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395B"/>
    <w:multiLevelType w:val="hybridMultilevel"/>
    <w:tmpl w:val="328EC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12DB7"/>
    <w:multiLevelType w:val="hybridMultilevel"/>
    <w:tmpl w:val="D9D8E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1"/>
  </w:num>
  <w:num w:numId="6">
    <w:abstractNumId w:val="10"/>
  </w:num>
  <w:num w:numId="7">
    <w:abstractNumId w:val="11"/>
  </w:num>
  <w:num w:numId="8">
    <w:abstractNumId w:val="3"/>
  </w:num>
  <w:num w:numId="9">
    <w:abstractNumId w:val="12"/>
  </w:num>
  <w:num w:numId="10">
    <w:abstractNumId w:val="13"/>
  </w:num>
  <w:num w:numId="11">
    <w:abstractNumId w:val="6"/>
  </w:num>
  <w:num w:numId="12">
    <w:abstractNumId w:val="15"/>
  </w:num>
  <w:num w:numId="13">
    <w:abstractNumId w:val="0"/>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73"/>
    <w:rsid w:val="00003086"/>
    <w:rsid w:val="00016CAC"/>
    <w:rsid w:val="00043AD7"/>
    <w:rsid w:val="000510FB"/>
    <w:rsid w:val="000D0F31"/>
    <w:rsid w:val="000F3573"/>
    <w:rsid w:val="00142704"/>
    <w:rsid w:val="00155861"/>
    <w:rsid w:val="0016548B"/>
    <w:rsid w:val="001727E2"/>
    <w:rsid w:val="00194A31"/>
    <w:rsid w:val="001B22B9"/>
    <w:rsid w:val="001B2945"/>
    <w:rsid w:val="001C29C2"/>
    <w:rsid w:val="002178FA"/>
    <w:rsid w:val="002263B0"/>
    <w:rsid w:val="002A24C2"/>
    <w:rsid w:val="0033541E"/>
    <w:rsid w:val="00355B2B"/>
    <w:rsid w:val="00357008"/>
    <w:rsid w:val="003B0644"/>
    <w:rsid w:val="003F44C7"/>
    <w:rsid w:val="00400051"/>
    <w:rsid w:val="0042129E"/>
    <w:rsid w:val="00423919"/>
    <w:rsid w:val="004563E6"/>
    <w:rsid w:val="00471369"/>
    <w:rsid w:val="00493257"/>
    <w:rsid w:val="004A1EA2"/>
    <w:rsid w:val="004C18D7"/>
    <w:rsid w:val="004D5098"/>
    <w:rsid w:val="004D6844"/>
    <w:rsid w:val="004E2B74"/>
    <w:rsid w:val="00573C82"/>
    <w:rsid w:val="00577A84"/>
    <w:rsid w:val="005B3993"/>
    <w:rsid w:val="005B5A4A"/>
    <w:rsid w:val="00625E3D"/>
    <w:rsid w:val="0065063B"/>
    <w:rsid w:val="00663BFB"/>
    <w:rsid w:val="00697821"/>
    <w:rsid w:val="006C2CAC"/>
    <w:rsid w:val="006F7491"/>
    <w:rsid w:val="00716B85"/>
    <w:rsid w:val="0072185D"/>
    <w:rsid w:val="00742517"/>
    <w:rsid w:val="00780658"/>
    <w:rsid w:val="007D0458"/>
    <w:rsid w:val="007D4BEC"/>
    <w:rsid w:val="007F4146"/>
    <w:rsid w:val="00865833"/>
    <w:rsid w:val="00867CAA"/>
    <w:rsid w:val="0088570C"/>
    <w:rsid w:val="00891CA5"/>
    <w:rsid w:val="00895083"/>
    <w:rsid w:val="008C327E"/>
    <w:rsid w:val="008C61C2"/>
    <w:rsid w:val="00913E1D"/>
    <w:rsid w:val="0094617B"/>
    <w:rsid w:val="00946F16"/>
    <w:rsid w:val="009479DF"/>
    <w:rsid w:val="00951773"/>
    <w:rsid w:val="009C7B69"/>
    <w:rsid w:val="009F2E2D"/>
    <w:rsid w:val="00A615BC"/>
    <w:rsid w:val="00A91693"/>
    <w:rsid w:val="00AA17D2"/>
    <w:rsid w:val="00AD4113"/>
    <w:rsid w:val="00B04122"/>
    <w:rsid w:val="00BA3679"/>
    <w:rsid w:val="00BB1724"/>
    <w:rsid w:val="00C0666A"/>
    <w:rsid w:val="00C41C32"/>
    <w:rsid w:val="00C84806"/>
    <w:rsid w:val="00D0481A"/>
    <w:rsid w:val="00D33779"/>
    <w:rsid w:val="00D51D49"/>
    <w:rsid w:val="00DA12BF"/>
    <w:rsid w:val="00DE5B2F"/>
    <w:rsid w:val="00DF09F0"/>
    <w:rsid w:val="00DF1F3F"/>
    <w:rsid w:val="00DF4929"/>
    <w:rsid w:val="00E71669"/>
    <w:rsid w:val="00E94628"/>
    <w:rsid w:val="00EA1D3C"/>
    <w:rsid w:val="00EA7566"/>
    <w:rsid w:val="00EB42A5"/>
    <w:rsid w:val="00EB4E06"/>
    <w:rsid w:val="00ED41F2"/>
    <w:rsid w:val="00EF6A11"/>
    <w:rsid w:val="00F01723"/>
    <w:rsid w:val="00F25DC9"/>
    <w:rsid w:val="00F65CF7"/>
    <w:rsid w:val="00FC1B9E"/>
    <w:rsid w:val="00FC4157"/>
    <w:rsid w:val="00FF0D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FD7399"/>
  <w15:chartTrackingRefBased/>
  <w15:docId w15:val="{AF8DBDE6-FBA4-E64D-BFFA-37FA6946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919"/>
    <w:pPr>
      <w:ind w:left="720"/>
      <w:contextualSpacing/>
    </w:pPr>
  </w:style>
  <w:style w:type="paragraph" w:styleId="Header">
    <w:name w:val="header"/>
    <w:basedOn w:val="Normal"/>
    <w:link w:val="HeaderChar"/>
    <w:uiPriority w:val="99"/>
    <w:unhideWhenUsed/>
    <w:rsid w:val="007D4BEC"/>
    <w:pPr>
      <w:tabs>
        <w:tab w:val="center" w:pos="4680"/>
        <w:tab w:val="right" w:pos="9360"/>
      </w:tabs>
    </w:pPr>
  </w:style>
  <w:style w:type="character" w:customStyle="1" w:styleId="HeaderChar">
    <w:name w:val="Header Char"/>
    <w:basedOn w:val="DefaultParagraphFont"/>
    <w:link w:val="Header"/>
    <w:uiPriority w:val="99"/>
    <w:rsid w:val="007D4BEC"/>
  </w:style>
  <w:style w:type="paragraph" w:styleId="Footer">
    <w:name w:val="footer"/>
    <w:basedOn w:val="Normal"/>
    <w:link w:val="FooterChar"/>
    <w:uiPriority w:val="99"/>
    <w:unhideWhenUsed/>
    <w:rsid w:val="007D4BEC"/>
    <w:pPr>
      <w:tabs>
        <w:tab w:val="center" w:pos="4680"/>
        <w:tab w:val="right" w:pos="9360"/>
      </w:tabs>
    </w:pPr>
  </w:style>
  <w:style w:type="character" w:customStyle="1" w:styleId="FooterChar">
    <w:name w:val="Footer Char"/>
    <w:basedOn w:val="DefaultParagraphFont"/>
    <w:link w:val="Footer"/>
    <w:uiPriority w:val="99"/>
    <w:rsid w:val="007D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vickybankos@gmail.com</dc:creator>
  <cp:keywords/>
  <dc:description/>
  <cp:lastModifiedBy>vickybankos@gmail.com</cp:lastModifiedBy>
  <cp:revision>2</cp:revision>
  <dcterms:created xsi:type="dcterms:W3CDTF">2020-04-24T13:36:00Z</dcterms:created>
  <dcterms:modified xsi:type="dcterms:W3CDTF">2020-04-24T13:36:00Z</dcterms:modified>
</cp:coreProperties>
</file>