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FB" w:rsidRPr="00C51B6A" w:rsidRDefault="006B54FB">
      <w:pPr>
        <w:rPr>
          <w:rFonts w:ascii="Arial" w:hAnsi="Arial" w:cs="Arial"/>
          <w:bCs/>
          <w:color w:val="000000" w:themeColor="text1"/>
          <w:sz w:val="36"/>
          <w:szCs w:val="36"/>
          <w:shd w:val="clear" w:color="auto" w:fill="FFFFFF"/>
        </w:rPr>
      </w:pPr>
      <w:bookmarkStart w:id="0" w:name="_GoBack"/>
      <w:bookmarkEnd w:id="0"/>
      <w:r w:rsidRPr="00C51B6A">
        <w:rPr>
          <w:rFonts w:ascii="Arial" w:hAnsi="Arial" w:cs="Arial"/>
          <w:bCs/>
          <w:color w:val="000000" w:themeColor="text1"/>
          <w:sz w:val="36"/>
          <w:szCs w:val="36"/>
          <w:shd w:val="clear" w:color="auto" w:fill="FFFFFF"/>
        </w:rPr>
        <w:t>N</w:t>
      </w:r>
      <w:r w:rsidR="00C51B6A" w:rsidRPr="00C51B6A">
        <w:rPr>
          <w:rFonts w:ascii="Arial" w:hAnsi="Arial" w:cs="Arial"/>
          <w:bCs/>
          <w:color w:val="000000" w:themeColor="text1"/>
          <w:sz w:val="36"/>
          <w:szCs w:val="36"/>
          <w:shd w:val="clear" w:color="auto" w:fill="FFFFFF"/>
        </w:rPr>
        <w:t>AME: ONYEMA GIDEON TOCHUKWU</w:t>
      </w:r>
    </w:p>
    <w:p w:rsidR="006B54FB" w:rsidRPr="00C51B6A" w:rsidRDefault="00C51B6A">
      <w:pPr>
        <w:rPr>
          <w:rFonts w:ascii="Arial" w:hAnsi="Arial" w:cs="Arial"/>
          <w:bCs/>
          <w:color w:val="000000" w:themeColor="text1"/>
          <w:sz w:val="36"/>
          <w:szCs w:val="36"/>
          <w:shd w:val="clear" w:color="auto" w:fill="FFFFFF"/>
        </w:rPr>
      </w:pPr>
      <w:r w:rsidRPr="00C51B6A">
        <w:rPr>
          <w:rFonts w:ascii="Arial" w:hAnsi="Arial" w:cs="Arial"/>
          <w:bCs/>
          <w:color w:val="000000" w:themeColor="text1"/>
          <w:sz w:val="36"/>
          <w:szCs w:val="36"/>
          <w:shd w:val="clear" w:color="auto" w:fill="FFFFFF"/>
        </w:rPr>
        <w:t>MATRIC NO: 17/MHS01/265</w:t>
      </w:r>
    </w:p>
    <w:p w:rsidR="006B54FB" w:rsidRPr="00C51B6A" w:rsidRDefault="006B54FB">
      <w:pPr>
        <w:rPr>
          <w:rFonts w:ascii="Arial" w:hAnsi="Arial" w:cs="Arial"/>
          <w:bCs/>
          <w:color w:val="000000" w:themeColor="text1"/>
          <w:sz w:val="36"/>
          <w:szCs w:val="36"/>
          <w:shd w:val="clear" w:color="auto" w:fill="FFFFFF"/>
        </w:rPr>
      </w:pPr>
      <w:r w:rsidRPr="00C51B6A">
        <w:rPr>
          <w:rFonts w:ascii="Arial" w:hAnsi="Arial" w:cs="Arial"/>
          <w:bCs/>
          <w:color w:val="000000" w:themeColor="text1"/>
          <w:sz w:val="36"/>
          <w:szCs w:val="36"/>
          <w:shd w:val="clear" w:color="auto" w:fill="FFFFFF"/>
        </w:rPr>
        <w:t xml:space="preserve">COLLEGE: COLLEGE OF MEDICINE AND HEALTH SCIENCES </w:t>
      </w:r>
    </w:p>
    <w:p w:rsidR="006B54FB" w:rsidRPr="00C51B6A" w:rsidRDefault="006B54FB">
      <w:pPr>
        <w:rPr>
          <w:rFonts w:ascii="Arial" w:hAnsi="Arial" w:cs="Arial"/>
          <w:bCs/>
          <w:color w:val="000000" w:themeColor="text1"/>
          <w:sz w:val="36"/>
          <w:szCs w:val="36"/>
          <w:shd w:val="clear" w:color="auto" w:fill="FFFFFF"/>
        </w:rPr>
      </w:pPr>
      <w:r w:rsidRPr="00C51B6A">
        <w:rPr>
          <w:rFonts w:ascii="Arial" w:hAnsi="Arial" w:cs="Arial"/>
          <w:bCs/>
          <w:color w:val="000000" w:themeColor="text1"/>
          <w:sz w:val="36"/>
          <w:szCs w:val="36"/>
          <w:shd w:val="clear" w:color="auto" w:fill="FFFFFF"/>
        </w:rPr>
        <w:t>DEPARTMENT: MEDICINE AND SURGERY</w:t>
      </w:r>
    </w:p>
    <w:p w:rsidR="006B54FB" w:rsidRPr="00C51B6A" w:rsidRDefault="006B54FB">
      <w:pPr>
        <w:rPr>
          <w:rFonts w:ascii="Arial" w:hAnsi="Arial" w:cs="Arial"/>
          <w:bCs/>
          <w:color w:val="000000" w:themeColor="text1"/>
          <w:sz w:val="36"/>
          <w:szCs w:val="36"/>
          <w:shd w:val="clear" w:color="auto" w:fill="FFFFFF"/>
        </w:rPr>
      </w:pPr>
      <w:r w:rsidRPr="00C51B6A">
        <w:rPr>
          <w:rFonts w:ascii="Arial" w:hAnsi="Arial" w:cs="Arial"/>
          <w:bCs/>
          <w:color w:val="000000" w:themeColor="text1"/>
          <w:sz w:val="36"/>
          <w:szCs w:val="36"/>
          <w:shd w:val="clear" w:color="auto" w:fill="FFFFFF"/>
        </w:rPr>
        <w:t>COURSE: NEUROHISTOLOGY AND ANATOMY OF THE SPECIAL SENSES.</w:t>
      </w:r>
    </w:p>
    <w:p w:rsidR="006B54FB" w:rsidRPr="00A130B6" w:rsidRDefault="006B54FB">
      <w:pPr>
        <w:rPr>
          <w:rFonts w:ascii="Georgia" w:hAnsi="Georgia" w:cs="Times New Roman"/>
          <w:b/>
          <w:bCs/>
          <w:color w:val="000000" w:themeColor="text1"/>
          <w:sz w:val="36"/>
          <w:szCs w:val="36"/>
          <w:u w:val="single"/>
          <w:shd w:val="clear" w:color="auto" w:fill="FFFFFF"/>
        </w:rPr>
      </w:pPr>
      <w:r w:rsidRPr="00A130B6">
        <w:rPr>
          <w:rFonts w:ascii="Georgia" w:hAnsi="Georgia" w:cs="Times New Roman"/>
          <w:bCs/>
          <w:color w:val="000000" w:themeColor="text1"/>
          <w:sz w:val="36"/>
          <w:szCs w:val="36"/>
          <w:shd w:val="clear" w:color="auto" w:fill="FFFFFF"/>
        </w:rPr>
        <w:tab/>
      </w:r>
      <w:r w:rsidRPr="00A130B6">
        <w:rPr>
          <w:rFonts w:ascii="Georgia" w:hAnsi="Georgia" w:cs="Times New Roman"/>
          <w:bCs/>
          <w:color w:val="000000" w:themeColor="text1"/>
          <w:sz w:val="36"/>
          <w:szCs w:val="36"/>
          <w:shd w:val="clear" w:color="auto" w:fill="FFFFFF"/>
        </w:rPr>
        <w:tab/>
      </w:r>
      <w:r w:rsidRPr="00A130B6">
        <w:rPr>
          <w:rFonts w:ascii="Georgia" w:hAnsi="Georgia" w:cs="Times New Roman"/>
          <w:bCs/>
          <w:color w:val="000000" w:themeColor="text1"/>
          <w:sz w:val="36"/>
          <w:szCs w:val="36"/>
          <w:shd w:val="clear" w:color="auto" w:fill="FFFFFF"/>
        </w:rPr>
        <w:tab/>
      </w:r>
      <w:r w:rsidRPr="00A130B6">
        <w:rPr>
          <w:rFonts w:ascii="Georgia" w:hAnsi="Georgia" w:cs="Times New Roman"/>
          <w:bCs/>
          <w:color w:val="000000" w:themeColor="text1"/>
          <w:sz w:val="36"/>
          <w:szCs w:val="36"/>
          <w:shd w:val="clear" w:color="auto" w:fill="FFFFFF"/>
        </w:rPr>
        <w:tab/>
      </w:r>
      <w:r w:rsidRPr="00A130B6">
        <w:rPr>
          <w:rFonts w:ascii="Georgia" w:hAnsi="Georgia" w:cs="Times New Roman"/>
          <w:bCs/>
          <w:color w:val="000000" w:themeColor="text1"/>
          <w:sz w:val="36"/>
          <w:szCs w:val="36"/>
          <w:shd w:val="clear" w:color="auto" w:fill="FFFFFF"/>
        </w:rPr>
        <w:tab/>
      </w:r>
      <w:r w:rsidRPr="00A130B6">
        <w:rPr>
          <w:rFonts w:ascii="Georgia" w:hAnsi="Georgia" w:cs="Times New Roman"/>
          <w:b/>
          <w:bCs/>
          <w:color w:val="000000" w:themeColor="text1"/>
          <w:sz w:val="36"/>
          <w:szCs w:val="36"/>
          <w:u w:val="single"/>
          <w:shd w:val="clear" w:color="auto" w:fill="FFFFFF"/>
        </w:rPr>
        <w:t>ASSIGNMENT</w:t>
      </w:r>
    </w:p>
    <w:p w:rsidR="006B54FB" w:rsidRPr="00A130B6" w:rsidRDefault="006B54FB" w:rsidP="006B54FB">
      <w:pPr>
        <w:pStyle w:val="ListParagraph"/>
        <w:numPr>
          <w:ilvl w:val="0"/>
          <w:numId w:val="3"/>
        </w:numPr>
        <w:rPr>
          <w:rFonts w:ascii="Georgia" w:hAnsi="Georgia" w:cs="Times New Roman"/>
          <w:bCs/>
          <w:color w:val="000000" w:themeColor="text1"/>
          <w:sz w:val="36"/>
          <w:szCs w:val="36"/>
          <w:shd w:val="clear" w:color="auto" w:fill="FFFFFF"/>
        </w:rPr>
      </w:pPr>
      <w:r w:rsidRPr="00A130B6">
        <w:rPr>
          <w:rFonts w:ascii="Georgia" w:hAnsi="Georgia" w:cs="Times New Roman"/>
          <w:bCs/>
          <w:color w:val="000000" w:themeColor="text1"/>
          <w:sz w:val="36"/>
          <w:szCs w:val="36"/>
          <w:shd w:val="clear" w:color="auto" w:fill="FFFFFF"/>
        </w:rPr>
        <w:t>Write an essay on the histological importance of the eye in relations to their cellular function.</w:t>
      </w:r>
    </w:p>
    <w:p w:rsidR="006B54FB" w:rsidRPr="00A130B6" w:rsidRDefault="006B54FB" w:rsidP="006B54FB">
      <w:pPr>
        <w:pStyle w:val="ListParagraph"/>
        <w:numPr>
          <w:ilvl w:val="0"/>
          <w:numId w:val="3"/>
        </w:numPr>
        <w:rPr>
          <w:rFonts w:ascii="Georgia" w:hAnsi="Georgia" w:cs="Times New Roman"/>
          <w:bCs/>
          <w:color w:val="000000" w:themeColor="text1"/>
          <w:sz w:val="36"/>
          <w:szCs w:val="36"/>
          <w:shd w:val="clear" w:color="auto" w:fill="FFFFFF"/>
        </w:rPr>
      </w:pPr>
      <w:r w:rsidRPr="00A130B6">
        <w:rPr>
          <w:rFonts w:ascii="Georgia" w:hAnsi="Georgia" w:cs="Times New Roman"/>
          <w:bCs/>
          <w:color w:val="000000" w:themeColor="text1"/>
          <w:sz w:val="36"/>
          <w:szCs w:val="36"/>
          <w:shd w:val="clear" w:color="auto" w:fill="FFFFFF"/>
        </w:rPr>
        <w:t>Corona virus can penetrate the body through the eye and implicate the immune system. Briefly discuss the layers of the retina for information penetration.</w:t>
      </w:r>
    </w:p>
    <w:p w:rsidR="006B54FB" w:rsidRPr="00A130B6" w:rsidRDefault="006B54FB" w:rsidP="006B54FB">
      <w:pPr>
        <w:rPr>
          <w:rFonts w:ascii="Georgia" w:hAnsi="Georgia" w:cs="Times New Roman"/>
          <w:bCs/>
          <w:color w:val="000000" w:themeColor="text1"/>
          <w:sz w:val="36"/>
          <w:szCs w:val="36"/>
          <w:shd w:val="clear" w:color="auto" w:fill="FFFFFF"/>
        </w:rPr>
      </w:pPr>
    </w:p>
    <w:p w:rsidR="006B54FB" w:rsidRPr="00A130B6" w:rsidRDefault="006B54FB" w:rsidP="006B54FB">
      <w:pPr>
        <w:rPr>
          <w:rFonts w:ascii="Georgia" w:hAnsi="Georgia" w:cs="Times New Roman"/>
          <w:bCs/>
          <w:color w:val="000000" w:themeColor="text1"/>
          <w:sz w:val="36"/>
          <w:szCs w:val="36"/>
          <w:shd w:val="clear" w:color="auto" w:fill="FFFFFF"/>
        </w:rPr>
      </w:pPr>
    </w:p>
    <w:p w:rsidR="006B54FB" w:rsidRPr="00A130B6" w:rsidRDefault="006B54FB" w:rsidP="006B54FB">
      <w:pPr>
        <w:rPr>
          <w:rFonts w:ascii="Georgia" w:hAnsi="Georgia" w:cs="Times New Roman"/>
          <w:bCs/>
          <w:color w:val="000000" w:themeColor="text1"/>
          <w:sz w:val="24"/>
          <w:szCs w:val="24"/>
          <w:shd w:val="clear" w:color="auto" w:fill="FFFFFF"/>
        </w:rPr>
      </w:pPr>
    </w:p>
    <w:p w:rsidR="006B54FB" w:rsidRPr="00A130B6" w:rsidRDefault="006B54FB" w:rsidP="006B54FB">
      <w:pPr>
        <w:rPr>
          <w:rFonts w:ascii="Georgia" w:hAnsi="Georgia" w:cs="Times New Roman"/>
          <w:bCs/>
          <w:color w:val="000000" w:themeColor="text1"/>
          <w:sz w:val="24"/>
          <w:szCs w:val="24"/>
          <w:shd w:val="clear" w:color="auto" w:fill="FFFFFF"/>
        </w:rPr>
      </w:pPr>
    </w:p>
    <w:p w:rsidR="006B54FB" w:rsidRPr="00A130B6" w:rsidRDefault="006B54FB" w:rsidP="006B54FB">
      <w:pPr>
        <w:rPr>
          <w:rFonts w:ascii="Georgia" w:hAnsi="Georgia" w:cs="Times New Roman"/>
          <w:bCs/>
          <w:color w:val="000000" w:themeColor="text1"/>
          <w:sz w:val="24"/>
          <w:szCs w:val="24"/>
          <w:shd w:val="clear" w:color="auto" w:fill="FFFFFF"/>
        </w:rPr>
      </w:pPr>
    </w:p>
    <w:p w:rsidR="006B54FB" w:rsidRPr="00A130B6" w:rsidRDefault="006B54FB" w:rsidP="006B54FB">
      <w:pPr>
        <w:rPr>
          <w:rFonts w:ascii="Georgia" w:hAnsi="Georgia" w:cs="Times New Roman"/>
          <w:bCs/>
          <w:color w:val="000000" w:themeColor="text1"/>
          <w:sz w:val="24"/>
          <w:szCs w:val="24"/>
          <w:shd w:val="clear" w:color="auto" w:fill="FFFFFF"/>
        </w:rPr>
      </w:pPr>
    </w:p>
    <w:p w:rsidR="006B54FB" w:rsidRPr="00C343FF" w:rsidRDefault="006B54FB" w:rsidP="006B54FB">
      <w:pPr>
        <w:rPr>
          <w:rFonts w:ascii="Georgia" w:hAnsi="Georgia" w:cs="Times New Roman"/>
          <w:b/>
          <w:bCs/>
          <w:color w:val="000000" w:themeColor="text1"/>
          <w:sz w:val="24"/>
          <w:szCs w:val="24"/>
          <w:shd w:val="clear" w:color="auto" w:fill="FFFFFF"/>
        </w:rPr>
      </w:pPr>
    </w:p>
    <w:p w:rsidR="006B54FB" w:rsidRPr="00C343FF" w:rsidRDefault="00C343FF" w:rsidP="00C51B6A">
      <w:pPr>
        <w:pStyle w:val="ListParagraph"/>
        <w:numPr>
          <w:ilvl w:val="0"/>
          <w:numId w:val="5"/>
        </w:numPr>
        <w:rPr>
          <w:rFonts w:ascii="Georgia" w:hAnsi="Georgia" w:cs="Times New Roman"/>
          <w:b/>
          <w:bCs/>
          <w:color w:val="000000" w:themeColor="text1"/>
          <w:sz w:val="32"/>
          <w:szCs w:val="32"/>
          <w:shd w:val="clear" w:color="auto" w:fill="FFFFFF"/>
        </w:rPr>
      </w:pPr>
      <w:r w:rsidRPr="00C343FF">
        <w:rPr>
          <w:rFonts w:ascii="Georgia" w:hAnsi="Georgia" w:cs="Times New Roman"/>
          <w:b/>
          <w:bCs/>
          <w:color w:val="000000" w:themeColor="text1"/>
          <w:sz w:val="40"/>
          <w:szCs w:val="40"/>
          <w:shd w:val="clear" w:color="auto" w:fill="FFFFFF"/>
        </w:rPr>
        <w:t>HISTOLOGY OF THE EYE</w:t>
      </w:r>
      <w:r w:rsidR="00C51B6A" w:rsidRPr="00C343FF">
        <w:rPr>
          <w:rFonts w:ascii="Georgia" w:hAnsi="Georgia" w:cs="Times New Roman"/>
          <w:b/>
          <w:bCs/>
          <w:color w:val="000000" w:themeColor="text1"/>
          <w:sz w:val="32"/>
          <w:szCs w:val="32"/>
          <w:shd w:val="clear" w:color="auto" w:fill="FFFFFF"/>
        </w:rPr>
        <w:t xml:space="preserve"> </w:t>
      </w:r>
    </w:p>
    <w:p w:rsidR="006B54FB" w:rsidRPr="00C51B6A" w:rsidRDefault="00CB4931" w:rsidP="000804D4">
      <w:pPr>
        <w:spacing w:before="240"/>
        <w:ind w:firstLine="720"/>
        <w:rPr>
          <w:rFonts w:ascii="Georgia" w:hAnsi="Georgia" w:cs="Times New Roman"/>
          <w:color w:val="000000" w:themeColor="text1"/>
          <w:sz w:val="40"/>
          <w:szCs w:val="40"/>
        </w:rPr>
      </w:pPr>
      <w:r w:rsidRPr="00C51B6A">
        <w:rPr>
          <w:noProof/>
          <w:sz w:val="40"/>
          <w:szCs w:val="40"/>
        </w:rPr>
      </w:r>
      <w:r w:rsidRPr="00C51B6A">
        <w:rPr>
          <w:noProof/>
          <w:sz w:val="40"/>
          <w:szCs w:val="40"/>
        </w:rPr>
        <w:pict>
          <v:rect id="Rectangle 4" o:spid="_x0000_s1030" alt="Description: Human Eye Anatomy - Parts of the Eye Explained | Eye anatomy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s08/fhAgAAAAYAAA4AAAAAAAAAAAAAAAAALgIA&#10;AGRycy9lMm9Eb2MueG1sUEsBAi0AFAAGAAgAAAAhAEyg6SzYAAAAAwEAAA8AAAAAAAAAAAAAAAAA&#10;OwUAAGRycy9kb3ducmV2LnhtbFBLBQYAAAAABAAEAPMAAABABgAAAAA=&#10;" filled="f" stroked="f">
            <o:lock v:ext="edit" aspectratio="t"/>
            <w10:wrap type="none"/>
            <w10:anchorlock/>
          </v:rect>
        </w:pict>
      </w:r>
      <w:r w:rsidRPr="00C51B6A">
        <w:rPr>
          <w:noProof/>
          <w:sz w:val="40"/>
          <w:szCs w:val="40"/>
        </w:rPr>
      </w:r>
      <w:r w:rsidRPr="00C51B6A">
        <w:rPr>
          <w:noProof/>
          <w:sz w:val="40"/>
          <w:szCs w:val="40"/>
        </w:rPr>
        <w:pict>
          <v:rect id="Rectangle 8" o:spid="_x0000_s1029" alt="Description: human-eye-diagram"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5I&#10;XvrDAgAA0QUAAA4AAAAAAAAAAAAAAAAALgIAAGRycy9lMm9Eb2MueG1sUEsBAi0AFAAGAAgAAAAh&#10;AEyg6SzYAAAAAwEAAA8AAAAAAAAAAAAAAAAAHQUAAGRycy9kb3ducmV2LnhtbFBLBQYAAAAABAAE&#10;APMAAAAiBgAAAAA=&#10;" filled="f" stroked="f">
            <o:lock v:ext="edit" aspectratio="t"/>
            <w10:wrap type="none"/>
            <w10:anchorlock/>
          </v:rect>
        </w:pict>
      </w:r>
      <w:r w:rsidRPr="00C51B6A">
        <w:rPr>
          <w:noProof/>
          <w:sz w:val="40"/>
          <w:szCs w:val="40"/>
        </w:rPr>
      </w:r>
      <w:r w:rsidRPr="00C51B6A">
        <w:rPr>
          <w:noProof/>
          <w:sz w:val="40"/>
          <w:szCs w:val="40"/>
        </w:rPr>
        <w:pict>
          <v:rect id="Rectangle 9" o:spid="_x0000_s1028" alt="Description: human-eye-diagram"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H1ThsUCAADRBQAADgAAAAAAAAAAAAAAAAAuAgAAZHJzL2Uyb0RvYy54bWxQSwECLQAUAAYACAAA&#10;ACEATKDpLNgAAAADAQAADwAAAAAAAAAAAAAAAAAfBQAAZHJzL2Rvd25yZXYueG1sUEsFBgAAAAAE&#10;AAQA8wAAACQGAAAAAA==&#10;" filled="f" stroked="f">
            <o:lock v:ext="edit" aspectratio="t"/>
            <w10:wrap type="none"/>
            <w10:anchorlock/>
          </v:rect>
        </w:pict>
      </w:r>
      <w:r w:rsidRPr="00C51B6A">
        <w:rPr>
          <w:noProof/>
          <w:sz w:val="40"/>
          <w:szCs w:val="40"/>
        </w:rPr>
      </w:r>
      <w:r w:rsidRPr="00C51B6A">
        <w:rPr>
          <w:noProof/>
          <w:sz w:val="40"/>
          <w:szCs w:val="40"/>
        </w:rPr>
        <w:pict>
          <v:rect id="AutoShape 14" o:spid="_x0000_s1027" alt="Description: eyelabeled"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wjosr8C&#10;AADMBQAADgAAAAAAAAAAAAAAAAAuAgAAZHJzL2Uyb0RvYy54bWxQSwECLQAUAAYACAAAACEATKDp&#10;LNgAAAADAQAADwAAAAAAAAAAAAAAAAAZBQAAZHJzL2Rvd25yZXYueG1sUEsFBgAAAAAEAAQA8wAA&#10;AB4GAAAAAA==&#10;" filled="f" stroked="f">
            <o:lock v:ext="edit" aspectratio="t"/>
            <w10:wrap type="none"/>
            <w10:anchorlock/>
          </v:rect>
        </w:pic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lastRenderedPageBreak/>
        <w:t>External structures of the eye include the eyelashes, lids, muscles, accessory glands, and conjunctiva.</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internal structures of the eye consist of three layers of tissue arranged concentrically:</w:t>
      </w:r>
    </w:p>
    <w:p w:rsidR="002F3DA5" w:rsidRPr="00C51B6A" w:rsidRDefault="002F3DA5" w:rsidP="000804D4">
      <w:pPr>
        <w:numPr>
          <w:ilvl w:val="0"/>
          <w:numId w:val="6"/>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sclera and cornea make up the exterior layers.</w:t>
      </w:r>
    </w:p>
    <w:p w:rsidR="002F3DA5" w:rsidRPr="00C51B6A" w:rsidRDefault="002F3DA5" w:rsidP="000804D4">
      <w:pPr>
        <w:numPr>
          <w:ilvl w:val="0"/>
          <w:numId w:val="6"/>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uvea is the vascular layer in the middle, subdivided into the iris, ciliary body, and choroid.</w:t>
      </w:r>
    </w:p>
    <w:p w:rsidR="002F3DA5" w:rsidRPr="00C51B6A" w:rsidRDefault="002F3DA5" w:rsidP="000804D4">
      <w:pPr>
        <w:numPr>
          <w:ilvl w:val="0"/>
          <w:numId w:val="6"/>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retina constitutes the innermost layer and is made up of nervous tissue.</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All of these layers can further subdivide and undergo histological classification.</w:t>
      </w:r>
      <w:r w:rsidRPr="00C51B6A">
        <w:rPr>
          <w:rFonts w:ascii="Georgia" w:eastAsia="Times New Roman" w:hAnsi="Georgia" w:cs="Times New Roman"/>
          <w:color w:val="642A8F"/>
          <w:sz w:val="40"/>
          <w:szCs w:val="40"/>
          <w:u w:val="single"/>
        </w:rPr>
        <w:t>[</w:t>
      </w:r>
    </w:p>
    <w:p w:rsidR="006B54FB" w:rsidRPr="00C51B6A" w:rsidRDefault="006B54FB" w:rsidP="000804D4">
      <w:pPr>
        <w:rPr>
          <w:rFonts w:ascii="Georgia" w:hAnsi="Georgia" w:cs="Times New Roman"/>
          <w:color w:val="000000" w:themeColor="text1"/>
          <w:sz w:val="40"/>
          <w:szCs w:val="40"/>
        </w:rPr>
      </w:pPr>
    </w:p>
    <w:p w:rsidR="00B2283E" w:rsidRPr="00C51B6A" w:rsidRDefault="002F3DA5" w:rsidP="000804D4">
      <w:pPr>
        <w:rPr>
          <w:rFonts w:ascii="Georgia" w:hAnsi="Georgia" w:cs="Times New Roman"/>
          <w:b/>
          <w:color w:val="000000" w:themeColor="text1"/>
          <w:sz w:val="40"/>
          <w:szCs w:val="40"/>
          <w:u w:val="single"/>
        </w:rPr>
      </w:pPr>
      <w:r w:rsidRPr="00C51B6A">
        <w:rPr>
          <w:rFonts w:ascii="Georgia" w:hAnsi="Georgia" w:cs="Times New Roman"/>
          <w:b/>
          <w:color w:val="000000" w:themeColor="text1"/>
          <w:sz w:val="40"/>
          <w:szCs w:val="40"/>
          <w:u w:val="single"/>
        </w:rPr>
        <w:t>STRUCTURES OF THE EYE</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u w:val="single"/>
        </w:rPr>
      </w:pPr>
      <w:r w:rsidRPr="00C51B6A">
        <w:rPr>
          <w:rFonts w:ascii="Georgia" w:eastAsia="Times New Roman" w:hAnsi="Georgia" w:cs="Times New Roman"/>
          <w:b/>
          <w:bCs/>
          <w:color w:val="000000"/>
          <w:sz w:val="40"/>
          <w:szCs w:val="40"/>
          <w:u w:val="single"/>
        </w:rPr>
        <w:t>External Structures of the Eye: </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1</w:t>
      </w:r>
      <w:r w:rsidRPr="00C51B6A">
        <w:rPr>
          <w:rFonts w:ascii="Georgia" w:eastAsia="Times New Roman" w:hAnsi="Georgia" w:cs="Times New Roman"/>
          <w:b/>
          <w:color w:val="000000"/>
          <w:sz w:val="40"/>
          <w:szCs w:val="40"/>
        </w:rPr>
        <w:t>. </w:t>
      </w:r>
      <w:r w:rsidRPr="00C51B6A">
        <w:rPr>
          <w:rFonts w:ascii="Georgia" w:eastAsia="Times New Roman" w:hAnsi="Georgia" w:cs="Times New Roman"/>
          <w:b/>
          <w:iCs/>
          <w:color w:val="000000"/>
          <w:sz w:val="40"/>
          <w:szCs w:val="40"/>
        </w:rPr>
        <w:t>Conjunctiva</w:t>
      </w:r>
    </w:p>
    <w:p w:rsidR="002F3DA5" w:rsidRPr="00C51B6A" w:rsidRDefault="002F3DA5" w:rsidP="000804D4">
      <w:pPr>
        <w:numPr>
          <w:ilvl w:val="0"/>
          <w:numId w:val="7"/>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conjunctiva lines the inner part of the eyelids.</w:t>
      </w:r>
    </w:p>
    <w:p w:rsidR="002F3DA5" w:rsidRPr="00C51B6A" w:rsidRDefault="002F3DA5" w:rsidP="000804D4">
      <w:pPr>
        <w:numPr>
          <w:ilvl w:val="0"/>
          <w:numId w:val="7"/>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 xml:space="preserve">The tarsal plate lies beneath the conjunctiva and contains meibomian glands, which secrete an </w:t>
      </w:r>
      <w:r w:rsidRPr="00C51B6A">
        <w:rPr>
          <w:rFonts w:ascii="Georgia" w:eastAsia="Times New Roman" w:hAnsi="Georgia" w:cs="Times New Roman"/>
          <w:color w:val="000000"/>
          <w:sz w:val="40"/>
          <w:szCs w:val="40"/>
        </w:rPr>
        <w:lastRenderedPageBreak/>
        <w:t>oily substance to decrease the evaporation of the tear film.</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2</w:t>
      </w:r>
      <w:r w:rsidRPr="00C51B6A">
        <w:rPr>
          <w:rFonts w:ascii="Georgia" w:eastAsia="Times New Roman" w:hAnsi="Georgia" w:cs="Times New Roman"/>
          <w:b/>
          <w:color w:val="000000"/>
          <w:sz w:val="40"/>
          <w:szCs w:val="40"/>
        </w:rPr>
        <w:t>. </w:t>
      </w:r>
      <w:r w:rsidRPr="00C51B6A">
        <w:rPr>
          <w:rFonts w:ascii="Georgia" w:eastAsia="Times New Roman" w:hAnsi="Georgia" w:cs="Times New Roman"/>
          <w:b/>
          <w:iCs/>
          <w:color w:val="000000"/>
          <w:sz w:val="40"/>
          <w:szCs w:val="40"/>
        </w:rPr>
        <w:t>Tear film:</w:t>
      </w:r>
      <w:r w:rsidRPr="00C51B6A">
        <w:rPr>
          <w:rFonts w:ascii="Georgia" w:eastAsia="Times New Roman" w:hAnsi="Georgia" w:cs="Times New Roman"/>
          <w:color w:val="000000"/>
          <w:sz w:val="40"/>
          <w:szCs w:val="40"/>
        </w:rPr>
        <w:t> The tear film consists of aqueous, mucus, and oily secretions.</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3. </w:t>
      </w:r>
      <w:r w:rsidRPr="00C51B6A">
        <w:rPr>
          <w:rFonts w:ascii="Georgia" w:eastAsia="Times New Roman" w:hAnsi="Georgia" w:cs="Times New Roman"/>
          <w:b/>
          <w:iCs/>
          <w:color w:val="000000"/>
          <w:sz w:val="40"/>
          <w:szCs w:val="40"/>
        </w:rPr>
        <w:t>Accessory glands:</w:t>
      </w:r>
      <w:r w:rsidRPr="00C51B6A">
        <w:rPr>
          <w:rFonts w:ascii="Georgia" w:eastAsia="Times New Roman" w:hAnsi="Georgia" w:cs="Times New Roman"/>
          <w:color w:val="000000"/>
          <w:sz w:val="40"/>
          <w:szCs w:val="40"/>
        </w:rPr>
        <w:t> Apocrine glands of Moll, meibomian glands, lacrimal glands.</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4. </w:t>
      </w:r>
      <w:r w:rsidRPr="00C51B6A">
        <w:rPr>
          <w:rFonts w:ascii="Georgia" w:eastAsia="Times New Roman" w:hAnsi="Georgia" w:cs="Times New Roman"/>
          <w:b/>
          <w:iCs/>
          <w:color w:val="000000"/>
          <w:sz w:val="40"/>
          <w:szCs w:val="40"/>
        </w:rPr>
        <w:t>Muscles:</w:t>
      </w:r>
      <w:r w:rsidRPr="00C51B6A">
        <w:rPr>
          <w:rFonts w:ascii="Georgia" w:eastAsia="Times New Roman" w:hAnsi="Georgia" w:cs="Times New Roman"/>
          <w:i/>
          <w:iCs/>
          <w:color w:val="000000"/>
          <w:sz w:val="40"/>
          <w:szCs w:val="40"/>
        </w:rPr>
        <w:t> </w:t>
      </w:r>
      <w:r w:rsidRPr="00C51B6A">
        <w:rPr>
          <w:rFonts w:ascii="Georgia" w:eastAsia="Times New Roman" w:hAnsi="Georgia" w:cs="Times New Roman"/>
          <w:color w:val="000000"/>
          <w:sz w:val="40"/>
          <w:szCs w:val="40"/>
        </w:rPr>
        <w:t>Orbicularis oculi, levatorpalpebraesuperioris, superior tarsal muscle.</w:t>
      </w:r>
    </w:p>
    <w:p w:rsidR="002F3DA5" w:rsidRPr="00C51B6A" w:rsidRDefault="002F3DA5"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5. </w:t>
      </w:r>
      <w:r w:rsidRPr="00C51B6A">
        <w:rPr>
          <w:rFonts w:ascii="Georgia" w:eastAsia="Times New Roman" w:hAnsi="Georgia" w:cs="Times New Roman"/>
          <w:b/>
          <w:iCs/>
          <w:color w:val="000000"/>
          <w:sz w:val="40"/>
          <w:szCs w:val="40"/>
        </w:rPr>
        <w:t>Eyelid:</w:t>
      </w:r>
      <w:r w:rsidRPr="00C51B6A">
        <w:rPr>
          <w:rFonts w:ascii="Georgia" w:eastAsia="Times New Roman" w:hAnsi="Georgia" w:cs="Times New Roman"/>
          <w:color w:val="000000"/>
          <w:sz w:val="40"/>
          <w:szCs w:val="40"/>
        </w:rPr>
        <w:t> The eyelid, likewise known as the cover of the eye, a mobile layer made up of skin and also muscular tissue and also covers the eyeball.</w:t>
      </w:r>
    </w:p>
    <w:p w:rsidR="00A130B6" w:rsidRPr="00C51B6A" w:rsidRDefault="00A130B6" w:rsidP="000804D4">
      <w:pPr>
        <w:shd w:val="clear" w:color="auto" w:fill="FFFFFF"/>
        <w:spacing w:before="166" w:after="166"/>
        <w:rPr>
          <w:rFonts w:ascii="Georgia" w:eastAsia="Times New Roman" w:hAnsi="Georgia" w:cs="Times New Roman"/>
          <w:b/>
          <w:bCs/>
          <w:color w:val="000000"/>
          <w:sz w:val="40"/>
          <w:szCs w:val="40"/>
          <w:u w:val="single"/>
        </w:rPr>
      </w:pPr>
      <w:r w:rsidRPr="00C51B6A">
        <w:rPr>
          <w:rFonts w:ascii="Georgia" w:eastAsia="Times New Roman" w:hAnsi="Georgia" w:cs="Times New Roman"/>
          <w:b/>
          <w:bCs/>
          <w:color w:val="000000"/>
          <w:sz w:val="40"/>
          <w:szCs w:val="40"/>
          <w:u w:val="single"/>
        </w:rPr>
        <w:t>Internal Structures of the Eye:</w:t>
      </w: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 The innermost structures of the eye are organized in the three layers as follows </w:t>
      </w:r>
    </w:p>
    <w:p w:rsidR="00A130B6" w:rsidRPr="00C343FF" w:rsidRDefault="00A130B6" w:rsidP="00C343FF">
      <w:pPr>
        <w:pStyle w:val="ListParagraph"/>
        <w:numPr>
          <w:ilvl w:val="0"/>
          <w:numId w:val="16"/>
        </w:numPr>
        <w:shd w:val="clear" w:color="auto" w:fill="FFFFFF"/>
        <w:spacing w:before="166" w:after="166"/>
        <w:rPr>
          <w:rFonts w:ascii="Baskerville Old Face" w:eastAsia="Times New Roman" w:hAnsi="Baskerville Old Face" w:cs="Times New Roman"/>
          <w:color w:val="000000"/>
          <w:sz w:val="44"/>
          <w:szCs w:val="44"/>
        </w:rPr>
      </w:pPr>
      <w:r w:rsidRPr="00C343FF">
        <w:rPr>
          <w:rFonts w:ascii="Baskerville Old Face" w:eastAsia="Times New Roman" w:hAnsi="Baskerville Old Face" w:cs="Times New Roman"/>
          <w:b/>
          <w:bCs/>
          <w:iCs/>
          <w:color w:val="000000"/>
          <w:sz w:val="44"/>
          <w:szCs w:val="44"/>
        </w:rPr>
        <w:t>Outermost Layer: Sclera and Cornea</w:t>
      </w:r>
    </w:p>
    <w:p w:rsidR="00A130B6" w:rsidRPr="00C343FF" w:rsidRDefault="00B81AC3" w:rsidP="000804D4">
      <w:pPr>
        <w:shd w:val="clear" w:color="auto" w:fill="FFFFFF"/>
        <w:spacing w:before="166" w:after="166"/>
        <w:rPr>
          <w:rFonts w:ascii="Georgia" w:eastAsia="Times New Roman" w:hAnsi="Georgia" w:cs="Times New Roman"/>
          <w:b/>
          <w:color w:val="000000"/>
          <w:sz w:val="40"/>
          <w:szCs w:val="40"/>
        </w:rPr>
      </w:pPr>
      <w:r w:rsidRPr="00C51B6A">
        <w:rPr>
          <w:rFonts w:ascii="Georgia" w:eastAsia="Times New Roman" w:hAnsi="Georgia" w:cs="Times New Roman"/>
          <w:color w:val="000000"/>
          <w:sz w:val="40"/>
          <w:szCs w:val="40"/>
        </w:rPr>
        <w:t xml:space="preserve"> </w:t>
      </w:r>
      <w:r w:rsidRPr="00C343FF">
        <w:rPr>
          <w:rFonts w:ascii="Georgia" w:eastAsia="Times New Roman" w:hAnsi="Georgia" w:cs="Times New Roman"/>
          <w:b/>
          <w:i/>
          <w:iCs/>
          <w:color w:val="000000"/>
          <w:sz w:val="40"/>
          <w:szCs w:val="40"/>
        </w:rPr>
        <w:t xml:space="preserve">The sclera </w:t>
      </w:r>
    </w:p>
    <w:p w:rsidR="00A130B6" w:rsidRPr="00C51B6A" w:rsidRDefault="00A130B6" w:rsidP="000804D4">
      <w:pPr>
        <w:numPr>
          <w:ilvl w:val="0"/>
          <w:numId w:val="8"/>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 xml:space="preserve">The sclera is dense connective tissue made of mainly type 1 collagen fibers, oriented in different directions. The lack of parallel orientation of collagen fibers gives the sclera its white appearance, as opposed to the transparent </w:t>
      </w:r>
      <w:r w:rsidRPr="00C51B6A">
        <w:rPr>
          <w:rFonts w:ascii="Georgia" w:eastAsia="Times New Roman" w:hAnsi="Georgia" w:cs="Times New Roman"/>
          <w:color w:val="000000"/>
          <w:sz w:val="40"/>
          <w:szCs w:val="40"/>
        </w:rPr>
        <w:lastRenderedPageBreak/>
        <w:t>nature of the cornea. However, the collagen of the sclera and cornea are continuous.</w:t>
      </w:r>
    </w:p>
    <w:p w:rsidR="00A130B6" w:rsidRPr="00C51B6A" w:rsidRDefault="00A130B6" w:rsidP="000804D4">
      <w:pPr>
        <w:numPr>
          <w:ilvl w:val="0"/>
          <w:numId w:val="8"/>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four layers of the sclera from external to internal are episclera, stroma, lamina fusca, endothelium.</w:t>
      </w:r>
    </w:p>
    <w:p w:rsidR="00A130B6" w:rsidRPr="00C51B6A" w:rsidRDefault="00A130B6" w:rsidP="000804D4">
      <w:pPr>
        <w:numPr>
          <w:ilvl w:val="0"/>
          <w:numId w:val="8"/>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episclera is the external surface of the sclera. It is connected to the Tenon capsule by thin collagen fibers. At the corneoscleral junction, also known as the limbus, the Tenon capsule contacts stroma of the conjunctiva.</w:t>
      </w:r>
    </w:p>
    <w:p w:rsidR="00A130B6" w:rsidRPr="00C51B6A" w:rsidRDefault="00B81AC3"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2</w:t>
      </w:r>
      <w:r w:rsidRPr="00C343FF">
        <w:rPr>
          <w:rFonts w:ascii="Georgia" w:eastAsia="Times New Roman" w:hAnsi="Georgia" w:cs="Times New Roman"/>
          <w:b/>
          <w:color w:val="000000"/>
          <w:sz w:val="40"/>
          <w:szCs w:val="40"/>
        </w:rPr>
        <w:t xml:space="preserve">. </w:t>
      </w:r>
      <w:r w:rsidR="00A130B6" w:rsidRPr="00C343FF">
        <w:rPr>
          <w:rFonts w:ascii="Georgia" w:eastAsia="Times New Roman" w:hAnsi="Georgia" w:cs="Times New Roman"/>
          <w:b/>
          <w:i/>
          <w:iCs/>
          <w:color w:val="000000"/>
          <w:sz w:val="40"/>
          <w:szCs w:val="40"/>
        </w:rPr>
        <w:t>Cornea</w:t>
      </w:r>
      <w:r w:rsidR="00A130B6" w:rsidRPr="00C51B6A">
        <w:rPr>
          <w:rFonts w:ascii="Georgia" w:eastAsia="Times New Roman" w:hAnsi="Georgia" w:cs="Times New Roman"/>
          <w:i/>
          <w:iCs/>
          <w:color w:val="000000"/>
          <w:sz w:val="40"/>
          <w:szCs w:val="40"/>
        </w:rPr>
        <w:t xml:space="preserve"> </w:t>
      </w:r>
    </w:p>
    <w:p w:rsidR="00A130B6" w:rsidRPr="00C51B6A" w:rsidRDefault="00A130B6" w:rsidP="000804D4">
      <w:pPr>
        <w:numPr>
          <w:ilvl w:val="0"/>
          <w:numId w:val="9"/>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Consists of type I collagen fibers oriented in a uniform parallel direction to maintain transparency</w:t>
      </w:r>
    </w:p>
    <w:p w:rsidR="00A130B6" w:rsidRPr="00C51B6A" w:rsidRDefault="00A130B6" w:rsidP="000804D4">
      <w:pPr>
        <w:numPr>
          <w:ilvl w:val="0"/>
          <w:numId w:val="9"/>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color w:val="000000"/>
          <w:sz w:val="40"/>
          <w:szCs w:val="40"/>
        </w:rPr>
        <w:t>Consists of five layers:</w:t>
      </w:r>
      <w:r w:rsidRPr="00C51B6A">
        <w:rPr>
          <w:rFonts w:ascii="Georgia" w:eastAsia="Times New Roman" w:hAnsi="Georgia" w:cs="Times New Roman"/>
          <w:color w:val="000000"/>
          <w:sz w:val="40"/>
          <w:szCs w:val="40"/>
        </w:rPr>
        <w:t xml:space="preserve"> epithelium (non-keratinized, stratified squamous epithelium), Bowman layer, stroma (also called substantia propria), Descemet’s membrane, corneal endothelium.</w:t>
      </w:r>
    </w:p>
    <w:p w:rsidR="00A130B6" w:rsidRPr="00C343FF" w:rsidRDefault="00A130B6" w:rsidP="00C343FF">
      <w:pPr>
        <w:shd w:val="clear" w:color="auto" w:fill="FFFFFF"/>
        <w:spacing w:before="166" w:after="166"/>
        <w:ind w:left="720"/>
        <w:rPr>
          <w:rFonts w:ascii="Georgia" w:eastAsia="Times New Roman" w:hAnsi="Georgia" w:cs="Times New Roman"/>
          <w:color w:val="000000"/>
          <w:sz w:val="40"/>
          <w:szCs w:val="40"/>
        </w:rPr>
      </w:pP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(B)- "Middle Layer: Uvea (Iris, Ciliary Body, Choroid)":</w:t>
      </w: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i/>
          <w:iCs/>
          <w:color w:val="000000"/>
          <w:sz w:val="40"/>
          <w:szCs w:val="40"/>
        </w:rPr>
        <w:lastRenderedPageBreak/>
        <w:t xml:space="preserve">1. </w:t>
      </w:r>
      <w:r w:rsidR="00C343FF">
        <w:rPr>
          <w:rFonts w:ascii="Georgia" w:eastAsia="Times New Roman" w:hAnsi="Georgia" w:cs="Times New Roman"/>
          <w:b/>
          <w:i/>
          <w:iCs/>
          <w:color w:val="000000"/>
          <w:sz w:val="40"/>
          <w:szCs w:val="40"/>
        </w:rPr>
        <w:t>Iris</w:t>
      </w:r>
      <w:r w:rsidRPr="00C343FF">
        <w:rPr>
          <w:rFonts w:ascii="Georgia" w:eastAsia="Times New Roman" w:hAnsi="Georgia" w:cs="Times New Roman"/>
          <w:b/>
          <w:i/>
          <w:iCs/>
          <w:color w:val="000000"/>
          <w:sz w:val="40"/>
          <w:szCs w:val="40"/>
        </w:rPr>
        <w:t>:</w:t>
      </w:r>
    </w:p>
    <w:p w:rsidR="00A130B6" w:rsidRPr="00C51B6A" w:rsidRDefault="00A130B6" w:rsidP="000804D4">
      <w:pPr>
        <w:numPr>
          <w:ilvl w:val="0"/>
          <w:numId w:val="10"/>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Consists of (1) stromal layer with pigmented, fibrovascular tissue and (2) pigmented epithelial cells beneath the stroma</w:t>
      </w:r>
    </w:p>
    <w:p w:rsidR="00A130B6" w:rsidRPr="00C51B6A" w:rsidRDefault="00A130B6" w:rsidP="000804D4">
      <w:pPr>
        <w:numPr>
          <w:ilvl w:val="0"/>
          <w:numId w:val="10"/>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sphincter pupillae and dilator pupillae muscles connect to the stroma</w:t>
      </w:r>
    </w:p>
    <w:p w:rsidR="00A130B6" w:rsidRPr="00C51B6A" w:rsidRDefault="00A130B6" w:rsidP="000804D4">
      <w:pPr>
        <w:numPr>
          <w:ilvl w:val="0"/>
          <w:numId w:val="10"/>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pigmented layer of cells blocks rays of light and ensures that light must move through the pupil to reach the retina</w:t>
      </w:r>
    </w:p>
    <w:p w:rsidR="00A130B6" w:rsidRPr="00C51B6A" w:rsidRDefault="00A130B6" w:rsidP="000804D4">
      <w:pPr>
        <w:numPr>
          <w:ilvl w:val="0"/>
          <w:numId w:val="10"/>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angle formed by the iris and cornea contains connective tissue with endothelial channels called the trabecular meshwork, which drains aqueous humor in the anterior chamber into the venous canal of Schlemm</w:t>
      </w:r>
      <w:r w:rsidR="00FB0F90" w:rsidRPr="00C51B6A">
        <w:rPr>
          <w:rFonts w:ascii="Georgia" w:eastAsia="Times New Roman" w:hAnsi="Georgia" w:cs="Times New Roman"/>
          <w:color w:val="000000"/>
          <w:sz w:val="40"/>
          <w:szCs w:val="40"/>
        </w:rPr>
        <w:t>.</w:t>
      </w:r>
      <w:r w:rsidRPr="00C51B6A">
        <w:rPr>
          <w:rFonts w:ascii="Georgia" w:eastAsia="Times New Roman" w:hAnsi="Georgia" w:cs="Times New Roman"/>
          <w:color w:val="000000"/>
          <w:sz w:val="40"/>
          <w:szCs w:val="40"/>
        </w:rPr>
        <w:t xml:space="preserve"> From here, fluid drains into episcleral veins.</w:t>
      </w: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i/>
          <w:iCs/>
          <w:color w:val="000000"/>
          <w:sz w:val="40"/>
          <w:szCs w:val="40"/>
        </w:rPr>
        <w:t xml:space="preserve">2. </w:t>
      </w:r>
      <w:r w:rsidR="00C343FF">
        <w:rPr>
          <w:rFonts w:ascii="Georgia" w:eastAsia="Times New Roman" w:hAnsi="Georgia" w:cs="Times New Roman"/>
          <w:b/>
          <w:i/>
          <w:iCs/>
          <w:color w:val="000000"/>
          <w:sz w:val="40"/>
          <w:szCs w:val="40"/>
        </w:rPr>
        <w:t>Ciliary Body</w:t>
      </w:r>
      <w:r w:rsidRPr="00C343FF">
        <w:rPr>
          <w:rFonts w:ascii="Georgia" w:eastAsia="Times New Roman" w:hAnsi="Georgia" w:cs="Times New Roman"/>
          <w:b/>
          <w:i/>
          <w:iCs/>
          <w:color w:val="000000"/>
          <w:sz w:val="40"/>
          <w:szCs w:val="40"/>
        </w:rPr>
        <w:t>:</w:t>
      </w:r>
      <w:r w:rsidRPr="00C51B6A">
        <w:rPr>
          <w:rFonts w:ascii="Georgia" w:eastAsia="Times New Roman" w:hAnsi="Georgia" w:cs="Times New Roman"/>
          <w:color w:val="000000"/>
          <w:sz w:val="40"/>
          <w:szCs w:val="40"/>
        </w:rPr>
        <w:t> The tissue that divides the posterior chamber and vitreous body</w:t>
      </w:r>
    </w:p>
    <w:p w:rsidR="00A130B6" w:rsidRPr="00C51B6A" w:rsidRDefault="00A130B6" w:rsidP="000804D4">
      <w:pPr>
        <w:numPr>
          <w:ilvl w:val="0"/>
          <w:numId w:val="11"/>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Consists of the ciliary muscle and the ciliary epithelium</w:t>
      </w:r>
    </w:p>
    <w:p w:rsidR="00A130B6" w:rsidRPr="00C51B6A" w:rsidRDefault="00A130B6" w:rsidP="000804D4">
      <w:pPr>
        <w:numPr>
          <w:ilvl w:val="0"/>
          <w:numId w:val="11"/>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 xml:space="preserve">The ciliary muscle, via the lens zonules, controls the structure of the lens, which is vital for </w:t>
      </w:r>
      <w:r w:rsidRPr="00C51B6A">
        <w:rPr>
          <w:rFonts w:ascii="Georgia" w:eastAsia="Times New Roman" w:hAnsi="Georgia" w:cs="Times New Roman"/>
          <w:color w:val="000000"/>
          <w:sz w:val="40"/>
          <w:szCs w:val="40"/>
        </w:rPr>
        <w:lastRenderedPageBreak/>
        <w:t>accommodation. Zonules are connective tissue fibers that connect the ciliary muscle and lens.</w:t>
      </w:r>
    </w:p>
    <w:p w:rsidR="00A130B6" w:rsidRPr="00C51B6A" w:rsidRDefault="00A130B6" w:rsidP="000804D4">
      <w:pPr>
        <w:numPr>
          <w:ilvl w:val="0"/>
          <w:numId w:val="11"/>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ciliary epithelium produces aqueous humor which fills the anterior compartment of the eye.</w:t>
      </w: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i/>
          <w:iCs/>
          <w:color w:val="000000"/>
          <w:sz w:val="40"/>
          <w:szCs w:val="40"/>
        </w:rPr>
        <w:t>3</w:t>
      </w:r>
      <w:r w:rsidR="00C343FF">
        <w:rPr>
          <w:rFonts w:ascii="Georgia" w:eastAsia="Times New Roman" w:hAnsi="Georgia" w:cs="Times New Roman"/>
          <w:b/>
          <w:i/>
          <w:iCs/>
          <w:color w:val="000000"/>
          <w:sz w:val="40"/>
          <w:szCs w:val="40"/>
        </w:rPr>
        <w:t xml:space="preserve">. </w:t>
      </w:r>
      <w:r w:rsidRPr="00C343FF">
        <w:rPr>
          <w:rFonts w:ascii="Georgia" w:eastAsia="Times New Roman" w:hAnsi="Georgia" w:cs="Times New Roman"/>
          <w:b/>
          <w:i/>
          <w:iCs/>
          <w:color w:val="000000"/>
          <w:sz w:val="40"/>
          <w:szCs w:val="40"/>
        </w:rPr>
        <w:t>Choroi</w:t>
      </w:r>
      <w:r w:rsidR="00C343FF" w:rsidRPr="00C343FF">
        <w:rPr>
          <w:rFonts w:ascii="Georgia" w:eastAsia="Times New Roman" w:hAnsi="Georgia" w:cs="Times New Roman"/>
          <w:b/>
          <w:i/>
          <w:iCs/>
          <w:color w:val="000000"/>
          <w:sz w:val="40"/>
          <w:szCs w:val="40"/>
        </w:rPr>
        <w:t>d</w:t>
      </w:r>
      <w:r w:rsidRPr="00C51B6A">
        <w:rPr>
          <w:rFonts w:ascii="Georgia" w:eastAsia="Times New Roman" w:hAnsi="Georgia" w:cs="Times New Roman"/>
          <w:i/>
          <w:iCs/>
          <w:color w:val="000000"/>
          <w:sz w:val="40"/>
          <w:szCs w:val="40"/>
        </w:rPr>
        <w:t>:</w:t>
      </w:r>
    </w:p>
    <w:p w:rsidR="00A130B6" w:rsidRPr="00C51B6A" w:rsidRDefault="00A130B6" w:rsidP="000804D4">
      <w:pPr>
        <w:numPr>
          <w:ilvl w:val="0"/>
          <w:numId w:val="12"/>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Consists of a dense network of blood vessels supplying nourishment to structures of the eye, housed in loose connective tissue.</w:t>
      </w:r>
    </w:p>
    <w:p w:rsidR="00A130B6" w:rsidRPr="00C51B6A" w:rsidRDefault="00A130B6" w:rsidP="000804D4">
      <w:pPr>
        <w:numPr>
          <w:ilvl w:val="0"/>
          <w:numId w:val="12"/>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choriocapillary layer is located in the innermost part of the choroid and supplies the retina</w:t>
      </w:r>
    </w:p>
    <w:p w:rsidR="00A130B6" w:rsidRPr="00C51B6A" w:rsidRDefault="00A130B6" w:rsidP="000804D4">
      <w:pPr>
        <w:numPr>
          <w:ilvl w:val="0"/>
          <w:numId w:val="12"/>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Bruch membrane is an extracellular matrix layer situated between the retina and choroid and has significance in age-related macular degeneration, where an accumulation of lipid deposits prevent diffusion of nutrients to the retina.</w:t>
      </w: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(C)- "Innermost layer: Lens, Vitreous, Retina":</w:t>
      </w: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color w:val="000000"/>
          <w:sz w:val="40"/>
          <w:szCs w:val="40"/>
        </w:rPr>
        <w:t>1. Lens:</w:t>
      </w:r>
      <w:r w:rsidRPr="00C51B6A">
        <w:rPr>
          <w:rFonts w:ascii="Georgia" w:eastAsia="Times New Roman" w:hAnsi="Georgia" w:cs="Times New Roman"/>
          <w:color w:val="000000"/>
          <w:sz w:val="40"/>
          <w:szCs w:val="40"/>
        </w:rPr>
        <w:t xml:space="preserve"> separates the aqueous and vitreous chambers</w:t>
      </w:r>
    </w:p>
    <w:p w:rsidR="00A130B6" w:rsidRPr="00C51B6A" w:rsidRDefault="00A130B6" w:rsidP="000804D4">
      <w:pPr>
        <w:numPr>
          <w:ilvl w:val="0"/>
          <w:numId w:val="13"/>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lastRenderedPageBreak/>
        <w:t>Consists of an outer capsule, a middle layer called cortex, and an inner layer called the nucleus.</w:t>
      </w:r>
    </w:p>
    <w:p w:rsidR="00A130B6" w:rsidRPr="00C51B6A" w:rsidRDefault="00A130B6" w:rsidP="000804D4">
      <w:pPr>
        <w:numPr>
          <w:ilvl w:val="0"/>
          <w:numId w:val="13"/>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capsule is the basement membrane of the lens epithelium which lies below</w:t>
      </w:r>
    </w:p>
    <w:p w:rsidR="00A130B6" w:rsidRPr="00C51B6A" w:rsidRDefault="00A130B6" w:rsidP="000804D4">
      <w:pPr>
        <w:numPr>
          <w:ilvl w:val="0"/>
          <w:numId w:val="13"/>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New lens cells differentiate from the lens epithelium and are incorporated peripherally, pushing older lens cells towards the middle.</w:t>
      </w:r>
    </w:p>
    <w:p w:rsidR="00A130B6" w:rsidRPr="00C51B6A"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color w:val="000000"/>
          <w:sz w:val="40"/>
          <w:szCs w:val="40"/>
        </w:rPr>
        <w:t>2.Vitreous:</w:t>
      </w:r>
      <w:r w:rsidRPr="00C51B6A">
        <w:rPr>
          <w:rFonts w:ascii="Georgia" w:eastAsia="Times New Roman" w:hAnsi="Georgia" w:cs="Times New Roman"/>
          <w:color w:val="000000"/>
          <w:sz w:val="40"/>
          <w:szCs w:val="40"/>
        </w:rPr>
        <w:t xml:space="preserve"> a jelly-like space made of type II collagen separating the retina and the lens</w:t>
      </w:r>
    </w:p>
    <w:p w:rsidR="00A130B6" w:rsidRDefault="00A130B6"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color w:val="000000"/>
          <w:sz w:val="40"/>
          <w:szCs w:val="40"/>
        </w:rPr>
        <w:t>3. Retina</w:t>
      </w:r>
      <w:r w:rsidRPr="00C51B6A">
        <w:rPr>
          <w:rFonts w:ascii="Georgia" w:eastAsia="Times New Roman" w:hAnsi="Georgia" w:cs="Times New Roman"/>
          <w:color w:val="000000"/>
          <w:sz w:val="40"/>
          <w:szCs w:val="40"/>
        </w:rPr>
        <w:t>: nervous tissue of the eye where photons of light convert to neurochemical energy via action potentials</w:t>
      </w:r>
    </w:p>
    <w:p w:rsidR="00C343FF" w:rsidRDefault="00C343FF" w:rsidP="000804D4">
      <w:pPr>
        <w:shd w:val="clear" w:color="auto" w:fill="FFFFFF"/>
        <w:spacing w:before="166" w:after="166"/>
        <w:rPr>
          <w:rFonts w:ascii="Georgia" w:eastAsia="Times New Roman" w:hAnsi="Georgia" w:cs="Times New Roman"/>
          <w:color w:val="000000"/>
          <w:sz w:val="40"/>
          <w:szCs w:val="40"/>
        </w:rPr>
      </w:pPr>
    </w:p>
    <w:p w:rsidR="00C343FF" w:rsidRDefault="00C343FF" w:rsidP="000804D4">
      <w:pPr>
        <w:shd w:val="clear" w:color="auto" w:fill="FFFFFF"/>
        <w:spacing w:before="166" w:after="166"/>
        <w:rPr>
          <w:rFonts w:ascii="Georgia" w:eastAsia="Times New Roman" w:hAnsi="Georgia" w:cs="Times New Roman"/>
          <w:color w:val="000000"/>
          <w:sz w:val="40"/>
          <w:szCs w:val="40"/>
        </w:rPr>
      </w:pPr>
    </w:p>
    <w:p w:rsidR="00C343FF" w:rsidRPr="00C51B6A" w:rsidRDefault="00C343FF" w:rsidP="000804D4">
      <w:pPr>
        <w:shd w:val="clear" w:color="auto" w:fill="FFFFFF"/>
        <w:spacing w:before="166" w:after="166"/>
        <w:rPr>
          <w:rFonts w:ascii="Georgia" w:eastAsia="Times New Roman" w:hAnsi="Georgia" w:cs="Times New Roman"/>
          <w:color w:val="000000"/>
          <w:sz w:val="40"/>
          <w:szCs w:val="40"/>
        </w:rPr>
      </w:pPr>
    </w:p>
    <w:p w:rsidR="006B54FB" w:rsidRPr="00C51B6A" w:rsidRDefault="00AB433E" w:rsidP="000804D4">
      <w:pPr>
        <w:pStyle w:val="ListParagraph"/>
        <w:numPr>
          <w:ilvl w:val="0"/>
          <w:numId w:val="5"/>
        </w:numPr>
        <w:rPr>
          <w:rFonts w:ascii="Georgia" w:hAnsi="Georgia" w:cs="Times New Roman"/>
          <w:b/>
          <w:bCs/>
          <w:color w:val="000000" w:themeColor="text1"/>
          <w:sz w:val="40"/>
          <w:szCs w:val="40"/>
          <w:u w:val="single"/>
          <w:shd w:val="clear" w:color="auto" w:fill="FFFFFF"/>
        </w:rPr>
      </w:pPr>
      <w:r>
        <w:rPr>
          <w:rFonts w:ascii="Georgia" w:hAnsi="Georgia" w:cs="Times New Roman"/>
          <w:b/>
          <w:bCs/>
          <w:color w:val="000000" w:themeColor="text1"/>
          <w:sz w:val="40"/>
          <w:szCs w:val="40"/>
          <w:u w:val="single"/>
          <w:shd w:val="clear" w:color="auto" w:fill="FFFFFF"/>
        </w:rPr>
        <w:t>THE LAYERS OF THE RETINA</w:t>
      </w:r>
    </w:p>
    <w:p w:rsidR="002931D7" w:rsidRPr="00C51B6A" w:rsidRDefault="002931D7" w:rsidP="000804D4">
      <w:pPr>
        <w:pStyle w:val="ListParagraph"/>
        <w:ind w:firstLine="720"/>
        <w:rPr>
          <w:rFonts w:ascii="Georgia" w:hAnsi="Georgia"/>
          <w:color w:val="000000"/>
          <w:sz w:val="40"/>
          <w:szCs w:val="40"/>
          <w:shd w:val="clear" w:color="auto" w:fill="FFFFFF"/>
        </w:rPr>
      </w:pPr>
      <w:r w:rsidRPr="00C51B6A">
        <w:rPr>
          <w:rFonts w:ascii="Georgia" w:hAnsi="Georgia"/>
          <w:color w:val="000000"/>
          <w:sz w:val="40"/>
          <w:szCs w:val="40"/>
          <w:shd w:val="clear" w:color="auto" w:fill="FFFFFF"/>
        </w:rPr>
        <w:t>The pathway through which information passes through the reti</w:t>
      </w:r>
      <w:r w:rsidR="007C37A2" w:rsidRPr="00C51B6A">
        <w:rPr>
          <w:rFonts w:ascii="Georgia" w:hAnsi="Georgia"/>
          <w:color w:val="000000"/>
          <w:sz w:val="40"/>
          <w:szCs w:val="40"/>
          <w:shd w:val="clear" w:color="auto" w:fill="FFFFFF"/>
        </w:rPr>
        <w:t>na to enter into the eyes is through the layers of the retina. There are</w:t>
      </w:r>
      <w:r w:rsidR="007C37A2" w:rsidRPr="00AB433E">
        <w:rPr>
          <w:rFonts w:ascii="Georgia" w:hAnsi="Georgia"/>
          <w:b/>
          <w:color w:val="000000"/>
          <w:sz w:val="40"/>
          <w:szCs w:val="40"/>
          <w:shd w:val="clear" w:color="auto" w:fill="FFFFFF"/>
        </w:rPr>
        <w:t xml:space="preserve"> ten different layers </w:t>
      </w:r>
      <w:r w:rsidR="007C37A2" w:rsidRPr="00C51B6A">
        <w:rPr>
          <w:rFonts w:ascii="Georgia" w:hAnsi="Georgia"/>
          <w:color w:val="000000"/>
          <w:sz w:val="40"/>
          <w:szCs w:val="40"/>
          <w:shd w:val="clear" w:color="auto" w:fill="FFFFFF"/>
        </w:rPr>
        <w:t>of the retina which are made up of six major cell types.</w:t>
      </w:r>
    </w:p>
    <w:p w:rsidR="007C37A2" w:rsidRPr="00C51B6A" w:rsidRDefault="007C37A2" w:rsidP="000804D4">
      <w:pPr>
        <w:numPr>
          <w:ilvl w:val="0"/>
          <w:numId w:val="15"/>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lastRenderedPageBreak/>
        <w:t>Rods</w:t>
      </w:r>
    </w:p>
    <w:p w:rsidR="007C37A2" w:rsidRPr="00C51B6A" w:rsidRDefault="007C37A2" w:rsidP="000804D4">
      <w:pPr>
        <w:numPr>
          <w:ilvl w:val="0"/>
          <w:numId w:val="15"/>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Cones</w:t>
      </w:r>
    </w:p>
    <w:p w:rsidR="007C37A2" w:rsidRPr="00C51B6A" w:rsidRDefault="007C37A2" w:rsidP="000804D4">
      <w:pPr>
        <w:numPr>
          <w:ilvl w:val="0"/>
          <w:numId w:val="15"/>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Retinal Ganglion cells</w:t>
      </w:r>
    </w:p>
    <w:p w:rsidR="007C37A2" w:rsidRPr="00C51B6A" w:rsidRDefault="007C37A2" w:rsidP="000804D4">
      <w:pPr>
        <w:numPr>
          <w:ilvl w:val="0"/>
          <w:numId w:val="15"/>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Bipolar cells</w:t>
      </w:r>
    </w:p>
    <w:p w:rsidR="007C37A2" w:rsidRPr="00C51B6A" w:rsidRDefault="007C37A2" w:rsidP="000804D4">
      <w:pPr>
        <w:numPr>
          <w:ilvl w:val="0"/>
          <w:numId w:val="15"/>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Horizontal cells</w:t>
      </w:r>
    </w:p>
    <w:p w:rsidR="007C37A2" w:rsidRPr="00C51B6A" w:rsidRDefault="007C37A2" w:rsidP="000804D4">
      <w:pPr>
        <w:numPr>
          <w:ilvl w:val="0"/>
          <w:numId w:val="15"/>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Amacrine cells </w:t>
      </w:r>
    </w:p>
    <w:p w:rsidR="007C37A2" w:rsidRPr="00C51B6A" w:rsidRDefault="007C37A2" w:rsidP="000804D4">
      <w:pPr>
        <w:shd w:val="clear" w:color="auto" w:fill="FFFFFF"/>
        <w:spacing w:before="166" w:after="166"/>
        <w:ind w:left="720" w:firstLine="720"/>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various layers of the retina arranged from the outermost to the innermost is the pathway through which information penetration occurs. They are;</w:t>
      </w:r>
    </w:p>
    <w:p w:rsidR="000804D4" w:rsidRPr="00C51B6A" w:rsidRDefault="00CB4931" w:rsidP="000804D4">
      <w:pPr>
        <w:shd w:val="clear" w:color="auto" w:fill="FFFFFF"/>
        <w:spacing w:before="166" w:after="166"/>
        <w:ind w:left="720" w:firstLine="720"/>
        <w:rPr>
          <w:rFonts w:ascii="Georgia" w:eastAsia="Times New Roman" w:hAnsi="Georgia" w:cs="Times New Roman"/>
          <w:color w:val="000000"/>
          <w:sz w:val="40"/>
          <w:szCs w:val="40"/>
        </w:rPr>
      </w:pPr>
      <w:r w:rsidRPr="00C51B6A">
        <w:rPr>
          <w:noProof/>
          <w:sz w:val="40"/>
          <w:szCs w:val="40"/>
        </w:rPr>
      </w:r>
      <w:r w:rsidRPr="00C51B6A">
        <w:rPr>
          <w:noProof/>
          <w:sz w:val="40"/>
          <w:szCs w:val="40"/>
        </w:rPr>
        <w:pict>
          <v:rect id="Rectangle 2" o:spid="_x0000_s1026" alt="Description: http://webvision.med.utah.edu/wp-content/uploads/2011/01/3dlabel.jpe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OU55XqAgAABQYAAA4AAAAAAAAA&#10;AAAAAAAALgIAAGRycy9lMm9Eb2MueG1sUEsBAi0AFAAGAAgAAAAhAEyg6SzYAAAAAwEAAA8AAAAA&#10;AAAAAAAAAAAARAUAAGRycy9kb3ducmV2LnhtbFBLBQYAAAAABAAEAPMAAABJBgAAAAA=&#10;" filled="f" stroked="f">
            <o:lock v:ext="edit" aspectratio="t"/>
            <w10:wrap type="none"/>
            <w10:anchorlock/>
          </v:rect>
        </w:pict>
      </w:r>
    </w:p>
    <w:p w:rsidR="007C37A2" w:rsidRPr="00C51B6A" w:rsidRDefault="007C37A2"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Retinal pigment epithelium</w:t>
      </w:r>
    </w:p>
    <w:p w:rsidR="007C37A2" w:rsidRPr="00C51B6A" w:rsidRDefault="007C37A2"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rsidR="007C37A2" w:rsidRPr="00C51B6A" w:rsidRDefault="007C37A2" w:rsidP="000804D4">
      <w:pPr>
        <w:pStyle w:val="ListParagraph"/>
        <w:numPr>
          <w:ilvl w:val="1"/>
          <w:numId w:val="14"/>
        </w:numPr>
        <w:shd w:val="clear" w:color="auto" w:fill="FFFFFF"/>
        <w:spacing w:before="166" w:after="166"/>
        <w:rPr>
          <w:rFonts w:ascii="Georgia" w:eastAsia="Times New Roman" w:hAnsi="Georgia" w:cs="Times New Roman"/>
          <w:b/>
          <w:color w:val="000000"/>
          <w:sz w:val="40"/>
          <w:szCs w:val="40"/>
        </w:rPr>
      </w:pPr>
      <w:r w:rsidRPr="00C51B6A">
        <w:rPr>
          <w:color w:val="000000"/>
          <w:sz w:val="40"/>
          <w:szCs w:val="40"/>
          <w:shd w:val="clear" w:color="auto" w:fill="FFFFFF"/>
        </w:rPr>
        <w:lastRenderedPageBreak/>
        <w:t> </w:t>
      </w:r>
      <w:r w:rsidRPr="00C51B6A">
        <w:rPr>
          <w:rFonts w:ascii="Georgia" w:hAnsi="Georgia"/>
          <w:b/>
          <w:color w:val="000000"/>
          <w:sz w:val="40"/>
          <w:szCs w:val="40"/>
          <w:shd w:val="clear" w:color="auto" w:fill="FFFFFF"/>
        </w:rPr>
        <w:t>Rod and cone cells ( The photoreceptor layer)</w:t>
      </w:r>
    </w:p>
    <w:p w:rsidR="007C37A2" w:rsidRPr="00C51B6A" w:rsidRDefault="007C37A2" w:rsidP="000804D4">
      <w:pPr>
        <w:shd w:val="clear" w:color="auto" w:fill="FFFFFF"/>
        <w:spacing w:before="166" w:after="166"/>
        <w:rPr>
          <w:rFonts w:ascii="Georgia" w:eastAsia="Times New Roman" w:hAnsi="Georgia" w:cs="Times New Roman"/>
          <w:color w:val="000000"/>
          <w:sz w:val="40"/>
          <w:szCs w:val="40"/>
        </w:rPr>
      </w:pPr>
      <w:r w:rsidRPr="00C51B6A">
        <w:rPr>
          <w:rFonts w:ascii="Georgia" w:hAnsi="Georgia"/>
          <w:color w:val="000000"/>
          <w:sz w:val="40"/>
          <w:szCs w:val="40"/>
          <w:shd w:val="clear" w:color="auto" w:fill="FFFFFF"/>
        </w:rPr>
        <w:t>The layer of cells with photoreceptors and glial cells. Rods are located peripherally and are more sensitive to light and motion than cones. Cones have higher visual acuity and specificity for color vision.</w:t>
      </w:r>
    </w:p>
    <w:p w:rsidR="008C133D" w:rsidRPr="00C51B6A" w:rsidRDefault="008C133D"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External limiting membrane</w:t>
      </w:r>
    </w:p>
    <w:p w:rsidR="008C133D" w:rsidRPr="00C51B6A" w:rsidRDefault="008C133D"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rsidR="008C133D" w:rsidRPr="00C51B6A" w:rsidRDefault="008C133D"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Outer nuclear layer</w:t>
      </w:r>
    </w:p>
    <w:p w:rsidR="000804D4" w:rsidRPr="00C51B6A" w:rsidRDefault="008C133D"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This layer contains the rod and cone granules that sense photon, extensions from the rrororodrod, and cone cell bodies.</w:t>
      </w:r>
    </w:p>
    <w:p w:rsidR="008C133D" w:rsidRPr="00C51B6A" w:rsidRDefault="008C133D"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Outer plexiform layer</w:t>
      </w:r>
    </w:p>
    <w:p w:rsidR="008C133D" w:rsidRPr="00C51B6A" w:rsidRDefault="008C133D"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This layer of the retina contains a neuronal synapse of between rods and cones with the footplate of horizontal cells. Capillaries are also found to be primarily running through the outer plexiform layer.</w:t>
      </w:r>
    </w:p>
    <w:p w:rsidR="008C133D" w:rsidRPr="00C51B6A" w:rsidRDefault="008C133D"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lastRenderedPageBreak/>
        <w:t>Inner nuclear layer</w:t>
      </w:r>
    </w:p>
    <w:p w:rsidR="008C133D" w:rsidRPr="00C51B6A" w:rsidRDefault="008C133D" w:rsidP="000804D4">
      <w:pPr>
        <w:pStyle w:val="ListParagraph"/>
        <w:shd w:val="clear" w:color="auto" w:fill="FFFFFF"/>
        <w:spacing w:before="166" w:after="166"/>
        <w:ind w:left="360"/>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This layer of the retina contains the cell bodies of bipolar cells, horizontal cells, and amacrine cells.</w:t>
      </w:r>
    </w:p>
    <w:p w:rsidR="008C133D" w:rsidRPr="00C51B6A" w:rsidRDefault="008C133D" w:rsidP="000804D4">
      <w:pPr>
        <w:pStyle w:val="ListParagraph"/>
        <w:shd w:val="clear" w:color="auto" w:fill="FFFFFF"/>
        <w:spacing w:before="166" w:after="166"/>
        <w:ind w:left="360"/>
        <w:rPr>
          <w:rFonts w:ascii="Georgia" w:eastAsia="Times New Roman" w:hAnsi="Georgia" w:cs="Times New Roman"/>
          <w:color w:val="000000"/>
          <w:sz w:val="40"/>
          <w:szCs w:val="40"/>
        </w:rPr>
      </w:pPr>
    </w:p>
    <w:p w:rsidR="008C133D" w:rsidRPr="00C51B6A" w:rsidRDefault="008C133D"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Inner plexiform layer</w:t>
      </w:r>
    </w:p>
    <w:p w:rsidR="008C133D" w:rsidRPr="00C51B6A" w:rsidRDefault="008C133D" w:rsidP="000804D4">
      <w:pPr>
        <w:pStyle w:val="NormalWeb"/>
        <w:shd w:val="clear" w:color="auto" w:fill="FFFFFF"/>
        <w:spacing w:before="166" w:beforeAutospacing="0" w:after="166" w:afterAutospacing="0" w:line="276" w:lineRule="auto"/>
        <w:rPr>
          <w:b/>
          <w:bCs/>
          <w:color w:val="000000"/>
          <w:sz w:val="40"/>
          <w:szCs w:val="40"/>
        </w:rPr>
      </w:pPr>
      <w:r w:rsidRPr="00C51B6A">
        <w:rPr>
          <w:rFonts w:ascii="Georgia" w:hAnsi="Georgia"/>
          <w:color w:val="000000"/>
          <w:sz w:val="40"/>
          <w:szCs w:val="40"/>
        </w:rPr>
        <w:t>The inner plexiform layer is an area comprised of a dense reticulum of fibrils formed by interlaced dendrites of Retinal Ganglion Cells and cells of the inner nuclear layer.</w:t>
      </w:r>
    </w:p>
    <w:p w:rsidR="008C133D" w:rsidRPr="00C51B6A" w:rsidRDefault="008C133D" w:rsidP="000804D4">
      <w:pPr>
        <w:pStyle w:val="NormalWeb"/>
        <w:numPr>
          <w:ilvl w:val="1"/>
          <w:numId w:val="14"/>
        </w:numPr>
        <w:shd w:val="clear" w:color="auto" w:fill="FFFFFF"/>
        <w:spacing w:before="166" w:beforeAutospacing="0" w:after="166" w:afterAutospacing="0" w:line="276" w:lineRule="auto"/>
        <w:rPr>
          <w:rFonts w:ascii="Georgia" w:hAnsi="Georgia"/>
          <w:color w:val="000000"/>
          <w:sz w:val="40"/>
          <w:szCs w:val="40"/>
        </w:rPr>
      </w:pPr>
      <w:r w:rsidRPr="00C51B6A">
        <w:rPr>
          <w:rFonts w:ascii="Georgia" w:hAnsi="Georgia"/>
          <w:b/>
          <w:bCs/>
          <w:color w:val="000000"/>
          <w:sz w:val="40"/>
          <w:szCs w:val="40"/>
        </w:rPr>
        <w:t>Ganglion cell layer</w:t>
      </w:r>
    </w:p>
    <w:p w:rsidR="008C133D" w:rsidRPr="00C51B6A" w:rsidRDefault="008C133D"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This layer contains the retinal ganglion cells (RGCs) and displaced amacrine cells. As a rule of thumb, smaller RGCs dendrites arborize in the inner plexiform layer while larger RGCs dendrites arborize in other layers.</w:t>
      </w:r>
    </w:p>
    <w:p w:rsidR="001C0E5F" w:rsidRPr="00C51B6A" w:rsidRDefault="001C0E5F" w:rsidP="000804D4">
      <w:pPr>
        <w:shd w:val="clear" w:color="auto" w:fill="FFFFFF"/>
        <w:spacing w:before="166" w:after="166"/>
        <w:rPr>
          <w:rFonts w:ascii="Georgia" w:eastAsia="Times New Roman" w:hAnsi="Georgia" w:cs="Times New Roman"/>
          <w:color w:val="000000"/>
          <w:sz w:val="40"/>
          <w:szCs w:val="40"/>
        </w:rPr>
      </w:pPr>
    </w:p>
    <w:p w:rsidR="008C133D" w:rsidRPr="00C51B6A" w:rsidRDefault="008C133D"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Nerve fiber layer (NFL)</w:t>
      </w:r>
    </w:p>
    <w:p w:rsidR="008C133D" w:rsidRPr="00C51B6A" w:rsidRDefault="008C133D"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t>The nerve fiber layer is the second innermost layer of the retina from the vitreous. Patients with retinitis pigmentosa may have a measurable degree of RNFL thinning as determined by OCT.</w:t>
      </w:r>
    </w:p>
    <w:p w:rsidR="008C133D" w:rsidRPr="00C51B6A" w:rsidRDefault="008C133D" w:rsidP="000804D4">
      <w:pPr>
        <w:pStyle w:val="ListParagraph"/>
        <w:numPr>
          <w:ilvl w:val="1"/>
          <w:numId w:val="14"/>
        </w:num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b/>
          <w:bCs/>
          <w:color w:val="000000"/>
          <w:sz w:val="40"/>
          <w:szCs w:val="40"/>
        </w:rPr>
        <w:t>Inner limiting membrane</w:t>
      </w:r>
    </w:p>
    <w:p w:rsidR="008C133D" w:rsidRPr="00C51B6A" w:rsidRDefault="008C133D" w:rsidP="000804D4">
      <w:pPr>
        <w:shd w:val="clear" w:color="auto" w:fill="FFFFFF"/>
        <w:spacing w:before="166" w:after="166"/>
        <w:rPr>
          <w:rFonts w:ascii="Georgia" w:eastAsia="Times New Roman" w:hAnsi="Georgia" w:cs="Times New Roman"/>
          <w:color w:val="000000"/>
          <w:sz w:val="40"/>
          <w:szCs w:val="40"/>
        </w:rPr>
      </w:pPr>
      <w:r w:rsidRPr="00C51B6A">
        <w:rPr>
          <w:rFonts w:ascii="Georgia" w:eastAsia="Times New Roman" w:hAnsi="Georgia" w:cs="Times New Roman"/>
          <w:color w:val="000000"/>
          <w:sz w:val="40"/>
          <w:szCs w:val="40"/>
        </w:rPr>
        <w:lastRenderedPageBreak/>
        <w:t>The ILM is the retina's inner surface bordering the vitreous humor and thereby forming a diffusion barrier between the neural retina and vitreous humor. The ILM contains laterally contacting Muller cell synaptic boutons and other basement membrane parts.</w:t>
      </w:r>
    </w:p>
    <w:p w:rsidR="006B54FB" w:rsidRPr="00C51B6A" w:rsidRDefault="006B54FB" w:rsidP="000804D4">
      <w:pPr>
        <w:pStyle w:val="ListParagraph"/>
        <w:shd w:val="clear" w:color="auto" w:fill="FFFFFF"/>
        <w:spacing w:before="166" w:after="166"/>
        <w:ind w:left="900"/>
        <w:rPr>
          <w:rFonts w:ascii="Georgia" w:hAnsi="Georgia" w:cs="Times New Roman"/>
          <w:bCs/>
          <w:color w:val="000000" w:themeColor="text1"/>
          <w:sz w:val="40"/>
          <w:szCs w:val="40"/>
          <w:shd w:val="clear" w:color="auto" w:fill="FFFFFF"/>
        </w:rPr>
      </w:pPr>
    </w:p>
    <w:p w:rsidR="006B54FB" w:rsidRPr="00C51B6A" w:rsidRDefault="006B54FB" w:rsidP="000804D4">
      <w:pPr>
        <w:rPr>
          <w:rFonts w:ascii="Georgia" w:hAnsi="Georgia" w:cs="Times New Roman"/>
          <w:color w:val="000000" w:themeColor="text1"/>
          <w:sz w:val="40"/>
          <w:szCs w:val="40"/>
        </w:rPr>
      </w:pPr>
    </w:p>
    <w:p w:rsidR="000804D4" w:rsidRPr="00C51B6A" w:rsidRDefault="000804D4">
      <w:pPr>
        <w:rPr>
          <w:rFonts w:ascii="Georgia" w:hAnsi="Georgia" w:cs="Times New Roman"/>
          <w:color w:val="000000" w:themeColor="text1"/>
          <w:sz w:val="40"/>
          <w:szCs w:val="40"/>
        </w:rPr>
      </w:pPr>
    </w:p>
    <w:sectPr w:rsidR="000804D4" w:rsidRPr="00C51B6A" w:rsidSect="00CB4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33" w:rsidRDefault="00075133" w:rsidP="0050215C">
      <w:pPr>
        <w:spacing w:after="0" w:line="240" w:lineRule="auto"/>
      </w:pPr>
      <w:r>
        <w:separator/>
      </w:r>
    </w:p>
  </w:endnote>
  <w:endnote w:type="continuationSeparator" w:id="1">
    <w:p w:rsidR="00075133" w:rsidRDefault="00075133" w:rsidP="0050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33" w:rsidRDefault="00075133" w:rsidP="0050215C">
      <w:pPr>
        <w:spacing w:after="0" w:line="240" w:lineRule="auto"/>
      </w:pPr>
      <w:r>
        <w:separator/>
      </w:r>
    </w:p>
  </w:footnote>
  <w:footnote w:type="continuationSeparator" w:id="1">
    <w:p w:rsidR="00075133" w:rsidRDefault="00075133" w:rsidP="0050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D8C"/>
    <w:multiLevelType w:val="hybridMultilevel"/>
    <w:tmpl w:val="48264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BE276B"/>
    <w:multiLevelType w:val="hybridMultilevel"/>
    <w:tmpl w:val="D810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84610"/>
    <w:multiLevelType w:val="multilevel"/>
    <w:tmpl w:val="EB22FF1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4240F"/>
    <w:multiLevelType w:val="multilevel"/>
    <w:tmpl w:val="F886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5032D"/>
    <w:multiLevelType w:val="multilevel"/>
    <w:tmpl w:val="F9C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36C2"/>
    <w:multiLevelType w:val="hybridMultilevel"/>
    <w:tmpl w:val="BFB64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10603"/>
    <w:multiLevelType w:val="multilevel"/>
    <w:tmpl w:val="B8E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C35D1"/>
    <w:multiLevelType w:val="hybridMultilevel"/>
    <w:tmpl w:val="92D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84151"/>
    <w:multiLevelType w:val="multilevel"/>
    <w:tmpl w:val="269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F2168"/>
    <w:multiLevelType w:val="multilevel"/>
    <w:tmpl w:val="78FE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834F7E"/>
    <w:multiLevelType w:val="hybridMultilevel"/>
    <w:tmpl w:val="63A8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76F2D"/>
    <w:multiLevelType w:val="hybridMultilevel"/>
    <w:tmpl w:val="AA40CB26"/>
    <w:lvl w:ilvl="0" w:tplc="04090011">
      <w:start w:val="1"/>
      <w:numFmt w:val="decimal"/>
      <w:lvlText w:val="%1)"/>
      <w:lvlJc w:val="left"/>
      <w:pPr>
        <w:ind w:left="1080" w:hanging="360"/>
      </w:pPr>
      <w:rPr>
        <w:rFonts w:hint="default"/>
        <w:sz w:val="56"/>
        <w:szCs w:val="5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6F7E56"/>
    <w:multiLevelType w:val="multilevel"/>
    <w:tmpl w:val="EEC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70A64"/>
    <w:multiLevelType w:val="multilevel"/>
    <w:tmpl w:val="BA9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93F8A"/>
    <w:multiLevelType w:val="multilevel"/>
    <w:tmpl w:val="B892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36BEE"/>
    <w:multiLevelType w:val="multilevel"/>
    <w:tmpl w:val="9A1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0"/>
  </w:num>
  <w:num w:numId="5">
    <w:abstractNumId w:val="11"/>
  </w:num>
  <w:num w:numId="6">
    <w:abstractNumId w:val="15"/>
  </w:num>
  <w:num w:numId="7">
    <w:abstractNumId w:val="12"/>
  </w:num>
  <w:num w:numId="8">
    <w:abstractNumId w:val="6"/>
  </w:num>
  <w:num w:numId="9">
    <w:abstractNumId w:val="8"/>
  </w:num>
  <w:num w:numId="10">
    <w:abstractNumId w:val="3"/>
  </w:num>
  <w:num w:numId="11">
    <w:abstractNumId w:val="13"/>
  </w:num>
  <w:num w:numId="12">
    <w:abstractNumId w:val="4"/>
  </w:num>
  <w:num w:numId="13">
    <w:abstractNumId w:val="14"/>
  </w:num>
  <w:num w:numId="14">
    <w:abstractNumId w:val="2"/>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B54FB"/>
    <w:rsid w:val="00075133"/>
    <w:rsid w:val="000804D4"/>
    <w:rsid w:val="00151C72"/>
    <w:rsid w:val="001C0E5F"/>
    <w:rsid w:val="001E4828"/>
    <w:rsid w:val="002931D7"/>
    <w:rsid w:val="002F3DA5"/>
    <w:rsid w:val="004768D0"/>
    <w:rsid w:val="0050215C"/>
    <w:rsid w:val="00552F54"/>
    <w:rsid w:val="00591B4A"/>
    <w:rsid w:val="006B54FB"/>
    <w:rsid w:val="00703FE1"/>
    <w:rsid w:val="007B7EC4"/>
    <w:rsid w:val="007C37A2"/>
    <w:rsid w:val="008C133D"/>
    <w:rsid w:val="00A130B6"/>
    <w:rsid w:val="00A62C89"/>
    <w:rsid w:val="00A6379E"/>
    <w:rsid w:val="00AB433E"/>
    <w:rsid w:val="00B2283E"/>
    <w:rsid w:val="00B81AC3"/>
    <w:rsid w:val="00BE559A"/>
    <w:rsid w:val="00C343FF"/>
    <w:rsid w:val="00C51B6A"/>
    <w:rsid w:val="00CB4931"/>
    <w:rsid w:val="00D20D46"/>
    <w:rsid w:val="00DA0253"/>
    <w:rsid w:val="00F0747C"/>
    <w:rsid w:val="00FB0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31"/>
  </w:style>
  <w:style w:type="paragraph" w:styleId="Heading2">
    <w:name w:val="heading 2"/>
    <w:basedOn w:val="Normal"/>
    <w:next w:val="Normal"/>
    <w:link w:val="Heading2Char"/>
    <w:uiPriority w:val="9"/>
    <w:unhideWhenUsed/>
    <w:qFormat/>
    <w:rsid w:val="00A130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4FB"/>
    <w:rPr>
      <w:color w:val="0000FF"/>
      <w:u w:val="single"/>
    </w:rPr>
  </w:style>
  <w:style w:type="paragraph" w:styleId="ListParagraph">
    <w:name w:val="List Paragraph"/>
    <w:basedOn w:val="Normal"/>
    <w:uiPriority w:val="34"/>
    <w:qFormat/>
    <w:rsid w:val="006B54FB"/>
    <w:pPr>
      <w:ind w:left="720"/>
      <w:contextualSpacing/>
    </w:pPr>
  </w:style>
  <w:style w:type="paragraph" w:styleId="BalloonText">
    <w:name w:val="Balloon Text"/>
    <w:basedOn w:val="Normal"/>
    <w:link w:val="BalloonTextChar"/>
    <w:uiPriority w:val="99"/>
    <w:semiHidden/>
    <w:unhideWhenUsed/>
    <w:rsid w:val="001E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28"/>
    <w:rPr>
      <w:rFonts w:ascii="Tahoma" w:hAnsi="Tahoma" w:cs="Tahoma"/>
      <w:sz w:val="16"/>
      <w:szCs w:val="16"/>
    </w:rPr>
  </w:style>
  <w:style w:type="paragraph" w:styleId="NormalWeb">
    <w:name w:val="Normal (Web)"/>
    <w:basedOn w:val="Normal"/>
    <w:uiPriority w:val="99"/>
    <w:semiHidden/>
    <w:unhideWhenUsed/>
    <w:rsid w:val="002F3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30B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5C"/>
  </w:style>
  <w:style w:type="paragraph" w:styleId="Footer">
    <w:name w:val="footer"/>
    <w:basedOn w:val="Normal"/>
    <w:link w:val="FooterChar"/>
    <w:uiPriority w:val="99"/>
    <w:unhideWhenUsed/>
    <w:rsid w:val="0050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5C"/>
  </w:style>
</w:styles>
</file>

<file path=word/webSettings.xml><?xml version="1.0" encoding="utf-8"?>
<w:webSettings xmlns:r="http://schemas.openxmlformats.org/officeDocument/2006/relationships" xmlns:w="http://schemas.openxmlformats.org/wordprocessingml/2006/main">
  <w:divs>
    <w:div w:id="134879455">
      <w:bodyDiv w:val="1"/>
      <w:marLeft w:val="0"/>
      <w:marRight w:val="0"/>
      <w:marTop w:val="0"/>
      <w:marBottom w:val="0"/>
      <w:divBdr>
        <w:top w:val="none" w:sz="0" w:space="0" w:color="auto"/>
        <w:left w:val="none" w:sz="0" w:space="0" w:color="auto"/>
        <w:bottom w:val="none" w:sz="0" w:space="0" w:color="auto"/>
        <w:right w:val="none" w:sz="0" w:space="0" w:color="auto"/>
      </w:divBdr>
      <w:divsChild>
        <w:div w:id="310332969">
          <w:marLeft w:val="0"/>
          <w:marRight w:val="0"/>
          <w:marTop w:val="0"/>
          <w:marBottom w:val="0"/>
          <w:divBdr>
            <w:top w:val="none" w:sz="0" w:space="0" w:color="auto"/>
            <w:left w:val="none" w:sz="0" w:space="0" w:color="auto"/>
            <w:bottom w:val="none" w:sz="0" w:space="0" w:color="auto"/>
            <w:right w:val="none" w:sz="0" w:space="0" w:color="auto"/>
          </w:divBdr>
        </w:div>
        <w:div w:id="250242469">
          <w:marLeft w:val="0"/>
          <w:marRight w:val="0"/>
          <w:marTop w:val="0"/>
          <w:marBottom w:val="0"/>
          <w:divBdr>
            <w:top w:val="none" w:sz="0" w:space="0" w:color="auto"/>
            <w:left w:val="none" w:sz="0" w:space="0" w:color="auto"/>
            <w:bottom w:val="none" w:sz="0" w:space="0" w:color="auto"/>
            <w:right w:val="none" w:sz="0" w:space="0" w:color="auto"/>
          </w:divBdr>
        </w:div>
      </w:divsChild>
    </w:div>
    <w:div w:id="178129977">
      <w:bodyDiv w:val="1"/>
      <w:marLeft w:val="0"/>
      <w:marRight w:val="0"/>
      <w:marTop w:val="0"/>
      <w:marBottom w:val="0"/>
      <w:divBdr>
        <w:top w:val="none" w:sz="0" w:space="0" w:color="auto"/>
        <w:left w:val="none" w:sz="0" w:space="0" w:color="auto"/>
        <w:bottom w:val="none" w:sz="0" w:space="0" w:color="auto"/>
        <w:right w:val="none" w:sz="0" w:space="0" w:color="auto"/>
      </w:divBdr>
      <w:divsChild>
        <w:div w:id="883712280">
          <w:marLeft w:val="0"/>
          <w:marRight w:val="0"/>
          <w:marTop w:val="0"/>
          <w:marBottom w:val="0"/>
          <w:divBdr>
            <w:top w:val="none" w:sz="0" w:space="0" w:color="auto"/>
            <w:left w:val="none" w:sz="0" w:space="0" w:color="auto"/>
            <w:bottom w:val="none" w:sz="0" w:space="0" w:color="auto"/>
            <w:right w:val="none" w:sz="0" w:space="0" w:color="auto"/>
          </w:divBdr>
        </w:div>
        <w:div w:id="1973513313">
          <w:marLeft w:val="0"/>
          <w:marRight w:val="0"/>
          <w:marTop w:val="0"/>
          <w:marBottom w:val="0"/>
          <w:divBdr>
            <w:top w:val="none" w:sz="0" w:space="0" w:color="auto"/>
            <w:left w:val="none" w:sz="0" w:space="0" w:color="auto"/>
            <w:bottom w:val="none" w:sz="0" w:space="0" w:color="auto"/>
            <w:right w:val="none" w:sz="0" w:space="0" w:color="auto"/>
          </w:divBdr>
        </w:div>
        <w:div w:id="2064137234">
          <w:marLeft w:val="0"/>
          <w:marRight w:val="0"/>
          <w:marTop w:val="0"/>
          <w:marBottom w:val="0"/>
          <w:divBdr>
            <w:top w:val="none" w:sz="0" w:space="0" w:color="auto"/>
            <w:left w:val="none" w:sz="0" w:space="0" w:color="auto"/>
            <w:bottom w:val="none" w:sz="0" w:space="0" w:color="auto"/>
            <w:right w:val="none" w:sz="0" w:space="0" w:color="auto"/>
          </w:divBdr>
        </w:div>
      </w:divsChild>
    </w:div>
    <w:div w:id="209808755">
      <w:bodyDiv w:val="1"/>
      <w:marLeft w:val="0"/>
      <w:marRight w:val="0"/>
      <w:marTop w:val="0"/>
      <w:marBottom w:val="0"/>
      <w:divBdr>
        <w:top w:val="none" w:sz="0" w:space="0" w:color="auto"/>
        <w:left w:val="none" w:sz="0" w:space="0" w:color="auto"/>
        <w:bottom w:val="none" w:sz="0" w:space="0" w:color="auto"/>
        <w:right w:val="none" w:sz="0" w:space="0" w:color="auto"/>
      </w:divBdr>
    </w:div>
    <w:div w:id="855536930">
      <w:bodyDiv w:val="1"/>
      <w:marLeft w:val="0"/>
      <w:marRight w:val="0"/>
      <w:marTop w:val="0"/>
      <w:marBottom w:val="0"/>
      <w:divBdr>
        <w:top w:val="none" w:sz="0" w:space="0" w:color="auto"/>
        <w:left w:val="none" w:sz="0" w:space="0" w:color="auto"/>
        <w:bottom w:val="none" w:sz="0" w:space="0" w:color="auto"/>
        <w:right w:val="none" w:sz="0" w:space="0" w:color="auto"/>
      </w:divBdr>
    </w:div>
    <w:div w:id="873273641">
      <w:bodyDiv w:val="1"/>
      <w:marLeft w:val="0"/>
      <w:marRight w:val="0"/>
      <w:marTop w:val="0"/>
      <w:marBottom w:val="0"/>
      <w:divBdr>
        <w:top w:val="none" w:sz="0" w:space="0" w:color="auto"/>
        <w:left w:val="none" w:sz="0" w:space="0" w:color="auto"/>
        <w:bottom w:val="none" w:sz="0" w:space="0" w:color="auto"/>
        <w:right w:val="none" w:sz="0" w:space="0" w:color="auto"/>
      </w:divBdr>
    </w:div>
    <w:div w:id="897279542">
      <w:bodyDiv w:val="1"/>
      <w:marLeft w:val="0"/>
      <w:marRight w:val="0"/>
      <w:marTop w:val="0"/>
      <w:marBottom w:val="0"/>
      <w:divBdr>
        <w:top w:val="none" w:sz="0" w:space="0" w:color="auto"/>
        <w:left w:val="none" w:sz="0" w:space="0" w:color="auto"/>
        <w:bottom w:val="none" w:sz="0" w:space="0" w:color="auto"/>
        <w:right w:val="none" w:sz="0" w:space="0" w:color="auto"/>
      </w:divBdr>
    </w:div>
    <w:div w:id="1111440158">
      <w:bodyDiv w:val="1"/>
      <w:marLeft w:val="0"/>
      <w:marRight w:val="0"/>
      <w:marTop w:val="0"/>
      <w:marBottom w:val="0"/>
      <w:divBdr>
        <w:top w:val="none" w:sz="0" w:space="0" w:color="auto"/>
        <w:left w:val="none" w:sz="0" w:space="0" w:color="auto"/>
        <w:bottom w:val="none" w:sz="0" w:space="0" w:color="auto"/>
        <w:right w:val="none" w:sz="0" w:space="0" w:color="auto"/>
      </w:divBdr>
    </w:div>
    <w:div w:id="1196506966">
      <w:bodyDiv w:val="1"/>
      <w:marLeft w:val="0"/>
      <w:marRight w:val="0"/>
      <w:marTop w:val="0"/>
      <w:marBottom w:val="0"/>
      <w:divBdr>
        <w:top w:val="none" w:sz="0" w:space="0" w:color="auto"/>
        <w:left w:val="none" w:sz="0" w:space="0" w:color="auto"/>
        <w:bottom w:val="none" w:sz="0" w:space="0" w:color="auto"/>
        <w:right w:val="none" w:sz="0" w:space="0" w:color="auto"/>
      </w:divBdr>
      <w:divsChild>
        <w:div w:id="254242180">
          <w:marLeft w:val="0"/>
          <w:marRight w:val="0"/>
          <w:marTop w:val="0"/>
          <w:marBottom w:val="0"/>
          <w:divBdr>
            <w:top w:val="none" w:sz="0" w:space="0" w:color="auto"/>
            <w:left w:val="none" w:sz="0" w:space="0" w:color="auto"/>
            <w:bottom w:val="none" w:sz="0" w:space="0" w:color="auto"/>
            <w:right w:val="none" w:sz="0" w:space="0" w:color="auto"/>
          </w:divBdr>
        </w:div>
        <w:div w:id="102695279">
          <w:marLeft w:val="0"/>
          <w:marRight w:val="0"/>
          <w:marTop w:val="0"/>
          <w:marBottom w:val="0"/>
          <w:divBdr>
            <w:top w:val="none" w:sz="0" w:space="0" w:color="auto"/>
            <w:left w:val="none" w:sz="0" w:space="0" w:color="auto"/>
            <w:bottom w:val="none" w:sz="0" w:space="0" w:color="auto"/>
            <w:right w:val="none" w:sz="0" w:space="0" w:color="auto"/>
          </w:divBdr>
        </w:div>
        <w:div w:id="153109580">
          <w:marLeft w:val="0"/>
          <w:marRight w:val="0"/>
          <w:marTop w:val="0"/>
          <w:marBottom w:val="0"/>
          <w:divBdr>
            <w:top w:val="none" w:sz="0" w:space="0" w:color="auto"/>
            <w:left w:val="none" w:sz="0" w:space="0" w:color="auto"/>
            <w:bottom w:val="none" w:sz="0" w:space="0" w:color="auto"/>
            <w:right w:val="none" w:sz="0" w:space="0" w:color="auto"/>
          </w:divBdr>
        </w:div>
        <w:div w:id="2143231812">
          <w:marLeft w:val="0"/>
          <w:marRight w:val="0"/>
          <w:marTop w:val="0"/>
          <w:marBottom w:val="0"/>
          <w:divBdr>
            <w:top w:val="none" w:sz="0" w:space="0" w:color="auto"/>
            <w:left w:val="none" w:sz="0" w:space="0" w:color="auto"/>
            <w:bottom w:val="none" w:sz="0" w:space="0" w:color="auto"/>
            <w:right w:val="none" w:sz="0" w:space="0" w:color="auto"/>
          </w:divBdr>
        </w:div>
        <w:div w:id="89393622">
          <w:marLeft w:val="0"/>
          <w:marRight w:val="0"/>
          <w:marTop w:val="0"/>
          <w:marBottom w:val="0"/>
          <w:divBdr>
            <w:top w:val="none" w:sz="0" w:space="0" w:color="auto"/>
            <w:left w:val="none" w:sz="0" w:space="0" w:color="auto"/>
            <w:bottom w:val="none" w:sz="0" w:space="0" w:color="auto"/>
            <w:right w:val="none" w:sz="0" w:space="0" w:color="auto"/>
          </w:divBdr>
        </w:div>
        <w:div w:id="1659726884">
          <w:marLeft w:val="0"/>
          <w:marRight w:val="0"/>
          <w:marTop w:val="0"/>
          <w:marBottom w:val="0"/>
          <w:divBdr>
            <w:top w:val="none" w:sz="0" w:space="0" w:color="auto"/>
            <w:left w:val="none" w:sz="0" w:space="0" w:color="auto"/>
            <w:bottom w:val="none" w:sz="0" w:space="0" w:color="auto"/>
            <w:right w:val="none" w:sz="0" w:space="0" w:color="auto"/>
          </w:divBdr>
        </w:div>
        <w:div w:id="1463616865">
          <w:marLeft w:val="0"/>
          <w:marRight w:val="0"/>
          <w:marTop w:val="0"/>
          <w:marBottom w:val="0"/>
          <w:divBdr>
            <w:top w:val="none" w:sz="0" w:space="0" w:color="auto"/>
            <w:left w:val="none" w:sz="0" w:space="0" w:color="auto"/>
            <w:bottom w:val="none" w:sz="0" w:space="0" w:color="auto"/>
            <w:right w:val="none" w:sz="0" w:space="0" w:color="auto"/>
          </w:divBdr>
        </w:div>
        <w:div w:id="1493794661">
          <w:marLeft w:val="0"/>
          <w:marRight w:val="0"/>
          <w:marTop w:val="0"/>
          <w:marBottom w:val="0"/>
          <w:divBdr>
            <w:top w:val="none" w:sz="0" w:space="0" w:color="auto"/>
            <w:left w:val="none" w:sz="0" w:space="0" w:color="auto"/>
            <w:bottom w:val="none" w:sz="0" w:space="0" w:color="auto"/>
            <w:right w:val="none" w:sz="0" w:space="0" w:color="auto"/>
          </w:divBdr>
        </w:div>
        <w:div w:id="1899198829">
          <w:marLeft w:val="0"/>
          <w:marRight w:val="0"/>
          <w:marTop w:val="0"/>
          <w:marBottom w:val="0"/>
          <w:divBdr>
            <w:top w:val="none" w:sz="0" w:space="0" w:color="auto"/>
            <w:left w:val="none" w:sz="0" w:space="0" w:color="auto"/>
            <w:bottom w:val="none" w:sz="0" w:space="0" w:color="auto"/>
            <w:right w:val="none" w:sz="0" w:space="0" w:color="auto"/>
          </w:divBdr>
        </w:div>
        <w:div w:id="106051802">
          <w:marLeft w:val="0"/>
          <w:marRight w:val="0"/>
          <w:marTop w:val="0"/>
          <w:marBottom w:val="0"/>
          <w:divBdr>
            <w:top w:val="none" w:sz="0" w:space="0" w:color="auto"/>
            <w:left w:val="none" w:sz="0" w:space="0" w:color="auto"/>
            <w:bottom w:val="none" w:sz="0" w:space="0" w:color="auto"/>
            <w:right w:val="none" w:sz="0" w:space="0" w:color="auto"/>
          </w:divBdr>
        </w:div>
        <w:div w:id="1023363497">
          <w:marLeft w:val="0"/>
          <w:marRight w:val="0"/>
          <w:marTop w:val="0"/>
          <w:marBottom w:val="0"/>
          <w:divBdr>
            <w:top w:val="none" w:sz="0" w:space="0" w:color="auto"/>
            <w:left w:val="none" w:sz="0" w:space="0" w:color="auto"/>
            <w:bottom w:val="none" w:sz="0" w:space="0" w:color="auto"/>
            <w:right w:val="none" w:sz="0" w:space="0" w:color="auto"/>
          </w:divBdr>
        </w:div>
        <w:div w:id="1947231573">
          <w:marLeft w:val="0"/>
          <w:marRight w:val="0"/>
          <w:marTop w:val="0"/>
          <w:marBottom w:val="0"/>
          <w:divBdr>
            <w:top w:val="none" w:sz="0" w:space="0" w:color="auto"/>
            <w:left w:val="none" w:sz="0" w:space="0" w:color="auto"/>
            <w:bottom w:val="none" w:sz="0" w:space="0" w:color="auto"/>
            <w:right w:val="none" w:sz="0" w:space="0" w:color="auto"/>
          </w:divBdr>
        </w:div>
        <w:div w:id="635721676">
          <w:marLeft w:val="0"/>
          <w:marRight w:val="0"/>
          <w:marTop w:val="0"/>
          <w:marBottom w:val="0"/>
          <w:divBdr>
            <w:top w:val="none" w:sz="0" w:space="0" w:color="auto"/>
            <w:left w:val="none" w:sz="0" w:space="0" w:color="auto"/>
            <w:bottom w:val="none" w:sz="0" w:space="0" w:color="auto"/>
            <w:right w:val="none" w:sz="0" w:space="0" w:color="auto"/>
          </w:divBdr>
        </w:div>
        <w:div w:id="1276667576">
          <w:marLeft w:val="0"/>
          <w:marRight w:val="0"/>
          <w:marTop w:val="0"/>
          <w:marBottom w:val="0"/>
          <w:divBdr>
            <w:top w:val="none" w:sz="0" w:space="0" w:color="auto"/>
            <w:left w:val="none" w:sz="0" w:space="0" w:color="auto"/>
            <w:bottom w:val="none" w:sz="0" w:space="0" w:color="auto"/>
            <w:right w:val="none" w:sz="0" w:space="0" w:color="auto"/>
          </w:divBdr>
        </w:div>
        <w:div w:id="546648133">
          <w:marLeft w:val="0"/>
          <w:marRight w:val="0"/>
          <w:marTop w:val="0"/>
          <w:marBottom w:val="0"/>
          <w:divBdr>
            <w:top w:val="none" w:sz="0" w:space="0" w:color="auto"/>
            <w:left w:val="none" w:sz="0" w:space="0" w:color="auto"/>
            <w:bottom w:val="none" w:sz="0" w:space="0" w:color="auto"/>
            <w:right w:val="none" w:sz="0" w:space="0" w:color="auto"/>
          </w:divBdr>
        </w:div>
        <w:div w:id="1853298490">
          <w:marLeft w:val="0"/>
          <w:marRight w:val="0"/>
          <w:marTop w:val="0"/>
          <w:marBottom w:val="0"/>
          <w:divBdr>
            <w:top w:val="none" w:sz="0" w:space="0" w:color="auto"/>
            <w:left w:val="none" w:sz="0" w:space="0" w:color="auto"/>
            <w:bottom w:val="none" w:sz="0" w:space="0" w:color="auto"/>
            <w:right w:val="none" w:sz="0" w:space="0" w:color="auto"/>
          </w:divBdr>
        </w:div>
        <w:div w:id="520902079">
          <w:marLeft w:val="0"/>
          <w:marRight w:val="0"/>
          <w:marTop w:val="0"/>
          <w:marBottom w:val="0"/>
          <w:divBdr>
            <w:top w:val="none" w:sz="0" w:space="0" w:color="auto"/>
            <w:left w:val="none" w:sz="0" w:space="0" w:color="auto"/>
            <w:bottom w:val="none" w:sz="0" w:space="0" w:color="auto"/>
            <w:right w:val="none" w:sz="0" w:space="0" w:color="auto"/>
          </w:divBdr>
        </w:div>
        <w:div w:id="1873305707">
          <w:marLeft w:val="0"/>
          <w:marRight w:val="0"/>
          <w:marTop w:val="0"/>
          <w:marBottom w:val="0"/>
          <w:divBdr>
            <w:top w:val="none" w:sz="0" w:space="0" w:color="auto"/>
            <w:left w:val="none" w:sz="0" w:space="0" w:color="auto"/>
            <w:bottom w:val="none" w:sz="0" w:space="0" w:color="auto"/>
            <w:right w:val="none" w:sz="0" w:space="0" w:color="auto"/>
          </w:divBdr>
        </w:div>
        <w:div w:id="493685222">
          <w:marLeft w:val="0"/>
          <w:marRight w:val="0"/>
          <w:marTop w:val="0"/>
          <w:marBottom w:val="0"/>
          <w:divBdr>
            <w:top w:val="none" w:sz="0" w:space="0" w:color="auto"/>
            <w:left w:val="none" w:sz="0" w:space="0" w:color="auto"/>
            <w:bottom w:val="none" w:sz="0" w:space="0" w:color="auto"/>
            <w:right w:val="none" w:sz="0" w:space="0" w:color="auto"/>
          </w:divBdr>
        </w:div>
        <w:div w:id="1056853083">
          <w:marLeft w:val="0"/>
          <w:marRight w:val="0"/>
          <w:marTop w:val="0"/>
          <w:marBottom w:val="0"/>
          <w:divBdr>
            <w:top w:val="none" w:sz="0" w:space="0" w:color="auto"/>
            <w:left w:val="none" w:sz="0" w:space="0" w:color="auto"/>
            <w:bottom w:val="none" w:sz="0" w:space="0" w:color="auto"/>
            <w:right w:val="none" w:sz="0" w:space="0" w:color="auto"/>
          </w:divBdr>
        </w:div>
        <w:div w:id="1444691986">
          <w:marLeft w:val="0"/>
          <w:marRight w:val="0"/>
          <w:marTop w:val="0"/>
          <w:marBottom w:val="0"/>
          <w:divBdr>
            <w:top w:val="none" w:sz="0" w:space="0" w:color="auto"/>
            <w:left w:val="none" w:sz="0" w:space="0" w:color="auto"/>
            <w:bottom w:val="none" w:sz="0" w:space="0" w:color="auto"/>
            <w:right w:val="none" w:sz="0" w:space="0" w:color="auto"/>
          </w:divBdr>
        </w:div>
        <w:div w:id="374082124">
          <w:marLeft w:val="0"/>
          <w:marRight w:val="0"/>
          <w:marTop w:val="0"/>
          <w:marBottom w:val="0"/>
          <w:divBdr>
            <w:top w:val="none" w:sz="0" w:space="0" w:color="auto"/>
            <w:left w:val="none" w:sz="0" w:space="0" w:color="auto"/>
            <w:bottom w:val="none" w:sz="0" w:space="0" w:color="auto"/>
            <w:right w:val="none" w:sz="0" w:space="0" w:color="auto"/>
          </w:divBdr>
        </w:div>
        <w:div w:id="551623228">
          <w:marLeft w:val="0"/>
          <w:marRight w:val="0"/>
          <w:marTop w:val="0"/>
          <w:marBottom w:val="0"/>
          <w:divBdr>
            <w:top w:val="none" w:sz="0" w:space="0" w:color="auto"/>
            <w:left w:val="none" w:sz="0" w:space="0" w:color="auto"/>
            <w:bottom w:val="none" w:sz="0" w:space="0" w:color="auto"/>
            <w:right w:val="none" w:sz="0" w:space="0" w:color="auto"/>
          </w:divBdr>
        </w:div>
        <w:div w:id="1890074464">
          <w:marLeft w:val="0"/>
          <w:marRight w:val="0"/>
          <w:marTop w:val="0"/>
          <w:marBottom w:val="0"/>
          <w:divBdr>
            <w:top w:val="none" w:sz="0" w:space="0" w:color="auto"/>
            <w:left w:val="none" w:sz="0" w:space="0" w:color="auto"/>
            <w:bottom w:val="none" w:sz="0" w:space="0" w:color="auto"/>
            <w:right w:val="none" w:sz="0" w:space="0" w:color="auto"/>
          </w:divBdr>
        </w:div>
        <w:div w:id="1583641967">
          <w:marLeft w:val="0"/>
          <w:marRight w:val="0"/>
          <w:marTop w:val="0"/>
          <w:marBottom w:val="0"/>
          <w:divBdr>
            <w:top w:val="none" w:sz="0" w:space="0" w:color="auto"/>
            <w:left w:val="none" w:sz="0" w:space="0" w:color="auto"/>
            <w:bottom w:val="none" w:sz="0" w:space="0" w:color="auto"/>
            <w:right w:val="none" w:sz="0" w:space="0" w:color="auto"/>
          </w:divBdr>
        </w:div>
        <w:div w:id="1214998736">
          <w:marLeft w:val="0"/>
          <w:marRight w:val="0"/>
          <w:marTop w:val="0"/>
          <w:marBottom w:val="0"/>
          <w:divBdr>
            <w:top w:val="none" w:sz="0" w:space="0" w:color="auto"/>
            <w:left w:val="none" w:sz="0" w:space="0" w:color="auto"/>
            <w:bottom w:val="none" w:sz="0" w:space="0" w:color="auto"/>
            <w:right w:val="none" w:sz="0" w:space="0" w:color="auto"/>
          </w:divBdr>
        </w:div>
        <w:div w:id="585842468">
          <w:marLeft w:val="0"/>
          <w:marRight w:val="0"/>
          <w:marTop w:val="0"/>
          <w:marBottom w:val="0"/>
          <w:divBdr>
            <w:top w:val="none" w:sz="0" w:space="0" w:color="auto"/>
            <w:left w:val="none" w:sz="0" w:space="0" w:color="auto"/>
            <w:bottom w:val="none" w:sz="0" w:space="0" w:color="auto"/>
            <w:right w:val="none" w:sz="0" w:space="0" w:color="auto"/>
          </w:divBdr>
        </w:div>
        <w:div w:id="1612928923">
          <w:marLeft w:val="0"/>
          <w:marRight w:val="0"/>
          <w:marTop w:val="0"/>
          <w:marBottom w:val="0"/>
          <w:divBdr>
            <w:top w:val="none" w:sz="0" w:space="0" w:color="auto"/>
            <w:left w:val="none" w:sz="0" w:space="0" w:color="auto"/>
            <w:bottom w:val="none" w:sz="0" w:space="0" w:color="auto"/>
            <w:right w:val="none" w:sz="0" w:space="0" w:color="auto"/>
          </w:divBdr>
        </w:div>
        <w:div w:id="1889995305">
          <w:marLeft w:val="0"/>
          <w:marRight w:val="0"/>
          <w:marTop w:val="0"/>
          <w:marBottom w:val="0"/>
          <w:divBdr>
            <w:top w:val="none" w:sz="0" w:space="0" w:color="auto"/>
            <w:left w:val="none" w:sz="0" w:space="0" w:color="auto"/>
            <w:bottom w:val="none" w:sz="0" w:space="0" w:color="auto"/>
            <w:right w:val="none" w:sz="0" w:space="0" w:color="auto"/>
          </w:divBdr>
        </w:div>
        <w:div w:id="1642495482">
          <w:marLeft w:val="0"/>
          <w:marRight w:val="0"/>
          <w:marTop w:val="0"/>
          <w:marBottom w:val="0"/>
          <w:divBdr>
            <w:top w:val="none" w:sz="0" w:space="0" w:color="auto"/>
            <w:left w:val="none" w:sz="0" w:space="0" w:color="auto"/>
            <w:bottom w:val="none" w:sz="0" w:space="0" w:color="auto"/>
            <w:right w:val="none" w:sz="0" w:space="0" w:color="auto"/>
          </w:divBdr>
        </w:div>
        <w:div w:id="67461996">
          <w:marLeft w:val="0"/>
          <w:marRight w:val="0"/>
          <w:marTop w:val="0"/>
          <w:marBottom w:val="0"/>
          <w:divBdr>
            <w:top w:val="none" w:sz="0" w:space="0" w:color="auto"/>
            <w:left w:val="none" w:sz="0" w:space="0" w:color="auto"/>
            <w:bottom w:val="none" w:sz="0" w:space="0" w:color="auto"/>
            <w:right w:val="none" w:sz="0" w:space="0" w:color="auto"/>
          </w:divBdr>
        </w:div>
      </w:divsChild>
    </w:div>
    <w:div w:id="1247375828">
      <w:bodyDiv w:val="1"/>
      <w:marLeft w:val="0"/>
      <w:marRight w:val="0"/>
      <w:marTop w:val="0"/>
      <w:marBottom w:val="0"/>
      <w:divBdr>
        <w:top w:val="none" w:sz="0" w:space="0" w:color="auto"/>
        <w:left w:val="none" w:sz="0" w:space="0" w:color="auto"/>
        <w:bottom w:val="none" w:sz="0" w:space="0" w:color="auto"/>
        <w:right w:val="none" w:sz="0" w:space="0" w:color="auto"/>
      </w:divBdr>
    </w:div>
    <w:div w:id="1337223074">
      <w:bodyDiv w:val="1"/>
      <w:marLeft w:val="0"/>
      <w:marRight w:val="0"/>
      <w:marTop w:val="0"/>
      <w:marBottom w:val="0"/>
      <w:divBdr>
        <w:top w:val="none" w:sz="0" w:space="0" w:color="auto"/>
        <w:left w:val="none" w:sz="0" w:space="0" w:color="auto"/>
        <w:bottom w:val="none" w:sz="0" w:space="0" w:color="auto"/>
        <w:right w:val="none" w:sz="0" w:space="0" w:color="auto"/>
      </w:divBdr>
    </w:div>
    <w:div w:id="1528634884">
      <w:bodyDiv w:val="1"/>
      <w:marLeft w:val="0"/>
      <w:marRight w:val="0"/>
      <w:marTop w:val="0"/>
      <w:marBottom w:val="0"/>
      <w:divBdr>
        <w:top w:val="none" w:sz="0" w:space="0" w:color="auto"/>
        <w:left w:val="none" w:sz="0" w:space="0" w:color="auto"/>
        <w:bottom w:val="none" w:sz="0" w:space="0" w:color="auto"/>
        <w:right w:val="none" w:sz="0" w:space="0" w:color="auto"/>
      </w:divBdr>
    </w:div>
    <w:div w:id="1567909143">
      <w:bodyDiv w:val="1"/>
      <w:marLeft w:val="0"/>
      <w:marRight w:val="0"/>
      <w:marTop w:val="0"/>
      <w:marBottom w:val="0"/>
      <w:divBdr>
        <w:top w:val="none" w:sz="0" w:space="0" w:color="auto"/>
        <w:left w:val="none" w:sz="0" w:space="0" w:color="auto"/>
        <w:bottom w:val="none" w:sz="0" w:space="0" w:color="auto"/>
        <w:right w:val="none" w:sz="0" w:space="0" w:color="auto"/>
      </w:divBdr>
      <w:divsChild>
        <w:div w:id="14811439">
          <w:marLeft w:val="0"/>
          <w:marRight w:val="0"/>
          <w:marTop w:val="0"/>
          <w:marBottom w:val="0"/>
          <w:divBdr>
            <w:top w:val="none" w:sz="0" w:space="0" w:color="auto"/>
            <w:left w:val="none" w:sz="0" w:space="0" w:color="auto"/>
            <w:bottom w:val="none" w:sz="0" w:space="0" w:color="auto"/>
            <w:right w:val="none" w:sz="0" w:space="0" w:color="auto"/>
          </w:divBdr>
        </w:div>
        <w:div w:id="1792018755">
          <w:marLeft w:val="0"/>
          <w:marRight w:val="0"/>
          <w:marTop w:val="0"/>
          <w:marBottom w:val="0"/>
          <w:divBdr>
            <w:top w:val="none" w:sz="0" w:space="0" w:color="auto"/>
            <w:left w:val="none" w:sz="0" w:space="0" w:color="auto"/>
            <w:bottom w:val="none" w:sz="0" w:space="0" w:color="auto"/>
            <w:right w:val="none" w:sz="0" w:space="0" w:color="auto"/>
          </w:divBdr>
        </w:div>
        <w:div w:id="1201868493">
          <w:marLeft w:val="0"/>
          <w:marRight w:val="0"/>
          <w:marTop w:val="0"/>
          <w:marBottom w:val="0"/>
          <w:divBdr>
            <w:top w:val="none" w:sz="0" w:space="0" w:color="auto"/>
            <w:left w:val="none" w:sz="0" w:space="0" w:color="auto"/>
            <w:bottom w:val="none" w:sz="0" w:space="0" w:color="auto"/>
            <w:right w:val="none" w:sz="0" w:space="0" w:color="auto"/>
          </w:divBdr>
        </w:div>
        <w:div w:id="1465662747">
          <w:marLeft w:val="0"/>
          <w:marRight w:val="0"/>
          <w:marTop w:val="0"/>
          <w:marBottom w:val="0"/>
          <w:divBdr>
            <w:top w:val="none" w:sz="0" w:space="0" w:color="auto"/>
            <w:left w:val="none" w:sz="0" w:space="0" w:color="auto"/>
            <w:bottom w:val="none" w:sz="0" w:space="0" w:color="auto"/>
            <w:right w:val="none" w:sz="0" w:space="0" w:color="auto"/>
          </w:divBdr>
        </w:div>
        <w:div w:id="1299530148">
          <w:marLeft w:val="0"/>
          <w:marRight w:val="0"/>
          <w:marTop w:val="0"/>
          <w:marBottom w:val="0"/>
          <w:divBdr>
            <w:top w:val="none" w:sz="0" w:space="0" w:color="auto"/>
            <w:left w:val="none" w:sz="0" w:space="0" w:color="auto"/>
            <w:bottom w:val="none" w:sz="0" w:space="0" w:color="auto"/>
            <w:right w:val="none" w:sz="0" w:space="0" w:color="auto"/>
          </w:divBdr>
        </w:div>
        <w:div w:id="1305155928">
          <w:marLeft w:val="0"/>
          <w:marRight w:val="0"/>
          <w:marTop w:val="0"/>
          <w:marBottom w:val="0"/>
          <w:divBdr>
            <w:top w:val="none" w:sz="0" w:space="0" w:color="auto"/>
            <w:left w:val="none" w:sz="0" w:space="0" w:color="auto"/>
            <w:bottom w:val="none" w:sz="0" w:space="0" w:color="auto"/>
            <w:right w:val="none" w:sz="0" w:space="0" w:color="auto"/>
          </w:divBdr>
        </w:div>
        <w:div w:id="1377386529">
          <w:marLeft w:val="0"/>
          <w:marRight w:val="0"/>
          <w:marTop w:val="0"/>
          <w:marBottom w:val="0"/>
          <w:divBdr>
            <w:top w:val="none" w:sz="0" w:space="0" w:color="auto"/>
            <w:left w:val="none" w:sz="0" w:space="0" w:color="auto"/>
            <w:bottom w:val="none" w:sz="0" w:space="0" w:color="auto"/>
            <w:right w:val="none" w:sz="0" w:space="0" w:color="auto"/>
          </w:divBdr>
        </w:div>
        <w:div w:id="1244603944">
          <w:marLeft w:val="0"/>
          <w:marRight w:val="0"/>
          <w:marTop w:val="0"/>
          <w:marBottom w:val="0"/>
          <w:divBdr>
            <w:top w:val="none" w:sz="0" w:space="0" w:color="auto"/>
            <w:left w:val="none" w:sz="0" w:space="0" w:color="auto"/>
            <w:bottom w:val="none" w:sz="0" w:space="0" w:color="auto"/>
            <w:right w:val="none" w:sz="0" w:space="0" w:color="auto"/>
          </w:divBdr>
        </w:div>
        <w:div w:id="1634365883">
          <w:marLeft w:val="0"/>
          <w:marRight w:val="0"/>
          <w:marTop w:val="0"/>
          <w:marBottom w:val="0"/>
          <w:divBdr>
            <w:top w:val="none" w:sz="0" w:space="0" w:color="auto"/>
            <w:left w:val="none" w:sz="0" w:space="0" w:color="auto"/>
            <w:bottom w:val="none" w:sz="0" w:space="0" w:color="auto"/>
            <w:right w:val="none" w:sz="0" w:space="0" w:color="auto"/>
          </w:divBdr>
        </w:div>
        <w:div w:id="837235994">
          <w:marLeft w:val="0"/>
          <w:marRight w:val="0"/>
          <w:marTop w:val="0"/>
          <w:marBottom w:val="0"/>
          <w:divBdr>
            <w:top w:val="none" w:sz="0" w:space="0" w:color="auto"/>
            <w:left w:val="none" w:sz="0" w:space="0" w:color="auto"/>
            <w:bottom w:val="none" w:sz="0" w:space="0" w:color="auto"/>
            <w:right w:val="none" w:sz="0" w:space="0" w:color="auto"/>
          </w:divBdr>
        </w:div>
        <w:div w:id="972714908">
          <w:marLeft w:val="0"/>
          <w:marRight w:val="0"/>
          <w:marTop w:val="0"/>
          <w:marBottom w:val="0"/>
          <w:divBdr>
            <w:top w:val="none" w:sz="0" w:space="0" w:color="auto"/>
            <w:left w:val="none" w:sz="0" w:space="0" w:color="auto"/>
            <w:bottom w:val="none" w:sz="0" w:space="0" w:color="auto"/>
            <w:right w:val="none" w:sz="0" w:space="0" w:color="auto"/>
          </w:divBdr>
        </w:div>
        <w:div w:id="1448430559">
          <w:marLeft w:val="0"/>
          <w:marRight w:val="0"/>
          <w:marTop w:val="0"/>
          <w:marBottom w:val="0"/>
          <w:divBdr>
            <w:top w:val="none" w:sz="0" w:space="0" w:color="auto"/>
            <w:left w:val="none" w:sz="0" w:space="0" w:color="auto"/>
            <w:bottom w:val="none" w:sz="0" w:space="0" w:color="auto"/>
            <w:right w:val="none" w:sz="0" w:space="0" w:color="auto"/>
          </w:divBdr>
        </w:div>
        <w:div w:id="1039665041">
          <w:marLeft w:val="0"/>
          <w:marRight w:val="0"/>
          <w:marTop w:val="0"/>
          <w:marBottom w:val="0"/>
          <w:divBdr>
            <w:top w:val="none" w:sz="0" w:space="0" w:color="auto"/>
            <w:left w:val="none" w:sz="0" w:space="0" w:color="auto"/>
            <w:bottom w:val="none" w:sz="0" w:space="0" w:color="auto"/>
            <w:right w:val="none" w:sz="0" w:space="0" w:color="auto"/>
          </w:divBdr>
        </w:div>
        <w:div w:id="1302005200">
          <w:marLeft w:val="0"/>
          <w:marRight w:val="0"/>
          <w:marTop w:val="0"/>
          <w:marBottom w:val="0"/>
          <w:divBdr>
            <w:top w:val="none" w:sz="0" w:space="0" w:color="auto"/>
            <w:left w:val="none" w:sz="0" w:space="0" w:color="auto"/>
            <w:bottom w:val="none" w:sz="0" w:space="0" w:color="auto"/>
            <w:right w:val="none" w:sz="0" w:space="0" w:color="auto"/>
          </w:divBdr>
        </w:div>
        <w:div w:id="730424362">
          <w:marLeft w:val="0"/>
          <w:marRight w:val="0"/>
          <w:marTop w:val="0"/>
          <w:marBottom w:val="0"/>
          <w:divBdr>
            <w:top w:val="none" w:sz="0" w:space="0" w:color="auto"/>
            <w:left w:val="none" w:sz="0" w:space="0" w:color="auto"/>
            <w:bottom w:val="none" w:sz="0" w:space="0" w:color="auto"/>
            <w:right w:val="none" w:sz="0" w:space="0" w:color="auto"/>
          </w:divBdr>
        </w:div>
        <w:div w:id="1408310853">
          <w:marLeft w:val="0"/>
          <w:marRight w:val="0"/>
          <w:marTop w:val="0"/>
          <w:marBottom w:val="0"/>
          <w:divBdr>
            <w:top w:val="none" w:sz="0" w:space="0" w:color="auto"/>
            <w:left w:val="none" w:sz="0" w:space="0" w:color="auto"/>
            <w:bottom w:val="none" w:sz="0" w:space="0" w:color="auto"/>
            <w:right w:val="none" w:sz="0" w:space="0" w:color="auto"/>
          </w:divBdr>
        </w:div>
        <w:div w:id="1518273709">
          <w:marLeft w:val="0"/>
          <w:marRight w:val="0"/>
          <w:marTop w:val="0"/>
          <w:marBottom w:val="0"/>
          <w:divBdr>
            <w:top w:val="none" w:sz="0" w:space="0" w:color="auto"/>
            <w:left w:val="none" w:sz="0" w:space="0" w:color="auto"/>
            <w:bottom w:val="none" w:sz="0" w:space="0" w:color="auto"/>
            <w:right w:val="none" w:sz="0" w:space="0" w:color="auto"/>
          </w:divBdr>
        </w:div>
        <w:div w:id="1890455037">
          <w:marLeft w:val="0"/>
          <w:marRight w:val="0"/>
          <w:marTop w:val="0"/>
          <w:marBottom w:val="0"/>
          <w:divBdr>
            <w:top w:val="none" w:sz="0" w:space="0" w:color="auto"/>
            <w:left w:val="none" w:sz="0" w:space="0" w:color="auto"/>
            <w:bottom w:val="none" w:sz="0" w:space="0" w:color="auto"/>
            <w:right w:val="none" w:sz="0" w:space="0" w:color="auto"/>
          </w:divBdr>
        </w:div>
        <w:div w:id="800731345">
          <w:marLeft w:val="0"/>
          <w:marRight w:val="0"/>
          <w:marTop w:val="0"/>
          <w:marBottom w:val="0"/>
          <w:divBdr>
            <w:top w:val="none" w:sz="0" w:space="0" w:color="auto"/>
            <w:left w:val="none" w:sz="0" w:space="0" w:color="auto"/>
            <w:bottom w:val="none" w:sz="0" w:space="0" w:color="auto"/>
            <w:right w:val="none" w:sz="0" w:space="0" w:color="auto"/>
          </w:divBdr>
        </w:div>
        <w:div w:id="1274359602">
          <w:marLeft w:val="0"/>
          <w:marRight w:val="0"/>
          <w:marTop w:val="0"/>
          <w:marBottom w:val="0"/>
          <w:divBdr>
            <w:top w:val="none" w:sz="0" w:space="0" w:color="auto"/>
            <w:left w:val="none" w:sz="0" w:space="0" w:color="auto"/>
            <w:bottom w:val="none" w:sz="0" w:space="0" w:color="auto"/>
            <w:right w:val="none" w:sz="0" w:space="0" w:color="auto"/>
          </w:divBdr>
        </w:div>
        <w:div w:id="826673198">
          <w:marLeft w:val="0"/>
          <w:marRight w:val="0"/>
          <w:marTop w:val="0"/>
          <w:marBottom w:val="0"/>
          <w:divBdr>
            <w:top w:val="none" w:sz="0" w:space="0" w:color="auto"/>
            <w:left w:val="none" w:sz="0" w:space="0" w:color="auto"/>
            <w:bottom w:val="none" w:sz="0" w:space="0" w:color="auto"/>
            <w:right w:val="none" w:sz="0" w:space="0" w:color="auto"/>
          </w:divBdr>
        </w:div>
        <w:div w:id="1195382668">
          <w:marLeft w:val="0"/>
          <w:marRight w:val="0"/>
          <w:marTop w:val="0"/>
          <w:marBottom w:val="0"/>
          <w:divBdr>
            <w:top w:val="none" w:sz="0" w:space="0" w:color="auto"/>
            <w:left w:val="none" w:sz="0" w:space="0" w:color="auto"/>
            <w:bottom w:val="none" w:sz="0" w:space="0" w:color="auto"/>
            <w:right w:val="none" w:sz="0" w:space="0" w:color="auto"/>
          </w:divBdr>
        </w:div>
        <w:div w:id="1663242206">
          <w:marLeft w:val="0"/>
          <w:marRight w:val="0"/>
          <w:marTop w:val="0"/>
          <w:marBottom w:val="0"/>
          <w:divBdr>
            <w:top w:val="none" w:sz="0" w:space="0" w:color="auto"/>
            <w:left w:val="none" w:sz="0" w:space="0" w:color="auto"/>
            <w:bottom w:val="none" w:sz="0" w:space="0" w:color="auto"/>
            <w:right w:val="none" w:sz="0" w:space="0" w:color="auto"/>
          </w:divBdr>
        </w:div>
        <w:div w:id="1615134739">
          <w:marLeft w:val="0"/>
          <w:marRight w:val="0"/>
          <w:marTop w:val="0"/>
          <w:marBottom w:val="0"/>
          <w:divBdr>
            <w:top w:val="none" w:sz="0" w:space="0" w:color="auto"/>
            <w:left w:val="none" w:sz="0" w:space="0" w:color="auto"/>
            <w:bottom w:val="none" w:sz="0" w:space="0" w:color="auto"/>
            <w:right w:val="none" w:sz="0" w:space="0" w:color="auto"/>
          </w:divBdr>
        </w:div>
        <w:div w:id="1690717753">
          <w:marLeft w:val="0"/>
          <w:marRight w:val="0"/>
          <w:marTop w:val="0"/>
          <w:marBottom w:val="0"/>
          <w:divBdr>
            <w:top w:val="none" w:sz="0" w:space="0" w:color="auto"/>
            <w:left w:val="none" w:sz="0" w:space="0" w:color="auto"/>
            <w:bottom w:val="none" w:sz="0" w:space="0" w:color="auto"/>
            <w:right w:val="none" w:sz="0" w:space="0" w:color="auto"/>
          </w:divBdr>
        </w:div>
        <w:div w:id="2092502024">
          <w:marLeft w:val="0"/>
          <w:marRight w:val="0"/>
          <w:marTop w:val="0"/>
          <w:marBottom w:val="0"/>
          <w:divBdr>
            <w:top w:val="none" w:sz="0" w:space="0" w:color="auto"/>
            <w:left w:val="none" w:sz="0" w:space="0" w:color="auto"/>
            <w:bottom w:val="none" w:sz="0" w:space="0" w:color="auto"/>
            <w:right w:val="none" w:sz="0" w:space="0" w:color="auto"/>
          </w:divBdr>
        </w:div>
        <w:div w:id="589774585">
          <w:marLeft w:val="0"/>
          <w:marRight w:val="0"/>
          <w:marTop w:val="0"/>
          <w:marBottom w:val="0"/>
          <w:divBdr>
            <w:top w:val="none" w:sz="0" w:space="0" w:color="auto"/>
            <w:left w:val="none" w:sz="0" w:space="0" w:color="auto"/>
            <w:bottom w:val="none" w:sz="0" w:space="0" w:color="auto"/>
            <w:right w:val="none" w:sz="0" w:space="0" w:color="auto"/>
          </w:divBdr>
        </w:div>
        <w:div w:id="2137868619">
          <w:marLeft w:val="0"/>
          <w:marRight w:val="0"/>
          <w:marTop w:val="0"/>
          <w:marBottom w:val="0"/>
          <w:divBdr>
            <w:top w:val="none" w:sz="0" w:space="0" w:color="auto"/>
            <w:left w:val="none" w:sz="0" w:space="0" w:color="auto"/>
            <w:bottom w:val="none" w:sz="0" w:space="0" w:color="auto"/>
            <w:right w:val="none" w:sz="0" w:space="0" w:color="auto"/>
          </w:divBdr>
        </w:div>
        <w:div w:id="1711956544">
          <w:marLeft w:val="0"/>
          <w:marRight w:val="0"/>
          <w:marTop w:val="0"/>
          <w:marBottom w:val="0"/>
          <w:divBdr>
            <w:top w:val="none" w:sz="0" w:space="0" w:color="auto"/>
            <w:left w:val="none" w:sz="0" w:space="0" w:color="auto"/>
            <w:bottom w:val="none" w:sz="0" w:space="0" w:color="auto"/>
            <w:right w:val="none" w:sz="0" w:space="0" w:color="auto"/>
          </w:divBdr>
        </w:div>
        <w:div w:id="1759715193">
          <w:marLeft w:val="0"/>
          <w:marRight w:val="0"/>
          <w:marTop w:val="0"/>
          <w:marBottom w:val="0"/>
          <w:divBdr>
            <w:top w:val="none" w:sz="0" w:space="0" w:color="auto"/>
            <w:left w:val="none" w:sz="0" w:space="0" w:color="auto"/>
            <w:bottom w:val="none" w:sz="0" w:space="0" w:color="auto"/>
            <w:right w:val="none" w:sz="0" w:space="0" w:color="auto"/>
          </w:divBdr>
        </w:div>
        <w:div w:id="1833255593">
          <w:marLeft w:val="0"/>
          <w:marRight w:val="0"/>
          <w:marTop w:val="0"/>
          <w:marBottom w:val="0"/>
          <w:divBdr>
            <w:top w:val="none" w:sz="0" w:space="0" w:color="auto"/>
            <w:left w:val="none" w:sz="0" w:space="0" w:color="auto"/>
            <w:bottom w:val="none" w:sz="0" w:space="0" w:color="auto"/>
            <w:right w:val="none" w:sz="0" w:space="0" w:color="auto"/>
          </w:divBdr>
        </w:div>
      </w:divsChild>
    </w:div>
    <w:div w:id="1652060480">
      <w:bodyDiv w:val="1"/>
      <w:marLeft w:val="0"/>
      <w:marRight w:val="0"/>
      <w:marTop w:val="0"/>
      <w:marBottom w:val="0"/>
      <w:divBdr>
        <w:top w:val="none" w:sz="0" w:space="0" w:color="auto"/>
        <w:left w:val="none" w:sz="0" w:space="0" w:color="auto"/>
        <w:bottom w:val="none" w:sz="0" w:space="0" w:color="auto"/>
        <w:right w:val="none" w:sz="0" w:space="0" w:color="auto"/>
      </w:divBdr>
      <w:divsChild>
        <w:div w:id="144005632">
          <w:marLeft w:val="0"/>
          <w:marRight w:val="0"/>
          <w:marTop w:val="0"/>
          <w:marBottom w:val="0"/>
          <w:divBdr>
            <w:top w:val="none" w:sz="0" w:space="0" w:color="auto"/>
            <w:left w:val="none" w:sz="0" w:space="0" w:color="auto"/>
            <w:bottom w:val="none" w:sz="0" w:space="0" w:color="auto"/>
            <w:right w:val="none" w:sz="0" w:space="0" w:color="auto"/>
          </w:divBdr>
        </w:div>
        <w:div w:id="1155531871">
          <w:marLeft w:val="0"/>
          <w:marRight w:val="0"/>
          <w:marTop w:val="0"/>
          <w:marBottom w:val="0"/>
          <w:divBdr>
            <w:top w:val="none" w:sz="0" w:space="0" w:color="auto"/>
            <w:left w:val="none" w:sz="0" w:space="0" w:color="auto"/>
            <w:bottom w:val="none" w:sz="0" w:space="0" w:color="auto"/>
            <w:right w:val="none" w:sz="0" w:space="0" w:color="auto"/>
          </w:divBdr>
        </w:div>
        <w:div w:id="1109280247">
          <w:marLeft w:val="0"/>
          <w:marRight w:val="0"/>
          <w:marTop w:val="0"/>
          <w:marBottom w:val="0"/>
          <w:divBdr>
            <w:top w:val="none" w:sz="0" w:space="0" w:color="auto"/>
            <w:left w:val="none" w:sz="0" w:space="0" w:color="auto"/>
            <w:bottom w:val="none" w:sz="0" w:space="0" w:color="auto"/>
            <w:right w:val="none" w:sz="0" w:space="0" w:color="auto"/>
          </w:divBdr>
        </w:div>
        <w:div w:id="685329056">
          <w:marLeft w:val="0"/>
          <w:marRight w:val="0"/>
          <w:marTop w:val="0"/>
          <w:marBottom w:val="0"/>
          <w:divBdr>
            <w:top w:val="none" w:sz="0" w:space="0" w:color="auto"/>
            <w:left w:val="none" w:sz="0" w:space="0" w:color="auto"/>
            <w:bottom w:val="none" w:sz="0" w:space="0" w:color="auto"/>
            <w:right w:val="none" w:sz="0" w:space="0" w:color="auto"/>
          </w:divBdr>
        </w:div>
        <w:div w:id="136068558">
          <w:marLeft w:val="0"/>
          <w:marRight w:val="0"/>
          <w:marTop w:val="0"/>
          <w:marBottom w:val="0"/>
          <w:divBdr>
            <w:top w:val="none" w:sz="0" w:space="0" w:color="auto"/>
            <w:left w:val="none" w:sz="0" w:space="0" w:color="auto"/>
            <w:bottom w:val="none" w:sz="0" w:space="0" w:color="auto"/>
            <w:right w:val="none" w:sz="0" w:space="0" w:color="auto"/>
          </w:divBdr>
        </w:div>
        <w:div w:id="287395374">
          <w:marLeft w:val="0"/>
          <w:marRight w:val="0"/>
          <w:marTop w:val="0"/>
          <w:marBottom w:val="0"/>
          <w:divBdr>
            <w:top w:val="none" w:sz="0" w:space="0" w:color="auto"/>
            <w:left w:val="none" w:sz="0" w:space="0" w:color="auto"/>
            <w:bottom w:val="none" w:sz="0" w:space="0" w:color="auto"/>
            <w:right w:val="none" w:sz="0" w:space="0" w:color="auto"/>
          </w:divBdr>
        </w:div>
      </w:divsChild>
    </w:div>
    <w:div w:id="1677489130">
      <w:bodyDiv w:val="1"/>
      <w:marLeft w:val="0"/>
      <w:marRight w:val="0"/>
      <w:marTop w:val="0"/>
      <w:marBottom w:val="0"/>
      <w:divBdr>
        <w:top w:val="none" w:sz="0" w:space="0" w:color="auto"/>
        <w:left w:val="none" w:sz="0" w:space="0" w:color="auto"/>
        <w:bottom w:val="none" w:sz="0" w:space="0" w:color="auto"/>
        <w:right w:val="none" w:sz="0" w:space="0" w:color="auto"/>
      </w:divBdr>
    </w:div>
    <w:div w:id="1782996683">
      <w:bodyDiv w:val="1"/>
      <w:marLeft w:val="0"/>
      <w:marRight w:val="0"/>
      <w:marTop w:val="0"/>
      <w:marBottom w:val="0"/>
      <w:divBdr>
        <w:top w:val="none" w:sz="0" w:space="0" w:color="auto"/>
        <w:left w:val="none" w:sz="0" w:space="0" w:color="auto"/>
        <w:bottom w:val="none" w:sz="0" w:space="0" w:color="auto"/>
        <w:right w:val="none" w:sz="0" w:space="0" w:color="auto"/>
      </w:divBdr>
      <w:divsChild>
        <w:div w:id="2078749046">
          <w:marLeft w:val="0"/>
          <w:marRight w:val="0"/>
          <w:marTop w:val="0"/>
          <w:marBottom w:val="0"/>
          <w:divBdr>
            <w:top w:val="none" w:sz="0" w:space="0" w:color="auto"/>
            <w:left w:val="none" w:sz="0" w:space="0" w:color="auto"/>
            <w:bottom w:val="none" w:sz="0" w:space="0" w:color="auto"/>
            <w:right w:val="none" w:sz="0" w:space="0" w:color="auto"/>
          </w:divBdr>
        </w:div>
        <w:div w:id="374623453">
          <w:marLeft w:val="0"/>
          <w:marRight w:val="0"/>
          <w:marTop w:val="0"/>
          <w:marBottom w:val="0"/>
          <w:divBdr>
            <w:top w:val="none" w:sz="0" w:space="0" w:color="auto"/>
            <w:left w:val="none" w:sz="0" w:space="0" w:color="auto"/>
            <w:bottom w:val="none" w:sz="0" w:space="0" w:color="auto"/>
            <w:right w:val="none" w:sz="0" w:space="0" w:color="auto"/>
          </w:divBdr>
        </w:div>
        <w:div w:id="1701972396">
          <w:marLeft w:val="0"/>
          <w:marRight w:val="0"/>
          <w:marTop w:val="0"/>
          <w:marBottom w:val="0"/>
          <w:divBdr>
            <w:top w:val="none" w:sz="0" w:space="0" w:color="auto"/>
            <w:left w:val="none" w:sz="0" w:space="0" w:color="auto"/>
            <w:bottom w:val="none" w:sz="0" w:space="0" w:color="auto"/>
            <w:right w:val="none" w:sz="0" w:space="0" w:color="auto"/>
          </w:divBdr>
        </w:div>
        <w:div w:id="678194792">
          <w:marLeft w:val="0"/>
          <w:marRight w:val="0"/>
          <w:marTop w:val="0"/>
          <w:marBottom w:val="0"/>
          <w:divBdr>
            <w:top w:val="none" w:sz="0" w:space="0" w:color="auto"/>
            <w:left w:val="none" w:sz="0" w:space="0" w:color="auto"/>
            <w:bottom w:val="none" w:sz="0" w:space="0" w:color="auto"/>
            <w:right w:val="none" w:sz="0" w:space="0" w:color="auto"/>
          </w:divBdr>
        </w:div>
        <w:div w:id="1096747959">
          <w:marLeft w:val="0"/>
          <w:marRight w:val="0"/>
          <w:marTop w:val="0"/>
          <w:marBottom w:val="0"/>
          <w:divBdr>
            <w:top w:val="none" w:sz="0" w:space="0" w:color="auto"/>
            <w:left w:val="none" w:sz="0" w:space="0" w:color="auto"/>
            <w:bottom w:val="none" w:sz="0" w:space="0" w:color="auto"/>
            <w:right w:val="none" w:sz="0" w:space="0" w:color="auto"/>
          </w:divBdr>
        </w:div>
        <w:div w:id="5126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Soala</dc:creator>
  <cp:lastModifiedBy>ONYEMAs</cp:lastModifiedBy>
  <cp:revision>2</cp:revision>
  <dcterms:created xsi:type="dcterms:W3CDTF">2020-04-24T09:00:00Z</dcterms:created>
  <dcterms:modified xsi:type="dcterms:W3CDTF">2020-04-24T09:00:00Z</dcterms:modified>
</cp:coreProperties>
</file>