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05" w:rsidRDefault="001A6245">
      <w:pPr>
        <w:rPr>
          <w:b/>
          <w:lang w:val="en-GB"/>
        </w:rPr>
      </w:pPr>
      <w:r>
        <w:rPr>
          <w:b/>
          <w:lang w:val="en-GB"/>
        </w:rPr>
        <w:t>NAME: TIAMIYU AISHA BOLAJI</w:t>
      </w:r>
    </w:p>
    <w:p w:rsidR="001A6245" w:rsidRDefault="001A6245">
      <w:pPr>
        <w:rPr>
          <w:b/>
          <w:lang w:val="en-GB"/>
        </w:rPr>
      </w:pPr>
      <w:r>
        <w:rPr>
          <w:b/>
          <w:lang w:val="en-GB"/>
        </w:rPr>
        <w:t>DEPARTMENT: PHARMACY</w:t>
      </w:r>
    </w:p>
    <w:p w:rsidR="001A6245" w:rsidRDefault="001A6245">
      <w:pPr>
        <w:rPr>
          <w:b/>
          <w:lang w:val="en-GB"/>
        </w:rPr>
      </w:pPr>
      <w:r>
        <w:rPr>
          <w:b/>
          <w:lang w:val="en-GB"/>
        </w:rPr>
        <w:t>MATRIC NUMBER: 19/MHS11/136</w:t>
      </w:r>
    </w:p>
    <w:p w:rsidR="001A6245" w:rsidRDefault="00C60156">
      <w:pPr>
        <w:rPr>
          <w:b/>
          <w:lang w:val="en-GB"/>
        </w:rPr>
      </w:pPr>
      <w:r>
        <w:rPr>
          <w:b/>
          <w:lang w:val="en-GB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C60156" w:rsidTr="00C60156">
        <w:tc>
          <w:tcPr>
            <w:tcW w:w="3681" w:type="dxa"/>
          </w:tcPr>
          <w:p w:rsidR="00C60156" w:rsidRPr="00C60156" w:rsidRDefault="00C60156" w:rsidP="001A6245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       </w:t>
            </w:r>
            <w:r>
              <w:rPr>
                <w:lang w:val="en-GB"/>
              </w:rPr>
              <w:t>DIVISION</w:t>
            </w:r>
          </w:p>
        </w:tc>
        <w:tc>
          <w:tcPr>
            <w:tcW w:w="5669" w:type="dxa"/>
          </w:tcPr>
          <w:p w:rsidR="00C60156" w:rsidRPr="00C60156" w:rsidRDefault="00C60156" w:rsidP="001A6245">
            <w:pPr>
              <w:rPr>
                <w:lang w:val="en-GB"/>
              </w:rPr>
            </w:pPr>
            <w:r>
              <w:rPr>
                <w:lang w:val="en-GB"/>
              </w:rPr>
              <w:t>CLASS</w:t>
            </w:r>
          </w:p>
        </w:tc>
      </w:tr>
      <w:tr w:rsidR="00C60156" w:rsidTr="00E52005">
        <w:trPr>
          <w:trHeight w:val="601"/>
        </w:trPr>
        <w:tc>
          <w:tcPr>
            <w:tcW w:w="3681" w:type="dxa"/>
          </w:tcPr>
          <w:p w:rsidR="00C60156" w:rsidRPr="00C60156" w:rsidRDefault="00C60156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Thallophyta</w:t>
            </w:r>
            <w:proofErr w:type="spellEnd"/>
          </w:p>
        </w:tc>
        <w:tc>
          <w:tcPr>
            <w:tcW w:w="5669" w:type="dxa"/>
          </w:tcPr>
          <w:p w:rsidR="00C60156" w:rsidRDefault="00C60156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Phycotinae</w:t>
            </w:r>
            <w:proofErr w:type="spellEnd"/>
            <w:r>
              <w:rPr>
                <w:lang w:val="en-GB"/>
              </w:rPr>
              <w:t xml:space="preserve"> (Algae)</w:t>
            </w:r>
          </w:p>
          <w:p w:rsidR="00C60156" w:rsidRPr="00C60156" w:rsidRDefault="00C60156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Micotinae</w:t>
            </w:r>
            <w:proofErr w:type="spellEnd"/>
            <w:r>
              <w:rPr>
                <w:lang w:val="en-GB"/>
              </w:rPr>
              <w:t xml:space="preserve"> (fungi)</w:t>
            </w:r>
          </w:p>
        </w:tc>
      </w:tr>
      <w:tr w:rsidR="00C60156" w:rsidTr="00E52005">
        <w:trPr>
          <w:trHeight w:val="567"/>
        </w:trPr>
        <w:tc>
          <w:tcPr>
            <w:tcW w:w="3681" w:type="dxa"/>
          </w:tcPr>
          <w:p w:rsidR="00C60156" w:rsidRPr="00C60156" w:rsidRDefault="00C60156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Bryophyta</w:t>
            </w:r>
            <w:proofErr w:type="spellEnd"/>
          </w:p>
        </w:tc>
        <w:tc>
          <w:tcPr>
            <w:tcW w:w="5669" w:type="dxa"/>
          </w:tcPr>
          <w:p w:rsidR="00C60156" w:rsidRDefault="001755B2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Hepaticae</w:t>
            </w:r>
            <w:proofErr w:type="spellEnd"/>
            <w:r>
              <w:rPr>
                <w:lang w:val="en-GB"/>
              </w:rPr>
              <w:t xml:space="preserve"> (Liverworts)</w:t>
            </w:r>
          </w:p>
          <w:p w:rsidR="001755B2" w:rsidRPr="00C60156" w:rsidRDefault="001755B2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Musci</w:t>
            </w:r>
            <w:proofErr w:type="spellEnd"/>
            <w:r>
              <w:rPr>
                <w:lang w:val="en-GB"/>
              </w:rPr>
              <w:t xml:space="preserve"> (Mosses)</w:t>
            </w:r>
          </w:p>
        </w:tc>
      </w:tr>
      <w:tr w:rsidR="00C60156" w:rsidTr="00C60156">
        <w:trPr>
          <w:trHeight w:val="966"/>
        </w:trPr>
        <w:tc>
          <w:tcPr>
            <w:tcW w:w="3681" w:type="dxa"/>
          </w:tcPr>
          <w:p w:rsidR="00C60156" w:rsidRPr="001755B2" w:rsidRDefault="0020487D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Pteridophyta</w:t>
            </w:r>
            <w:proofErr w:type="spellEnd"/>
          </w:p>
        </w:tc>
        <w:tc>
          <w:tcPr>
            <w:tcW w:w="5669" w:type="dxa"/>
          </w:tcPr>
          <w:p w:rsidR="00C60156" w:rsidRDefault="0020487D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Psilotinate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Psilotum</w:t>
            </w:r>
            <w:proofErr w:type="spellEnd"/>
            <w:r>
              <w:rPr>
                <w:lang w:val="en-GB"/>
              </w:rPr>
              <w:t>)</w:t>
            </w:r>
          </w:p>
          <w:p w:rsidR="0020487D" w:rsidRDefault="0020487D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Lycopodinae</w:t>
            </w:r>
            <w:proofErr w:type="spellEnd"/>
            <w:r>
              <w:rPr>
                <w:lang w:val="en-GB"/>
              </w:rPr>
              <w:t xml:space="preserve"> (Lycopodium, </w:t>
            </w:r>
            <w:proofErr w:type="spellStart"/>
            <w:r>
              <w:rPr>
                <w:lang w:val="en-GB"/>
              </w:rPr>
              <w:t>Selaginella</w:t>
            </w:r>
            <w:proofErr w:type="spellEnd"/>
            <w:r>
              <w:rPr>
                <w:lang w:val="en-GB"/>
              </w:rPr>
              <w:t>)</w:t>
            </w:r>
          </w:p>
          <w:p w:rsidR="0020487D" w:rsidRDefault="0020487D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Equisetinae</w:t>
            </w:r>
            <w:proofErr w:type="spellEnd"/>
            <w:r>
              <w:rPr>
                <w:lang w:val="en-GB"/>
              </w:rPr>
              <w:t xml:space="preserve"> (Horse tails)</w:t>
            </w:r>
          </w:p>
          <w:p w:rsidR="0020487D" w:rsidRPr="0020487D" w:rsidRDefault="0020487D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Fillicinae</w:t>
            </w:r>
            <w:proofErr w:type="spellEnd"/>
            <w:r>
              <w:rPr>
                <w:lang w:val="en-GB"/>
              </w:rPr>
              <w:t xml:space="preserve"> (Ferns)</w:t>
            </w:r>
          </w:p>
        </w:tc>
      </w:tr>
      <w:tr w:rsidR="00C60156" w:rsidTr="0020487D">
        <w:trPr>
          <w:trHeight w:val="608"/>
        </w:trPr>
        <w:tc>
          <w:tcPr>
            <w:tcW w:w="3681" w:type="dxa"/>
          </w:tcPr>
          <w:p w:rsidR="00C60156" w:rsidRPr="0020487D" w:rsidRDefault="0020487D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Spermatophyta</w:t>
            </w:r>
            <w:proofErr w:type="spellEnd"/>
          </w:p>
        </w:tc>
        <w:tc>
          <w:tcPr>
            <w:tcW w:w="5669" w:type="dxa"/>
          </w:tcPr>
          <w:p w:rsidR="00C60156" w:rsidRDefault="0020487D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Gymnospermae</w:t>
            </w:r>
            <w:proofErr w:type="spellEnd"/>
            <w:r>
              <w:rPr>
                <w:lang w:val="en-GB"/>
              </w:rPr>
              <w:t xml:space="preserve"> (Gymnosperms)</w:t>
            </w:r>
          </w:p>
          <w:p w:rsidR="0020487D" w:rsidRPr="0020487D" w:rsidRDefault="0020487D" w:rsidP="001A62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Angiospermae</w:t>
            </w:r>
            <w:proofErr w:type="spellEnd"/>
            <w:r>
              <w:rPr>
                <w:lang w:val="en-GB"/>
              </w:rPr>
              <w:t xml:space="preserve"> (Angiosperms).</w:t>
            </w:r>
          </w:p>
        </w:tc>
      </w:tr>
    </w:tbl>
    <w:p w:rsidR="001A6245" w:rsidRDefault="001A6245" w:rsidP="001A6245">
      <w:pPr>
        <w:rPr>
          <w:b/>
          <w:lang w:val="en-GB"/>
        </w:rPr>
      </w:pPr>
    </w:p>
    <w:p w:rsidR="00B930EA" w:rsidRDefault="00B930EA" w:rsidP="001A6245">
      <w:pPr>
        <w:rPr>
          <w:lang w:val="en-GB"/>
        </w:rPr>
      </w:pPr>
      <w:r>
        <w:rPr>
          <w:b/>
          <w:lang w:val="en-GB"/>
        </w:rPr>
        <w:t>2. (</w:t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>)</w:t>
      </w:r>
      <w:r>
        <w:rPr>
          <w:lang w:val="en-GB"/>
        </w:rPr>
        <w:t>Algae serves as food to man.</w:t>
      </w:r>
    </w:p>
    <w:p w:rsidR="00B930EA" w:rsidRDefault="00B930EA" w:rsidP="001A6245">
      <w:pPr>
        <w:rPr>
          <w:lang w:val="en-GB"/>
        </w:rPr>
      </w:pPr>
      <w:r>
        <w:rPr>
          <w:lang w:val="en-GB"/>
        </w:rPr>
        <w:t xml:space="preserve">(ii) </w:t>
      </w:r>
      <w:r w:rsidR="009F235F">
        <w:rPr>
          <w:lang w:val="en-GB"/>
        </w:rPr>
        <w:t>They have high protein content and high concentration of minerals.</w:t>
      </w:r>
    </w:p>
    <w:p w:rsidR="009F235F" w:rsidRDefault="009F235F" w:rsidP="001A6245">
      <w:pPr>
        <w:rPr>
          <w:lang w:val="en-GB"/>
        </w:rPr>
      </w:pPr>
      <w:r>
        <w:rPr>
          <w:lang w:val="en-GB"/>
        </w:rPr>
        <w:t>(iii)They provide Agar which is used in food industry.</w:t>
      </w:r>
    </w:p>
    <w:p w:rsidR="009F235F" w:rsidRDefault="009F235F" w:rsidP="001A6245">
      <w:pPr>
        <w:rPr>
          <w:lang w:val="en-GB"/>
        </w:rPr>
      </w:pPr>
      <w:r>
        <w:rPr>
          <w:lang w:val="en-GB"/>
        </w:rPr>
        <w:t xml:space="preserve">(iv) They also provide Carrageen </w:t>
      </w:r>
      <w:r w:rsidR="009864F2">
        <w:rPr>
          <w:lang w:val="en-GB"/>
        </w:rPr>
        <w:t>which is used as thickening and stabilizing agents on products.</w:t>
      </w:r>
    </w:p>
    <w:p w:rsidR="009864F2" w:rsidRDefault="009864F2" w:rsidP="001A6245">
      <w:pPr>
        <w:rPr>
          <w:lang w:val="en-GB"/>
        </w:rPr>
      </w:pPr>
      <w:r>
        <w:rPr>
          <w:lang w:val="en-GB"/>
        </w:rPr>
        <w:t>(v) They serve as medicine.</w:t>
      </w:r>
    </w:p>
    <w:p w:rsidR="009864F2" w:rsidRDefault="009864F2" w:rsidP="001A6245">
      <w:pPr>
        <w:rPr>
          <w:lang w:val="en-GB"/>
        </w:rPr>
      </w:pPr>
      <w:r>
        <w:rPr>
          <w:lang w:val="en-GB"/>
        </w:rPr>
        <w:t>(vi) They help in the manufacture of soaps and alums.</w:t>
      </w:r>
    </w:p>
    <w:p w:rsidR="009864F2" w:rsidRDefault="009864F2" w:rsidP="001A6245">
      <w:pPr>
        <w:rPr>
          <w:lang w:val="en-GB"/>
        </w:rPr>
      </w:pPr>
      <w:r>
        <w:rPr>
          <w:b/>
          <w:lang w:val="en-GB"/>
        </w:rPr>
        <w:t>3.</w:t>
      </w:r>
      <w:r>
        <w:rPr>
          <w:lang w:val="en-GB"/>
        </w:rPr>
        <w:t xml:space="preserve"> Unicellular forms of algae are also known as acellular algae as they function as complete living organisms. They may be motile or non-motile and they are common in all group of algae except </w:t>
      </w:r>
      <w:proofErr w:type="spellStart"/>
      <w:r>
        <w:rPr>
          <w:lang w:val="en-GB"/>
        </w:rPr>
        <w:t>Rhydophyceae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Phyaeophyceae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Charoph</w:t>
      </w:r>
      <w:r w:rsidR="00E61695">
        <w:rPr>
          <w:lang w:val="en-GB"/>
        </w:rPr>
        <w:t>yceae</w:t>
      </w:r>
      <w:proofErr w:type="spellEnd"/>
      <w:r w:rsidR="00E61695">
        <w:rPr>
          <w:lang w:val="en-GB"/>
        </w:rPr>
        <w:t xml:space="preserve">. </w:t>
      </w:r>
    </w:p>
    <w:p w:rsidR="00E61695" w:rsidRDefault="00E61695" w:rsidP="001A6245">
      <w:pPr>
        <w:rPr>
          <w:lang w:val="en-GB"/>
        </w:rPr>
      </w:pPr>
      <w:r>
        <w:rPr>
          <w:lang w:val="en-GB"/>
        </w:rPr>
        <w:t xml:space="preserve">4. Cell division or binary fission are the methods of reproduction for the unicellular form of algae. It occurs when the two </w:t>
      </w:r>
      <w:proofErr w:type="gramStart"/>
      <w:r>
        <w:rPr>
          <w:lang w:val="en-GB"/>
        </w:rPr>
        <w:t>vegetative  cells</w:t>
      </w:r>
      <w:proofErr w:type="gramEnd"/>
      <w:r>
        <w:rPr>
          <w:lang w:val="en-GB"/>
        </w:rPr>
        <w:t xml:space="preserve">  divide mitotically to form two daughter cells. They undergo asexual reproduction. </w:t>
      </w:r>
    </w:p>
    <w:p w:rsidR="00E52005" w:rsidRPr="009864F2" w:rsidRDefault="00E52005" w:rsidP="001A6245">
      <w:pPr>
        <w:rPr>
          <w:lang w:val="en-GB"/>
        </w:rPr>
      </w:pPr>
      <w:r>
        <w:rPr>
          <w:lang w:val="en-GB"/>
        </w:rPr>
        <w:t xml:space="preserve">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2005" w:rsidTr="00E52005">
        <w:tc>
          <w:tcPr>
            <w:tcW w:w="4675" w:type="dxa"/>
          </w:tcPr>
          <w:p w:rsidR="00E52005" w:rsidRDefault="00E52005" w:rsidP="001A6245">
            <w:pPr>
              <w:rPr>
                <w:lang w:val="en-GB"/>
              </w:rPr>
            </w:pPr>
            <w:r>
              <w:rPr>
                <w:lang w:val="en-GB"/>
              </w:rPr>
              <w:t>PANDORINA</w:t>
            </w:r>
          </w:p>
        </w:tc>
        <w:tc>
          <w:tcPr>
            <w:tcW w:w="4675" w:type="dxa"/>
          </w:tcPr>
          <w:p w:rsidR="00E52005" w:rsidRDefault="00E52005" w:rsidP="001A6245">
            <w:pPr>
              <w:rPr>
                <w:lang w:val="en-GB"/>
              </w:rPr>
            </w:pPr>
            <w:r>
              <w:rPr>
                <w:lang w:val="en-GB"/>
              </w:rPr>
              <w:t>VOLVOX</w:t>
            </w:r>
          </w:p>
        </w:tc>
      </w:tr>
      <w:tr w:rsidR="00E52005" w:rsidTr="00E52005">
        <w:tc>
          <w:tcPr>
            <w:tcW w:w="4675" w:type="dxa"/>
          </w:tcPr>
          <w:p w:rsidR="00E52005" w:rsidRPr="00E52005" w:rsidRDefault="00E52005" w:rsidP="00E52005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Consists of few cells attached to one another.</w:t>
            </w:r>
          </w:p>
        </w:tc>
        <w:tc>
          <w:tcPr>
            <w:tcW w:w="4675" w:type="dxa"/>
          </w:tcPr>
          <w:p w:rsidR="00E52005" w:rsidRDefault="00E52005" w:rsidP="001A6245">
            <w:pPr>
              <w:rPr>
                <w:lang w:val="en-GB"/>
              </w:rPr>
            </w:pPr>
            <w:r>
              <w:rPr>
                <w:lang w:val="en-GB"/>
              </w:rPr>
              <w:t xml:space="preserve">Consists of more cells than </w:t>
            </w:r>
            <w:proofErr w:type="spellStart"/>
            <w:r>
              <w:rPr>
                <w:lang w:val="en-GB"/>
              </w:rPr>
              <w:t>Pandorina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E52005" w:rsidTr="00E52005">
        <w:tc>
          <w:tcPr>
            <w:tcW w:w="4675" w:type="dxa"/>
          </w:tcPr>
          <w:p w:rsidR="00E52005" w:rsidRPr="00E52005" w:rsidRDefault="00E52005" w:rsidP="00E52005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They reproduce by </w:t>
            </w:r>
            <w:proofErr w:type="spellStart"/>
            <w:r>
              <w:rPr>
                <w:lang w:val="en-GB"/>
              </w:rPr>
              <w:t>anisogamous</w:t>
            </w:r>
            <w:proofErr w:type="spellEnd"/>
            <w:r>
              <w:rPr>
                <w:lang w:val="en-GB"/>
              </w:rPr>
              <w:t xml:space="preserve"> pairing.</w:t>
            </w:r>
          </w:p>
        </w:tc>
        <w:tc>
          <w:tcPr>
            <w:tcW w:w="4675" w:type="dxa"/>
          </w:tcPr>
          <w:p w:rsidR="00E52005" w:rsidRDefault="00E52005" w:rsidP="001A6245">
            <w:pPr>
              <w:rPr>
                <w:lang w:val="en-GB"/>
              </w:rPr>
            </w:pPr>
            <w:r>
              <w:rPr>
                <w:lang w:val="en-GB"/>
              </w:rPr>
              <w:t>They reproduce using sperms and eggs.</w:t>
            </w:r>
          </w:p>
        </w:tc>
      </w:tr>
    </w:tbl>
    <w:p w:rsidR="00E61695" w:rsidRDefault="00E61695" w:rsidP="001A6245">
      <w:pPr>
        <w:rPr>
          <w:lang w:val="en-GB"/>
        </w:rPr>
      </w:pPr>
      <w:bookmarkStart w:id="0" w:name="_GoBack"/>
      <w:bookmarkEnd w:id="0"/>
    </w:p>
    <w:p w:rsidR="00E52005" w:rsidRPr="009864F2" w:rsidRDefault="00E52005" w:rsidP="001A6245">
      <w:pPr>
        <w:rPr>
          <w:lang w:val="en-GB"/>
        </w:rPr>
      </w:pPr>
      <w:r>
        <w:rPr>
          <w:lang w:val="en-GB"/>
        </w:rPr>
        <w:t xml:space="preserve">6. Spirogyra is one of the best known filamentous algae and they occur in stagnant bodies of water as green floating threads. Their filaments are unbranched </w:t>
      </w:r>
      <w:proofErr w:type="spellStart"/>
      <w:r>
        <w:rPr>
          <w:lang w:val="en-GB"/>
        </w:rPr>
        <w:t>uninucleate</w:t>
      </w:r>
      <w:proofErr w:type="spellEnd"/>
      <w:r>
        <w:rPr>
          <w:lang w:val="en-GB"/>
        </w:rPr>
        <w:t xml:space="preserve"> cells.</w:t>
      </w:r>
    </w:p>
    <w:p w:rsidR="009864F2" w:rsidRDefault="009864F2" w:rsidP="001A6245">
      <w:pPr>
        <w:rPr>
          <w:lang w:val="en-GB"/>
        </w:rPr>
      </w:pPr>
    </w:p>
    <w:p w:rsidR="009864F2" w:rsidRPr="00B930EA" w:rsidRDefault="009864F2" w:rsidP="001A6245">
      <w:pPr>
        <w:rPr>
          <w:lang w:val="en-GB"/>
        </w:rPr>
      </w:pPr>
    </w:p>
    <w:sectPr w:rsidR="009864F2" w:rsidRPr="00B93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6A6"/>
    <w:multiLevelType w:val="hybridMultilevel"/>
    <w:tmpl w:val="7BD6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3FBF"/>
    <w:multiLevelType w:val="hybridMultilevel"/>
    <w:tmpl w:val="CBA4D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5"/>
    <w:rsid w:val="00072FE9"/>
    <w:rsid w:val="001755B2"/>
    <w:rsid w:val="001A6245"/>
    <w:rsid w:val="0020487D"/>
    <w:rsid w:val="009864F2"/>
    <w:rsid w:val="009F235F"/>
    <w:rsid w:val="00B930EA"/>
    <w:rsid w:val="00C60156"/>
    <w:rsid w:val="00E52005"/>
    <w:rsid w:val="00E61695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FD21"/>
  <w15:chartTrackingRefBased/>
  <w15:docId w15:val="{9A78D53F-DA1D-4D05-A101-2C6A529A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45"/>
    <w:pPr>
      <w:ind w:left="720"/>
      <w:contextualSpacing/>
    </w:pPr>
  </w:style>
  <w:style w:type="table" w:styleId="TableGrid">
    <w:name w:val="Table Grid"/>
    <w:basedOn w:val="TableNormal"/>
    <w:uiPriority w:val="39"/>
    <w:rsid w:val="00C6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Adeniyi</dc:creator>
  <cp:keywords/>
  <dc:description/>
  <cp:lastModifiedBy>Adeniyi</cp:lastModifiedBy>
  <cp:revision>1</cp:revision>
  <dcterms:created xsi:type="dcterms:W3CDTF">2020-04-24T12:02:00Z</dcterms:created>
  <dcterms:modified xsi:type="dcterms:W3CDTF">2020-04-24T14:10:00Z</dcterms:modified>
</cp:coreProperties>
</file>