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48" w:rsidRPr="000260B7" w:rsidRDefault="00F12769">
      <w:pPr>
        <w:rPr>
          <w:rFonts w:ascii="Arial Black" w:hAnsi="Arial Black"/>
          <w:sz w:val="28"/>
          <w:szCs w:val="28"/>
        </w:rPr>
      </w:pPr>
      <w:r w:rsidRPr="000260B7">
        <w:rPr>
          <w:rFonts w:ascii="Arial Black" w:hAnsi="Arial Black"/>
          <w:sz w:val="28"/>
          <w:szCs w:val="28"/>
        </w:rPr>
        <w:t>NAME: FAGBEMI VICTOR OLAOLUWA</w:t>
      </w:r>
    </w:p>
    <w:p w:rsidR="00F12769" w:rsidRPr="000260B7" w:rsidRDefault="00F12769">
      <w:pPr>
        <w:rPr>
          <w:rFonts w:ascii="Arial Black" w:hAnsi="Arial Black"/>
          <w:sz w:val="28"/>
          <w:szCs w:val="28"/>
        </w:rPr>
      </w:pPr>
      <w:r w:rsidRPr="000260B7">
        <w:rPr>
          <w:rFonts w:ascii="Arial Black" w:hAnsi="Arial Black"/>
          <w:sz w:val="28"/>
          <w:szCs w:val="28"/>
        </w:rPr>
        <w:t>MATRIC NO: 19/MHS11/063</w:t>
      </w:r>
    </w:p>
    <w:p w:rsidR="00F12769" w:rsidRPr="00F12769" w:rsidRDefault="00F12769">
      <w:pPr>
        <w:rPr>
          <w:rFonts w:ascii="Arial Black" w:hAnsi="Arial Black"/>
          <w:sz w:val="28"/>
          <w:szCs w:val="28"/>
        </w:rPr>
      </w:pPr>
      <w:r w:rsidRPr="00F12769">
        <w:rPr>
          <w:rFonts w:ascii="Arial Black" w:hAnsi="Arial Black"/>
          <w:sz w:val="28"/>
          <w:szCs w:val="28"/>
        </w:rPr>
        <w:t>DEPARTMENT: PHARMACY</w:t>
      </w:r>
    </w:p>
    <w:p w:rsidR="00F12769" w:rsidRPr="00F12769" w:rsidRDefault="00F12769">
      <w:pPr>
        <w:rPr>
          <w:rFonts w:ascii="Arial Black" w:hAnsi="Arial Black"/>
          <w:sz w:val="28"/>
          <w:szCs w:val="28"/>
        </w:rPr>
      </w:pPr>
      <w:r w:rsidRPr="00F12769">
        <w:rPr>
          <w:rFonts w:ascii="Arial Black" w:hAnsi="Arial Black"/>
          <w:sz w:val="28"/>
          <w:szCs w:val="28"/>
        </w:rPr>
        <w:t>COLLEGE: MEDICINE AND HEALTH SCIENCES</w:t>
      </w:r>
    </w:p>
    <w:p w:rsidR="00F12769" w:rsidRPr="00F12769" w:rsidRDefault="00F12769">
      <w:pPr>
        <w:rPr>
          <w:rFonts w:ascii="Arial Black" w:hAnsi="Arial Black"/>
          <w:sz w:val="28"/>
          <w:szCs w:val="28"/>
        </w:rPr>
      </w:pPr>
      <w:r w:rsidRPr="00F12769">
        <w:rPr>
          <w:rFonts w:ascii="Arial Black" w:hAnsi="Arial Black"/>
          <w:sz w:val="28"/>
          <w:szCs w:val="28"/>
        </w:rPr>
        <w:t>COURSE CODE: BIO 102</w:t>
      </w:r>
    </w:p>
    <w:p w:rsidR="00F12769" w:rsidRPr="00F12769" w:rsidRDefault="00F12769">
      <w:pPr>
        <w:rPr>
          <w:rFonts w:ascii="Arial Black" w:hAnsi="Arial Black"/>
          <w:sz w:val="28"/>
          <w:szCs w:val="28"/>
        </w:rPr>
      </w:pPr>
    </w:p>
    <w:p w:rsidR="00F12769" w:rsidRPr="00F12769" w:rsidRDefault="00F12769" w:rsidP="00F12769">
      <w:pPr>
        <w:pStyle w:val="ListParagraph"/>
        <w:rPr>
          <w:rFonts w:ascii="Arial Black" w:hAnsi="Arial Black"/>
          <w:sz w:val="28"/>
          <w:szCs w:val="28"/>
        </w:rPr>
      </w:pPr>
      <w:r w:rsidRPr="00F12769">
        <w:rPr>
          <w:rFonts w:ascii="Arial Black" w:hAnsi="Arial Black"/>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4.75pt;margin-top:7.85pt;width:0;height:329.75pt;z-index:251658240" o:connectortype="straight"/>
        </w:pict>
      </w:r>
      <w:r w:rsidRPr="00F12769">
        <w:rPr>
          <w:rFonts w:ascii="Arial Black" w:hAnsi="Arial Black"/>
          <w:noProof/>
          <w:sz w:val="28"/>
          <w:szCs w:val="28"/>
        </w:rPr>
        <w:pict>
          <v:shape id="_x0000_s1028" type="#_x0000_t32" style="position:absolute;left:0;text-align:left;margin-left:58.25pt;margin-top:36.65pt;width:355.6pt;height:.6pt;z-index:251659264" o:connectortype="straight"/>
        </w:pict>
      </w:r>
    </w:p>
    <w:p w:rsidR="00F12769" w:rsidRDefault="00F12769" w:rsidP="00F12769">
      <w:pPr>
        <w:pStyle w:val="ListParagraph"/>
        <w:numPr>
          <w:ilvl w:val="0"/>
          <w:numId w:val="2"/>
        </w:numPr>
        <w:rPr>
          <w:rFonts w:ascii="Algerian" w:hAnsi="Algerian"/>
          <w:sz w:val="28"/>
          <w:szCs w:val="28"/>
        </w:rPr>
      </w:pPr>
      <w:r w:rsidRPr="00F12769">
        <w:rPr>
          <w:rFonts w:ascii="Arial Black" w:hAnsi="Arial Black"/>
          <w:sz w:val="28"/>
          <w:szCs w:val="28"/>
        </w:rPr>
        <w:t xml:space="preserve">     Division  </w:t>
      </w:r>
      <w:r>
        <w:rPr>
          <w:rFonts w:ascii="Algerian" w:hAnsi="Algerian"/>
          <w:sz w:val="28"/>
          <w:szCs w:val="28"/>
        </w:rPr>
        <w:t xml:space="preserve">                                    </w:t>
      </w:r>
      <w:r>
        <w:rPr>
          <w:rFonts w:ascii="Arial Black" w:hAnsi="Arial Black"/>
          <w:sz w:val="28"/>
          <w:szCs w:val="28"/>
        </w:rPr>
        <w:t>Class</w:t>
      </w:r>
      <w:r>
        <w:rPr>
          <w:rFonts w:ascii="Algerian" w:hAnsi="Algerian"/>
          <w:sz w:val="28"/>
          <w:szCs w:val="28"/>
        </w:rPr>
        <w:t xml:space="preserve"> </w:t>
      </w:r>
    </w:p>
    <w:p w:rsidR="00F12769" w:rsidRPr="000742F5" w:rsidRDefault="00F12769" w:rsidP="00F12769">
      <w:pPr>
        <w:pStyle w:val="ListParagraph"/>
        <w:numPr>
          <w:ilvl w:val="0"/>
          <w:numId w:val="3"/>
        </w:numPr>
        <w:rPr>
          <w:rFonts w:ascii="Algerian" w:hAnsi="Algerian"/>
          <w:sz w:val="28"/>
          <w:szCs w:val="28"/>
        </w:rPr>
      </w:pPr>
      <w:r w:rsidRPr="000742F5">
        <w:rPr>
          <w:rFonts w:ascii="Arial Black" w:hAnsi="Arial Black"/>
          <w:sz w:val="28"/>
          <w:szCs w:val="28"/>
        </w:rPr>
        <w:t xml:space="preserve">Thallophyta </w:t>
      </w:r>
      <w:r w:rsidR="0085184E" w:rsidRPr="000742F5">
        <w:rPr>
          <w:rFonts w:ascii="Arial Black" w:hAnsi="Arial Black"/>
          <w:sz w:val="28"/>
          <w:szCs w:val="28"/>
        </w:rPr>
        <w:t xml:space="preserve">        </w:t>
      </w:r>
      <w:r w:rsidRPr="000742F5">
        <w:rPr>
          <w:rFonts w:ascii="Arial Black" w:hAnsi="Arial Black"/>
          <w:sz w:val="28"/>
          <w:szCs w:val="28"/>
        </w:rPr>
        <w:t>Phycotinae</w:t>
      </w:r>
    </w:p>
    <w:p w:rsidR="00F12769" w:rsidRPr="000742F5" w:rsidRDefault="0085184E" w:rsidP="00F12769">
      <w:pPr>
        <w:pStyle w:val="ListParagraph"/>
        <w:ind w:left="2072"/>
        <w:rPr>
          <w:rFonts w:ascii="Arial Black" w:hAnsi="Arial Black"/>
          <w:sz w:val="28"/>
          <w:szCs w:val="28"/>
        </w:rPr>
      </w:pPr>
      <w:r w:rsidRPr="000742F5">
        <w:rPr>
          <w:rFonts w:ascii="Arial Black" w:hAnsi="Arial Black"/>
          <w:sz w:val="28"/>
          <w:szCs w:val="28"/>
        </w:rPr>
        <w:t xml:space="preserve">                            </w:t>
      </w:r>
      <w:r w:rsidR="00F12769" w:rsidRPr="000742F5">
        <w:rPr>
          <w:rFonts w:ascii="Arial Black" w:hAnsi="Arial Black"/>
          <w:sz w:val="28"/>
          <w:szCs w:val="28"/>
        </w:rPr>
        <w:t>Mycotinae</w:t>
      </w:r>
    </w:p>
    <w:p w:rsidR="00F12769" w:rsidRPr="000742F5" w:rsidRDefault="00F12769" w:rsidP="00F12769">
      <w:pPr>
        <w:pStyle w:val="ListParagraph"/>
        <w:ind w:left="2072"/>
        <w:rPr>
          <w:rFonts w:ascii="Arial Black" w:hAnsi="Arial Black"/>
          <w:sz w:val="28"/>
          <w:szCs w:val="28"/>
        </w:rPr>
      </w:pPr>
    </w:p>
    <w:p w:rsidR="00F12769" w:rsidRPr="000742F5" w:rsidRDefault="0085184E" w:rsidP="00F12769">
      <w:pPr>
        <w:pStyle w:val="ListParagraph"/>
        <w:numPr>
          <w:ilvl w:val="0"/>
          <w:numId w:val="3"/>
        </w:numPr>
        <w:rPr>
          <w:rFonts w:ascii="Algerian" w:hAnsi="Algerian"/>
          <w:sz w:val="28"/>
          <w:szCs w:val="28"/>
        </w:rPr>
      </w:pPr>
      <w:r w:rsidRPr="000742F5">
        <w:rPr>
          <w:rFonts w:ascii="Arial Black" w:hAnsi="Arial Black"/>
          <w:sz w:val="28"/>
          <w:szCs w:val="28"/>
        </w:rPr>
        <w:t xml:space="preserve">Bryophyta           </w:t>
      </w:r>
      <w:r w:rsidR="00F12769" w:rsidRPr="000742F5">
        <w:rPr>
          <w:rFonts w:ascii="Arial Black" w:hAnsi="Arial Black"/>
          <w:sz w:val="28"/>
          <w:szCs w:val="28"/>
        </w:rPr>
        <w:t>Hepaticae</w:t>
      </w:r>
    </w:p>
    <w:p w:rsidR="00F12769" w:rsidRPr="000742F5" w:rsidRDefault="0085184E" w:rsidP="00F12769">
      <w:pPr>
        <w:pStyle w:val="ListParagraph"/>
        <w:ind w:left="2072"/>
        <w:rPr>
          <w:rFonts w:ascii="Arial Black" w:hAnsi="Arial Black"/>
          <w:sz w:val="28"/>
          <w:szCs w:val="28"/>
        </w:rPr>
      </w:pPr>
      <w:r w:rsidRPr="000742F5">
        <w:rPr>
          <w:rFonts w:ascii="Arial Black" w:hAnsi="Arial Black"/>
          <w:sz w:val="28"/>
          <w:szCs w:val="28"/>
        </w:rPr>
        <w:t xml:space="preserve">                            </w:t>
      </w:r>
      <w:r w:rsidR="00F12769" w:rsidRPr="000742F5">
        <w:rPr>
          <w:rFonts w:ascii="Arial Black" w:hAnsi="Arial Black"/>
          <w:sz w:val="28"/>
          <w:szCs w:val="28"/>
        </w:rPr>
        <w:t>Husci</w:t>
      </w:r>
    </w:p>
    <w:p w:rsidR="00F12769" w:rsidRPr="000742F5" w:rsidRDefault="00F12769" w:rsidP="00F12769">
      <w:pPr>
        <w:pStyle w:val="ListParagraph"/>
        <w:ind w:left="2072"/>
        <w:rPr>
          <w:rFonts w:ascii="Arial Black" w:hAnsi="Arial Black"/>
          <w:sz w:val="28"/>
          <w:szCs w:val="28"/>
        </w:rPr>
      </w:pPr>
      <w:r w:rsidRPr="000742F5">
        <w:rPr>
          <w:rFonts w:ascii="Arial Black" w:hAnsi="Arial Black"/>
          <w:sz w:val="28"/>
          <w:szCs w:val="28"/>
        </w:rPr>
        <w:t xml:space="preserve">                                            </w:t>
      </w:r>
    </w:p>
    <w:p w:rsidR="00F12769" w:rsidRPr="000742F5" w:rsidRDefault="0085184E" w:rsidP="00F12769">
      <w:pPr>
        <w:pStyle w:val="ListParagraph"/>
        <w:numPr>
          <w:ilvl w:val="0"/>
          <w:numId w:val="3"/>
        </w:numPr>
        <w:rPr>
          <w:rFonts w:ascii="Arial Black" w:hAnsi="Arial Black"/>
          <w:sz w:val="28"/>
          <w:szCs w:val="28"/>
        </w:rPr>
      </w:pPr>
      <w:r w:rsidRPr="000742F5">
        <w:rPr>
          <w:rFonts w:ascii="Arial Black" w:hAnsi="Arial Black"/>
          <w:sz w:val="28"/>
          <w:szCs w:val="28"/>
        </w:rPr>
        <w:t xml:space="preserve">Pteridiophyta      </w:t>
      </w:r>
      <w:r w:rsidR="00F12769" w:rsidRPr="000742F5">
        <w:rPr>
          <w:rFonts w:ascii="Arial Black" w:hAnsi="Arial Black"/>
          <w:sz w:val="28"/>
          <w:szCs w:val="28"/>
        </w:rPr>
        <w:t>Psilotinate</w:t>
      </w:r>
    </w:p>
    <w:p w:rsidR="00F12769" w:rsidRPr="000742F5" w:rsidRDefault="0085184E" w:rsidP="00F12769">
      <w:pPr>
        <w:pStyle w:val="ListParagraph"/>
        <w:ind w:left="2072"/>
        <w:rPr>
          <w:rFonts w:ascii="Arial Black" w:hAnsi="Arial Black"/>
          <w:sz w:val="28"/>
          <w:szCs w:val="28"/>
        </w:rPr>
      </w:pPr>
      <w:r w:rsidRPr="000742F5">
        <w:rPr>
          <w:rFonts w:ascii="Arial Black" w:hAnsi="Arial Black"/>
          <w:sz w:val="28"/>
          <w:szCs w:val="28"/>
        </w:rPr>
        <w:t xml:space="preserve">                            </w:t>
      </w:r>
      <w:r w:rsidR="00F12769" w:rsidRPr="000742F5">
        <w:rPr>
          <w:rFonts w:ascii="Arial Black" w:hAnsi="Arial Black"/>
          <w:sz w:val="28"/>
          <w:szCs w:val="28"/>
        </w:rPr>
        <w:t>Lyco</w:t>
      </w:r>
      <w:r w:rsidRPr="000742F5">
        <w:rPr>
          <w:rFonts w:ascii="Arial Black" w:hAnsi="Arial Black"/>
          <w:sz w:val="28"/>
          <w:szCs w:val="28"/>
        </w:rPr>
        <w:t>podinae</w:t>
      </w:r>
    </w:p>
    <w:p w:rsidR="0085184E" w:rsidRPr="000742F5" w:rsidRDefault="0085184E" w:rsidP="00F12769">
      <w:pPr>
        <w:pStyle w:val="ListParagraph"/>
        <w:ind w:left="2072"/>
        <w:rPr>
          <w:rFonts w:ascii="Arial Black" w:hAnsi="Arial Black"/>
          <w:sz w:val="28"/>
          <w:szCs w:val="28"/>
        </w:rPr>
      </w:pPr>
      <w:r w:rsidRPr="000742F5">
        <w:rPr>
          <w:rFonts w:ascii="Arial Black" w:hAnsi="Arial Black"/>
          <w:sz w:val="28"/>
          <w:szCs w:val="28"/>
        </w:rPr>
        <w:t xml:space="preserve">                            Equisetinae</w:t>
      </w:r>
    </w:p>
    <w:p w:rsidR="0085184E" w:rsidRPr="000742F5" w:rsidRDefault="0085184E" w:rsidP="00F12769">
      <w:pPr>
        <w:pStyle w:val="ListParagraph"/>
        <w:ind w:left="2072"/>
        <w:rPr>
          <w:rFonts w:ascii="Arial Black" w:hAnsi="Arial Black"/>
          <w:sz w:val="28"/>
          <w:szCs w:val="28"/>
        </w:rPr>
      </w:pPr>
      <w:r w:rsidRPr="000742F5">
        <w:rPr>
          <w:rFonts w:ascii="Arial Black" w:hAnsi="Arial Black"/>
          <w:sz w:val="28"/>
          <w:szCs w:val="28"/>
        </w:rPr>
        <w:t xml:space="preserve">                            Filicinae</w:t>
      </w:r>
    </w:p>
    <w:p w:rsidR="0085184E" w:rsidRPr="000742F5" w:rsidRDefault="0085184E" w:rsidP="0085184E">
      <w:pPr>
        <w:pStyle w:val="ListParagraph"/>
        <w:ind w:left="2072"/>
        <w:rPr>
          <w:rFonts w:ascii="Arial Black" w:hAnsi="Arial Black"/>
          <w:sz w:val="28"/>
          <w:szCs w:val="28"/>
        </w:rPr>
      </w:pPr>
      <w:r w:rsidRPr="000742F5">
        <w:rPr>
          <w:rFonts w:ascii="Arial Black" w:hAnsi="Arial Black"/>
          <w:sz w:val="28"/>
          <w:szCs w:val="28"/>
        </w:rPr>
        <w:t xml:space="preserve">                                                                </w:t>
      </w:r>
    </w:p>
    <w:p w:rsidR="0085184E" w:rsidRPr="000742F5" w:rsidRDefault="0085184E" w:rsidP="0085184E">
      <w:pPr>
        <w:pStyle w:val="ListParagraph"/>
        <w:numPr>
          <w:ilvl w:val="0"/>
          <w:numId w:val="3"/>
        </w:numPr>
        <w:rPr>
          <w:rFonts w:ascii="Arial Black" w:hAnsi="Arial Black"/>
          <w:sz w:val="28"/>
          <w:szCs w:val="28"/>
        </w:rPr>
      </w:pPr>
      <w:r w:rsidRPr="000742F5">
        <w:rPr>
          <w:rFonts w:ascii="Arial Black" w:hAnsi="Arial Black"/>
          <w:sz w:val="28"/>
          <w:szCs w:val="28"/>
        </w:rPr>
        <w:t>Spermatophyta    Gymnospermae</w:t>
      </w:r>
    </w:p>
    <w:p w:rsidR="0085184E" w:rsidRPr="000742F5" w:rsidRDefault="0085184E" w:rsidP="0085184E">
      <w:pPr>
        <w:pStyle w:val="ListParagraph"/>
        <w:ind w:left="2072"/>
        <w:rPr>
          <w:rFonts w:ascii="Arial Black" w:hAnsi="Arial Black"/>
          <w:sz w:val="28"/>
          <w:szCs w:val="28"/>
        </w:rPr>
      </w:pPr>
      <w:r w:rsidRPr="000742F5">
        <w:rPr>
          <w:rFonts w:ascii="Arial Black" w:hAnsi="Arial Black"/>
          <w:sz w:val="28"/>
          <w:szCs w:val="28"/>
        </w:rPr>
        <w:t xml:space="preserve">                             Angiospermae</w:t>
      </w:r>
    </w:p>
    <w:p w:rsidR="0085184E" w:rsidRDefault="0085184E" w:rsidP="0085184E">
      <w:pPr>
        <w:pStyle w:val="ListParagraph"/>
        <w:ind w:left="2072"/>
        <w:rPr>
          <w:rFonts w:ascii="Arial Black" w:hAnsi="Arial Black"/>
          <w:sz w:val="28"/>
          <w:szCs w:val="28"/>
        </w:rPr>
      </w:pPr>
      <w:r>
        <w:rPr>
          <w:rFonts w:ascii="Arial Black" w:hAnsi="Arial Black"/>
          <w:sz w:val="28"/>
          <w:szCs w:val="28"/>
        </w:rPr>
        <w:t xml:space="preserve">                                                                            </w:t>
      </w:r>
    </w:p>
    <w:p w:rsidR="0085184E" w:rsidRDefault="0085184E" w:rsidP="006B79B7">
      <w:pPr>
        <w:pStyle w:val="ListParagraph"/>
        <w:numPr>
          <w:ilvl w:val="0"/>
          <w:numId w:val="2"/>
        </w:numPr>
        <w:rPr>
          <w:rFonts w:ascii="Arial Black" w:hAnsi="Arial Black"/>
          <w:sz w:val="28"/>
          <w:szCs w:val="28"/>
        </w:rPr>
      </w:pPr>
      <w:r>
        <w:rPr>
          <w:rFonts w:ascii="Arial Black" w:hAnsi="Arial Black"/>
          <w:sz w:val="28"/>
          <w:szCs w:val="28"/>
        </w:rPr>
        <w:t xml:space="preserve">  </w:t>
      </w:r>
      <w:r w:rsidR="006B79B7">
        <w:rPr>
          <w:rFonts w:ascii="Arial Black" w:hAnsi="Arial Black"/>
          <w:sz w:val="28"/>
          <w:szCs w:val="28"/>
        </w:rPr>
        <w:t xml:space="preserve">- </w:t>
      </w:r>
      <w:r>
        <w:rPr>
          <w:rFonts w:ascii="Arial Black" w:hAnsi="Arial Black"/>
          <w:sz w:val="28"/>
          <w:szCs w:val="28"/>
        </w:rPr>
        <w:t xml:space="preserve">Used as cosmetic in </w:t>
      </w:r>
      <w:proofErr w:type="gramStart"/>
      <w:r>
        <w:rPr>
          <w:rFonts w:ascii="Arial Black" w:hAnsi="Arial Black"/>
          <w:sz w:val="28"/>
          <w:szCs w:val="28"/>
        </w:rPr>
        <w:t>far east</w:t>
      </w:r>
      <w:proofErr w:type="gramEnd"/>
      <w:r>
        <w:rPr>
          <w:rFonts w:ascii="Arial Black" w:hAnsi="Arial Black"/>
          <w:sz w:val="28"/>
          <w:szCs w:val="28"/>
        </w:rPr>
        <w:t>.</w:t>
      </w:r>
    </w:p>
    <w:p w:rsidR="0085184E" w:rsidRDefault="0085184E" w:rsidP="006B79B7">
      <w:pPr>
        <w:pStyle w:val="ListParagraph"/>
        <w:numPr>
          <w:ilvl w:val="0"/>
          <w:numId w:val="4"/>
        </w:numPr>
        <w:rPr>
          <w:rFonts w:ascii="Arial Black" w:hAnsi="Arial Black"/>
          <w:sz w:val="28"/>
          <w:szCs w:val="28"/>
        </w:rPr>
      </w:pPr>
      <w:r>
        <w:rPr>
          <w:rFonts w:ascii="Arial Black" w:hAnsi="Arial Black"/>
          <w:sz w:val="28"/>
          <w:szCs w:val="28"/>
        </w:rPr>
        <w:t>Used as food for people and livestock.</w:t>
      </w:r>
    </w:p>
    <w:p w:rsidR="0085184E" w:rsidRDefault="0085184E" w:rsidP="006B79B7">
      <w:pPr>
        <w:pStyle w:val="ListParagraph"/>
        <w:numPr>
          <w:ilvl w:val="0"/>
          <w:numId w:val="4"/>
        </w:numPr>
        <w:rPr>
          <w:rFonts w:ascii="Arial Black" w:hAnsi="Arial Black"/>
          <w:sz w:val="28"/>
          <w:szCs w:val="28"/>
        </w:rPr>
      </w:pPr>
      <w:r>
        <w:rPr>
          <w:rFonts w:ascii="Arial Black" w:hAnsi="Arial Black"/>
          <w:sz w:val="28"/>
          <w:szCs w:val="28"/>
        </w:rPr>
        <w:t xml:space="preserve">Used as thickening agent in </w:t>
      </w:r>
      <w:proofErr w:type="spellStart"/>
      <w:r>
        <w:rPr>
          <w:rFonts w:ascii="Arial Black" w:hAnsi="Arial Black"/>
          <w:sz w:val="28"/>
          <w:szCs w:val="28"/>
        </w:rPr>
        <w:t>icecream</w:t>
      </w:r>
      <w:proofErr w:type="spellEnd"/>
      <w:r>
        <w:rPr>
          <w:rFonts w:ascii="Arial Black" w:hAnsi="Arial Black"/>
          <w:sz w:val="28"/>
          <w:szCs w:val="28"/>
        </w:rPr>
        <w:t xml:space="preserve"> and     shampoo.</w:t>
      </w:r>
    </w:p>
    <w:p w:rsidR="0085184E" w:rsidRDefault="0085184E" w:rsidP="006B79B7">
      <w:pPr>
        <w:pStyle w:val="ListParagraph"/>
        <w:numPr>
          <w:ilvl w:val="0"/>
          <w:numId w:val="4"/>
        </w:numPr>
        <w:rPr>
          <w:rFonts w:ascii="Arial Black" w:hAnsi="Arial Black"/>
          <w:sz w:val="28"/>
          <w:szCs w:val="28"/>
        </w:rPr>
      </w:pPr>
      <w:r>
        <w:rPr>
          <w:rFonts w:ascii="Arial Black" w:hAnsi="Arial Black"/>
          <w:sz w:val="28"/>
          <w:szCs w:val="28"/>
        </w:rPr>
        <w:lastRenderedPageBreak/>
        <w:t>They have high iodine content to prevent goiter.</w:t>
      </w:r>
    </w:p>
    <w:p w:rsidR="00D301C5" w:rsidRPr="006B79B7" w:rsidRDefault="0085184E" w:rsidP="006B79B7">
      <w:pPr>
        <w:pStyle w:val="ListParagraph"/>
        <w:numPr>
          <w:ilvl w:val="0"/>
          <w:numId w:val="2"/>
        </w:numPr>
        <w:rPr>
          <w:rFonts w:ascii="Arial Black" w:hAnsi="Arial Black"/>
          <w:sz w:val="28"/>
          <w:szCs w:val="28"/>
        </w:rPr>
      </w:pPr>
      <w:r w:rsidRPr="006B79B7">
        <w:rPr>
          <w:rFonts w:ascii="Arial Black" w:hAnsi="Arial Black"/>
          <w:sz w:val="28"/>
          <w:szCs w:val="28"/>
        </w:rPr>
        <w:t xml:space="preserve">An example of the unicellular form of algae is the Chlamydomonas. It is found on stagnant water along with other </w:t>
      </w:r>
      <w:r w:rsidR="00D301C5" w:rsidRPr="006B79B7">
        <w:rPr>
          <w:rFonts w:ascii="Arial Black" w:hAnsi="Arial Black"/>
          <w:sz w:val="28"/>
          <w:szCs w:val="28"/>
        </w:rPr>
        <w:t xml:space="preserve">forms and it uses flagella for flexibility and mobility. </w:t>
      </w:r>
      <w:r w:rsidR="000260B7" w:rsidRPr="006B79B7">
        <w:rPr>
          <w:rFonts w:ascii="Arial Black" w:hAnsi="Arial Black"/>
          <w:sz w:val="28"/>
          <w:szCs w:val="28"/>
        </w:rPr>
        <w:t>Its cells are bonded by a thick cell wall and contain</w:t>
      </w:r>
      <w:r w:rsidR="00D301C5" w:rsidRPr="006B79B7">
        <w:rPr>
          <w:rFonts w:ascii="Arial Black" w:hAnsi="Arial Black"/>
          <w:sz w:val="28"/>
          <w:szCs w:val="28"/>
        </w:rPr>
        <w:t xml:space="preserve"> organelles. Nucleus carries the genetic programme of the cell with stigma for photoreception.</w:t>
      </w:r>
    </w:p>
    <w:p w:rsidR="00D301C5" w:rsidRDefault="00D301C5" w:rsidP="00D301C5">
      <w:pPr>
        <w:pStyle w:val="ListParagraph"/>
        <w:ind w:left="1080"/>
        <w:rPr>
          <w:rFonts w:ascii="Arial Black" w:hAnsi="Arial Black"/>
          <w:sz w:val="28"/>
          <w:szCs w:val="28"/>
        </w:rPr>
      </w:pPr>
      <w:r>
        <w:rPr>
          <w:rFonts w:ascii="Arial Black" w:hAnsi="Arial Black"/>
          <w:sz w:val="28"/>
          <w:szCs w:val="28"/>
        </w:rPr>
        <w:t xml:space="preserve">                                                                                        </w:t>
      </w:r>
    </w:p>
    <w:p w:rsidR="00D301C5" w:rsidRDefault="00D301C5" w:rsidP="00D301C5">
      <w:pPr>
        <w:pStyle w:val="ListParagraph"/>
        <w:numPr>
          <w:ilvl w:val="0"/>
          <w:numId w:val="2"/>
        </w:numPr>
        <w:rPr>
          <w:rFonts w:ascii="Arial Black" w:hAnsi="Arial Black"/>
          <w:sz w:val="28"/>
          <w:szCs w:val="28"/>
        </w:rPr>
      </w:pPr>
      <w:r w:rsidRPr="00D301C5">
        <w:rPr>
          <w:rFonts w:ascii="Arial Black" w:hAnsi="Arial Black"/>
          <w:sz w:val="28"/>
          <w:szCs w:val="28"/>
        </w:rPr>
        <w:t xml:space="preserve"> </w:t>
      </w:r>
      <w:r>
        <w:rPr>
          <w:rFonts w:ascii="Arial Black" w:hAnsi="Arial Black"/>
          <w:sz w:val="28"/>
          <w:szCs w:val="28"/>
        </w:rPr>
        <w:t>It carries out both sexual and asexual reproduction. In asexual reproduction, it results in the production of daughter cells in which the amount of amount of genetic materials in the nucleus of the mother cell</w:t>
      </w:r>
      <w:r w:rsidR="006B79B7">
        <w:rPr>
          <w:rFonts w:ascii="Arial Black" w:hAnsi="Arial Black"/>
          <w:sz w:val="28"/>
          <w:szCs w:val="28"/>
        </w:rPr>
        <w:t xml:space="preserve"> is maintained in the daughter cells. This kind of division maintains the quality and quantity of genetic material called ‘Mitotic division’ while sexual reproduction occurs when there is lack of nutrient or unfavorable weather condition. Instead of spore formation, gametes are formed and they have two different mating </w:t>
      </w:r>
      <w:proofErr w:type="gramStart"/>
      <w:r w:rsidR="006B79B7">
        <w:rPr>
          <w:rFonts w:ascii="Arial Black" w:hAnsi="Arial Black"/>
          <w:sz w:val="28"/>
          <w:szCs w:val="28"/>
        </w:rPr>
        <w:t>strain</w:t>
      </w:r>
      <w:proofErr w:type="gramEnd"/>
      <w:r w:rsidR="006B79B7">
        <w:rPr>
          <w:rFonts w:ascii="Arial Black" w:hAnsi="Arial Black"/>
          <w:sz w:val="28"/>
          <w:szCs w:val="28"/>
        </w:rPr>
        <w:t xml:space="preserve"> which are structurally similar and are positive and negative strains. They generally undergo cell division </w:t>
      </w:r>
      <w:r w:rsidR="000260B7">
        <w:rPr>
          <w:rFonts w:ascii="Arial Black" w:hAnsi="Arial Black"/>
          <w:sz w:val="28"/>
          <w:szCs w:val="28"/>
        </w:rPr>
        <w:t>i.e.</w:t>
      </w:r>
      <w:r w:rsidR="006B79B7">
        <w:rPr>
          <w:rFonts w:ascii="Arial Black" w:hAnsi="Arial Black"/>
          <w:sz w:val="28"/>
          <w:szCs w:val="28"/>
        </w:rPr>
        <w:t xml:space="preserve"> Meiosis.</w:t>
      </w:r>
    </w:p>
    <w:p w:rsidR="006B79B7" w:rsidRPr="006B79B7" w:rsidRDefault="006B79B7" w:rsidP="006B79B7">
      <w:pPr>
        <w:pStyle w:val="ListParagraph"/>
        <w:numPr>
          <w:ilvl w:val="0"/>
          <w:numId w:val="2"/>
        </w:numPr>
        <w:rPr>
          <w:rFonts w:ascii="Arial Black" w:hAnsi="Arial Black"/>
          <w:sz w:val="28"/>
          <w:szCs w:val="28"/>
        </w:rPr>
      </w:pPr>
      <w:r>
        <w:rPr>
          <w:rFonts w:ascii="Arial Black" w:hAnsi="Arial Black"/>
          <w:sz w:val="28"/>
          <w:szCs w:val="28"/>
        </w:rPr>
        <w:t xml:space="preserve"> </w:t>
      </w:r>
    </w:p>
    <w:p w:rsidR="006B79B7" w:rsidRDefault="000742F5" w:rsidP="00F12769">
      <w:pPr>
        <w:pStyle w:val="ListParagraph"/>
        <w:ind w:left="2072"/>
        <w:rPr>
          <w:rFonts w:ascii="Arial Black" w:hAnsi="Arial Black"/>
          <w:sz w:val="28"/>
          <w:szCs w:val="28"/>
        </w:rPr>
      </w:pPr>
      <w:r>
        <w:rPr>
          <w:rFonts w:ascii="Arial Black" w:hAnsi="Arial Black"/>
          <w:noProof/>
          <w:sz w:val="28"/>
          <w:szCs w:val="28"/>
        </w:rPr>
        <w:pict>
          <v:shape id="_x0000_s1030" type="#_x0000_t32" style="position:absolute;left:0;text-align:left;margin-left:56.95pt;margin-top:19.95pt;width:423.9pt;height:0;z-index:251661312" o:connectortype="straight"/>
        </w:pict>
      </w:r>
      <w:r>
        <w:rPr>
          <w:rFonts w:ascii="Arial Black" w:hAnsi="Arial Black"/>
          <w:noProof/>
          <w:sz w:val="28"/>
          <w:szCs w:val="28"/>
        </w:rPr>
        <w:pict>
          <v:shape id="_x0000_s1029" type="#_x0000_t32" style="position:absolute;left:0;text-align:left;margin-left:279.25pt;margin-top:0;width:0;height:123.35pt;z-index:251660288" o:connectortype="straight"/>
        </w:pict>
      </w:r>
      <w:r w:rsidR="006B79B7">
        <w:rPr>
          <w:rFonts w:ascii="Arial Black" w:hAnsi="Arial Black"/>
          <w:sz w:val="28"/>
          <w:szCs w:val="28"/>
        </w:rPr>
        <w:t xml:space="preserve">Pandorina              </w:t>
      </w:r>
      <w:r>
        <w:rPr>
          <w:rFonts w:ascii="Arial Black" w:hAnsi="Arial Black"/>
          <w:sz w:val="28"/>
          <w:szCs w:val="28"/>
        </w:rPr>
        <w:t xml:space="preserve">            </w:t>
      </w:r>
      <w:r w:rsidR="006B79B7">
        <w:rPr>
          <w:rFonts w:ascii="Arial Black" w:hAnsi="Arial Black"/>
          <w:sz w:val="28"/>
          <w:szCs w:val="28"/>
        </w:rPr>
        <w:t>Volvox</w:t>
      </w:r>
      <w:r w:rsidR="00F12769">
        <w:rPr>
          <w:rFonts w:ascii="Arial Black" w:hAnsi="Arial Black"/>
          <w:sz w:val="28"/>
          <w:szCs w:val="28"/>
        </w:rPr>
        <w:t xml:space="preserve">   </w:t>
      </w:r>
    </w:p>
    <w:p w:rsidR="000742F5" w:rsidRDefault="000742F5" w:rsidP="000742F5">
      <w:pPr>
        <w:pStyle w:val="ListParagraph"/>
        <w:numPr>
          <w:ilvl w:val="1"/>
          <w:numId w:val="7"/>
        </w:numPr>
        <w:rPr>
          <w:rFonts w:ascii="Arial Black" w:hAnsi="Arial Black"/>
        </w:rPr>
      </w:pPr>
      <w:r w:rsidRPr="000742F5">
        <w:rPr>
          <w:rFonts w:ascii="Arial Black" w:hAnsi="Arial Black"/>
        </w:rPr>
        <w:t>They are least complex</w:t>
      </w:r>
      <w:r>
        <w:rPr>
          <w:rFonts w:ascii="Arial Black" w:hAnsi="Arial Black"/>
        </w:rPr>
        <w:t xml:space="preserve">         They are more complex</w:t>
      </w:r>
    </w:p>
    <w:p w:rsidR="000742F5" w:rsidRDefault="000742F5" w:rsidP="000742F5">
      <w:pPr>
        <w:pStyle w:val="ListParagraph"/>
        <w:numPr>
          <w:ilvl w:val="1"/>
          <w:numId w:val="7"/>
        </w:numPr>
        <w:rPr>
          <w:rFonts w:ascii="Arial Black" w:hAnsi="Arial Black"/>
        </w:rPr>
      </w:pPr>
      <w:r>
        <w:rPr>
          <w:rFonts w:ascii="Arial Black" w:hAnsi="Arial Black"/>
        </w:rPr>
        <w:t xml:space="preserve">They consist of 16 cells        They consist of thousands           </w:t>
      </w:r>
    </w:p>
    <w:p w:rsidR="000742F5" w:rsidRDefault="000742F5" w:rsidP="000742F5">
      <w:pPr>
        <w:pStyle w:val="ListParagraph"/>
        <w:ind w:left="2454"/>
        <w:rPr>
          <w:rFonts w:ascii="Arial Black" w:hAnsi="Arial Black"/>
        </w:rPr>
      </w:pPr>
      <w:r>
        <w:rPr>
          <w:rFonts w:ascii="Arial Black" w:hAnsi="Arial Black"/>
        </w:rPr>
        <w:t xml:space="preserve">                                                </w:t>
      </w:r>
      <w:proofErr w:type="gramStart"/>
      <w:r>
        <w:rPr>
          <w:rFonts w:ascii="Arial Black" w:hAnsi="Arial Black"/>
        </w:rPr>
        <w:t>of</w:t>
      </w:r>
      <w:proofErr w:type="gramEnd"/>
      <w:r>
        <w:rPr>
          <w:rFonts w:ascii="Arial Black" w:hAnsi="Arial Black"/>
        </w:rPr>
        <w:t xml:space="preserve"> cells .                                </w:t>
      </w:r>
    </w:p>
    <w:p w:rsidR="000742F5" w:rsidRPr="000742F5" w:rsidRDefault="000742F5" w:rsidP="000742F5">
      <w:pPr>
        <w:pStyle w:val="ListParagraph"/>
        <w:numPr>
          <w:ilvl w:val="0"/>
          <w:numId w:val="11"/>
        </w:numPr>
        <w:rPr>
          <w:rFonts w:ascii="Arial Black" w:hAnsi="Arial Black"/>
          <w:sz w:val="28"/>
          <w:szCs w:val="28"/>
        </w:rPr>
      </w:pPr>
      <w:r>
        <w:rPr>
          <w:rFonts w:ascii="Arial Black" w:hAnsi="Arial Black"/>
        </w:rPr>
        <w:t>All the cells form a               Not all the cells form a colony                                    colony</w:t>
      </w:r>
    </w:p>
    <w:p w:rsidR="000742F5" w:rsidRPr="000742F5" w:rsidRDefault="000742F5" w:rsidP="000742F5">
      <w:pPr>
        <w:pStyle w:val="ListParagraph"/>
        <w:numPr>
          <w:ilvl w:val="0"/>
          <w:numId w:val="2"/>
        </w:numPr>
        <w:rPr>
          <w:rFonts w:ascii="Arial Black" w:hAnsi="Arial Black"/>
          <w:sz w:val="28"/>
          <w:szCs w:val="28"/>
        </w:rPr>
      </w:pPr>
      <w:r>
        <w:rPr>
          <w:rFonts w:ascii="Arial Black" w:hAnsi="Arial Black"/>
          <w:sz w:val="28"/>
          <w:szCs w:val="28"/>
        </w:rPr>
        <w:lastRenderedPageBreak/>
        <w:t xml:space="preserve">     Fucus is </w:t>
      </w:r>
      <w:r w:rsidR="000260B7">
        <w:rPr>
          <w:rFonts w:ascii="Arial Black" w:hAnsi="Arial Black"/>
          <w:sz w:val="28"/>
          <w:szCs w:val="28"/>
        </w:rPr>
        <w:t>brown</w:t>
      </w:r>
      <w:r>
        <w:rPr>
          <w:rFonts w:ascii="Arial Black" w:hAnsi="Arial Black"/>
          <w:sz w:val="28"/>
          <w:szCs w:val="28"/>
        </w:rPr>
        <w:t xml:space="preserve"> algae whose species </w:t>
      </w:r>
      <w:r w:rsidR="000260B7">
        <w:rPr>
          <w:rFonts w:ascii="Arial Black" w:hAnsi="Arial Black"/>
          <w:sz w:val="28"/>
          <w:szCs w:val="28"/>
        </w:rPr>
        <w:t xml:space="preserve">are often found in rocks of intertidal zone of the sea shores. The plant body a flattened dichotomously branched thallus with mid ribs, a vegetative apex and a multicellular disk with which plant is attached to rock surface. The plant body also has air bladder which is believed to aid the plan to float on water. Sexual reproduction is oogamous and the sex cells are produced in conceptacles which have openings on the surface of the thallus.  </w:t>
      </w:r>
    </w:p>
    <w:p w:rsidR="006B79B7" w:rsidRPr="00F12769" w:rsidRDefault="006B79B7" w:rsidP="00F12769">
      <w:pPr>
        <w:pStyle w:val="ListParagraph"/>
        <w:ind w:left="2072"/>
        <w:rPr>
          <w:rFonts w:ascii="Algerian" w:hAnsi="Algerian"/>
          <w:sz w:val="28"/>
          <w:szCs w:val="28"/>
        </w:rPr>
      </w:pPr>
    </w:p>
    <w:sectPr w:rsidR="006B79B7" w:rsidRPr="00F12769" w:rsidSect="000E2E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858"/>
    <w:multiLevelType w:val="hybridMultilevel"/>
    <w:tmpl w:val="AB86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F0288"/>
    <w:multiLevelType w:val="hybridMultilevel"/>
    <w:tmpl w:val="976A4956"/>
    <w:lvl w:ilvl="0" w:tplc="1BD65074">
      <w:start w:val="2"/>
      <w:numFmt w:val="bullet"/>
      <w:lvlText w:val="-"/>
      <w:lvlJc w:val="left"/>
      <w:pPr>
        <w:ind w:left="2619" w:hanging="360"/>
      </w:pPr>
      <w:rPr>
        <w:rFonts w:ascii="Arial Black" w:eastAsiaTheme="minorHAnsi" w:hAnsi="Arial Black" w:cstheme="minorBidi" w:hint="default"/>
      </w:rPr>
    </w:lvl>
    <w:lvl w:ilvl="1" w:tplc="04090003">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
    <w:nsid w:val="3CB12366"/>
    <w:multiLevelType w:val="hybridMultilevel"/>
    <w:tmpl w:val="617C4CAA"/>
    <w:lvl w:ilvl="0" w:tplc="1BD65074">
      <w:start w:val="2"/>
      <w:numFmt w:val="bullet"/>
      <w:lvlText w:val="-"/>
      <w:lvlJc w:val="left"/>
      <w:pPr>
        <w:ind w:left="3571" w:hanging="360"/>
      </w:pPr>
      <w:rPr>
        <w:rFonts w:ascii="Arial Black" w:eastAsiaTheme="minorHAnsi" w:hAnsi="Arial Black" w:cstheme="minorBidi" w:hint="default"/>
      </w:rPr>
    </w:lvl>
    <w:lvl w:ilvl="1" w:tplc="04090003" w:tentative="1">
      <w:start w:val="1"/>
      <w:numFmt w:val="bullet"/>
      <w:lvlText w:val="o"/>
      <w:lvlJc w:val="left"/>
      <w:pPr>
        <w:ind w:left="3406" w:hanging="360"/>
      </w:pPr>
      <w:rPr>
        <w:rFonts w:ascii="Courier New" w:hAnsi="Courier New" w:cs="Courier New" w:hint="default"/>
      </w:rPr>
    </w:lvl>
    <w:lvl w:ilvl="2" w:tplc="04090005">
      <w:start w:val="1"/>
      <w:numFmt w:val="bullet"/>
      <w:lvlText w:val=""/>
      <w:lvlJc w:val="left"/>
      <w:pPr>
        <w:ind w:left="4126" w:hanging="360"/>
      </w:pPr>
      <w:rPr>
        <w:rFonts w:ascii="Wingdings" w:hAnsi="Wingdings" w:hint="default"/>
      </w:rPr>
    </w:lvl>
    <w:lvl w:ilvl="3" w:tplc="04090001" w:tentative="1">
      <w:start w:val="1"/>
      <w:numFmt w:val="bullet"/>
      <w:lvlText w:val=""/>
      <w:lvlJc w:val="left"/>
      <w:pPr>
        <w:ind w:left="4846" w:hanging="360"/>
      </w:pPr>
      <w:rPr>
        <w:rFonts w:ascii="Symbol" w:hAnsi="Symbol" w:hint="default"/>
      </w:rPr>
    </w:lvl>
    <w:lvl w:ilvl="4" w:tplc="04090003" w:tentative="1">
      <w:start w:val="1"/>
      <w:numFmt w:val="bullet"/>
      <w:lvlText w:val="o"/>
      <w:lvlJc w:val="left"/>
      <w:pPr>
        <w:ind w:left="5566" w:hanging="360"/>
      </w:pPr>
      <w:rPr>
        <w:rFonts w:ascii="Courier New" w:hAnsi="Courier New" w:cs="Courier New" w:hint="default"/>
      </w:rPr>
    </w:lvl>
    <w:lvl w:ilvl="5" w:tplc="04090005" w:tentative="1">
      <w:start w:val="1"/>
      <w:numFmt w:val="bullet"/>
      <w:lvlText w:val=""/>
      <w:lvlJc w:val="left"/>
      <w:pPr>
        <w:ind w:left="6286" w:hanging="360"/>
      </w:pPr>
      <w:rPr>
        <w:rFonts w:ascii="Wingdings" w:hAnsi="Wingdings" w:hint="default"/>
      </w:rPr>
    </w:lvl>
    <w:lvl w:ilvl="6" w:tplc="04090001" w:tentative="1">
      <w:start w:val="1"/>
      <w:numFmt w:val="bullet"/>
      <w:lvlText w:val=""/>
      <w:lvlJc w:val="left"/>
      <w:pPr>
        <w:ind w:left="7006" w:hanging="360"/>
      </w:pPr>
      <w:rPr>
        <w:rFonts w:ascii="Symbol" w:hAnsi="Symbol" w:hint="default"/>
      </w:rPr>
    </w:lvl>
    <w:lvl w:ilvl="7" w:tplc="04090003" w:tentative="1">
      <w:start w:val="1"/>
      <w:numFmt w:val="bullet"/>
      <w:lvlText w:val="o"/>
      <w:lvlJc w:val="left"/>
      <w:pPr>
        <w:ind w:left="7726" w:hanging="360"/>
      </w:pPr>
      <w:rPr>
        <w:rFonts w:ascii="Courier New" w:hAnsi="Courier New" w:cs="Courier New" w:hint="default"/>
      </w:rPr>
    </w:lvl>
    <w:lvl w:ilvl="8" w:tplc="04090005" w:tentative="1">
      <w:start w:val="1"/>
      <w:numFmt w:val="bullet"/>
      <w:lvlText w:val=""/>
      <w:lvlJc w:val="left"/>
      <w:pPr>
        <w:ind w:left="8446" w:hanging="360"/>
      </w:pPr>
      <w:rPr>
        <w:rFonts w:ascii="Wingdings" w:hAnsi="Wingdings" w:hint="default"/>
      </w:rPr>
    </w:lvl>
  </w:abstractNum>
  <w:abstractNum w:abstractNumId="3">
    <w:nsid w:val="49B01E3A"/>
    <w:multiLevelType w:val="hybridMultilevel"/>
    <w:tmpl w:val="D92E68EA"/>
    <w:lvl w:ilvl="0" w:tplc="1BD65074">
      <w:start w:val="2"/>
      <w:numFmt w:val="bullet"/>
      <w:lvlText w:val="-"/>
      <w:lvlJc w:val="left"/>
      <w:pPr>
        <w:ind w:left="1605" w:hanging="360"/>
      </w:pPr>
      <w:rPr>
        <w:rFonts w:ascii="Arial Black" w:eastAsiaTheme="minorHAnsi" w:hAnsi="Arial Black" w:cstheme="minorBid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nsid w:val="4F924F06"/>
    <w:multiLevelType w:val="hybridMultilevel"/>
    <w:tmpl w:val="DEFAA43E"/>
    <w:lvl w:ilvl="0" w:tplc="1BD65074">
      <w:start w:val="2"/>
      <w:numFmt w:val="bullet"/>
      <w:lvlText w:val="-"/>
      <w:lvlJc w:val="left"/>
      <w:pPr>
        <w:ind w:left="3796" w:hanging="360"/>
      </w:pPr>
      <w:rPr>
        <w:rFonts w:ascii="Arial Black" w:eastAsiaTheme="minorHAnsi" w:hAnsi="Arial Black" w:cstheme="minorBidi"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5">
    <w:nsid w:val="5B3D6FCF"/>
    <w:multiLevelType w:val="hybridMultilevel"/>
    <w:tmpl w:val="181EA41C"/>
    <w:lvl w:ilvl="0" w:tplc="9C86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717EF0"/>
    <w:multiLevelType w:val="hybridMultilevel"/>
    <w:tmpl w:val="324CEE7E"/>
    <w:lvl w:ilvl="0" w:tplc="1BD65074">
      <w:start w:val="2"/>
      <w:numFmt w:val="bullet"/>
      <w:lvlText w:val="-"/>
      <w:lvlJc w:val="left"/>
      <w:pPr>
        <w:ind w:left="3677" w:hanging="360"/>
      </w:pPr>
      <w:rPr>
        <w:rFonts w:ascii="Arial Black" w:eastAsiaTheme="minorHAnsi" w:hAnsi="Arial Black" w:cstheme="minorBidi" w:hint="default"/>
      </w:rPr>
    </w:lvl>
    <w:lvl w:ilvl="1" w:tplc="04090003" w:tentative="1">
      <w:start w:val="1"/>
      <w:numFmt w:val="bullet"/>
      <w:lvlText w:val="o"/>
      <w:lvlJc w:val="left"/>
      <w:pPr>
        <w:ind w:left="3512" w:hanging="360"/>
      </w:pPr>
      <w:rPr>
        <w:rFonts w:ascii="Courier New" w:hAnsi="Courier New" w:cs="Courier New" w:hint="default"/>
      </w:rPr>
    </w:lvl>
    <w:lvl w:ilvl="2" w:tplc="04090005">
      <w:start w:val="1"/>
      <w:numFmt w:val="bullet"/>
      <w:lvlText w:val=""/>
      <w:lvlJc w:val="left"/>
      <w:pPr>
        <w:ind w:left="4232" w:hanging="360"/>
      </w:pPr>
      <w:rPr>
        <w:rFonts w:ascii="Wingdings" w:hAnsi="Wingdings" w:hint="default"/>
      </w:rPr>
    </w:lvl>
    <w:lvl w:ilvl="3" w:tplc="04090001" w:tentative="1">
      <w:start w:val="1"/>
      <w:numFmt w:val="bullet"/>
      <w:lvlText w:val=""/>
      <w:lvlJc w:val="left"/>
      <w:pPr>
        <w:ind w:left="4952" w:hanging="360"/>
      </w:pPr>
      <w:rPr>
        <w:rFonts w:ascii="Symbol" w:hAnsi="Symbol" w:hint="default"/>
      </w:rPr>
    </w:lvl>
    <w:lvl w:ilvl="4" w:tplc="04090003" w:tentative="1">
      <w:start w:val="1"/>
      <w:numFmt w:val="bullet"/>
      <w:lvlText w:val="o"/>
      <w:lvlJc w:val="left"/>
      <w:pPr>
        <w:ind w:left="5672" w:hanging="360"/>
      </w:pPr>
      <w:rPr>
        <w:rFonts w:ascii="Courier New" w:hAnsi="Courier New" w:cs="Courier New" w:hint="default"/>
      </w:rPr>
    </w:lvl>
    <w:lvl w:ilvl="5" w:tplc="04090005" w:tentative="1">
      <w:start w:val="1"/>
      <w:numFmt w:val="bullet"/>
      <w:lvlText w:val=""/>
      <w:lvlJc w:val="left"/>
      <w:pPr>
        <w:ind w:left="6392" w:hanging="360"/>
      </w:pPr>
      <w:rPr>
        <w:rFonts w:ascii="Wingdings" w:hAnsi="Wingdings" w:hint="default"/>
      </w:rPr>
    </w:lvl>
    <w:lvl w:ilvl="6" w:tplc="04090001" w:tentative="1">
      <w:start w:val="1"/>
      <w:numFmt w:val="bullet"/>
      <w:lvlText w:val=""/>
      <w:lvlJc w:val="left"/>
      <w:pPr>
        <w:ind w:left="7112" w:hanging="360"/>
      </w:pPr>
      <w:rPr>
        <w:rFonts w:ascii="Symbol" w:hAnsi="Symbol" w:hint="default"/>
      </w:rPr>
    </w:lvl>
    <w:lvl w:ilvl="7" w:tplc="04090003" w:tentative="1">
      <w:start w:val="1"/>
      <w:numFmt w:val="bullet"/>
      <w:lvlText w:val="o"/>
      <w:lvlJc w:val="left"/>
      <w:pPr>
        <w:ind w:left="7832" w:hanging="360"/>
      </w:pPr>
      <w:rPr>
        <w:rFonts w:ascii="Courier New" w:hAnsi="Courier New" w:cs="Courier New" w:hint="default"/>
      </w:rPr>
    </w:lvl>
    <w:lvl w:ilvl="8" w:tplc="04090005" w:tentative="1">
      <w:start w:val="1"/>
      <w:numFmt w:val="bullet"/>
      <w:lvlText w:val=""/>
      <w:lvlJc w:val="left"/>
      <w:pPr>
        <w:ind w:left="8552" w:hanging="360"/>
      </w:pPr>
      <w:rPr>
        <w:rFonts w:ascii="Wingdings" w:hAnsi="Wingdings" w:hint="default"/>
      </w:rPr>
    </w:lvl>
  </w:abstractNum>
  <w:abstractNum w:abstractNumId="7">
    <w:nsid w:val="74095836"/>
    <w:multiLevelType w:val="hybridMultilevel"/>
    <w:tmpl w:val="8C841302"/>
    <w:lvl w:ilvl="0" w:tplc="04090003">
      <w:start w:val="1"/>
      <w:numFmt w:val="bullet"/>
      <w:lvlText w:val="o"/>
      <w:lvlJc w:val="left"/>
      <w:pPr>
        <w:ind w:left="2573" w:hanging="360"/>
      </w:pPr>
      <w:rPr>
        <w:rFonts w:ascii="Courier New" w:hAnsi="Courier New" w:cs="Courier New"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8">
    <w:nsid w:val="75BC00AC"/>
    <w:multiLevelType w:val="hybridMultilevel"/>
    <w:tmpl w:val="D0EC8796"/>
    <w:lvl w:ilvl="0" w:tplc="1BD65074">
      <w:start w:val="2"/>
      <w:numFmt w:val="bullet"/>
      <w:lvlText w:val="-"/>
      <w:lvlJc w:val="left"/>
      <w:pPr>
        <w:ind w:left="5524" w:hanging="360"/>
      </w:pPr>
      <w:rPr>
        <w:rFonts w:ascii="Arial Black" w:eastAsiaTheme="minorHAnsi" w:hAnsi="Arial Black" w:cstheme="minorBidi" w:hint="default"/>
      </w:rPr>
    </w:lvl>
    <w:lvl w:ilvl="1" w:tplc="04090003" w:tentative="1">
      <w:start w:val="1"/>
      <w:numFmt w:val="bullet"/>
      <w:lvlText w:val="o"/>
      <w:lvlJc w:val="left"/>
      <w:pPr>
        <w:ind w:left="5359" w:hanging="360"/>
      </w:pPr>
      <w:rPr>
        <w:rFonts w:ascii="Courier New" w:hAnsi="Courier New" w:cs="Courier New" w:hint="default"/>
      </w:rPr>
    </w:lvl>
    <w:lvl w:ilvl="2" w:tplc="04090005" w:tentative="1">
      <w:start w:val="1"/>
      <w:numFmt w:val="bullet"/>
      <w:lvlText w:val=""/>
      <w:lvlJc w:val="left"/>
      <w:pPr>
        <w:ind w:left="6079" w:hanging="360"/>
      </w:pPr>
      <w:rPr>
        <w:rFonts w:ascii="Wingdings" w:hAnsi="Wingdings" w:hint="default"/>
      </w:rPr>
    </w:lvl>
    <w:lvl w:ilvl="3" w:tplc="04090001" w:tentative="1">
      <w:start w:val="1"/>
      <w:numFmt w:val="bullet"/>
      <w:lvlText w:val=""/>
      <w:lvlJc w:val="left"/>
      <w:pPr>
        <w:ind w:left="6799" w:hanging="360"/>
      </w:pPr>
      <w:rPr>
        <w:rFonts w:ascii="Symbol" w:hAnsi="Symbol" w:hint="default"/>
      </w:rPr>
    </w:lvl>
    <w:lvl w:ilvl="4" w:tplc="04090003" w:tentative="1">
      <w:start w:val="1"/>
      <w:numFmt w:val="bullet"/>
      <w:lvlText w:val="o"/>
      <w:lvlJc w:val="left"/>
      <w:pPr>
        <w:ind w:left="7519" w:hanging="360"/>
      </w:pPr>
      <w:rPr>
        <w:rFonts w:ascii="Courier New" w:hAnsi="Courier New" w:cs="Courier New" w:hint="default"/>
      </w:rPr>
    </w:lvl>
    <w:lvl w:ilvl="5" w:tplc="04090005">
      <w:start w:val="1"/>
      <w:numFmt w:val="bullet"/>
      <w:lvlText w:val=""/>
      <w:lvlJc w:val="left"/>
      <w:pPr>
        <w:ind w:left="8239" w:hanging="360"/>
      </w:pPr>
      <w:rPr>
        <w:rFonts w:ascii="Wingdings" w:hAnsi="Wingdings" w:hint="default"/>
      </w:rPr>
    </w:lvl>
    <w:lvl w:ilvl="6" w:tplc="04090001" w:tentative="1">
      <w:start w:val="1"/>
      <w:numFmt w:val="bullet"/>
      <w:lvlText w:val=""/>
      <w:lvlJc w:val="left"/>
      <w:pPr>
        <w:ind w:left="8959" w:hanging="360"/>
      </w:pPr>
      <w:rPr>
        <w:rFonts w:ascii="Symbol" w:hAnsi="Symbol" w:hint="default"/>
      </w:rPr>
    </w:lvl>
    <w:lvl w:ilvl="7" w:tplc="04090003" w:tentative="1">
      <w:start w:val="1"/>
      <w:numFmt w:val="bullet"/>
      <w:lvlText w:val="o"/>
      <w:lvlJc w:val="left"/>
      <w:pPr>
        <w:ind w:left="9679" w:hanging="360"/>
      </w:pPr>
      <w:rPr>
        <w:rFonts w:ascii="Courier New" w:hAnsi="Courier New" w:cs="Courier New" w:hint="default"/>
      </w:rPr>
    </w:lvl>
    <w:lvl w:ilvl="8" w:tplc="04090005" w:tentative="1">
      <w:start w:val="1"/>
      <w:numFmt w:val="bullet"/>
      <w:lvlText w:val=""/>
      <w:lvlJc w:val="left"/>
      <w:pPr>
        <w:ind w:left="10399" w:hanging="360"/>
      </w:pPr>
      <w:rPr>
        <w:rFonts w:ascii="Wingdings" w:hAnsi="Wingdings" w:hint="default"/>
      </w:rPr>
    </w:lvl>
  </w:abstractNum>
  <w:abstractNum w:abstractNumId="9">
    <w:nsid w:val="7CAD3CE5"/>
    <w:multiLevelType w:val="hybridMultilevel"/>
    <w:tmpl w:val="E7765B3C"/>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nsid w:val="7D22565D"/>
    <w:multiLevelType w:val="hybridMultilevel"/>
    <w:tmpl w:val="DC36AC36"/>
    <w:lvl w:ilvl="0" w:tplc="04090003">
      <w:start w:val="1"/>
      <w:numFmt w:val="bullet"/>
      <w:lvlText w:val="o"/>
      <w:lvlJc w:val="left"/>
      <w:pPr>
        <w:ind w:left="3174" w:hanging="360"/>
      </w:pPr>
      <w:rPr>
        <w:rFonts w:ascii="Courier New" w:hAnsi="Courier New" w:cs="Courier New" w:hint="default"/>
      </w:rPr>
    </w:lvl>
    <w:lvl w:ilvl="1" w:tplc="04090003" w:tentative="1">
      <w:start w:val="1"/>
      <w:numFmt w:val="bullet"/>
      <w:lvlText w:val="o"/>
      <w:lvlJc w:val="left"/>
      <w:pPr>
        <w:ind w:left="3894" w:hanging="360"/>
      </w:pPr>
      <w:rPr>
        <w:rFonts w:ascii="Courier New" w:hAnsi="Courier New" w:cs="Courier New" w:hint="default"/>
      </w:rPr>
    </w:lvl>
    <w:lvl w:ilvl="2" w:tplc="04090005" w:tentative="1">
      <w:start w:val="1"/>
      <w:numFmt w:val="bullet"/>
      <w:lvlText w:val=""/>
      <w:lvlJc w:val="left"/>
      <w:pPr>
        <w:ind w:left="4614" w:hanging="360"/>
      </w:pPr>
      <w:rPr>
        <w:rFonts w:ascii="Wingdings" w:hAnsi="Wingdings" w:hint="default"/>
      </w:rPr>
    </w:lvl>
    <w:lvl w:ilvl="3" w:tplc="04090001" w:tentative="1">
      <w:start w:val="1"/>
      <w:numFmt w:val="bullet"/>
      <w:lvlText w:val=""/>
      <w:lvlJc w:val="left"/>
      <w:pPr>
        <w:ind w:left="5334" w:hanging="360"/>
      </w:pPr>
      <w:rPr>
        <w:rFonts w:ascii="Symbol" w:hAnsi="Symbol" w:hint="default"/>
      </w:rPr>
    </w:lvl>
    <w:lvl w:ilvl="4" w:tplc="04090003" w:tentative="1">
      <w:start w:val="1"/>
      <w:numFmt w:val="bullet"/>
      <w:lvlText w:val="o"/>
      <w:lvlJc w:val="left"/>
      <w:pPr>
        <w:ind w:left="6054" w:hanging="360"/>
      </w:pPr>
      <w:rPr>
        <w:rFonts w:ascii="Courier New" w:hAnsi="Courier New" w:cs="Courier New" w:hint="default"/>
      </w:rPr>
    </w:lvl>
    <w:lvl w:ilvl="5" w:tplc="04090005" w:tentative="1">
      <w:start w:val="1"/>
      <w:numFmt w:val="bullet"/>
      <w:lvlText w:val=""/>
      <w:lvlJc w:val="left"/>
      <w:pPr>
        <w:ind w:left="6774" w:hanging="360"/>
      </w:pPr>
      <w:rPr>
        <w:rFonts w:ascii="Wingdings" w:hAnsi="Wingdings" w:hint="default"/>
      </w:rPr>
    </w:lvl>
    <w:lvl w:ilvl="6" w:tplc="04090001" w:tentative="1">
      <w:start w:val="1"/>
      <w:numFmt w:val="bullet"/>
      <w:lvlText w:val=""/>
      <w:lvlJc w:val="left"/>
      <w:pPr>
        <w:ind w:left="7494" w:hanging="360"/>
      </w:pPr>
      <w:rPr>
        <w:rFonts w:ascii="Symbol" w:hAnsi="Symbol" w:hint="default"/>
      </w:rPr>
    </w:lvl>
    <w:lvl w:ilvl="7" w:tplc="04090003" w:tentative="1">
      <w:start w:val="1"/>
      <w:numFmt w:val="bullet"/>
      <w:lvlText w:val="o"/>
      <w:lvlJc w:val="left"/>
      <w:pPr>
        <w:ind w:left="8214" w:hanging="360"/>
      </w:pPr>
      <w:rPr>
        <w:rFonts w:ascii="Courier New" w:hAnsi="Courier New" w:cs="Courier New" w:hint="default"/>
      </w:rPr>
    </w:lvl>
    <w:lvl w:ilvl="8" w:tplc="04090005" w:tentative="1">
      <w:start w:val="1"/>
      <w:numFmt w:val="bullet"/>
      <w:lvlText w:val=""/>
      <w:lvlJc w:val="left"/>
      <w:pPr>
        <w:ind w:left="8934"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8"/>
  </w:num>
  <w:num w:numId="6">
    <w:abstractNumId w:val="6"/>
  </w:num>
  <w:num w:numId="7">
    <w:abstractNumId w:val="1"/>
  </w:num>
  <w:num w:numId="8">
    <w:abstractNumId w:val="4"/>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2769"/>
    <w:rsid w:val="000260B7"/>
    <w:rsid w:val="000742F5"/>
    <w:rsid w:val="000E2E48"/>
    <w:rsid w:val="006B79B7"/>
    <w:rsid w:val="0085184E"/>
    <w:rsid w:val="00D301C5"/>
    <w:rsid w:val="00F1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F12769"/>
    <w:pPr>
      <w:tabs>
        <w:tab w:val="decimal" w:pos="360"/>
      </w:tabs>
    </w:pPr>
    <w:rPr>
      <w:rFonts w:eastAsiaTheme="minorEastAsia"/>
    </w:rPr>
  </w:style>
  <w:style w:type="paragraph" w:styleId="FootnoteText">
    <w:name w:val="footnote text"/>
    <w:basedOn w:val="Normal"/>
    <w:link w:val="FootnoteTextChar"/>
    <w:uiPriority w:val="99"/>
    <w:unhideWhenUsed/>
    <w:rsid w:val="00F1276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12769"/>
    <w:rPr>
      <w:rFonts w:eastAsiaTheme="minorEastAsia"/>
      <w:sz w:val="20"/>
      <w:szCs w:val="20"/>
    </w:rPr>
  </w:style>
  <w:style w:type="character" w:styleId="SubtleEmphasis">
    <w:name w:val="Subtle Emphasis"/>
    <w:basedOn w:val="DefaultParagraphFont"/>
    <w:uiPriority w:val="19"/>
    <w:qFormat/>
    <w:rsid w:val="00F12769"/>
    <w:rPr>
      <w:rFonts w:eastAsiaTheme="minorEastAsia" w:cstheme="minorBidi"/>
      <w:bCs w:val="0"/>
      <w:i/>
      <w:iCs/>
      <w:color w:val="808080" w:themeColor="text1" w:themeTint="7F"/>
      <w:szCs w:val="22"/>
      <w:lang w:val="en-US"/>
    </w:rPr>
  </w:style>
  <w:style w:type="table" w:customStyle="1" w:styleId="LightShading-Accent1">
    <w:name w:val="Light Shading Accent 1"/>
    <w:basedOn w:val="TableNormal"/>
    <w:uiPriority w:val="60"/>
    <w:rsid w:val="00F12769"/>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12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2020-04-23T13:59:00Z</dcterms:created>
  <dcterms:modified xsi:type="dcterms:W3CDTF">2020-04-23T14:58:00Z</dcterms:modified>
</cp:coreProperties>
</file>