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D3" w:rsidRDefault="00401A47" w:rsidP="008439D3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NAME: EKWEGBALU STEPHANIE CHINENYE </w:t>
      </w:r>
    </w:p>
    <w:p w:rsidR="00401A47" w:rsidRDefault="00401A47" w:rsidP="008439D3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MATRICULATION NUMBER: 16/</w:t>
      </w:r>
      <w:r w:rsidR="00297A39">
        <w:rPr>
          <w:rFonts w:ascii="Times New Roman" w:hAnsi="Times New Roman" w:cs="Times New Roman"/>
          <w:b/>
          <w:i/>
          <w:sz w:val="36"/>
          <w:szCs w:val="36"/>
        </w:rPr>
        <w:t>LAW01/073</w:t>
      </w:r>
    </w:p>
    <w:p w:rsidR="0085539B" w:rsidRDefault="00C322DD" w:rsidP="008439D3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BRIEF SUMMARY OF THE CUSTOMARY LAND TENURE SYSTEM OF NNEWI, ANAMBRA STATE.</w:t>
      </w:r>
    </w:p>
    <w:p w:rsidR="00190716" w:rsidRDefault="00190716" w:rsidP="008439D3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Introduction.</w:t>
      </w:r>
    </w:p>
    <w:p w:rsidR="009F5532" w:rsidRDefault="000544E7" w:rsidP="00843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shedding light on the customary land tenure system of my locality, Nnewi</w:t>
      </w:r>
      <w:r w:rsidR="00251A45">
        <w:rPr>
          <w:rFonts w:ascii="Times New Roman" w:hAnsi="Times New Roman" w:cs="Times New Roman"/>
          <w:sz w:val="24"/>
          <w:szCs w:val="24"/>
        </w:rPr>
        <w:t xml:space="preserve"> in Nnewi North Local Government, Anambra,</w:t>
      </w:r>
      <w:r>
        <w:rPr>
          <w:rFonts w:ascii="Times New Roman" w:hAnsi="Times New Roman" w:cs="Times New Roman"/>
          <w:sz w:val="24"/>
          <w:szCs w:val="24"/>
        </w:rPr>
        <w:t xml:space="preserve"> it is trite to </w:t>
      </w:r>
      <w:r w:rsidR="00395E2B">
        <w:rPr>
          <w:rFonts w:ascii="Times New Roman" w:hAnsi="Times New Roman" w:cs="Times New Roman"/>
          <w:sz w:val="24"/>
          <w:szCs w:val="24"/>
        </w:rPr>
        <w:t>define the phrase “Land Tenure”.</w:t>
      </w:r>
    </w:p>
    <w:p w:rsidR="0030275F" w:rsidRDefault="00395E2B" w:rsidP="00843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Tenure can be defined as the manner </w:t>
      </w:r>
      <w:r w:rsidR="003C72F9">
        <w:rPr>
          <w:rFonts w:ascii="Times New Roman" w:hAnsi="Times New Roman" w:cs="Times New Roman"/>
          <w:sz w:val="24"/>
          <w:szCs w:val="24"/>
        </w:rPr>
        <w:t>in which a party or group of people occupy or hold land.</w:t>
      </w:r>
      <w:r w:rsidR="0031178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C72F9">
        <w:rPr>
          <w:rFonts w:ascii="Times New Roman" w:hAnsi="Times New Roman" w:cs="Times New Roman"/>
          <w:sz w:val="24"/>
          <w:szCs w:val="24"/>
        </w:rPr>
        <w:t xml:space="preserve"> It is the process of holding </w:t>
      </w:r>
      <w:r w:rsidR="000B7048">
        <w:rPr>
          <w:rFonts w:ascii="Times New Roman" w:hAnsi="Times New Roman" w:cs="Times New Roman"/>
          <w:sz w:val="24"/>
          <w:szCs w:val="24"/>
        </w:rPr>
        <w:t>land in any society or community.</w:t>
      </w:r>
      <w:r w:rsidR="00E67F4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bookmarkStart w:id="0" w:name="_GoBack"/>
      <w:bookmarkEnd w:id="0"/>
    </w:p>
    <w:p w:rsidR="00477EC3" w:rsidRDefault="00112FD8" w:rsidP="00843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work will encompass the creation, </w:t>
      </w:r>
      <w:r w:rsidR="00946783">
        <w:rPr>
          <w:rFonts w:ascii="Times New Roman" w:hAnsi="Times New Roman" w:cs="Times New Roman"/>
          <w:sz w:val="24"/>
          <w:szCs w:val="24"/>
        </w:rPr>
        <w:t>ownership, management and determination of</w:t>
      </w:r>
      <w:r w:rsidR="000C2346">
        <w:rPr>
          <w:rFonts w:ascii="Times New Roman" w:hAnsi="Times New Roman" w:cs="Times New Roman"/>
          <w:sz w:val="24"/>
          <w:szCs w:val="24"/>
        </w:rPr>
        <w:t xml:space="preserve"> family land in my locality</w:t>
      </w:r>
      <w:r w:rsidR="00477EC3">
        <w:rPr>
          <w:rFonts w:ascii="Times New Roman" w:hAnsi="Times New Roman" w:cs="Times New Roman"/>
          <w:sz w:val="24"/>
          <w:szCs w:val="24"/>
        </w:rPr>
        <w:t>.</w:t>
      </w:r>
    </w:p>
    <w:p w:rsidR="00420DD8" w:rsidRPr="00420DD8" w:rsidRDefault="00420DD8" w:rsidP="008439D3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Ownership</w:t>
      </w:r>
      <w:r w:rsidR="00EE1BF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of land in Nnewi.</w:t>
      </w:r>
    </w:p>
    <w:p w:rsidR="00C322DD" w:rsidRDefault="00564E08" w:rsidP="00843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Nnewi, most especially, Nnewi North Local Government, there are four main divisions of ownership of land</w:t>
      </w:r>
      <w:r w:rsidR="009E433B">
        <w:rPr>
          <w:rFonts w:ascii="Times New Roman" w:hAnsi="Times New Roman" w:cs="Times New Roman"/>
          <w:sz w:val="24"/>
          <w:szCs w:val="24"/>
        </w:rPr>
        <w:t>;</w:t>
      </w:r>
      <w:r w:rsidR="001F5B6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9E433B" w:rsidRDefault="009E433B" w:rsidP="009E43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Onwe</w:t>
      </w:r>
      <w:proofErr w:type="spellEnd"/>
      <w:r w:rsidR="001A4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67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ersonal land acquired</w:t>
      </w:r>
      <w:r w:rsidR="000212AE">
        <w:rPr>
          <w:rFonts w:ascii="Times New Roman" w:hAnsi="Times New Roman" w:cs="Times New Roman"/>
          <w:sz w:val="24"/>
          <w:szCs w:val="24"/>
        </w:rPr>
        <w:t xml:space="preserve"> by the holder using personal funds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E433B" w:rsidRDefault="009E433B" w:rsidP="009E43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Obi</w:t>
      </w:r>
      <w:r w:rsidR="001A4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67B3">
        <w:rPr>
          <w:rFonts w:ascii="Times New Roman" w:hAnsi="Times New Roman" w:cs="Times New Roman"/>
          <w:sz w:val="24"/>
          <w:szCs w:val="24"/>
        </w:rPr>
        <w:t xml:space="preserve">Land inherited </w:t>
      </w:r>
      <w:r w:rsidR="00A01322">
        <w:rPr>
          <w:rFonts w:ascii="Times New Roman" w:hAnsi="Times New Roman" w:cs="Times New Roman"/>
          <w:sz w:val="24"/>
          <w:szCs w:val="24"/>
        </w:rPr>
        <w:t>by the holder from his father).</w:t>
      </w:r>
    </w:p>
    <w:p w:rsidR="00A01322" w:rsidRDefault="006D7951" w:rsidP="009E43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(Communal land co-owned </w:t>
      </w:r>
      <w:r w:rsidR="001A4C13">
        <w:rPr>
          <w:rFonts w:ascii="Times New Roman" w:hAnsi="Times New Roman" w:cs="Times New Roman"/>
          <w:sz w:val="24"/>
          <w:szCs w:val="24"/>
        </w:rPr>
        <w:t>by members of an extended family or community.</w:t>
      </w:r>
    </w:p>
    <w:p w:rsidR="00AA6AF1" w:rsidRDefault="001A4C13" w:rsidP="00AA6A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6E58">
        <w:rPr>
          <w:rFonts w:ascii="Times New Roman" w:hAnsi="Times New Roman" w:cs="Times New Roman"/>
          <w:sz w:val="24"/>
          <w:szCs w:val="24"/>
        </w:rPr>
        <w:t>Land used as collateral securing a loan).</w:t>
      </w:r>
    </w:p>
    <w:p w:rsidR="00AA6AF1" w:rsidRPr="001504D4" w:rsidRDefault="007F1D23" w:rsidP="001504D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4D4">
        <w:rPr>
          <w:rFonts w:ascii="Times New Roman" w:hAnsi="Times New Roman" w:cs="Times New Roman"/>
          <w:sz w:val="24"/>
          <w:szCs w:val="24"/>
        </w:rPr>
        <w:t xml:space="preserve">In relation to Ana </w:t>
      </w:r>
      <w:proofErr w:type="spellStart"/>
      <w:r w:rsidRPr="001504D4">
        <w:rPr>
          <w:rFonts w:ascii="Times New Roman" w:hAnsi="Times New Roman" w:cs="Times New Roman"/>
          <w:sz w:val="24"/>
          <w:szCs w:val="24"/>
        </w:rPr>
        <w:t>Onwe</w:t>
      </w:r>
      <w:proofErr w:type="spellEnd"/>
      <w:r w:rsidRPr="001504D4">
        <w:rPr>
          <w:rFonts w:ascii="Times New Roman" w:hAnsi="Times New Roman" w:cs="Times New Roman"/>
          <w:sz w:val="24"/>
          <w:szCs w:val="24"/>
        </w:rPr>
        <w:t xml:space="preserve">, </w:t>
      </w:r>
      <w:r w:rsidR="00EF2C74" w:rsidRPr="001504D4">
        <w:rPr>
          <w:rFonts w:ascii="Times New Roman" w:hAnsi="Times New Roman" w:cs="Times New Roman"/>
          <w:sz w:val="24"/>
          <w:szCs w:val="24"/>
        </w:rPr>
        <w:t>the owner of the land is at liberty to sell the land without having a go ahead from family members</w:t>
      </w:r>
      <w:r w:rsidR="00A56F8F" w:rsidRPr="001504D4">
        <w:rPr>
          <w:rFonts w:ascii="Times New Roman" w:hAnsi="Times New Roman" w:cs="Times New Roman"/>
          <w:sz w:val="24"/>
          <w:szCs w:val="24"/>
        </w:rPr>
        <w:t xml:space="preserve"> because the land is not co-owned. Any person who has </w:t>
      </w:r>
      <w:r w:rsidR="00905864" w:rsidRPr="001504D4">
        <w:rPr>
          <w:rFonts w:ascii="Times New Roman" w:hAnsi="Times New Roman" w:cs="Times New Roman"/>
          <w:sz w:val="24"/>
          <w:szCs w:val="24"/>
        </w:rPr>
        <w:t>quite a large amount of lands is referred to as the “</w:t>
      </w:r>
      <w:proofErr w:type="spellStart"/>
      <w:r w:rsidR="00905864" w:rsidRPr="001504D4">
        <w:rPr>
          <w:rFonts w:ascii="Times New Roman" w:hAnsi="Times New Roman" w:cs="Times New Roman"/>
          <w:b/>
          <w:i/>
          <w:sz w:val="24"/>
          <w:szCs w:val="24"/>
          <w:u w:val="single"/>
        </w:rPr>
        <w:t>Ezeani</w:t>
      </w:r>
      <w:proofErr w:type="spellEnd"/>
      <w:r w:rsidR="0056611E" w:rsidRPr="001504D4">
        <w:rPr>
          <w:rFonts w:ascii="Times New Roman" w:hAnsi="Times New Roman" w:cs="Times New Roman"/>
          <w:sz w:val="24"/>
          <w:szCs w:val="24"/>
        </w:rPr>
        <w:t>” of Nnewi.</w:t>
      </w:r>
    </w:p>
    <w:p w:rsidR="00D50499" w:rsidRPr="001504D4" w:rsidRDefault="00C370D0" w:rsidP="001504D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4D4">
        <w:rPr>
          <w:rFonts w:ascii="Times New Roman" w:hAnsi="Times New Roman" w:cs="Times New Roman"/>
          <w:sz w:val="24"/>
          <w:szCs w:val="24"/>
        </w:rPr>
        <w:t xml:space="preserve">Under Ana Obi, a father shares his land amongst his children. The first son does not necessarily have to acquire the largest share because </w:t>
      </w:r>
      <w:r w:rsidR="000E3727" w:rsidRPr="001504D4">
        <w:rPr>
          <w:rFonts w:ascii="Times New Roman" w:hAnsi="Times New Roman" w:cs="Times New Roman"/>
          <w:sz w:val="24"/>
          <w:szCs w:val="24"/>
        </w:rPr>
        <w:t xml:space="preserve">size depends on affection and not on </w:t>
      </w:r>
      <w:r w:rsidR="000E3727" w:rsidRPr="001504D4">
        <w:rPr>
          <w:rFonts w:ascii="Times New Roman" w:hAnsi="Times New Roman" w:cs="Times New Roman"/>
          <w:sz w:val="24"/>
          <w:szCs w:val="24"/>
        </w:rPr>
        <w:lastRenderedPageBreak/>
        <w:t xml:space="preserve">age. </w:t>
      </w:r>
      <w:r w:rsidR="00703905" w:rsidRPr="001504D4">
        <w:rPr>
          <w:rFonts w:ascii="Times New Roman" w:hAnsi="Times New Roman" w:cs="Times New Roman"/>
          <w:sz w:val="24"/>
          <w:szCs w:val="24"/>
        </w:rPr>
        <w:t>If the first son is disinherited by the father, any other male child can acquire the land including the “</w:t>
      </w:r>
      <w:r w:rsidR="00703905" w:rsidRPr="001504D4">
        <w:rPr>
          <w:rFonts w:ascii="Times New Roman" w:hAnsi="Times New Roman" w:cs="Times New Roman"/>
          <w:b/>
          <w:i/>
          <w:sz w:val="24"/>
          <w:szCs w:val="24"/>
          <w:u w:val="single"/>
        </w:rPr>
        <w:t>Obi</w:t>
      </w:r>
      <w:r w:rsidR="00703905" w:rsidRPr="001504D4">
        <w:rPr>
          <w:rFonts w:ascii="Times New Roman" w:hAnsi="Times New Roman" w:cs="Times New Roman"/>
          <w:sz w:val="24"/>
          <w:szCs w:val="24"/>
        </w:rPr>
        <w:t xml:space="preserve">”. </w:t>
      </w:r>
      <w:r w:rsidR="00D50499" w:rsidRPr="001504D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50499" w:rsidRPr="001504D4">
        <w:rPr>
          <w:rFonts w:ascii="Times New Roman" w:hAnsi="Times New Roman" w:cs="Times New Roman"/>
          <w:sz w:val="24"/>
          <w:szCs w:val="24"/>
        </w:rPr>
        <w:t>umunna</w:t>
      </w:r>
      <w:proofErr w:type="spellEnd"/>
      <w:r w:rsidR="00D50499" w:rsidRPr="001504D4">
        <w:rPr>
          <w:rFonts w:ascii="Times New Roman" w:hAnsi="Times New Roman" w:cs="Times New Roman"/>
          <w:sz w:val="24"/>
          <w:szCs w:val="24"/>
        </w:rPr>
        <w:t xml:space="preserve"> must be notified if such action is taken.</w:t>
      </w:r>
    </w:p>
    <w:p w:rsidR="00E7297E" w:rsidRPr="00E7297E" w:rsidRDefault="001504D4" w:rsidP="00AA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297E">
        <w:rPr>
          <w:rFonts w:ascii="Times New Roman" w:hAnsi="Times New Roman" w:cs="Times New Roman"/>
          <w:sz w:val="24"/>
          <w:szCs w:val="24"/>
        </w:rPr>
        <w:t>An outcast “</w:t>
      </w:r>
      <w:proofErr w:type="spellStart"/>
      <w:r w:rsidR="00E7297E">
        <w:rPr>
          <w:rFonts w:ascii="Times New Roman" w:hAnsi="Times New Roman" w:cs="Times New Roman"/>
          <w:b/>
          <w:i/>
          <w:sz w:val="24"/>
          <w:szCs w:val="24"/>
        </w:rPr>
        <w:t>efulefu</w:t>
      </w:r>
      <w:proofErr w:type="spellEnd"/>
      <w:r w:rsidR="00E7297E">
        <w:rPr>
          <w:rFonts w:ascii="Times New Roman" w:hAnsi="Times New Roman" w:cs="Times New Roman"/>
          <w:sz w:val="24"/>
          <w:szCs w:val="24"/>
        </w:rPr>
        <w:t xml:space="preserve">” </w:t>
      </w:r>
      <w:r w:rsidR="00A878D7">
        <w:rPr>
          <w:rFonts w:ascii="Times New Roman" w:hAnsi="Times New Roman" w:cs="Times New Roman"/>
          <w:sz w:val="24"/>
          <w:szCs w:val="24"/>
        </w:rPr>
        <w:t>is given a land in the middle of his brothers so it would be difficult</w:t>
      </w:r>
      <w:r w:rsidR="00435CDD">
        <w:rPr>
          <w:rFonts w:ascii="Times New Roman" w:hAnsi="Times New Roman" w:cs="Times New Roman"/>
          <w:sz w:val="24"/>
          <w:szCs w:val="24"/>
        </w:rPr>
        <w:t xml:space="preserve"> </w:t>
      </w:r>
      <w:r w:rsidR="00A878D7">
        <w:rPr>
          <w:rFonts w:ascii="Times New Roman" w:hAnsi="Times New Roman" w:cs="Times New Roman"/>
          <w:sz w:val="24"/>
          <w:szCs w:val="24"/>
        </w:rPr>
        <w:t xml:space="preserve">for him to </w:t>
      </w:r>
      <w:r w:rsidR="009B741F">
        <w:rPr>
          <w:rFonts w:ascii="Times New Roman" w:hAnsi="Times New Roman" w:cs="Times New Roman"/>
          <w:sz w:val="24"/>
          <w:szCs w:val="24"/>
        </w:rPr>
        <w:t>dispose the land.</w:t>
      </w:r>
    </w:p>
    <w:p w:rsidR="00D50499" w:rsidRDefault="00A614D3" w:rsidP="00E122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2C0">
        <w:rPr>
          <w:rFonts w:ascii="Times New Roman" w:hAnsi="Times New Roman" w:cs="Times New Roman"/>
          <w:sz w:val="24"/>
          <w:szCs w:val="24"/>
        </w:rPr>
        <w:t xml:space="preserve">Any land which falls under Ana </w:t>
      </w:r>
      <w:proofErr w:type="spellStart"/>
      <w:r w:rsidRPr="00E122C0">
        <w:rPr>
          <w:rFonts w:ascii="Times New Roman" w:hAnsi="Times New Roman" w:cs="Times New Roman"/>
          <w:sz w:val="24"/>
          <w:szCs w:val="24"/>
        </w:rPr>
        <w:t>Oha</w:t>
      </w:r>
      <w:proofErr w:type="spellEnd"/>
      <w:r w:rsidRPr="00E122C0">
        <w:rPr>
          <w:rFonts w:ascii="Times New Roman" w:hAnsi="Times New Roman" w:cs="Times New Roman"/>
          <w:sz w:val="24"/>
          <w:szCs w:val="24"/>
        </w:rPr>
        <w:t xml:space="preserve"> is held in trust for members of the extended family or community by </w:t>
      </w:r>
      <w:r w:rsidR="00E6737E" w:rsidRPr="00E122C0">
        <w:rPr>
          <w:rFonts w:ascii="Times New Roman" w:hAnsi="Times New Roman" w:cs="Times New Roman"/>
          <w:sz w:val="24"/>
          <w:szCs w:val="24"/>
        </w:rPr>
        <w:t>the Obi, Head of the Clan or Council of Elders.</w:t>
      </w:r>
      <w:r w:rsidR="0035726B" w:rsidRPr="00E122C0">
        <w:rPr>
          <w:rFonts w:ascii="Times New Roman" w:hAnsi="Times New Roman" w:cs="Times New Roman"/>
          <w:sz w:val="24"/>
          <w:szCs w:val="24"/>
        </w:rPr>
        <w:t xml:space="preserve"> The co-owned land is divided into portions amongst the owners for farming and other agricultural activities.</w:t>
      </w:r>
    </w:p>
    <w:p w:rsidR="006B07C3" w:rsidRDefault="006B07C3" w:rsidP="00E122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relation to An</w:t>
      </w:r>
      <w:r w:rsidR="00D902B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902B4">
        <w:rPr>
          <w:rFonts w:ascii="Times New Roman" w:hAnsi="Times New Roman" w:cs="Times New Roman"/>
          <w:sz w:val="24"/>
          <w:szCs w:val="24"/>
        </w:rPr>
        <w:t>Ibe</w:t>
      </w:r>
      <w:proofErr w:type="spellEnd"/>
      <w:r w:rsidR="00D902B4">
        <w:rPr>
          <w:rFonts w:ascii="Times New Roman" w:hAnsi="Times New Roman" w:cs="Times New Roman"/>
          <w:sz w:val="24"/>
          <w:szCs w:val="24"/>
        </w:rPr>
        <w:t>, land can be used as collateral to secure a loan.</w:t>
      </w:r>
      <w:r w:rsidR="009270ED">
        <w:rPr>
          <w:rFonts w:ascii="Times New Roman" w:hAnsi="Times New Roman" w:cs="Times New Roman"/>
          <w:sz w:val="24"/>
          <w:szCs w:val="24"/>
        </w:rPr>
        <w:t xml:space="preserve"> People borrow for many different reasons e.g. to marry, to start trade, etc. The lender has the power to </w:t>
      </w:r>
      <w:r w:rsidR="0012319E">
        <w:rPr>
          <w:rFonts w:ascii="Times New Roman" w:hAnsi="Times New Roman" w:cs="Times New Roman"/>
          <w:sz w:val="24"/>
          <w:szCs w:val="24"/>
        </w:rPr>
        <w:t xml:space="preserve">acquire the land if the </w:t>
      </w:r>
      <w:r w:rsidR="00D05BB0">
        <w:rPr>
          <w:rFonts w:ascii="Times New Roman" w:hAnsi="Times New Roman" w:cs="Times New Roman"/>
          <w:sz w:val="24"/>
          <w:szCs w:val="24"/>
        </w:rPr>
        <w:t>borrower</w:t>
      </w:r>
      <w:r w:rsidR="0012319E">
        <w:rPr>
          <w:rFonts w:ascii="Times New Roman" w:hAnsi="Times New Roman" w:cs="Times New Roman"/>
          <w:sz w:val="24"/>
          <w:szCs w:val="24"/>
        </w:rPr>
        <w:t xml:space="preserve"> fails to re-pay the loan. </w:t>
      </w:r>
      <w:r w:rsidR="00F33516">
        <w:rPr>
          <w:rFonts w:ascii="Times New Roman" w:hAnsi="Times New Roman" w:cs="Times New Roman"/>
          <w:sz w:val="24"/>
          <w:szCs w:val="24"/>
        </w:rPr>
        <w:t xml:space="preserve">The land can easily be redeemable by the children of the </w:t>
      </w:r>
      <w:r w:rsidR="00D05BB0">
        <w:rPr>
          <w:rFonts w:ascii="Times New Roman" w:hAnsi="Times New Roman" w:cs="Times New Roman"/>
          <w:sz w:val="24"/>
          <w:szCs w:val="24"/>
        </w:rPr>
        <w:t>borrower only if the money lent to their father was not used to marry their mother</w:t>
      </w:r>
      <w:r w:rsidR="00153A94">
        <w:rPr>
          <w:rFonts w:ascii="Times New Roman" w:hAnsi="Times New Roman" w:cs="Times New Roman"/>
          <w:sz w:val="24"/>
          <w:szCs w:val="24"/>
        </w:rPr>
        <w:t>.</w:t>
      </w:r>
    </w:p>
    <w:p w:rsidR="00D26B0A" w:rsidRDefault="00D26B0A" w:rsidP="00D26B0A">
      <w:pPr>
        <w:spacing w:line="360" w:lineRule="auto"/>
        <w:ind w:left="36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Family land</w:t>
      </w:r>
      <w:r w:rsidR="001A3B7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in Nnewi.</w:t>
      </w:r>
    </w:p>
    <w:p w:rsidR="00A525E4" w:rsidRDefault="00A525E4" w:rsidP="00A525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Creation of family land</w:t>
      </w:r>
      <w:r w:rsidR="00231D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in Nnewi.</w:t>
      </w:r>
    </w:p>
    <w:p w:rsidR="00F40EAB" w:rsidRDefault="00423D54" w:rsidP="00F40EA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land</w:t>
      </w:r>
      <w:r w:rsidR="00CA12D4">
        <w:rPr>
          <w:rFonts w:ascii="Times New Roman" w:hAnsi="Times New Roman" w:cs="Times New Roman"/>
          <w:sz w:val="24"/>
          <w:szCs w:val="24"/>
        </w:rPr>
        <w:t xml:space="preserve"> in Nnewi can be created in a situation where a person</w:t>
      </w:r>
      <w:r w:rsidR="004C6E42">
        <w:rPr>
          <w:rFonts w:ascii="Times New Roman" w:hAnsi="Times New Roman" w:cs="Times New Roman"/>
          <w:sz w:val="24"/>
          <w:szCs w:val="24"/>
        </w:rPr>
        <w:t xml:space="preserve"> who owns land</w:t>
      </w:r>
      <w:r w:rsidR="00CA12D4">
        <w:rPr>
          <w:rFonts w:ascii="Times New Roman" w:hAnsi="Times New Roman" w:cs="Times New Roman"/>
          <w:sz w:val="24"/>
          <w:szCs w:val="24"/>
        </w:rPr>
        <w:t xml:space="preserve"> dies without having made a will</w:t>
      </w:r>
      <w:r w:rsidR="004C6E42">
        <w:rPr>
          <w:rFonts w:ascii="Times New Roman" w:hAnsi="Times New Roman" w:cs="Times New Roman"/>
          <w:sz w:val="24"/>
          <w:szCs w:val="24"/>
        </w:rPr>
        <w:t>. Such land is transferred</w:t>
      </w:r>
      <w:r w:rsidR="0033726C">
        <w:rPr>
          <w:rFonts w:ascii="Times New Roman" w:hAnsi="Times New Roman" w:cs="Times New Roman"/>
          <w:sz w:val="24"/>
          <w:szCs w:val="24"/>
        </w:rPr>
        <w:t xml:space="preserve">, by operation of law, to his surviving </w:t>
      </w:r>
      <w:r w:rsidR="00DD0DBB">
        <w:rPr>
          <w:rFonts w:ascii="Times New Roman" w:hAnsi="Times New Roman" w:cs="Times New Roman"/>
          <w:sz w:val="24"/>
          <w:szCs w:val="24"/>
        </w:rPr>
        <w:t xml:space="preserve">children or other family members. </w:t>
      </w:r>
    </w:p>
    <w:p w:rsidR="00780F2A" w:rsidRDefault="00FB15C4" w:rsidP="001F783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BC21FD">
        <w:rPr>
          <w:rFonts w:ascii="Times New Roman" w:hAnsi="Times New Roman" w:cs="Times New Roman"/>
          <w:sz w:val="24"/>
          <w:szCs w:val="24"/>
        </w:rPr>
        <w:t xml:space="preserve">family land can also be created </w:t>
      </w:r>
      <w:r w:rsidR="007E36C1">
        <w:rPr>
          <w:rFonts w:ascii="Times New Roman" w:hAnsi="Times New Roman" w:cs="Times New Roman"/>
          <w:sz w:val="24"/>
          <w:szCs w:val="24"/>
        </w:rPr>
        <w:t>under a will</w:t>
      </w:r>
      <w:r w:rsidR="005507B5">
        <w:rPr>
          <w:rFonts w:ascii="Times New Roman" w:hAnsi="Times New Roman" w:cs="Times New Roman"/>
          <w:sz w:val="24"/>
          <w:szCs w:val="24"/>
        </w:rPr>
        <w:t xml:space="preserve"> by the owner of the land.</w:t>
      </w:r>
      <w:r w:rsidR="001101A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95C9C">
        <w:rPr>
          <w:rFonts w:ascii="Times New Roman" w:hAnsi="Times New Roman" w:cs="Times New Roman"/>
          <w:sz w:val="24"/>
          <w:szCs w:val="24"/>
        </w:rPr>
        <w:t xml:space="preserve"> </w:t>
      </w:r>
      <w:r w:rsidR="00BF060B">
        <w:rPr>
          <w:rFonts w:ascii="Times New Roman" w:hAnsi="Times New Roman" w:cs="Times New Roman"/>
          <w:sz w:val="24"/>
          <w:szCs w:val="24"/>
        </w:rPr>
        <w:t xml:space="preserve">Also, family land can be </w:t>
      </w:r>
      <w:r w:rsidR="00072894">
        <w:rPr>
          <w:rFonts w:ascii="Times New Roman" w:hAnsi="Times New Roman" w:cs="Times New Roman"/>
          <w:sz w:val="24"/>
          <w:szCs w:val="24"/>
        </w:rPr>
        <w:t xml:space="preserve">created by way of first settlement, gift, </w:t>
      </w:r>
      <w:r w:rsidR="001F2D1D">
        <w:rPr>
          <w:rFonts w:ascii="Times New Roman" w:hAnsi="Times New Roman" w:cs="Times New Roman"/>
          <w:sz w:val="24"/>
          <w:szCs w:val="24"/>
        </w:rPr>
        <w:t>purchase or conquest.</w:t>
      </w:r>
      <w:r w:rsidR="00B43409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8E2700" w:rsidRDefault="00635663" w:rsidP="001C0A6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when a family enters a land that has not been possessed for a very long time, it can be </w:t>
      </w:r>
      <w:r w:rsidR="00536E3E">
        <w:rPr>
          <w:rFonts w:ascii="Times New Roman" w:hAnsi="Times New Roman" w:cs="Times New Roman"/>
          <w:sz w:val="24"/>
          <w:szCs w:val="24"/>
        </w:rPr>
        <w:t>said that such land becomes a family land</w:t>
      </w:r>
      <w:r w:rsidR="009B55C1">
        <w:rPr>
          <w:rFonts w:ascii="Times New Roman" w:hAnsi="Times New Roman" w:cs="Times New Roman"/>
          <w:sz w:val="24"/>
          <w:szCs w:val="24"/>
        </w:rPr>
        <w:t>. This is because no claim has been laid to it for a long period of time</w:t>
      </w:r>
      <w:r w:rsidR="00EF7959">
        <w:rPr>
          <w:rFonts w:ascii="Times New Roman" w:hAnsi="Times New Roman" w:cs="Times New Roman"/>
          <w:sz w:val="24"/>
          <w:szCs w:val="24"/>
        </w:rPr>
        <w:t xml:space="preserve">. Such a family becomes owners </w:t>
      </w:r>
      <w:r w:rsidR="008E2700">
        <w:rPr>
          <w:rFonts w:ascii="Times New Roman" w:hAnsi="Times New Roman" w:cs="Times New Roman"/>
          <w:sz w:val="24"/>
          <w:szCs w:val="24"/>
        </w:rPr>
        <w:t>based on the doctrine of</w:t>
      </w:r>
      <w:r w:rsidR="00D22C5A">
        <w:rPr>
          <w:rFonts w:ascii="Times New Roman" w:hAnsi="Times New Roman" w:cs="Times New Roman"/>
          <w:sz w:val="24"/>
          <w:szCs w:val="24"/>
        </w:rPr>
        <w:t xml:space="preserve"> adverse </w:t>
      </w:r>
      <w:r w:rsidR="008E2700">
        <w:rPr>
          <w:rFonts w:ascii="Times New Roman" w:hAnsi="Times New Roman" w:cs="Times New Roman"/>
          <w:sz w:val="24"/>
          <w:szCs w:val="24"/>
        </w:rPr>
        <w:t>possession.</w:t>
      </w:r>
    </w:p>
    <w:p w:rsidR="001F2D1D" w:rsidRDefault="00F10D74" w:rsidP="003C746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Management</w:t>
      </w:r>
      <w:r w:rsidRPr="003C746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of Family land</w:t>
      </w:r>
      <w:r w:rsidR="00231D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in Nnewi.</w:t>
      </w:r>
    </w:p>
    <w:p w:rsidR="001B2AB2" w:rsidRDefault="009317D2" w:rsidP="00780F2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family land is under the management of the head of the family </w:t>
      </w:r>
      <w:r w:rsidR="00EB4C18">
        <w:rPr>
          <w:rFonts w:ascii="Times New Roman" w:hAnsi="Times New Roman" w:cs="Times New Roman"/>
          <w:sz w:val="24"/>
          <w:szCs w:val="24"/>
        </w:rPr>
        <w:t xml:space="preserve">who is called </w:t>
      </w:r>
      <w:r w:rsidR="00D87567">
        <w:rPr>
          <w:rFonts w:ascii="Times New Roman" w:hAnsi="Times New Roman" w:cs="Times New Roman"/>
          <w:sz w:val="24"/>
          <w:szCs w:val="24"/>
        </w:rPr>
        <w:t>the “</w:t>
      </w:r>
      <w:proofErr w:type="spellStart"/>
      <w:r w:rsidR="00D87567">
        <w:rPr>
          <w:rFonts w:ascii="Times New Roman" w:hAnsi="Times New Roman" w:cs="Times New Roman"/>
          <w:b/>
          <w:i/>
          <w:sz w:val="24"/>
          <w:szCs w:val="24"/>
          <w:u w:val="single"/>
        </w:rPr>
        <w:t>Onye</w:t>
      </w:r>
      <w:proofErr w:type="spellEnd"/>
      <w:r w:rsidR="00D875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87567">
        <w:rPr>
          <w:rFonts w:ascii="Times New Roman" w:hAnsi="Times New Roman" w:cs="Times New Roman"/>
          <w:b/>
          <w:i/>
          <w:sz w:val="24"/>
          <w:szCs w:val="24"/>
          <w:u w:val="single"/>
        </w:rPr>
        <w:t>isi</w:t>
      </w:r>
      <w:proofErr w:type="spellEnd"/>
      <w:r w:rsidR="00D875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87567">
        <w:rPr>
          <w:rFonts w:ascii="Times New Roman" w:hAnsi="Times New Roman" w:cs="Times New Roman"/>
          <w:b/>
          <w:i/>
          <w:sz w:val="24"/>
          <w:szCs w:val="24"/>
          <w:u w:val="single"/>
        </w:rPr>
        <w:t>ezinaulo</w:t>
      </w:r>
      <w:proofErr w:type="spellEnd"/>
      <w:r w:rsidR="00D87567">
        <w:rPr>
          <w:rFonts w:ascii="Times New Roman" w:hAnsi="Times New Roman" w:cs="Times New Roman"/>
          <w:sz w:val="24"/>
          <w:szCs w:val="24"/>
        </w:rPr>
        <w:t>”</w:t>
      </w:r>
      <w:r w:rsidR="00FD5CC0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="00FD5CC0">
        <w:rPr>
          <w:rFonts w:ascii="Times New Roman" w:hAnsi="Times New Roman" w:cs="Times New Roman"/>
          <w:b/>
          <w:i/>
          <w:sz w:val="24"/>
          <w:szCs w:val="24"/>
          <w:u w:val="single"/>
        </w:rPr>
        <w:t>Diokpala</w:t>
      </w:r>
      <w:proofErr w:type="spellEnd"/>
      <w:r w:rsidR="00FD5CC0">
        <w:rPr>
          <w:rFonts w:ascii="Times New Roman" w:hAnsi="Times New Roman" w:cs="Times New Roman"/>
          <w:sz w:val="24"/>
          <w:szCs w:val="24"/>
        </w:rPr>
        <w:t>”</w:t>
      </w:r>
      <w:r w:rsidR="00D87567">
        <w:rPr>
          <w:rFonts w:ascii="Times New Roman" w:hAnsi="Times New Roman" w:cs="Times New Roman"/>
          <w:sz w:val="24"/>
          <w:szCs w:val="24"/>
        </w:rPr>
        <w:t xml:space="preserve">. </w:t>
      </w:r>
      <w:r w:rsidR="00D60770">
        <w:rPr>
          <w:rFonts w:ascii="Times New Roman" w:hAnsi="Times New Roman" w:cs="Times New Roman"/>
          <w:sz w:val="24"/>
          <w:szCs w:val="24"/>
        </w:rPr>
        <w:t>He has several duties, some of which are; preserving the land for the members of the family, protecting the land against external interference,</w:t>
      </w:r>
      <w:r w:rsidR="00CA60CE">
        <w:rPr>
          <w:rFonts w:ascii="Times New Roman" w:hAnsi="Times New Roman" w:cs="Times New Roman"/>
          <w:sz w:val="24"/>
          <w:szCs w:val="24"/>
        </w:rPr>
        <w:t xml:space="preserve"> allocating parts of the land to the family members, etc. The </w:t>
      </w:r>
      <w:proofErr w:type="spellStart"/>
      <w:r w:rsidR="00CA60CE">
        <w:rPr>
          <w:rFonts w:ascii="Times New Roman" w:hAnsi="Times New Roman" w:cs="Times New Roman"/>
          <w:sz w:val="24"/>
          <w:szCs w:val="24"/>
        </w:rPr>
        <w:t>Onye</w:t>
      </w:r>
      <w:proofErr w:type="spellEnd"/>
      <w:r w:rsidR="00CA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CE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CA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CE">
        <w:rPr>
          <w:rFonts w:ascii="Times New Roman" w:hAnsi="Times New Roman" w:cs="Times New Roman"/>
          <w:sz w:val="24"/>
          <w:szCs w:val="24"/>
        </w:rPr>
        <w:t>ezinaulo</w:t>
      </w:r>
      <w:proofErr w:type="spellEnd"/>
      <w:r w:rsidR="00CA60CE">
        <w:rPr>
          <w:rFonts w:ascii="Times New Roman" w:hAnsi="Times New Roman" w:cs="Times New Roman"/>
          <w:sz w:val="24"/>
          <w:szCs w:val="24"/>
        </w:rPr>
        <w:t xml:space="preserve"> cannot sell the land without first consulting the members of the family and this is so because the land is not </w:t>
      </w:r>
      <w:r w:rsidR="00207D7C">
        <w:rPr>
          <w:rFonts w:ascii="Times New Roman" w:hAnsi="Times New Roman" w:cs="Times New Roman"/>
          <w:sz w:val="24"/>
          <w:szCs w:val="24"/>
        </w:rPr>
        <w:t xml:space="preserve">his personal land. </w:t>
      </w:r>
      <w:r w:rsidR="00FF5048">
        <w:rPr>
          <w:rFonts w:ascii="Times New Roman" w:hAnsi="Times New Roman" w:cs="Times New Roman"/>
          <w:sz w:val="24"/>
          <w:szCs w:val="24"/>
        </w:rPr>
        <w:t>In addition, no member of the family can sell the land without consulting other key members of the family.</w:t>
      </w:r>
    </w:p>
    <w:p w:rsidR="00DF7E10" w:rsidRPr="00DF7E10" w:rsidRDefault="00DF7E10" w:rsidP="00780F2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to state that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diokpala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onye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ezinaulo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 not be the first son</w:t>
      </w:r>
      <w:r w:rsidR="009F3BF7">
        <w:rPr>
          <w:rFonts w:ascii="Times New Roman" w:hAnsi="Times New Roman" w:cs="Times New Roman"/>
          <w:sz w:val="24"/>
          <w:szCs w:val="24"/>
        </w:rPr>
        <w:t xml:space="preserve"> </w:t>
      </w:r>
      <w:r w:rsidR="00A96BE7">
        <w:rPr>
          <w:rFonts w:ascii="Times New Roman" w:hAnsi="Times New Roman" w:cs="Times New Roman"/>
          <w:sz w:val="24"/>
          <w:szCs w:val="24"/>
        </w:rPr>
        <w:t xml:space="preserve">because </w:t>
      </w:r>
      <w:r w:rsidR="00A65D2C">
        <w:rPr>
          <w:rFonts w:ascii="Times New Roman" w:hAnsi="Times New Roman" w:cs="Times New Roman"/>
          <w:sz w:val="24"/>
          <w:szCs w:val="24"/>
        </w:rPr>
        <w:t>the father is at liberty to disinherit the first son.</w:t>
      </w:r>
    </w:p>
    <w:p w:rsidR="00F3747F" w:rsidRPr="00BC1D13" w:rsidRDefault="00334027" w:rsidP="00BE29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C1D13">
        <w:rPr>
          <w:rFonts w:ascii="Times New Roman" w:hAnsi="Times New Roman" w:cs="Times New Roman"/>
          <w:b/>
          <w:i/>
          <w:sz w:val="36"/>
          <w:szCs w:val="36"/>
          <w:u w:val="single"/>
        </w:rPr>
        <w:t>Determination of</w:t>
      </w:r>
      <w:r w:rsidR="00C3053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ownership of</w:t>
      </w:r>
      <w:r w:rsidRPr="00BC1D1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family land</w:t>
      </w:r>
      <w:r w:rsidR="00231D2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in Nnewi.</w:t>
      </w:r>
    </w:p>
    <w:p w:rsidR="00334027" w:rsidRPr="00CB5683" w:rsidRDefault="00BC1D13" w:rsidP="009838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4027">
        <w:rPr>
          <w:rFonts w:ascii="Times New Roman" w:hAnsi="Times New Roman" w:cs="Times New Roman"/>
          <w:sz w:val="24"/>
          <w:szCs w:val="24"/>
        </w:rPr>
        <w:t xml:space="preserve">Ownership of Family land can be determined </w:t>
      </w:r>
      <w:r>
        <w:rPr>
          <w:rFonts w:ascii="Times New Roman" w:hAnsi="Times New Roman" w:cs="Times New Roman"/>
          <w:sz w:val="24"/>
          <w:szCs w:val="24"/>
        </w:rPr>
        <w:t>by sale of the land</w:t>
      </w:r>
      <w:r w:rsidR="00821820">
        <w:rPr>
          <w:rFonts w:ascii="Times New Roman" w:hAnsi="Times New Roman" w:cs="Times New Roman"/>
          <w:sz w:val="24"/>
          <w:szCs w:val="24"/>
        </w:rPr>
        <w:t xml:space="preserve"> after a consensual agreement </w:t>
      </w:r>
      <w:r w:rsidR="000B2ECB">
        <w:rPr>
          <w:rFonts w:ascii="Times New Roman" w:hAnsi="Times New Roman" w:cs="Times New Roman"/>
          <w:sz w:val="24"/>
          <w:szCs w:val="24"/>
        </w:rPr>
        <w:t>between</w:t>
      </w:r>
      <w:r w:rsidR="00821820">
        <w:rPr>
          <w:rFonts w:ascii="Times New Roman" w:hAnsi="Times New Roman" w:cs="Times New Roman"/>
          <w:sz w:val="24"/>
          <w:szCs w:val="24"/>
        </w:rPr>
        <w:t xml:space="preserve"> the family</w:t>
      </w:r>
      <w:r w:rsidR="000B2ECB">
        <w:rPr>
          <w:rFonts w:ascii="Times New Roman" w:hAnsi="Times New Roman" w:cs="Times New Roman"/>
          <w:sz w:val="24"/>
          <w:szCs w:val="24"/>
        </w:rPr>
        <w:t xml:space="preserve"> head and </w:t>
      </w:r>
      <w:r w:rsidR="005E6BE7">
        <w:rPr>
          <w:rFonts w:ascii="Times New Roman" w:hAnsi="Times New Roman" w:cs="Times New Roman"/>
          <w:sz w:val="24"/>
          <w:szCs w:val="24"/>
        </w:rPr>
        <w:t>principal members of the family</w:t>
      </w:r>
      <w:r w:rsidR="00605C96">
        <w:rPr>
          <w:rFonts w:ascii="Times New Roman" w:hAnsi="Times New Roman" w:cs="Times New Roman"/>
          <w:sz w:val="24"/>
          <w:szCs w:val="24"/>
        </w:rPr>
        <w:t xml:space="preserve"> and</w:t>
      </w:r>
      <w:r w:rsidR="00AE7ABB">
        <w:rPr>
          <w:rFonts w:ascii="Times New Roman" w:hAnsi="Times New Roman" w:cs="Times New Roman"/>
          <w:sz w:val="24"/>
          <w:szCs w:val="24"/>
        </w:rPr>
        <w:t xml:space="preserve"> gifting</w:t>
      </w:r>
      <w:r w:rsidR="006451F8">
        <w:rPr>
          <w:rFonts w:ascii="Times New Roman" w:hAnsi="Times New Roman" w:cs="Times New Roman"/>
          <w:sz w:val="24"/>
          <w:szCs w:val="24"/>
        </w:rPr>
        <w:t xml:space="preserve"> of</w:t>
      </w:r>
      <w:r w:rsidR="00AE7ABB">
        <w:rPr>
          <w:rFonts w:ascii="Times New Roman" w:hAnsi="Times New Roman" w:cs="Times New Roman"/>
          <w:sz w:val="24"/>
          <w:szCs w:val="24"/>
        </w:rPr>
        <w:t xml:space="preserve"> the land to another person or family </w:t>
      </w:r>
      <w:r w:rsidR="000B2ECB">
        <w:rPr>
          <w:rFonts w:ascii="Times New Roman" w:hAnsi="Times New Roman" w:cs="Times New Roman"/>
          <w:sz w:val="24"/>
          <w:szCs w:val="24"/>
        </w:rPr>
        <w:t>with the knowledge and acceptance of the family head and principal members of the family.</w:t>
      </w:r>
      <w:r w:rsidR="002B3A18">
        <w:rPr>
          <w:rFonts w:ascii="Times New Roman" w:hAnsi="Times New Roman" w:cs="Times New Roman"/>
          <w:sz w:val="24"/>
          <w:szCs w:val="24"/>
        </w:rPr>
        <w:t xml:space="preserve"> If land is sold or severed without the consent of the principal heads, such a transaction will be </w:t>
      </w:r>
      <w:r w:rsidR="002B3A18">
        <w:rPr>
          <w:rFonts w:ascii="Times New Roman" w:hAnsi="Times New Roman" w:cs="Times New Roman"/>
          <w:i/>
          <w:sz w:val="24"/>
          <w:szCs w:val="24"/>
        </w:rPr>
        <w:t xml:space="preserve">void ab </w:t>
      </w:r>
      <w:r w:rsidR="0052424E">
        <w:rPr>
          <w:rFonts w:ascii="Times New Roman" w:hAnsi="Times New Roman" w:cs="Times New Roman"/>
          <w:i/>
          <w:sz w:val="24"/>
          <w:szCs w:val="24"/>
        </w:rPr>
        <w:t>initio</w:t>
      </w:r>
      <w:r w:rsidR="0052424E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6"/>
      </w:r>
      <w:r w:rsidR="00CB56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683">
        <w:rPr>
          <w:rFonts w:ascii="Times New Roman" w:hAnsi="Times New Roman" w:cs="Times New Roman"/>
          <w:sz w:val="24"/>
          <w:szCs w:val="24"/>
        </w:rPr>
        <w:t>and such person will be cautioned.</w:t>
      </w:r>
    </w:p>
    <w:p w:rsidR="00C2531B" w:rsidRDefault="005B7D29" w:rsidP="005B7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family ownership of land can be terminated by </w:t>
      </w:r>
      <w:r w:rsidR="00375F25">
        <w:rPr>
          <w:rFonts w:ascii="Times New Roman" w:hAnsi="Times New Roman" w:cs="Times New Roman"/>
          <w:sz w:val="24"/>
          <w:szCs w:val="24"/>
        </w:rPr>
        <w:t xml:space="preserve">partition. </w:t>
      </w:r>
      <w:r w:rsidR="00DF2415">
        <w:rPr>
          <w:rFonts w:ascii="Times New Roman" w:hAnsi="Times New Roman" w:cs="Times New Roman"/>
          <w:sz w:val="24"/>
          <w:szCs w:val="24"/>
        </w:rPr>
        <w:t>Once land is</w:t>
      </w:r>
      <w:r w:rsidR="00767D03">
        <w:rPr>
          <w:rFonts w:ascii="Times New Roman" w:hAnsi="Times New Roman" w:cs="Times New Roman"/>
          <w:sz w:val="24"/>
          <w:szCs w:val="24"/>
        </w:rPr>
        <w:t xml:space="preserve"> partitioned</w:t>
      </w:r>
      <w:r w:rsidR="00DF2415">
        <w:rPr>
          <w:rFonts w:ascii="Times New Roman" w:hAnsi="Times New Roman" w:cs="Times New Roman"/>
          <w:sz w:val="24"/>
          <w:szCs w:val="24"/>
        </w:rPr>
        <w:t xml:space="preserve">, it cannot be </w:t>
      </w:r>
      <w:r w:rsidR="00767D03">
        <w:rPr>
          <w:rFonts w:ascii="Times New Roman" w:hAnsi="Times New Roman" w:cs="Times New Roman"/>
          <w:sz w:val="24"/>
          <w:szCs w:val="24"/>
        </w:rPr>
        <w:t xml:space="preserve">accessed </w:t>
      </w:r>
      <w:r w:rsidR="00DF2415">
        <w:rPr>
          <w:rFonts w:ascii="Times New Roman" w:hAnsi="Times New Roman" w:cs="Times New Roman"/>
          <w:sz w:val="24"/>
          <w:szCs w:val="24"/>
        </w:rPr>
        <w:t xml:space="preserve">by members of the family anymore. </w:t>
      </w:r>
      <w:r w:rsidR="00991221">
        <w:rPr>
          <w:rFonts w:ascii="Times New Roman" w:hAnsi="Times New Roman" w:cs="Times New Roman"/>
          <w:sz w:val="24"/>
          <w:szCs w:val="24"/>
        </w:rPr>
        <w:t>The severed part is exclusively for whoever acquired it and it cannot be interfered with by the family members.</w:t>
      </w:r>
      <w:r w:rsidR="00375F25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C2531B" w:rsidRDefault="00162EA3" w:rsidP="005B7D29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Conclusion.</w:t>
      </w:r>
    </w:p>
    <w:p w:rsidR="00162EA3" w:rsidRPr="00162EA3" w:rsidRDefault="0042065C" w:rsidP="005B7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family land tenure system is the most common land tenure system practiced in Nnewi. </w:t>
      </w:r>
      <w:r w:rsidR="003F430D">
        <w:rPr>
          <w:rFonts w:ascii="Times New Roman" w:hAnsi="Times New Roman" w:cs="Times New Roman"/>
          <w:sz w:val="24"/>
          <w:szCs w:val="24"/>
        </w:rPr>
        <w:t>As a result of development, the individual land tenure system has gained increasing popularity</w:t>
      </w:r>
      <w:r w:rsidR="00A01347">
        <w:rPr>
          <w:rFonts w:ascii="Times New Roman" w:hAnsi="Times New Roman" w:cs="Times New Roman"/>
          <w:sz w:val="24"/>
          <w:szCs w:val="24"/>
        </w:rPr>
        <w:t xml:space="preserve"> </w:t>
      </w:r>
      <w:r w:rsidR="003F430D">
        <w:rPr>
          <w:rFonts w:ascii="Times New Roman" w:hAnsi="Times New Roman" w:cs="Times New Roman"/>
          <w:sz w:val="24"/>
          <w:szCs w:val="24"/>
        </w:rPr>
        <w:t xml:space="preserve">amongst the Nnewi people. However, the family system still holds a very strong ground amongst us. </w:t>
      </w:r>
      <w:r w:rsidR="00911D9D">
        <w:rPr>
          <w:rFonts w:ascii="Times New Roman" w:hAnsi="Times New Roman" w:cs="Times New Roman"/>
          <w:sz w:val="24"/>
          <w:szCs w:val="24"/>
        </w:rPr>
        <w:t>The communal land tenure system is hardly ever practiced.</w:t>
      </w:r>
    </w:p>
    <w:p w:rsidR="00D343BE" w:rsidRDefault="00D343BE" w:rsidP="005B7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3BE" w:rsidRPr="005B7D29" w:rsidRDefault="00D343BE" w:rsidP="005B7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5E4" w:rsidRPr="00A525E4" w:rsidRDefault="00A525E4" w:rsidP="0098387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6F03" w:rsidRPr="00686F03" w:rsidRDefault="00686F03" w:rsidP="00AA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6F03" w:rsidRPr="00686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4FE" w:rsidRDefault="000644FE" w:rsidP="001F5B6D">
      <w:pPr>
        <w:spacing w:after="0" w:line="240" w:lineRule="auto"/>
      </w:pPr>
      <w:r>
        <w:separator/>
      </w:r>
    </w:p>
  </w:endnote>
  <w:endnote w:type="continuationSeparator" w:id="0">
    <w:p w:rsidR="000644FE" w:rsidRDefault="000644FE" w:rsidP="001F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4FE" w:rsidRDefault="000644FE" w:rsidP="001F5B6D">
      <w:pPr>
        <w:spacing w:after="0" w:line="240" w:lineRule="auto"/>
      </w:pPr>
      <w:r>
        <w:separator/>
      </w:r>
    </w:p>
  </w:footnote>
  <w:footnote w:type="continuationSeparator" w:id="0">
    <w:p w:rsidR="000644FE" w:rsidRDefault="000644FE" w:rsidP="001F5B6D">
      <w:pPr>
        <w:spacing w:after="0" w:line="240" w:lineRule="auto"/>
      </w:pPr>
      <w:r>
        <w:continuationSeparator/>
      </w:r>
    </w:p>
  </w:footnote>
  <w:footnote w:id="1">
    <w:p w:rsidR="0031178F" w:rsidRDefault="003117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178F">
        <w:t>https://www.legit.ng/1157833-5-types-land-tenure-system-nigeria.html</w:t>
      </w:r>
    </w:p>
  </w:footnote>
  <w:footnote w:id="2">
    <w:p w:rsidR="00E67F4A" w:rsidRDefault="00E67F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F7161B">
        <w:t>Adewale</w:t>
      </w:r>
      <w:proofErr w:type="spellEnd"/>
      <w:r w:rsidR="00F7161B">
        <w:t xml:space="preserve">, </w:t>
      </w:r>
      <w:r w:rsidR="00DE1147">
        <w:t>T.,</w:t>
      </w:r>
      <w:r w:rsidR="00710654">
        <w:t xml:space="preserve"> The Nigerian Land Law</w:t>
      </w:r>
      <w:r w:rsidR="00EA1F85">
        <w:t>, Revised ed.</w:t>
      </w:r>
      <w:r w:rsidR="007A4447">
        <w:t xml:space="preserve"> (Princeton &amp; </w:t>
      </w:r>
      <w:r w:rsidR="006E169E">
        <w:t>Associates Publishing Co. Ltd)</w:t>
      </w:r>
      <w:r w:rsidR="00E5166F">
        <w:t xml:space="preserve"> 2016</w:t>
      </w:r>
    </w:p>
  </w:footnote>
  <w:footnote w:id="3">
    <w:p w:rsidR="001F5B6D" w:rsidRDefault="001F5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3E11" w:rsidRPr="00083E11">
        <w:t>https://m.facebook.com/nnewipeople/posts/217469538606761</w:t>
      </w:r>
    </w:p>
  </w:footnote>
  <w:footnote w:id="4">
    <w:p w:rsidR="001101A3" w:rsidRDefault="001101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12164F">
        <w:t>Sogbesan</w:t>
      </w:r>
      <w:proofErr w:type="spellEnd"/>
      <w:r w:rsidR="0012164F">
        <w:t xml:space="preserve"> v. </w:t>
      </w:r>
      <w:proofErr w:type="spellStart"/>
      <w:r w:rsidR="0012164F">
        <w:t>Adebiyi</w:t>
      </w:r>
      <w:proofErr w:type="spellEnd"/>
      <w:r w:rsidR="0012164F">
        <w:t xml:space="preserve"> </w:t>
      </w:r>
      <w:r w:rsidR="001B2839">
        <w:t>(1941) 16 NLR 26</w:t>
      </w:r>
    </w:p>
  </w:footnote>
  <w:footnote w:id="5">
    <w:p w:rsidR="00B43409" w:rsidRDefault="00B43409">
      <w:pPr>
        <w:pStyle w:val="FootnoteText"/>
      </w:pPr>
      <w:r>
        <w:rPr>
          <w:rStyle w:val="FootnoteReference"/>
        </w:rPr>
        <w:footnoteRef/>
      </w:r>
      <w:r>
        <w:t xml:space="preserve"> Nelson v. Nelson (1951)</w:t>
      </w:r>
      <w:r w:rsidR="008D183B">
        <w:t xml:space="preserve">13 WACA 248; </w:t>
      </w:r>
      <w:proofErr w:type="spellStart"/>
      <w:r w:rsidR="000C3BF2">
        <w:t>Ashafa</w:t>
      </w:r>
      <w:proofErr w:type="spellEnd"/>
      <w:r w:rsidR="000C3BF2">
        <w:t xml:space="preserve"> v. </w:t>
      </w:r>
      <w:proofErr w:type="spellStart"/>
      <w:r w:rsidR="000C3BF2">
        <w:t>Awawu</w:t>
      </w:r>
      <w:proofErr w:type="spellEnd"/>
      <w:r w:rsidR="000C3BF2">
        <w:t xml:space="preserve"> </w:t>
      </w:r>
      <w:r w:rsidR="00CE265C">
        <w:t>11 NLR 39.</w:t>
      </w:r>
    </w:p>
  </w:footnote>
  <w:footnote w:id="6">
    <w:p w:rsidR="0052424E" w:rsidRDefault="005242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Ekpendu</w:t>
      </w:r>
      <w:proofErr w:type="spellEnd"/>
      <w:r>
        <w:t xml:space="preserve"> v. Erika </w:t>
      </w:r>
      <w:r w:rsidR="00EE2820">
        <w:t>(1959) 4 FSC 79</w:t>
      </w:r>
    </w:p>
  </w:footnote>
  <w:footnote w:id="7">
    <w:p w:rsidR="00375F25" w:rsidRDefault="00375F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5734E9" w:rsidRPr="005734E9">
        <w:t>Nwabueze</w:t>
      </w:r>
      <w:proofErr w:type="spellEnd"/>
      <w:r w:rsidR="005734E9" w:rsidRPr="005734E9">
        <w:t>, B. O., Nigerian Land Law, (</w:t>
      </w:r>
      <w:proofErr w:type="spellStart"/>
      <w:r w:rsidR="005734E9" w:rsidRPr="005734E9">
        <w:t>Nwamife</w:t>
      </w:r>
      <w:proofErr w:type="spellEnd"/>
      <w:r w:rsidR="005734E9" w:rsidRPr="005734E9">
        <w:t xml:space="preserve"> Publishers Ltd, 1972)</w:t>
      </w:r>
      <w:r w:rsidR="00CE200D">
        <w:t xml:space="preserve"> 28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6722E"/>
    <w:multiLevelType w:val="hybridMultilevel"/>
    <w:tmpl w:val="5F2A5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13C24"/>
    <w:multiLevelType w:val="hybridMultilevel"/>
    <w:tmpl w:val="05A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4B03"/>
    <w:multiLevelType w:val="hybridMultilevel"/>
    <w:tmpl w:val="7B3E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362CE"/>
    <w:multiLevelType w:val="hybridMultilevel"/>
    <w:tmpl w:val="88B4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D3"/>
    <w:rsid w:val="000212AE"/>
    <w:rsid w:val="000544E7"/>
    <w:rsid w:val="000644FE"/>
    <w:rsid w:val="00072894"/>
    <w:rsid w:val="00083E11"/>
    <w:rsid w:val="000910DB"/>
    <w:rsid w:val="000B2ECB"/>
    <w:rsid w:val="000B5614"/>
    <w:rsid w:val="000B7048"/>
    <w:rsid w:val="000C2346"/>
    <w:rsid w:val="000C3BF2"/>
    <w:rsid w:val="000E3727"/>
    <w:rsid w:val="001101A3"/>
    <w:rsid w:val="00112FD8"/>
    <w:rsid w:val="0012164F"/>
    <w:rsid w:val="0012319E"/>
    <w:rsid w:val="001504D4"/>
    <w:rsid w:val="00153A94"/>
    <w:rsid w:val="001627D3"/>
    <w:rsid w:val="00162EA3"/>
    <w:rsid w:val="00174CF9"/>
    <w:rsid w:val="00175FBB"/>
    <w:rsid w:val="00190716"/>
    <w:rsid w:val="001A3B71"/>
    <w:rsid w:val="001A4C13"/>
    <w:rsid w:val="001B2839"/>
    <w:rsid w:val="001B2AB2"/>
    <w:rsid w:val="001C0A65"/>
    <w:rsid w:val="001C1EFA"/>
    <w:rsid w:val="001F2D1D"/>
    <w:rsid w:val="001F5B6D"/>
    <w:rsid w:val="001F7834"/>
    <w:rsid w:val="00207D7C"/>
    <w:rsid w:val="0022520D"/>
    <w:rsid w:val="00231D24"/>
    <w:rsid w:val="00251A45"/>
    <w:rsid w:val="00276EA4"/>
    <w:rsid w:val="00297A39"/>
    <w:rsid w:val="002B235C"/>
    <w:rsid w:val="002B3A18"/>
    <w:rsid w:val="002E0AA3"/>
    <w:rsid w:val="0030275F"/>
    <w:rsid w:val="0031178F"/>
    <w:rsid w:val="00321053"/>
    <w:rsid w:val="00326070"/>
    <w:rsid w:val="00334027"/>
    <w:rsid w:val="0033726C"/>
    <w:rsid w:val="0035726B"/>
    <w:rsid w:val="00361939"/>
    <w:rsid w:val="00371460"/>
    <w:rsid w:val="00375F25"/>
    <w:rsid w:val="00395E2B"/>
    <w:rsid w:val="003A67B3"/>
    <w:rsid w:val="003C72F9"/>
    <w:rsid w:val="003C746F"/>
    <w:rsid w:val="003F430D"/>
    <w:rsid w:val="00401A47"/>
    <w:rsid w:val="0042065C"/>
    <w:rsid w:val="00420DD8"/>
    <w:rsid w:val="00423D54"/>
    <w:rsid w:val="0042434D"/>
    <w:rsid w:val="00435CDD"/>
    <w:rsid w:val="00477EC3"/>
    <w:rsid w:val="004C6E42"/>
    <w:rsid w:val="004F55A6"/>
    <w:rsid w:val="0052424E"/>
    <w:rsid w:val="005269C9"/>
    <w:rsid w:val="005273F4"/>
    <w:rsid w:val="00536E3E"/>
    <w:rsid w:val="00537708"/>
    <w:rsid w:val="005507B5"/>
    <w:rsid w:val="00564E08"/>
    <w:rsid w:val="0056611E"/>
    <w:rsid w:val="005734E9"/>
    <w:rsid w:val="005B7D29"/>
    <w:rsid w:val="005E6BE7"/>
    <w:rsid w:val="005F3DD9"/>
    <w:rsid w:val="00605C96"/>
    <w:rsid w:val="00635663"/>
    <w:rsid w:val="006451F8"/>
    <w:rsid w:val="00686F03"/>
    <w:rsid w:val="006A1B4A"/>
    <w:rsid w:val="006B07C3"/>
    <w:rsid w:val="006D7951"/>
    <w:rsid w:val="006E169E"/>
    <w:rsid w:val="00703905"/>
    <w:rsid w:val="00710654"/>
    <w:rsid w:val="00756EA8"/>
    <w:rsid w:val="00767D03"/>
    <w:rsid w:val="00780F2A"/>
    <w:rsid w:val="007A4447"/>
    <w:rsid w:val="007C535B"/>
    <w:rsid w:val="007E36C1"/>
    <w:rsid w:val="007F1D23"/>
    <w:rsid w:val="00821820"/>
    <w:rsid w:val="008439D3"/>
    <w:rsid w:val="0085539B"/>
    <w:rsid w:val="008915CC"/>
    <w:rsid w:val="00895C9C"/>
    <w:rsid w:val="008A63E7"/>
    <w:rsid w:val="008D183B"/>
    <w:rsid w:val="008E2700"/>
    <w:rsid w:val="00905864"/>
    <w:rsid w:val="00911D9D"/>
    <w:rsid w:val="009270ED"/>
    <w:rsid w:val="009317D2"/>
    <w:rsid w:val="00946783"/>
    <w:rsid w:val="0098387F"/>
    <w:rsid w:val="00991221"/>
    <w:rsid w:val="009B55C1"/>
    <w:rsid w:val="009B741F"/>
    <w:rsid w:val="009E433B"/>
    <w:rsid w:val="009E7616"/>
    <w:rsid w:val="009F3BF7"/>
    <w:rsid w:val="009F5532"/>
    <w:rsid w:val="00A01322"/>
    <w:rsid w:val="00A01347"/>
    <w:rsid w:val="00A03357"/>
    <w:rsid w:val="00A15F43"/>
    <w:rsid w:val="00A16BFA"/>
    <w:rsid w:val="00A525E4"/>
    <w:rsid w:val="00A56F8F"/>
    <w:rsid w:val="00A614D3"/>
    <w:rsid w:val="00A63F0D"/>
    <w:rsid w:val="00A65D2C"/>
    <w:rsid w:val="00A700ED"/>
    <w:rsid w:val="00A878D7"/>
    <w:rsid w:val="00A94460"/>
    <w:rsid w:val="00A96BE7"/>
    <w:rsid w:val="00AA6AF1"/>
    <w:rsid w:val="00AE2ED2"/>
    <w:rsid w:val="00AE7ABB"/>
    <w:rsid w:val="00B237CE"/>
    <w:rsid w:val="00B329D6"/>
    <w:rsid w:val="00B43409"/>
    <w:rsid w:val="00B80E6A"/>
    <w:rsid w:val="00B8388C"/>
    <w:rsid w:val="00BB4314"/>
    <w:rsid w:val="00BC1D13"/>
    <w:rsid w:val="00BC21FD"/>
    <w:rsid w:val="00BC2826"/>
    <w:rsid w:val="00BE299D"/>
    <w:rsid w:val="00BF060B"/>
    <w:rsid w:val="00C240EE"/>
    <w:rsid w:val="00C2531B"/>
    <w:rsid w:val="00C3053E"/>
    <w:rsid w:val="00C322DD"/>
    <w:rsid w:val="00C370D0"/>
    <w:rsid w:val="00C87CA8"/>
    <w:rsid w:val="00CA12D4"/>
    <w:rsid w:val="00CA60CE"/>
    <w:rsid w:val="00CB5683"/>
    <w:rsid w:val="00CE200D"/>
    <w:rsid w:val="00CE265C"/>
    <w:rsid w:val="00D05BB0"/>
    <w:rsid w:val="00D13467"/>
    <w:rsid w:val="00D22C5A"/>
    <w:rsid w:val="00D26B0A"/>
    <w:rsid w:val="00D343BE"/>
    <w:rsid w:val="00D50499"/>
    <w:rsid w:val="00D60770"/>
    <w:rsid w:val="00D87567"/>
    <w:rsid w:val="00D902B4"/>
    <w:rsid w:val="00DD0DBB"/>
    <w:rsid w:val="00DD40C5"/>
    <w:rsid w:val="00DE1147"/>
    <w:rsid w:val="00DF2415"/>
    <w:rsid w:val="00DF7E10"/>
    <w:rsid w:val="00E122C0"/>
    <w:rsid w:val="00E1585A"/>
    <w:rsid w:val="00E5166F"/>
    <w:rsid w:val="00E6737E"/>
    <w:rsid w:val="00E67F4A"/>
    <w:rsid w:val="00E7297E"/>
    <w:rsid w:val="00E7452C"/>
    <w:rsid w:val="00E81CF9"/>
    <w:rsid w:val="00EA046E"/>
    <w:rsid w:val="00EA1F85"/>
    <w:rsid w:val="00EB4C18"/>
    <w:rsid w:val="00EE1BF4"/>
    <w:rsid w:val="00EE2820"/>
    <w:rsid w:val="00EF2C74"/>
    <w:rsid w:val="00EF7959"/>
    <w:rsid w:val="00F10D74"/>
    <w:rsid w:val="00F33516"/>
    <w:rsid w:val="00F3747F"/>
    <w:rsid w:val="00F40EAB"/>
    <w:rsid w:val="00F51574"/>
    <w:rsid w:val="00F7161B"/>
    <w:rsid w:val="00FB15C4"/>
    <w:rsid w:val="00FB2567"/>
    <w:rsid w:val="00FC6E58"/>
    <w:rsid w:val="00FD5CC0"/>
    <w:rsid w:val="00FF1152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F1FDE"/>
  <w15:chartTrackingRefBased/>
  <w15:docId w15:val="{8C4924A8-7FF6-D243-AABB-1D3864B9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5B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B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stephsamuel0@gmail.com</dc:creator>
  <cp:keywords/>
  <dc:description/>
  <cp:lastModifiedBy>stephsamuel0@gmail.com</cp:lastModifiedBy>
  <cp:revision>12</cp:revision>
  <dcterms:created xsi:type="dcterms:W3CDTF">2020-04-24T15:36:00Z</dcterms:created>
  <dcterms:modified xsi:type="dcterms:W3CDTF">2020-04-24T16:08:00Z</dcterms:modified>
</cp:coreProperties>
</file>