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C725" w14:textId="3588E145" w:rsidR="0018719B" w:rsidRDefault="0018719B"/>
    <w:p w14:paraId="5F36D6E7" w14:textId="55DF36A8" w:rsidR="0018719B" w:rsidRDefault="0018719B"/>
    <w:p w14:paraId="6F40A398" w14:textId="7217DC1C" w:rsidR="0018719B" w:rsidRPr="00560162" w:rsidRDefault="0018719B">
      <w:pPr>
        <w:rPr>
          <w:sz w:val="32"/>
          <w:szCs w:val="32"/>
        </w:rPr>
      </w:pPr>
      <w:r w:rsidRPr="00560162">
        <w:rPr>
          <w:b/>
          <w:bCs/>
          <w:sz w:val="32"/>
          <w:szCs w:val="32"/>
        </w:rPr>
        <w:t>Name</w:t>
      </w:r>
      <w:r w:rsidRPr="00560162">
        <w:rPr>
          <w:sz w:val="32"/>
          <w:szCs w:val="32"/>
        </w:rPr>
        <w:t xml:space="preserve">- Okon </w:t>
      </w:r>
      <w:proofErr w:type="spellStart"/>
      <w:r w:rsidRPr="00560162">
        <w:rPr>
          <w:sz w:val="32"/>
          <w:szCs w:val="32"/>
        </w:rPr>
        <w:t>Seubong</w:t>
      </w:r>
      <w:proofErr w:type="spellEnd"/>
      <w:r w:rsidRPr="00560162">
        <w:rPr>
          <w:sz w:val="32"/>
          <w:szCs w:val="32"/>
        </w:rPr>
        <w:t>-abasi</w:t>
      </w:r>
    </w:p>
    <w:p w14:paraId="186403B4" w14:textId="02D8A70A" w:rsidR="0018719B" w:rsidRPr="00560162" w:rsidRDefault="0018719B">
      <w:pPr>
        <w:rPr>
          <w:sz w:val="32"/>
          <w:szCs w:val="32"/>
        </w:rPr>
      </w:pPr>
      <w:r w:rsidRPr="00560162">
        <w:rPr>
          <w:b/>
          <w:bCs/>
          <w:sz w:val="32"/>
          <w:szCs w:val="32"/>
        </w:rPr>
        <w:t>Matric no</w:t>
      </w:r>
      <w:r w:rsidRPr="00560162">
        <w:rPr>
          <w:sz w:val="32"/>
          <w:szCs w:val="32"/>
        </w:rPr>
        <w:t>- 17/MHS01/245</w:t>
      </w:r>
    </w:p>
    <w:p w14:paraId="4C8CD0C5" w14:textId="7B201E33" w:rsidR="0018719B" w:rsidRPr="00560162" w:rsidRDefault="006F0C24">
      <w:pPr>
        <w:rPr>
          <w:b/>
          <w:bCs/>
          <w:sz w:val="32"/>
          <w:szCs w:val="32"/>
        </w:rPr>
      </w:pPr>
      <w:r>
        <w:rPr>
          <w:b/>
          <w:bCs/>
          <w:sz w:val="32"/>
          <w:szCs w:val="32"/>
        </w:rPr>
        <w:t xml:space="preserve">Histology of special senses and </w:t>
      </w:r>
      <w:r w:rsidR="0018719B" w:rsidRPr="00560162">
        <w:rPr>
          <w:b/>
          <w:bCs/>
          <w:sz w:val="32"/>
          <w:szCs w:val="32"/>
        </w:rPr>
        <w:t>Neurohistology</w:t>
      </w:r>
    </w:p>
    <w:p w14:paraId="2455B0EE" w14:textId="136D8452" w:rsidR="0018719B" w:rsidRPr="00560162" w:rsidRDefault="0018719B">
      <w:pPr>
        <w:rPr>
          <w:sz w:val="28"/>
          <w:szCs w:val="28"/>
          <w:u w:val="single"/>
        </w:rPr>
      </w:pPr>
      <w:r w:rsidRPr="00560162">
        <w:rPr>
          <w:sz w:val="28"/>
          <w:szCs w:val="28"/>
          <w:u w:val="single"/>
        </w:rPr>
        <w:t>Question 1</w:t>
      </w:r>
      <w:r w:rsidR="00EA3E94" w:rsidRPr="00560162">
        <w:rPr>
          <w:sz w:val="28"/>
          <w:szCs w:val="28"/>
          <w:u w:val="single"/>
        </w:rPr>
        <w:t xml:space="preserve"> </w:t>
      </w:r>
    </w:p>
    <w:p w14:paraId="11A459E5" w14:textId="77777777" w:rsidR="00EA3E94" w:rsidRPr="00560162" w:rsidRDefault="00EA3E94">
      <w:pPr>
        <w:rPr>
          <w:sz w:val="24"/>
          <w:szCs w:val="24"/>
        </w:rPr>
      </w:pPr>
      <w:r w:rsidRPr="00560162">
        <w:rPr>
          <w:sz w:val="24"/>
          <w:szCs w:val="24"/>
        </w:rPr>
        <w:t>The layers of the eye perform distinct functions which coalesce to create a unified, perceptual appearance.</w:t>
      </w:r>
    </w:p>
    <w:p w14:paraId="4F495EB4" w14:textId="55BFF866" w:rsidR="00EA3E94" w:rsidRPr="00560162" w:rsidRDefault="00EA3E94">
      <w:pPr>
        <w:rPr>
          <w:sz w:val="24"/>
          <w:szCs w:val="24"/>
        </w:rPr>
      </w:pPr>
      <w:r w:rsidRPr="00560162">
        <w:rPr>
          <w:sz w:val="24"/>
          <w:szCs w:val="24"/>
        </w:rPr>
        <w:t xml:space="preserve"> </w:t>
      </w:r>
      <w:r w:rsidR="00560162">
        <w:rPr>
          <w:sz w:val="24"/>
          <w:szCs w:val="24"/>
        </w:rPr>
        <w:tab/>
      </w:r>
      <w:r w:rsidRPr="00560162">
        <w:rPr>
          <w:sz w:val="24"/>
          <w:szCs w:val="24"/>
        </w:rPr>
        <w:t>The essential role of the external eye structure is to protect the delicate tissue of the internal eye. The eyelids prevent foreign bodies from entering the inner eye and helps distribute the tear film when blinking. The eyelashes are finely sensitive to touch and warn the eye of possible debris and particles that may cause injury.</w:t>
      </w:r>
    </w:p>
    <w:p w14:paraId="4CEFD665" w14:textId="3BC72DEC" w:rsidR="0018719B" w:rsidRPr="00560162" w:rsidRDefault="00EA3E94" w:rsidP="00560162">
      <w:pPr>
        <w:ind w:firstLine="720"/>
        <w:rPr>
          <w:sz w:val="24"/>
          <w:szCs w:val="24"/>
        </w:rPr>
      </w:pPr>
      <w:r w:rsidRPr="00560162">
        <w:rPr>
          <w:sz w:val="24"/>
          <w:szCs w:val="24"/>
        </w:rPr>
        <w:t>The internal parts of the eye have primarily structural and vision function. The internal structure of the eye consists of three layers of tissue arranged concentrically and they are:</w:t>
      </w:r>
    </w:p>
    <w:p w14:paraId="2862E0F4" w14:textId="1CB9A36A" w:rsidR="0018719B" w:rsidRPr="00560162" w:rsidRDefault="0018719B" w:rsidP="0018719B">
      <w:pPr>
        <w:pStyle w:val="ListParagraph"/>
        <w:numPr>
          <w:ilvl w:val="0"/>
          <w:numId w:val="1"/>
        </w:numPr>
        <w:rPr>
          <w:sz w:val="24"/>
          <w:szCs w:val="24"/>
        </w:rPr>
      </w:pPr>
      <w:r w:rsidRPr="000271F4">
        <w:rPr>
          <w:sz w:val="24"/>
          <w:szCs w:val="24"/>
          <w:u w:val="double"/>
        </w:rPr>
        <w:t>The outermost layer:</w:t>
      </w:r>
      <w:r w:rsidRPr="00560162">
        <w:rPr>
          <w:sz w:val="24"/>
          <w:szCs w:val="24"/>
        </w:rPr>
        <w:t xml:space="preserve"> Sclera and cornea</w:t>
      </w:r>
      <w:r w:rsidR="00843B2B" w:rsidRPr="00560162">
        <w:rPr>
          <w:sz w:val="24"/>
          <w:szCs w:val="24"/>
        </w:rPr>
        <w:t xml:space="preserve"> make up the exterior</w:t>
      </w:r>
      <w:r w:rsidR="00EA3E94" w:rsidRPr="00560162">
        <w:rPr>
          <w:sz w:val="24"/>
          <w:szCs w:val="24"/>
        </w:rPr>
        <w:t>. The cornea serves a protective role and is responsible for two-thirds of the refractive properties of the eye.</w:t>
      </w:r>
    </w:p>
    <w:p w14:paraId="31DE8C15" w14:textId="4FBC09DD" w:rsidR="0018719B" w:rsidRPr="00560162" w:rsidRDefault="0018719B" w:rsidP="0018719B">
      <w:pPr>
        <w:pStyle w:val="ListParagraph"/>
        <w:numPr>
          <w:ilvl w:val="0"/>
          <w:numId w:val="2"/>
        </w:numPr>
        <w:rPr>
          <w:sz w:val="24"/>
          <w:szCs w:val="24"/>
        </w:rPr>
      </w:pPr>
      <w:r w:rsidRPr="000271F4">
        <w:rPr>
          <w:sz w:val="24"/>
          <w:szCs w:val="24"/>
          <w:u w:val="double"/>
        </w:rPr>
        <w:t>Sclera</w:t>
      </w:r>
      <w:r w:rsidRPr="00560162">
        <w:rPr>
          <w:sz w:val="24"/>
          <w:szCs w:val="24"/>
        </w:rPr>
        <w:t xml:space="preserve">- is a dense connective tissue made up of mainly type </w:t>
      </w:r>
      <w:r w:rsidR="000271F4">
        <w:rPr>
          <w:sz w:val="24"/>
          <w:szCs w:val="24"/>
        </w:rPr>
        <w:t>I</w:t>
      </w:r>
      <w:r w:rsidRPr="00560162">
        <w:rPr>
          <w:sz w:val="24"/>
          <w:szCs w:val="24"/>
        </w:rPr>
        <w:t xml:space="preserve"> collagen fibres. The layers of the sclera from the external to the internal are episcleral, stroma, lamina fusca and endothelium.</w:t>
      </w:r>
    </w:p>
    <w:p w14:paraId="01336172" w14:textId="0DE0A521" w:rsidR="00843B2B" w:rsidRPr="00560162" w:rsidRDefault="00843B2B" w:rsidP="0018719B">
      <w:pPr>
        <w:pStyle w:val="ListParagraph"/>
        <w:numPr>
          <w:ilvl w:val="0"/>
          <w:numId w:val="2"/>
        </w:numPr>
        <w:rPr>
          <w:sz w:val="24"/>
          <w:szCs w:val="24"/>
        </w:rPr>
      </w:pPr>
      <w:r w:rsidRPr="000271F4">
        <w:rPr>
          <w:sz w:val="24"/>
          <w:szCs w:val="24"/>
          <w:u w:val="double"/>
        </w:rPr>
        <w:t>Cornea-</w:t>
      </w:r>
      <w:r w:rsidRPr="00560162">
        <w:rPr>
          <w:sz w:val="24"/>
          <w:szCs w:val="24"/>
        </w:rPr>
        <w:t xml:space="preserve"> consists of type </w:t>
      </w:r>
      <w:r w:rsidR="000271F4">
        <w:rPr>
          <w:sz w:val="24"/>
          <w:szCs w:val="24"/>
        </w:rPr>
        <w:t>I</w:t>
      </w:r>
      <w:r w:rsidRPr="00560162">
        <w:rPr>
          <w:sz w:val="24"/>
          <w:szCs w:val="24"/>
        </w:rPr>
        <w:t xml:space="preserve"> collagen </w:t>
      </w:r>
      <w:r w:rsidR="000271F4" w:rsidRPr="00560162">
        <w:rPr>
          <w:sz w:val="24"/>
          <w:szCs w:val="24"/>
        </w:rPr>
        <w:t>fibres</w:t>
      </w:r>
      <w:r w:rsidRPr="00560162">
        <w:rPr>
          <w:sz w:val="24"/>
          <w:szCs w:val="24"/>
        </w:rPr>
        <w:t xml:space="preserve">. It has five layers; the epithelium (non-keratinised stratified squamous epithelium), </w:t>
      </w:r>
      <w:r w:rsidR="000271F4" w:rsidRPr="00560162">
        <w:rPr>
          <w:sz w:val="24"/>
          <w:szCs w:val="24"/>
        </w:rPr>
        <w:t>bowman’s</w:t>
      </w:r>
      <w:r w:rsidRPr="00560162">
        <w:rPr>
          <w:sz w:val="24"/>
          <w:szCs w:val="24"/>
        </w:rPr>
        <w:t xml:space="preserve"> layer, stroma, </w:t>
      </w:r>
      <w:r w:rsidR="000271F4" w:rsidRPr="00560162">
        <w:rPr>
          <w:sz w:val="24"/>
          <w:szCs w:val="24"/>
        </w:rPr>
        <w:t>Descemet’s</w:t>
      </w:r>
      <w:r w:rsidRPr="00560162">
        <w:rPr>
          <w:sz w:val="24"/>
          <w:szCs w:val="24"/>
        </w:rPr>
        <w:t xml:space="preserve"> layer and corneal epithelium</w:t>
      </w:r>
    </w:p>
    <w:p w14:paraId="5C097FCE" w14:textId="348EF154" w:rsidR="00843B2B" w:rsidRPr="00560162" w:rsidRDefault="00843B2B" w:rsidP="00843B2B">
      <w:pPr>
        <w:pStyle w:val="ListParagraph"/>
        <w:numPr>
          <w:ilvl w:val="0"/>
          <w:numId w:val="1"/>
        </w:numPr>
        <w:rPr>
          <w:sz w:val="24"/>
          <w:szCs w:val="24"/>
        </w:rPr>
      </w:pPr>
      <w:r w:rsidRPr="00560162">
        <w:rPr>
          <w:sz w:val="24"/>
          <w:szCs w:val="24"/>
        </w:rPr>
        <w:t>The uvea is the vascular layer in the middle.</w:t>
      </w:r>
      <w:r w:rsidR="00EA3E94" w:rsidRPr="00560162">
        <w:rPr>
          <w:sz w:val="24"/>
          <w:szCs w:val="24"/>
        </w:rPr>
        <w:t xml:space="preserve"> It is a mediator of nutrition and gas exchange as blood vessel course </w:t>
      </w:r>
      <w:r w:rsidR="000271F4" w:rsidRPr="00560162">
        <w:rPr>
          <w:sz w:val="24"/>
          <w:szCs w:val="24"/>
        </w:rPr>
        <w:t>through</w:t>
      </w:r>
      <w:r w:rsidR="000271F4">
        <w:rPr>
          <w:sz w:val="24"/>
          <w:szCs w:val="24"/>
        </w:rPr>
        <w:t xml:space="preserve"> the</w:t>
      </w:r>
      <w:r w:rsidR="00EA3E94" w:rsidRPr="00560162">
        <w:rPr>
          <w:sz w:val="24"/>
          <w:szCs w:val="24"/>
        </w:rPr>
        <w:t xml:space="preserve"> ciliary body and iris.</w:t>
      </w:r>
      <w:r w:rsidRPr="00560162">
        <w:rPr>
          <w:sz w:val="24"/>
          <w:szCs w:val="24"/>
        </w:rPr>
        <w:t xml:space="preserve"> It is sub-divided into:</w:t>
      </w:r>
    </w:p>
    <w:p w14:paraId="0D8A7630" w14:textId="77777777" w:rsidR="00843B2B" w:rsidRPr="000271F4" w:rsidRDefault="00843B2B" w:rsidP="00843B2B">
      <w:pPr>
        <w:pStyle w:val="ListParagraph"/>
        <w:numPr>
          <w:ilvl w:val="0"/>
          <w:numId w:val="7"/>
        </w:numPr>
        <w:rPr>
          <w:sz w:val="24"/>
          <w:szCs w:val="24"/>
          <w:u w:val="double"/>
        </w:rPr>
      </w:pPr>
      <w:r w:rsidRPr="000271F4">
        <w:rPr>
          <w:sz w:val="24"/>
          <w:szCs w:val="24"/>
          <w:u w:val="double"/>
        </w:rPr>
        <w:t>Iris</w:t>
      </w:r>
    </w:p>
    <w:p w14:paraId="7055CDBA" w14:textId="3EEAC1A9" w:rsidR="00843B2B" w:rsidRPr="00560162" w:rsidRDefault="00843B2B" w:rsidP="00843B2B">
      <w:pPr>
        <w:pStyle w:val="ListParagraph"/>
        <w:ind w:left="927"/>
        <w:rPr>
          <w:sz w:val="24"/>
          <w:szCs w:val="24"/>
        </w:rPr>
      </w:pPr>
      <w:r w:rsidRPr="00560162">
        <w:rPr>
          <w:sz w:val="24"/>
          <w:szCs w:val="24"/>
        </w:rPr>
        <w:t>The iris consists of a stromal layer with pigmented, fibrovascular tissue and pigmented epithelial cells beneath the stroma</w:t>
      </w:r>
    </w:p>
    <w:p w14:paraId="0BFB9D55" w14:textId="39777EA4" w:rsidR="00843B2B" w:rsidRPr="00560162" w:rsidRDefault="00843B2B" w:rsidP="00843B2B">
      <w:pPr>
        <w:pStyle w:val="ListParagraph"/>
        <w:numPr>
          <w:ilvl w:val="0"/>
          <w:numId w:val="7"/>
        </w:numPr>
        <w:rPr>
          <w:sz w:val="24"/>
          <w:szCs w:val="24"/>
        </w:rPr>
      </w:pPr>
      <w:r w:rsidRPr="000271F4">
        <w:rPr>
          <w:sz w:val="24"/>
          <w:szCs w:val="24"/>
          <w:u w:val="double"/>
        </w:rPr>
        <w:t>Ciliary Body</w:t>
      </w:r>
      <w:r w:rsidRPr="00560162">
        <w:rPr>
          <w:sz w:val="24"/>
          <w:szCs w:val="24"/>
        </w:rPr>
        <w:t xml:space="preserve">- It divides the chamber and the </w:t>
      </w:r>
      <w:r w:rsidR="000271F4" w:rsidRPr="00560162">
        <w:rPr>
          <w:sz w:val="24"/>
          <w:szCs w:val="24"/>
        </w:rPr>
        <w:t>vitreous</w:t>
      </w:r>
      <w:r w:rsidRPr="00560162">
        <w:rPr>
          <w:sz w:val="24"/>
          <w:szCs w:val="24"/>
        </w:rPr>
        <w:t xml:space="preserve"> body. It consists of the ciliary muscle which controls the structure of the lens, which is vital for accommodation and ciliary epithelium which produces aqueous humor.</w:t>
      </w:r>
    </w:p>
    <w:p w14:paraId="403782F6" w14:textId="594C8783" w:rsidR="00843B2B" w:rsidRDefault="00843B2B" w:rsidP="00843B2B">
      <w:pPr>
        <w:pStyle w:val="ListParagraph"/>
        <w:numPr>
          <w:ilvl w:val="0"/>
          <w:numId w:val="7"/>
        </w:numPr>
        <w:rPr>
          <w:sz w:val="24"/>
          <w:szCs w:val="24"/>
        </w:rPr>
      </w:pPr>
      <w:r w:rsidRPr="000271F4">
        <w:rPr>
          <w:sz w:val="24"/>
          <w:szCs w:val="24"/>
          <w:u w:val="double"/>
        </w:rPr>
        <w:t>Choroid-</w:t>
      </w:r>
      <w:r w:rsidRPr="00560162">
        <w:rPr>
          <w:sz w:val="24"/>
          <w:szCs w:val="24"/>
        </w:rPr>
        <w:t xml:space="preserve"> It consists of a dense network of blood vessels supplying nourishment to structures in the eye.</w:t>
      </w:r>
    </w:p>
    <w:p w14:paraId="67F78DD8" w14:textId="086A9819" w:rsidR="000271F4" w:rsidRDefault="000271F4" w:rsidP="000271F4">
      <w:pPr>
        <w:rPr>
          <w:sz w:val="24"/>
          <w:szCs w:val="24"/>
        </w:rPr>
      </w:pPr>
    </w:p>
    <w:p w14:paraId="7C59B977" w14:textId="192D07E3" w:rsidR="000271F4" w:rsidRDefault="000271F4" w:rsidP="000271F4">
      <w:pPr>
        <w:rPr>
          <w:sz w:val="24"/>
          <w:szCs w:val="24"/>
        </w:rPr>
      </w:pPr>
    </w:p>
    <w:p w14:paraId="6F945A77" w14:textId="295F809E" w:rsidR="000271F4" w:rsidRDefault="000271F4" w:rsidP="000271F4">
      <w:pPr>
        <w:rPr>
          <w:sz w:val="24"/>
          <w:szCs w:val="24"/>
        </w:rPr>
      </w:pPr>
    </w:p>
    <w:p w14:paraId="4FD5EAC4" w14:textId="77777777" w:rsidR="000271F4" w:rsidRPr="000271F4" w:rsidRDefault="000271F4" w:rsidP="000271F4">
      <w:pPr>
        <w:rPr>
          <w:sz w:val="24"/>
          <w:szCs w:val="24"/>
        </w:rPr>
      </w:pPr>
    </w:p>
    <w:p w14:paraId="5E7066C1" w14:textId="38422EEC" w:rsidR="003078C2" w:rsidRPr="000271F4" w:rsidRDefault="00843B2B" w:rsidP="000271F4">
      <w:pPr>
        <w:pStyle w:val="ListParagraph"/>
        <w:numPr>
          <w:ilvl w:val="0"/>
          <w:numId w:val="1"/>
        </w:numPr>
        <w:rPr>
          <w:sz w:val="24"/>
          <w:szCs w:val="24"/>
          <w:u w:val="double"/>
        </w:rPr>
      </w:pPr>
      <w:r w:rsidRPr="000271F4">
        <w:rPr>
          <w:sz w:val="24"/>
          <w:szCs w:val="24"/>
          <w:u w:val="double"/>
        </w:rPr>
        <w:t>The innermost layer</w:t>
      </w:r>
    </w:p>
    <w:p w14:paraId="32947899" w14:textId="665004F7" w:rsidR="003078C2" w:rsidRPr="00560162" w:rsidRDefault="003078C2" w:rsidP="003078C2">
      <w:pPr>
        <w:pStyle w:val="ListParagraph"/>
        <w:numPr>
          <w:ilvl w:val="0"/>
          <w:numId w:val="9"/>
        </w:numPr>
        <w:rPr>
          <w:sz w:val="24"/>
          <w:szCs w:val="24"/>
        </w:rPr>
      </w:pPr>
      <w:r w:rsidRPr="00560162">
        <w:rPr>
          <w:sz w:val="24"/>
          <w:szCs w:val="24"/>
        </w:rPr>
        <w:t>Lens-</w:t>
      </w:r>
      <w:r w:rsidR="00EA3E94" w:rsidRPr="00560162">
        <w:rPr>
          <w:sz w:val="24"/>
          <w:szCs w:val="24"/>
        </w:rPr>
        <w:t xml:space="preserve"> It performs the remaining one-third of refraction of the eye. It</w:t>
      </w:r>
      <w:r w:rsidRPr="00560162">
        <w:rPr>
          <w:sz w:val="24"/>
          <w:szCs w:val="24"/>
        </w:rPr>
        <w:t xml:space="preserve"> separates the aqueous and </w:t>
      </w:r>
      <w:r w:rsidR="000271F4" w:rsidRPr="00560162">
        <w:rPr>
          <w:sz w:val="24"/>
          <w:szCs w:val="24"/>
        </w:rPr>
        <w:t>vitreous</w:t>
      </w:r>
      <w:r w:rsidRPr="00560162">
        <w:rPr>
          <w:sz w:val="24"/>
          <w:szCs w:val="24"/>
        </w:rPr>
        <w:t xml:space="preserve"> humors. It consists of an outer capsule, a middle layer and an inner layer called its nucleus</w:t>
      </w:r>
    </w:p>
    <w:p w14:paraId="246AF948" w14:textId="345E4F77" w:rsidR="003078C2" w:rsidRPr="00560162" w:rsidRDefault="000271F4" w:rsidP="003078C2">
      <w:pPr>
        <w:pStyle w:val="ListParagraph"/>
        <w:numPr>
          <w:ilvl w:val="0"/>
          <w:numId w:val="9"/>
        </w:numPr>
        <w:rPr>
          <w:sz w:val="24"/>
          <w:szCs w:val="24"/>
        </w:rPr>
      </w:pPr>
      <w:r w:rsidRPr="00560162">
        <w:rPr>
          <w:sz w:val="24"/>
          <w:szCs w:val="24"/>
        </w:rPr>
        <w:t>Vitreous</w:t>
      </w:r>
      <w:r w:rsidR="003078C2" w:rsidRPr="00560162">
        <w:rPr>
          <w:sz w:val="24"/>
          <w:szCs w:val="24"/>
        </w:rPr>
        <w:t>- It is a jelly-like space made up of type II collagen fib</w:t>
      </w:r>
      <w:r>
        <w:rPr>
          <w:sz w:val="24"/>
          <w:szCs w:val="24"/>
        </w:rPr>
        <w:t>re</w:t>
      </w:r>
      <w:r w:rsidR="003078C2" w:rsidRPr="00560162">
        <w:rPr>
          <w:sz w:val="24"/>
          <w:szCs w:val="24"/>
        </w:rPr>
        <w:t>, separating the retina and lens.</w:t>
      </w:r>
    </w:p>
    <w:p w14:paraId="5A544796" w14:textId="3FD7D1C5" w:rsidR="003078C2" w:rsidRPr="00560162" w:rsidRDefault="003078C2" w:rsidP="003078C2">
      <w:pPr>
        <w:pStyle w:val="ListParagraph"/>
        <w:numPr>
          <w:ilvl w:val="0"/>
          <w:numId w:val="9"/>
        </w:numPr>
        <w:rPr>
          <w:sz w:val="24"/>
          <w:szCs w:val="24"/>
        </w:rPr>
      </w:pPr>
      <w:r w:rsidRPr="00560162">
        <w:rPr>
          <w:sz w:val="24"/>
          <w:szCs w:val="24"/>
        </w:rPr>
        <w:t>Retina- It is the nervous tissue of the eye where photons of light convert to neurochemical energy via action potentials.</w:t>
      </w:r>
    </w:p>
    <w:p w14:paraId="559754F2" w14:textId="56F39002" w:rsidR="00560162" w:rsidRPr="00560162" w:rsidRDefault="00560162" w:rsidP="00560162">
      <w:pPr>
        <w:rPr>
          <w:sz w:val="24"/>
          <w:szCs w:val="24"/>
        </w:rPr>
      </w:pPr>
    </w:p>
    <w:p w14:paraId="58E88B2B" w14:textId="6C2FE6C8" w:rsidR="00560162" w:rsidRPr="00560162" w:rsidRDefault="00560162" w:rsidP="00560162">
      <w:pPr>
        <w:rPr>
          <w:sz w:val="24"/>
          <w:szCs w:val="24"/>
        </w:rPr>
      </w:pPr>
    </w:p>
    <w:p w14:paraId="2EC7DA08" w14:textId="4E4E84B3" w:rsidR="00560162" w:rsidRDefault="00560162" w:rsidP="00560162">
      <w:pPr>
        <w:rPr>
          <w:b/>
          <w:bCs/>
          <w:sz w:val="28"/>
          <w:szCs w:val="28"/>
          <w:u w:val="single"/>
        </w:rPr>
      </w:pPr>
      <w:r w:rsidRPr="00560162">
        <w:rPr>
          <w:sz w:val="28"/>
          <w:szCs w:val="28"/>
        </w:rPr>
        <w:t xml:space="preserve">                             </w:t>
      </w:r>
      <w:r w:rsidRPr="000271F4">
        <w:rPr>
          <w:b/>
          <w:bCs/>
          <w:sz w:val="28"/>
          <w:szCs w:val="28"/>
          <w:u w:val="single"/>
        </w:rPr>
        <w:t>Question 2</w:t>
      </w:r>
    </w:p>
    <w:p w14:paraId="35459481" w14:textId="4F15BF7E" w:rsidR="000271F4" w:rsidRPr="000271F4" w:rsidRDefault="000271F4" w:rsidP="00560162">
      <w:pPr>
        <w:rPr>
          <w:sz w:val="24"/>
          <w:szCs w:val="24"/>
        </w:rPr>
      </w:pPr>
      <w:r>
        <w:rPr>
          <w:sz w:val="24"/>
          <w:szCs w:val="24"/>
        </w:rPr>
        <w:t xml:space="preserve">                         </w:t>
      </w:r>
      <w:r w:rsidRPr="000271F4">
        <w:rPr>
          <w:sz w:val="24"/>
          <w:szCs w:val="24"/>
        </w:rPr>
        <w:t>The retina has 10 layers</w:t>
      </w:r>
      <w:r w:rsidR="002D2410">
        <w:rPr>
          <w:sz w:val="24"/>
          <w:szCs w:val="24"/>
        </w:rPr>
        <w:t xml:space="preserve"> for information penetration,</w:t>
      </w:r>
      <w:r w:rsidRPr="000271F4">
        <w:rPr>
          <w:sz w:val="24"/>
          <w:szCs w:val="24"/>
        </w:rPr>
        <w:t xml:space="preserve"> which </w:t>
      </w:r>
      <w:proofErr w:type="gramStart"/>
      <w:r w:rsidRPr="000271F4">
        <w:rPr>
          <w:sz w:val="24"/>
          <w:szCs w:val="24"/>
        </w:rPr>
        <w:t>are:-</w:t>
      </w:r>
      <w:proofErr w:type="gramEnd"/>
    </w:p>
    <w:p w14:paraId="6E3B38EF" w14:textId="7B2B0C11" w:rsidR="003078C2" w:rsidRPr="00560162" w:rsidRDefault="003078C2" w:rsidP="00560162">
      <w:pPr>
        <w:pStyle w:val="ListParagraph"/>
        <w:numPr>
          <w:ilvl w:val="0"/>
          <w:numId w:val="11"/>
        </w:numPr>
        <w:rPr>
          <w:sz w:val="24"/>
          <w:szCs w:val="24"/>
        </w:rPr>
      </w:pPr>
      <w:r w:rsidRPr="000271F4">
        <w:rPr>
          <w:sz w:val="24"/>
          <w:szCs w:val="24"/>
          <w:u w:val="double"/>
        </w:rPr>
        <w:t>Retina pigment epithelium</w:t>
      </w:r>
      <w:r w:rsidRPr="00560162">
        <w:rPr>
          <w:sz w:val="24"/>
          <w:szCs w:val="24"/>
        </w:rPr>
        <w:t xml:space="preserve">- </w:t>
      </w:r>
      <w:r w:rsidR="000271F4">
        <w:rPr>
          <w:sz w:val="24"/>
          <w:szCs w:val="24"/>
        </w:rPr>
        <w:t>I</w:t>
      </w:r>
      <w:r w:rsidRPr="00560162">
        <w:rPr>
          <w:sz w:val="24"/>
          <w:szCs w:val="24"/>
        </w:rPr>
        <w:t>t is made up of cuboidal cells containing melanin which absorbs light. The cells also establish a blood-retina barrier through tight junctions</w:t>
      </w:r>
    </w:p>
    <w:p w14:paraId="2DB00908" w14:textId="22C8FAF1" w:rsidR="00EC2B0C" w:rsidRPr="00560162" w:rsidRDefault="00560162" w:rsidP="00560162">
      <w:pPr>
        <w:pStyle w:val="ListParagraph"/>
        <w:numPr>
          <w:ilvl w:val="0"/>
          <w:numId w:val="11"/>
        </w:numPr>
        <w:rPr>
          <w:sz w:val="24"/>
          <w:szCs w:val="24"/>
        </w:rPr>
      </w:pPr>
      <w:r w:rsidRPr="000271F4">
        <w:rPr>
          <w:sz w:val="24"/>
          <w:szCs w:val="24"/>
          <w:u w:val="double"/>
        </w:rPr>
        <w:t>The photoreceptor layer “</w:t>
      </w:r>
      <w:r w:rsidR="003078C2" w:rsidRPr="000271F4">
        <w:rPr>
          <w:sz w:val="24"/>
          <w:szCs w:val="24"/>
          <w:u w:val="double"/>
        </w:rPr>
        <w:t>Rod and cone cells</w:t>
      </w:r>
      <w:r w:rsidRPr="000271F4">
        <w:rPr>
          <w:sz w:val="24"/>
          <w:szCs w:val="24"/>
          <w:u w:val="double"/>
        </w:rPr>
        <w:t>”</w:t>
      </w:r>
      <w:r w:rsidR="003078C2" w:rsidRPr="000271F4">
        <w:rPr>
          <w:sz w:val="24"/>
          <w:szCs w:val="24"/>
          <w:u w:val="double"/>
        </w:rPr>
        <w:t>-</w:t>
      </w:r>
      <w:r w:rsidR="003078C2" w:rsidRPr="00560162">
        <w:rPr>
          <w:sz w:val="24"/>
          <w:szCs w:val="24"/>
        </w:rPr>
        <w:t xml:space="preserve"> </w:t>
      </w:r>
      <w:r w:rsidR="000271F4">
        <w:rPr>
          <w:sz w:val="24"/>
          <w:szCs w:val="24"/>
        </w:rPr>
        <w:t>T</w:t>
      </w:r>
      <w:r w:rsidR="003078C2" w:rsidRPr="00560162">
        <w:rPr>
          <w:sz w:val="24"/>
          <w:szCs w:val="24"/>
        </w:rPr>
        <w:t>he layers of cells with photoreceptors and glial cells. Rods are located peripherally and are more sensitive to light and motion than cones. Cones have higher visual</w:t>
      </w:r>
      <w:r w:rsidR="00EA3E94" w:rsidRPr="00560162">
        <w:rPr>
          <w:sz w:val="24"/>
          <w:szCs w:val="24"/>
        </w:rPr>
        <w:t xml:space="preserve"> activity and specificity for colour vision.</w:t>
      </w:r>
    </w:p>
    <w:p w14:paraId="0F895959" w14:textId="134FC426" w:rsidR="00EC2B0C" w:rsidRPr="00560162" w:rsidRDefault="00EC2B0C" w:rsidP="00560162">
      <w:pPr>
        <w:pStyle w:val="ListParagraph"/>
        <w:numPr>
          <w:ilvl w:val="0"/>
          <w:numId w:val="11"/>
        </w:numPr>
        <w:rPr>
          <w:sz w:val="24"/>
          <w:szCs w:val="24"/>
        </w:rPr>
      </w:pPr>
      <w:r w:rsidRPr="000271F4">
        <w:rPr>
          <w:sz w:val="24"/>
          <w:szCs w:val="24"/>
          <w:u w:val="double"/>
        </w:rPr>
        <w:t>Outer limiting membrane</w:t>
      </w:r>
      <w:r w:rsidRPr="00560162">
        <w:rPr>
          <w:sz w:val="24"/>
          <w:szCs w:val="24"/>
        </w:rPr>
        <w:t>- A layer of Muller cells</w:t>
      </w:r>
      <w:r w:rsidR="000271F4">
        <w:rPr>
          <w:sz w:val="24"/>
          <w:szCs w:val="24"/>
        </w:rPr>
        <w:t xml:space="preserve"> </w:t>
      </w:r>
      <w:r w:rsidRPr="00560162">
        <w:rPr>
          <w:sz w:val="24"/>
          <w:szCs w:val="24"/>
        </w:rPr>
        <w:t>and rod/cone junctions which serve to separate the photosensitive regions of the retina from areas that transmit the electrical signals.</w:t>
      </w:r>
    </w:p>
    <w:p w14:paraId="14D68750" w14:textId="75838C0A" w:rsidR="00EC2B0C" w:rsidRPr="00560162" w:rsidRDefault="00EC2B0C" w:rsidP="00560162">
      <w:pPr>
        <w:pStyle w:val="ListParagraph"/>
        <w:numPr>
          <w:ilvl w:val="0"/>
          <w:numId w:val="11"/>
        </w:numPr>
        <w:rPr>
          <w:sz w:val="24"/>
          <w:szCs w:val="24"/>
        </w:rPr>
      </w:pPr>
      <w:r w:rsidRPr="000271F4">
        <w:rPr>
          <w:sz w:val="24"/>
          <w:szCs w:val="24"/>
          <w:u w:val="double"/>
        </w:rPr>
        <w:t>Outer nuclear membrane</w:t>
      </w:r>
      <w:r w:rsidRPr="00560162">
        <w:rPr>
          <w:sz w:val="24"/>
          <w:szCs w:val="24"/>
        </w:rPr>
        <w:t xml:space="preserve">- </w:t>
      </w:r>
      <w:r w:rsidR="000271F4">
        <w:rPr>
          <w:sz w:val="24"/>
          <w:szCs w:val="24"/>
        </w:rPr>
        <w:t>T</w:t>
      </w:r>
      <w:r w:rsidRPr="00560162">
        <w:rPr>
          <w:sz w:val="24"/>
          <w:szCs w:val="24"/>
        </w:rPr>
        <w:t>his layer consists of nuclei of rod and cone cells.</w:t>
      </w:r>
    </w:p>
    <w:p w14:paraId="14E44C7E" w14:textId="6D06F174" w:rsidR="00EC2B0C" w:rsidRPr="00560162" w:rsidRDefault="00EC2B0C" w:rsidP="00560162">
      <w:pPr>
        <w:pStyle w:val="ListParagraph"/>
        <w:numPr>
          <w:ilvl w:val="0"/>
          <w:numId w:val="11"/>
        </w:numPr>
        <w:rPr>
          <w:sz w:val="24"/>
          <w:szCs w:val="24"/>
        </w:rPr>
      </w:pPr>
      <w:r w:rsidRPr="000271F4">
        <w:rPr>
          <w:sz w:val="24"/>
          <w:szCs w:val="24"/>
          <w:u w:val="double"/>
        </w:rPr>
        <w:t>Outer plexiform layer</w:t>
      </w:r>
      <w:r w:rsidRPr="00560162">
        <w:rPr>
          <w:sz w:val="24"/>
          <w:szCs w:val="24"/>
        </w:rPr>
        <w:t xml:space="preserve">- </w:t>
      </w:r>
      <w:r w:rsidR="000271F4">
        <w:rPr>
          <w:sz w:val="24"/>
          <w:szCs w:val="24"/>
        </w:rPr>
        <w:t>T</w:t>
      </w:r>
      <w:r w:rsidRPr="00560162">
        <w:rPr>
          <w:sz w:val="24"/>
          <w:szCs w:val="24"/>
        </w:rPr>
        <w:t>his layer consists synaptic processes of rod and cone cells.</w:t>
      </w:r>
    </w:p>
    <w:p w14:paraId="2A37057E" w14:textId="7D192270" w:rsidR="00EC2B0C" w:rsidRPr="00560162" w:rsidRDefault="00EC2B0C" w:rsidP="00560162">
      <w:pPr>
        <w:pStyle w:val="ListParagraph"/>
        <w:numPr>
          <w:ilvl w:val="0"/>
          <w:numId w:val="11"/>
        </w:numPr>
        <w:rPr>
          <w:sz w:val="24"/>
          <w:szCs w:val="24"/>
        </w:rPr>
      </w:pPr>
      <w:r w:rsidRPr="000271F4">
        <w:rPr>
          <w:sz w:val="24"/>
          <w:szCs w:val="24"/>
          <w:u w:val="double"/>
        </w:rPr>
        <w:t>Inner nuclear layer</w:t>
      </w:r>
      <w:r w:rsidRPr="00560162">
        <w:rPr>
          <w:sz w:val="24"/>
          <w:szCs w:val="24"/>
        </w:rPr>
        <w:t xml:space="preserve">- </w:t>
      </w:r>
      <w:r w:rsidR="000271F4">
        <w:rPr>
          <w:sz w:val="24"/>
          <w:szCs w:val="24"/>
        </w:rPr>
        <w:t>T</w:t>
      </w:r>
      <w:r w:rsidRPr="00560162">
        <w:rPr>
          <w:sz w:val="24"/>
          <w:szCs w:val="24"/>
        </w:rPr>
        <w:t>his layer contains the cell body of glial, amacrine, bipolar and horizontal cells.</w:t>
      </w:r>
    </w:p>
    <w:p w14:paraId="6BEDA32E" w14:textId="0715E4AD" w:rsidR="00EC2B0C" w:rsidRPr="00560162" w:rsidRDefault="00EC2B0C" w:rsidP="00560162">
      <w:pPr>
        <w:pStyle w:val="ListParagraph"/>
        <w:numPr>
          <w:ilvl w:val="0"/>
          <w:numId w:val="11"/>
        </w:numPr>
        <w:rPr>
          <w:sz w:val="24"/>
          <w:szCs w:val="24"/>
        </w:rPr>
      </w:pPr>
      <w:r w:rsidRPr="00560162">
        <w:rPr>
          <w:sz w:val="24"/>
          <w:szCs w:val="24"/>
        </w:rPr>
        <w:t xml:space="preserve">Inner plexiform cells- </w:t>
      </w:r>
      <w:r w:rsidR="000271F4">
        <w:rPr>
          <w:sz w:val="24"/>
          <w:szCs w:val="24"/>
        </w:rPr>
        <w:t>T</w:t>
      </w:r>
      <w:r w:rsidRPr="00560162">
        <w:rPr>
          <w:sz w:val="24"/>
          <w:szCs w:val="24"/>
        </w:rPr>
        <w:t>his layer relays information from cells of the inner nuclear layer. Thus, this layer has the axons of amacrine, bipolar and glial cells and dendrites of retinal ganglion cells</w:t>
      </w:r>
    </w:p>
    <w:p w14:paraId="50C33473" w14:textId="0BCF6A06" w:rsidR="00EC2B0C" w:rsidRPr="00560162" w:rsidRDefault="00EC2B0C" w:rsidP="00560162">
      <w:pPr>
        <w:pStyle w:val="ListParagraph"/>
        <w:numPr>
          <w:ilvl w:val="0"/>
          <w:numId w:val="11"/>
        </w:numPr>
        <w:rPr>
          <w:sz w:val="24"/>
          <w:szCs w:val="24"/>
        </w:rPr>
      </w:pPr>
      <w:r w:rsidRPr="000271F4">
        <w:rPr>
          <w:sz w:val="24"/>
          <w:szCs w:val="24"/>
          <w:u w:val="double"/>
        </w:rPr>
        <w:t>Ganglion cell layer</w:t>
      </w:r>
      <w:r w:rsidRPr="00560162">
        <w:rPr>
          <w:sz w:val="24"/>
          <w:szCs w:val="24"/>
        </w:rPr>
        <w:t xml:space="preserve">- </w:t>
      </w:r>
      <w:r w:rsidR="000271F4">
        <w:rPr>
          <w:sz w:val="24"/>
          <w:szCs w:val="24"/>
        </w:rPr>
        <w:t>T</w:t>
      </w:r>
      <w:r w:rsidRPr="00560162">
        <w:rPr>
          <w:sz w:val="24"/>
          <w:szCs w:val="24"/>
        </w:rPr>
        <w:t>his layer contains nuclei of retinal ganglion cells</w:t>
      </w:r>
    </w:p>
    <w:p w14:paraId="247C6551" w14:textId="0A5CA15D" w:rsidR="00EC2B0C" w:rsidRPr="00560162" w:rsidRDefault="00EC2B0C" w:rsidP="00560162">
      <w:pPr>
        <w:pStyle w:val="ListParagraph"/>
        <w:numPr>
          <w:ilvl w:val="0"/>
          <w:numId w:val="11"/>
        </w:numPr>
        <w:rPr>
          <w:sz w:val="24"/>
          <w:szCs w:val="24"/>
        </w:rPr>
      </w:pPr>
      <w:r w:rsidRPr="000271F4">
        <w:rPr>
          <w:sz w:val="24"/>
          <w:szCs w:val="24"/>
          <w:u w:val="double"/>
        </w:rPr>
        <w:t>Nerve fi</w:t>
      </w:r>
      <w:r w:rsidR="00560162" w:rsidRPr="000271F4">
        <w:rPr>
          <w:sz w:val="24"/>
          <w:szCs w:val="24"/>
          <w:u w:val="double"/>
        </w:rPr>
        <w:t>b</w:t>
      </w:r>
      <w:r w:rsidR="000271F4" w:rsidRPr="000271F4">
        <w:rPr>
          <w:sz w:val="24"/>
          <w:szCs w:val="24"/>
          <w:u w:val="double"/>
        </w:rPr>
        <w:t>re</w:t>
      </w:r>
      <w:r w:rsidRPr="000271F4">
        <w:rPr>
          <w:sz w:val="24"/>
          <w:szCs w:val="24"/>
          <w:u w:val="double"/>
        </w:rPr>
        <w:t xml:space="preserve"> layer</w:t>
      </w:r>
      <w:r w:rsidRPr="00560162">
        <w:rPr>
          <w:sz w:val="24"/>
          <w:szCs w:val="24"/>
        </w:rPr>
        <w:t xml:space="preserve">- </w:t>
      </w:r>
      <w:r w:rsidR="000271F4">
        <w:rPr>
          <w:sz w:val="24"/>
          <w:szCs w:val="24"/>
        </w:rPr>
        <w:t>T</w:t>
      </w:r>
      <w:r w:rsidRPr="00560162">
        <w:rPr>
          <w:sz w:val="24"/>
          <w:szCs w:val="24"/>
        </w:rPr>
        <w:t>his layer contains axons of retinal ganglion cells and the astroglia supports them. Collectively, these axons constitute the optic nerve</w:t>
      </w:r>
    </w:p>
    <w:p w14:paraId="6245F815" w14:textId="0C87BC46" w:rsidR="00EC2B0C" w:rsidRDefault="00EC2B0C" w:rsidP="00560162">
      <w:pPr>
        <w:pStyle w:val="ListParagraph"/>
        <w:numPr>
          <w:ilvl w:val="0"/>
          <w:numId w:val="11"/>
        </w:numPr>
      </w:pPr>
      <w:r w:rsidRPr="000271F4">
        <w:rPr>
          <w:sz w:val="24"/>
          <w:szCs w:val="24"/>
          <w:u w:val="double"/>
        </w:rPr>
        <w:t>Internal limiting membrane</w:t>
      </w:r>
      <w:r w:rsidRPr="00560162">
        <w:rPr>
          <w:sz w:val="24"/>
          <w:szCs w:val="24"/>
        </w:rPr>
        <w:t xml:space="preserve">- a thin layer of muller glial cells and basement membrane </w:t>
      </w:r>
      <w:r w:rsidR="00560162" w:rsidRPr="00560162">
        <w:rPr>
          <w:sz w:val="24"/>
          <w:szCs w:val="24"/>
        </w:rPr>
        <w:t>which demarcates the vit</w:t>
      </w:r>
      <w:r w:rsidR="000271F4">
        <w:rPr>
          <w:sz w:val="24"/>
          <w:szCs w:val="24"/>
        </w:rPr>
        <w:t>r</w:t>
      </w:r>
      <w:r w:rsidR="00560162" w:rsidRPr="00560162">
        <w:rPr>
          <w:sz w:val="24"/>
          <w:szCs w:val="24"/>
        </w:rPr>
        <w:t>eous anteriorly from the retina</w:t>
      </w:r>
      <w:r w:rsidR="00560162">
        <w:t xml:space="preserve"> posteriorly. </w:t>
      </w:r>
    </w:p>
    <w:sectPr w:rsidR="00EC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F22"/>
    <w:multiLevelType w:val="hybridMultilevel"/>
    <w:tmpl w:val="84729BDA"/>
    <w:lvl w:ilvl="0" w:tplc="2E44606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4E31DB4"/>
    <w:multiLevelType w:val="hybridMultilevel"/>
    <w:tmpl w:val="5D6A2026"/>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0E1C6CF8"/>
    <w:multiLevelType w:val="hybridMultilevel"/>
    <w:tmpl w:val="59FEF41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ACC1027"/>
    <w:multiLevelType w:val="hybridMultilevel"/>
    <w:tmpl w:val="B61CCC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E564EA"/>
    <w:multiLevelType w:val="hybridMultilevel"/>
    <w:tmpl w:val="0366DDEA"/>
    <w:lvl w:ilvl="0" w:tplc="138413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FB62823"/>
    <w:multiLevelType w:val="hybridMultilevel"/>
    <w:tmpl w:val="05D0577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01820EA"/>
    <w:multiLevelType w:val="hybridMultilevel"/>
    <w:tmpl w:val="B7EA3A8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2184B41"/>
    <w:multiLevelType w:val="hybridMultilevel"/>
    <w:tmpl w:val="70D8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43777"/>
    <w:multiLevelType w:val="hybridMultilevel"/>
    <w:tmpl w:val="DAF0CFA8"/>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C487012"/>
    <w:multiLevelType w:val="hybridMultilevel"/>
    <w:tmpl w:val="4538007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16E5DC6"/>
    <w:multiLevelType w:val="hybridMultilevel"/>
    <w:tmpl w:val="820477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8"/>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9B"/>
    <w:rsid w:val="000271F4"/>
    <w:rsid w:val="0018719B"/>
    <w:rsid w:val="002D2410"/>
    <w:rsid w:val="003078C2"/>
    <w:rsid w:val="00560162"/>
    <w:rsid w:val="006F0C24"/>
    <w:rsid w:val="00843B2B"/>
    <w:rsid w:val="00EA3E94"/>
    <w:rsid w:val="00EC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15A8"/>
  <w15:chartTrackingRefBased/>
  <w15:docId w15:val="{A6B628D0-0201-4950-83E6-2CAD5DC6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mokutima okon</dc:creator>
  <cp:keywords/>
  <dc:description/>
  <cp:lastModifiedBy>mokutima okon</cp:lastModifiedBy>
  <cp:revision>12</cp:revision>
  <dcterms:created xsi:type="dcterms:W3CDTF">2020-04-24T18:30:00Z</dcterms:created>
  <dcterms:modified xsi:type="dcterms:W3CDTF">2020-04-24T19:45:00Z</dcterms:modified>
</cp:coreProperties>
</file>