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26" w:rsidRDefault="004E1C26" w:rsidP="004E1C26">
      <w:pPr>
        <w:rPr>
          <w:sz w:val="40"/>
          <w:szCs w:val="40"/>
        </w:rPr>
      </w:pPr>
      <w:r w:rsidRPr="003D7EE1">
        <w:rPr>
          <w:sz w:val="40"/>
          <w:szCs w:val="40"/>
        </w:rPr>
        <w:t xml:space="preserve">Name: </w:t>
      </w:r>
      <w:proofErr w:type="spellStart"/>
      <w:r w:rsidRPr="003D7EE1">
        <w:rPr>
          <w:sz w:val="40"/>
          <w:szCs w:val="40"/>
        </w:rPr>
        <w:t>Obeta</w:t>
      </w:r>
      <w:proofErr w:type="spellEnd"/>
      <w:r w:rsidRPr="003D7EE1">
        <w:rPr>
          <w:sz w:val="40"/>
          <w:szCs w:val="40"/>
        </w:rPr>
        <w:t xml:space="preserve"> </w:t>
      </w:r>
      <w:proofErr w:type="spellStart"/>
      <w:r w:rsidRPr="003D7EE1">
        <w:rPr>
          <w:sz w:val="40"/>
          <w:szCs w:val="40"/>
        </w:rPr>
        <w:t>Ebubehukwuebuka</w:t>
      </w:r>
      <w:proofErr w:type="spellEnd"/>
      <w:r w:rsidRPr="003D7EE1">
        <w:rPr>
          <w:sz w:val="40"/>
          <w:szCs w:val="40"/>
        </w:rPr>
        <w:br/>
        <w:t>MATRIC NO:17/eng06/100</w:t>
      </w:r>
      <w:r w:rsidRPr="003D7EE1">
        <w:rPr>
          <w:sz w:val="40"/>
          <w:szCs w:val="40"/>
        </w:rPr>
        <w:br/>
        <w:t>COURSE CODE:MEE586</w:t>
      </w:r>
      <w:r w:rsidRPr="003D7EE1">
        <w:rPr>
          <w:sz w:val="40"/>
          <w:szCs w:val="40"/>
        </w:rPr>
        <w:br/>
        <w:t>LEVEL:500lvl</w:t>
      </w:r>
      <w:r w:rsidRPr="003D7EE1">
        <w:rPr>
          <w:sz w:val="40"/>
          <w:szCs w:val="40"/>
        </w:rPr>
        <w:br/>
      </w:r>
      <w:r w:rsidR="003D7EE1">
        <w:rPr>
          <w:sz w:val="40"/>
          <w:szCs w:val="40"/>
        </w:rPr>
        <w:t xml:space="preserve">ASSIGNMENT </w:t>
      </w:r>
    </w:p>
    <w:p w:rsidR="003D7EE1" w:rsidRPr="00E634BD" w:rsidRDefault="003D7EE1" w:rsidP="003D7EE1">
      <w:pPr>
        <w:pStyle w:val="ListParagraph"/>
        <w:numPr>
          <w:ilvl w:val="0"/>
          <w:numId w:val="1"/>
        </w:numPr>
        <w:autoSpaceDE w:val="0"/>
        <w:autoSpaceDN w:val="0"/>
        <w:adjustRightInd w:val="0"/>
        <w:spacing w:after="0" w:line="360" w:lineRule="auto"/>
        <w:jc w:val="both"/>
        <w:rPr>
          <w:rFonts w:ascii="Baskerville Old Face" w:hAnsi="Baskerville Old Face" w:cs="Times New Roman"/>
          <w:color w:val="231F20"/>
        </w:rPr>
      </w:pPr>
      <w:r w:rsidRPr="00E634BD">
        <w:rPr>
          <w:rFonts w:ascii="Baskerville Old Face" w:hAnsi="Baskerville Old Face" w:cs="Times New Roman"/>
          <w:color w:val="231F20"/>
        </w:rPr>
        <w:t xml:space="preserve">What is an integrated CAD/ CAM?                                                                                       </w:t>
      </w:r>
    </w:p>
    <w:p w:rsidR="003D7EE1" w:rsidRDefault="00E634BD" w:rsidP="004E1C26">
      <w:pPr>
        <w:rPr>
          <w:rFonts w:ascii="Baskerville Old Face" w:hAnsi="Baskerville Old Face" w:cs="Arial"/>
          <w:color w:val="222222"/>
          <w:shd w:val="clear" w:color="auto" w:fill="FFFFFF"/>
        </w:rPr>
      </w:pPr>
      <w:r w:rsidRPr="00E634BD">
        <w:rPr>
          <w:rFonts w:ascii="Baskerville Old Face" w:hAnsi="Baskerville Old Face" w:cs="Arial"/>
          <w:color w:val="222222"/>
          <w:shd w:val="clear" w:color="auto" w:fill="FFFFFF"/>
        </w:rPr>
        <w:t>An integrated </w:t>
      </w:r>
      <w:r w:rsidRPr="00E634BD">
        <w:rPr>
          <w:rFonts w:ascii="Baskerville Old Face" w:hAnsi="Baskerville Old Face" w:cs="Arial"/>
          <w:bCs/>
          <w:color w:val="222222"/>
          <w:shd w:val="clear" w:color="auto" w:fill="FFFFFF"/>
        </w:rPr>
        <w:t>CAD</w:t>
      </w:r>
      <w:r w:rsidRPr="00E634BD">
        <w:rPr>
          <w:rFonts w:ascii="Baskerville Old Face" w:hAnsi="Baskerville Old Face" w:cs="Arial"/>
          <w:color w:val="222222"/>
          <w:shd w:val="clear" w:color="auto" w:fill="FFFFFF"/>
        </w:rPr>
        <w:t>/</w:t>
      </w:r>
      <w:r w:rsidRPr="00E634BD">
        <w:rPr>
          <w:rFonts w:ascii="Baskerville Old Face" w:hAnsi="Baskerville Old Face" w:cs="Arial"/>
          <w:bCs/>
          <w:color w:val="222222"/>
          <w:shd w:val="clear" w:color="auto" w:fill="FFFFFF"/>
        </w:rPr>
        <w:t>CAM</w:t>
      </w:r>
      <w:r w:rsidRPr="00E634BD">
        <w:rPr>
          <w:rFonts w:ascii="Baskerville Old Face" w:hAnsi="Baskerville Old Face" w:cs="Arial"/>
          <w:color w:val="222222"/>
          <w:shd w:val="clear" w:color="auto" w:fill="FFFFFF"/>
        </w:rPr>
        <w:t> system</w:t>
      </w:r>
      <w:r w:rsidRPr="00E634BD">
        <w:rPr>
          <w:rFonts w:ascii="Baskerville Old Face" w:hAnsi="Baskerville Old Face" w:cs="Arial"/>
          <w:color w:val="222222"/>
          <w:shd w:val="clear" w:color="auto" w:fill="FFFFFF"/>
        </w:rPr>
        <w:t xml:space="preserve"> usually </w:t>
      </w:r>
      <w:r w:rsidRPr="00E634BD">
        <w:rPr>
          <w:rFonts w:ascii="Baskerville Old Face" w:hAnsi="Baskerville Old Face" w:cs="Arial"/>
          <w:color w:val="222222"/>
          <w:shd w:val="clear" w:color="auto" w:fill="FFFFFF"/>
        </w:rPr>
        <w:t>provides one model supporting both design and manufacturing functions instead of having various file formats, numerous data translations/conversions, and different </w:t>
      </w:r>
      <w:r w:rsidRPr="00E634BD">
        <w:rPr>
          <w:rFonts w:ascii="Baskerville Old Face" w:hAnsi="Baskerville Old Face" w:cs="Arial"/>
          <w:bCs/>
          <w:color w:val="222222"/>
          <w:shd w:val="clear" w:color="auto" w:fill="FFFFFF"/>
        </w:rPr>
        <w:t>CAD</w:t>
      </w:r>
      <w:r w:rsidRPr="00E634BD">
        <w:rPr>
          <w:rFonts w:ascii="Baskerville Old Face" w:hAnsi="Baskerville Old Face" w:cs="Arial"/>
          <w:color w:val="222222"/>
          <w:shd w:val="clear" w:color="auto" w:fill="FFFFFF"/>
        </w:rPr>
        <w:t> and </w:t>
      </w:r>
      <w:r w:rsidRPr="00E634BD">
        <w:rPr>
          <w:rFonts w:ascii="Baskerville Old Face" w:hAnsi="Baskerville Old Face" w:cs="Arial"/>
          <w:bCs/>
          <w:color w:val="222222"/>
          <w:shd w:val="clear" w:color="auto" w:fill="FFFFFF"/>
        </w:rPr>
        <w:t>CAM</w:t>
      </w:r>
      <w:r w:rsidRPr="00E634BD">
        <w:rPr>
          <w:rFonts w:ascii="Baskerville Old Face" w:hAnsi="Baskerville Old Face" w:cs="Arial"/>
          <w:color w:val="222222"/>
          <w:shd w:val="clear" w:color="auto" w:fill="FFFFFF"/>
        </w:rPr>
        <w:t> models. To the </w:t>
      </w:r>
      <w:r w:rsidRPr="00E634BD">
        <w:rPr>
          <w:rFonts w:ascii="Baskerville Old Face" w:hAnsi="Baskerville Old Face" w:cs="Arial"/>
          <w:bCs/>
          <w:color w:val="222222"/>
          <w:shd w:val="clear" w:color="auto" w:fill="FFFFFF"/>
        </w:rPr>
        <w:t>CAM</w:t>
      </w:r>
      <w:r w:rsidRPr="00E634BD">
        <w:rPr>
          <w:rFonts w:ascii="Baskerville Old Face" w:hAnsi="Baskerville Old Face" w:cs="Arial"/>
          <w:color w:val="222222"/>
          <w:shd w:val="clear" w:color="auto" w:fill="FFFFFF"/>
        </w:rPr>
        <w:t> system, the </w:t>
      </w:r>
      <w:r w:rsidRPr="00E634BD">
        <w:rPr>
          <w:rFonts w:ascii="Baskerville Old Face" w:hAnsi="Baskerville Old Face" w:cs="Arial"/>
          <w:bCs/>
          <w:color w:val="222222"/>
          <w:shd w:val="clear" w:color="auto" w:fill="FFFFFF"/>
        </w:rPr>
        <w:t>CAD</w:t>
      </w:r>
      <w:r w:rsidRPr="00E634BD">
        <w:rPr>
          <w:rFonts w:ascii="Baskerville Old Face" w:hAnsi="Baskerville Old Face" w:cs="Arial"/>
          <w:color w:val="222222"/>
          <w:shd w:val="clear" w:color="auto" w:fill="FFFFFF"/>
        </w:rPr>
        <w:t> model becomes the sole geometry in play.</w:t>
      </w:r>
    </w:p>
    <w:p w:rsidR="00E634BD" w:rsidRDefault="00E634BD" w:rsidP="004E1C26">
      <w:pPr>
        <w:rPr>
          <w:rStyle w:val="e24kjd"/>
          <w:rFonts w:ascii="Arial" w:hAnsi="Arial" w:cs="Arial"/>
          <w:color w:val="222222"/>
          <w:shd w:val="clear" w:color="auto" w:fill="FFFFFF"/>
        </w:rPr>
      </w:pPr>
      <w:r w:rsidRPr="00E634BD">
        <w:rPr>
          <w:rStyle w:val="e24kjd"/>
          <w:rFonts w:ascii="Baskerville Old Face" w:hAnsi="Baskerville Old Face" w:cs="Arial"/>
          <w:color w:val="222222"/>
          <w:shd w:val="clear" w:color="auto" w:fill="FFFFFF"/>
        </w:rPr>
        <w:t>The major </w:t>
      </w:r>
      <w:r w:rsidRPr="00E634BD">
        <w:rPr>
          <w:rStyle w:val="e24kjd"/>
          <w:rFonts w:ascii="Baskerville Old Face" w:hAnsi="Baskerville Old Face" w:cs="Arial"/>
          <w:bCs/>
          <w:color w:val="222222"/>
          <w:shd w:val="clear" w:color="auto" w:fill="FFFFFF"/>
        </w:rPr>
        <w:t>difference between CAD and CAM</w:t>
      </w:r>
      <w:r w:rsidRPr="00E634BD">
        <w:rPr>
          <w:rStyle w:val="e24kjd"/>
          <w:rFonts w:ascii="Baskerville Old Face" w:hAnsi="Baskerville Old Face" w:cs="Arial"/>
          <w:color w:val="222222"/>
          <w:shd w:val="clear" w:color="auto" w:fill="FFFFFF"/>
        </w:rPr>
        <w:t> lies </w:t>
      </w:r>
      <w:r w:rsidRPr="00E634BD">
        <w:rPr>
          <w:rStyle w:val="e24kjd"/>
          <w:rFonts w:ascii="Baskerville Old Face" w:hAnsi="Baskerville Old Face" w:cs="Arial"/>
          <w:bCs/>
          <w:color w:val="222222"/>
          <w:shd w:val="clear" w:color="auto" w:fill="FFFFFF"/>
        </w:rPr>
        <w:t>in the</w:t>
      </w:r>
      <w:r w:rsidRPr="00E634BD">
        <w:rPr>
          <w:rStyle w:val="e24kjd"/>
          <w:rFonts w:ascii="Baskerville Old Face" w:hAnsi="Baskerville Old Face" w:cs="Arial"/>
          <w:color w:val="222222"/>
          <w:shd w:val="clear" w:color="auto" w:fill="FFFFFF"/>
        </w:rPr>
        <w:t> end user. While </w:t>
      </w:r>
      <w:r w:rsidRPr="00E634BD">
        <w:rPr>
          <w:rStyle w:val="e24kjd"/>
          <w:rFonts w:ascii="Baskerville Old Face" w:hAnsi="Baskerville Old Face" w:cs="Arial"/>
          <w:bCs/>
          <w:color w:val="222222"/>
          <w:shd w:val="clear" w:color="auto" w:fill="FFFFFF"/>
        </w:rPr>
        <w:t>CAM</w:t>
      </w:r>
      <w:r w:rsidRPr="00E634BD">
        <w:rPr>
          <w:rStyle w:val="e24kjd"/>
          <w:rFonts w:ascii="Baskerville Old Face" w:hAnsi="Baskerville Old Face" w:cs="Arial"/>
          <w:color w:val="222222"/>
          <w:shd w:val="clear" w:color="auto" w:fill="FFFFFF"/>
        </w:rPr>
        <w:t> software is mostly used by an engineer, </w:t>
      </w:r>
      <w:r w:rsidRPr="00E634BD">
        <w:rPr>
          <w:rStyle w:val="e24kjd"/>
          <w:rFonts w:ascii="Baskerville Old Face" w:hAnsi="Baskerville Old Face" w:cs="Arial"/>
          <w:bCs/>
          <w:color w:val="222222"/>
          <w:shd w:val="clear" w:color="auto" w:fill="FFFFFF"/>
        </w:rPr>
        <w:t>CAM</w:t>
      </w:r>
      <w:r w:rsidRPr="00E634BD">
        <w:rPr>
          <w:rStyle w:val="e24kjd"/>
          <w:rFonts w:ascii="Baskerville Old Face" w:hAnsi="Baskerville Old Face" w:cs="Arial"/>
          <w:color w:val="222222"/>
          <w:shd w:val="clear" w:color="auto" w:fill="FFFFFF"/>
        </w:rPr>
        <w:t> is used by a trained machinist. These machinists are highly skilled and are equivalent to a computer engineer. </w:t>
      </w:r>
      <w:r w:rsidRPr="00E634BD">
        <w:rPr>
          <w:rStyle w:val="e24kjd"/>
          <w:rFonts w:ascii="Baskerville Old Face" w:hAnsi="Baskerville Old Face" w:cs="Arial"/>
          <w:bCs/>
          <w:color w:val="222222"/>
          <w:shd w:val="clear" w:color="auto" w:fill="FFFFFF"/>
        </w:rPr>
        <w:t>CAD</w:t>
      </w:r>
      <w:r w:rsidRPr="00E634BD">
        <w:rPr>
          <w:rStyle w:val="e24kjd"/>
          <w:rFonts w:ascii="Baskerville Old Face" w:hAnsi="Baskerville Old Face" w:cs="Arial"/>
          <w:color w:val="222222"/>
          <w:shd w:val="clear" w:color="auto" w:fill="FFFFFF"/>
        </w:rPr>
        <w:t> refers to Computer Aided Design, while </w:t>
      </w:r>
      <w:r w:rsidRPr="00E634BD">
        <w:rPr>
          <w:rStyle w:val="e24kjd"/>
          <w:rFonts w:ascii="Baskerville Old Face" w:hAnsi="Baskerville Old Face" w:cs="Arial"/>
          <w:bCs/>
          <w:color w:val="222222"/>
          <w:shd w:val="clear" w:color="auto" w:fill="FFFFFF"/>
        </w:rPr>
        <w:t>CAM</w:t>
      </w:r>
      <w:r w:rsidRPr="00E634BD">
        <w:rPr>
          <w:rStyle w:val="e24kjd"/>
          <w:rFonts w:ascii="Baskerville Old Face" w:hAnsi="Baskerville Old Face" w:cs="Arial"/>
          <w:color w:val="222222"/>
          <w:shd w:val="clear" w:color="auto" w:fill="FFFFFF"/>
        </w:rPr>
        <w:t> stands for Computer Aided Manufacture</w:t>
      </w:r>
      <w:r>
        <w:rPr>
          <w:rStyle w:val="e24kjd"/>
          <w:rFonts w:ascii="Arial" w:hAnsi="Arial" w:cs="Arial"/>
          <w:color w:val="222222"/>
          <w:shd w:val="clear" w:color="auto" w:fill="FFFFFF"/>
        </w:rPr>
        <w:t>.</w:t>
      </w:r>
    </w:p>
    <w:p w:rsidR="00C0230D" w:rsidRDefault="00C0230D" w:rsidP="00C0230D">
      <w:pPr>
        <w:autoSpaceDE w:val="0"/>
        <w:autoSpaceDN w:val="0"/>
        <w:adjustRightInd w:val="0"/>
        <w:spacing w:after="0" w:line="360" w:lineRule="auto"/>
        <w:ind w:left="360"/>
        <w:jc w:val="both"/>
        <w:rPr>
          <w:rFonts w:ascii="Times New Roman" w:hAnsi="Times New Roman" w:cs="Times New Roman"/>
          <w:color w:val="231F20"/>
        </w:rPr>
      </w:pPr>
    </w:p>
    <w:p w:rsidR="00C0230D" w:rsidRPr="009B4FE1" w:rsidRDefault="00C0230D" w:rsidP="00C0230D">
      <w:pPr>
        <w:pStyle w:val="ListParagraph"/>
        <w:numPr>
          <w:ilvl w:val="0"/>
          <w:numId w:val="1"/>
        </w:numPr>
        <w:autoSpaceDE w:val="0"/>
        <w:autoSpaceDN w:val="0"/>
        <w:adjustRightInd w:val="0"/>
        <w:spacing w:after="0" w:line="360" w:lineRule="auto"/>
        <w:jc w:val="both"/>
        <w:rPr>
          <w:rFonts w:ascii="Baskerville Old Face" w:hAnsi="Baskerville Old Face" w:cs="Times New Roman"/>
          <w:color w:val="231F20"/>
        </w:rPr>
      </w:pPr>
      <w:r w:rsidRPr="009B4FE1">
        <w:rPr>
          <w:rFonts w:ascii="Baskerville Old Face" w:hAnsi="Baskerville Old Face" w:cs="Times New Roman"/>
          <w:color w:val="231F20"/>
        </w:rPr>
        <w:t xml:space="preserve"> </w:t>
      </w:r>
      <w:r w:rsidRPr="009B4FE1">
        <w:rPr>
          <w:rFonts w:ascii="Baskerville Old Face" w:hAnsi="Baskerville Old Face" w:cs="Times New Roman"/>
          <w:color w:val="231F20"/>
        </w:rPr>
        <w:t>Draw a product cycle to describe the scope of CAD/CAM in the operation of manufacturing firm</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sz w:val="24"/>
          <w:szCs w:val="24"/>
        </w:rPr>
      </w:pPr>
      <w:r w:rsidRPr="00884631">
        <w:rPr>
          <w:rFonts w:ascii="Baskerville Old Face" w:eastAsia="Times New Roman" w:hAnsi="Baskerville Old Face" w:cs="Times New Roman"/>
          <w:b/>
          <w:bCs/>
          <w:color w:val="333333"/>
          <w:sz w:val="24"/>
          <w:szCs w:val="24"/>
        </w:rPr>
        <w:t>Product Cycle Model</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sz w:val="24"/>
          <w:szCs w:val="24"/>
        </w:rPr>
      </w:pPr>
      <w:r w:rsidRPr="00884631">
        <w:rPr>
          <w:rFonts w:ascii="Baskerville Old Face" w:eastAsia="Times New Roman" w:hAnsi="Baskerville Old Face" w:cs="Times New Roman"/>
          <w:b/>
          <w:bCs/>
          <w:color w:val="333333"/>
          <w:sz w:val="24"/>
          <w:szCs w:val="24"/>
        </w:rPr>
        <w:t> </w:t>
      </w:r>
    </w:p>
    <w:p w:rsidR="00884631" w:rsidRPr="00884631" w:rsidRDefault="00884631" w:rsidP="00884631">
      <w:pPr>
        <w:shd w:val="clear" w:color="auto" w:fill="FFFFFF"/>
        <w:spacing w:after="0" w:line="315" w:lineRule="atLeast"/>
        <w:ind w:left="728"/>
        <w:jc w:val="both"/>
        <w:rPr>
          <w:rFonts w:ascii="Helvetica" w:eastAsia="Times New Roman" w:hAnsi="Helvetica" w:cs="Times New Roman"/>
          <w:color w:val="333333"/>
        </w:rPr>
      </w:pPr>
      <w:r w:rsidRPr="00884631">
        <w:rPr>
          <w:rFonts w:ascii="Baskerville Old Face" w:eastAsia="Times New Roman" w:hAnsi="Baskerville Old Face" w:cs="Times New Roman"/>
          <w:color w:val="333333"/>
        </w:rPr>
        <w:t>There are several Product cycle models in industry to be considered, one of the possible product</w:t>
      </w:r>
    </w:p>
    <w:p w:rsidR="00884631" w:rsidRPr="00884631" w:rsidRDefault="00884631" w:rsidP="00531E00">
      <w:pPr>
        <w:shd w:val="clear" w:color="auto" w:fill="FFFFFF"/>
        <w:spacing w:after="0" w:line="315" w:lineRule="atLeast"/>
        <w:jc w:val="both"/>
        <w:rPr>
          <w:rFonts w:ascii="Helvetica" w:eastAsia="Times New Roman" w:hAnsi="Helvetica" w:cs="Times New Roman"/>
          <w:noProof/>
          <w:color w:val="333333"/>
          <w:sz w:val="21"/>
          <w:szCs w:val="21"/>
        </w:rPr>
      </w:pPr>
      <w:r w:rsidRPr="00884631">
        <w:rPr>
          <w:rFonts w:ascii="Times New Roman" w:eastAsia="Times New Roman" w:hAnsi="Times New Roman" w:cs="Times New Roman"/>
          <w:color w:val="333333"/>
        </w:rPr>
        <w:t> </w:t>
      </w:r>
      <w:r w:rsidR="00531E00" w:rsidRPr="00884631">
        <w:rPr>
          <w:rFonts w:ascii="Helvetica" w:eastAsia="Times New Roman" w:hAnsi="Helvetica" w:cs="Times New Roman"/>
          <w:noProof/>
          <w:color w:val="333333"/>
          <w:sz w:val="21"/>
          <w:szCs w:val="21"/>
        </w:rPr>
        <w:drawing>
          <wp:inline distT="0" distB="0" distL="0" distR="0" wp14:anchorId="6AF5BCF9" wp14:editId="705F7A57">
            <wp:extent cx="3530600" cy="3482975"/>
            <wp:effectExtent l="0" t="0" r="0" b="3175"/>
            <wp:docPr id="1" name="Picture 1" descr="https://www.brainkart.com/media/extra/lcUwk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ainkart.com/media/extra/lcUwkz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0600" cy="3482975"/>
                    </a:xfrm>
                    <a:prstGeom prst="rect">
                      <a:avLst/>
                    </a:prstGeom>
                    <a:noFill/>
                    <a:ln>
                      <a:noFill/>
                    </a:ln>
                  </pic:spPr>
                </pic:pic>
              </a:graphicData>
            </a:graphic>
          </wp:inline>
        </w:drawing>
      </w:r>
    </w:p>
    <w:p w:rsidR="00884631" w:rsidRPr="00884631" w:rsidRDefault="00884631" w:rsidP="00884631">
      <w:pPr>
        <w:shd w:val="clear" w:color="auto" w:fill="FFFFFF"/>
        <w:spacing w:after="0" w:line="315" w:lineRule="atLeast"/>
        <w:jc w:val="both"/>
        <w:rPr>
          <w:rFonts w:ascii="Helvetica" w:eastAsia="Times New Roman" w:hAnsi="Helvetica" w:cs="Times New Roman"/>
          <w:color w:val="333333"/>
          <w:sz w:val="21"/>
          <w:szCs w:val="21"/>
        </w:rPr>
      </w:pPr>
      <w:r w:rsidRPr="00884631">
        <w:rPr>
          <w:rFonts w:ascii="Times New Roman" w:eastAsia="Times New Roman" w:hAnsi="Times New Roman" w:cs="Times New Roman"/>
          <w:color w:val="333333"/>
          <w:sz w:val="28"/>
          <w:szCs w:val="28"/>
        </w:rPr>
        <w:lastRenderedPageBreak/>
        <w:t> </w:t>
      </w:r>
      <w:bookmarkStart w:id="0" w:name="_GoBack"/>
      <w:bookmarkEnd w:id="0"/>
    </w:p>
    <w:p w:rsidR="00884631" w:rsidRPr="00884631" w:rsidRDefault="00884631" w:rsidP="00884631">
      <w:pPr>
        <w:shd w:val="clear" w:color="auto" w:fill="FFFFFF"/>
        <w:spacing w:after="0" w:line="315" w:lineRule="atLeast"/>
        <w:jc w:val="both"/>
        <w:rPr>
          <w:rFonts w:ascii="Helvetica" w:eastAsia="Times New Roman" w:hAnsi="Helvetica" w:cs="Times New Roman"/>
          <w:color w:val="333333"/>
          <w:sz w:val="21"/>
          <w:szCs w:val="21"/>
        </w:rPr>
      </w:pPr>
      <w:r w:rsidRPr="00884631">
        <w:rPr>
          <w:rFonts w:ascii="Times New Roman" w:eastAsia="Times New Roman" w:hAnsi="Times New Roman" w:cs="Times New Roman"/>
          <w:color w:val="333333"/>
          <w:sz w:val="28"/>
          <w:szCs w:val="28"/>
        </w:rPr>
        <w:t> </w:t>
      </w:r>
    </w:p>
    <w:p w:rsidR="00884631" w:rsidRPr="00884631" w:rsidRDefault="00884631" w:rsidP="00884631">
      <w:pPr>
        <w:shd w:val="clear" w:color="auto" w:fill="FFFFFF"/>
        <w:spacing w:after="0" w:line="315" w:lineRule="atLeast"/>
        <w:ind w:left="8"/>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Step 1: Conceive</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w:t>
      </w:r>
    </w:p>
    <w:p w:rsidR="00884631" w:rsidRPr="00884631" w:rsidRDefault="00884631" w:rsidP="00884631">
      <w:pPr>
        <w:shd w:val="clear" w:color="auto" w:fill="FFFFFF"/>
        <w:spacing w:after="0" w:line="315" w:lineRule="atLeast"/>
        <w:ind w:left="8"/>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Imagine, Specify, Plan, Innovate</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w:t>
      </w:r>
    </w:p>
    <w:p w:rsidR="00884631" w:rsidRPr="00884631" w:rsidRDefault="00884631" w:rsidP="00884631">
      <w:pPr>
        <w:shd w:val="clear" w:color="auto" w:fill="FFFFFF"/>
        <w:spacing w:after="0" w:line="315" w:lineRule="atLeast"/>
        <w:ind w:left="8" w:firstLine="720"/>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The first step is the definition of the product requirements based on company, market and customer. From this requirement, the product's technical data can be defined. In parallel, the early concept design work is performed defining the product with its main functional features. Various media are utilized for these processes, from paper and pencil to clay mock-up to 3D Computer Aided Industrial Design.</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w:t>
      </w:r>
    </w:p>
    <w:p w:rsidR="00884631" w:rsidRPr="00884631" w:rsidRDefault="00884631" w:rsidP="00884631">
      <w:pPr>
        <w:shd w:val="clear" w:color="auto" w:fill="FFFFFF"/>
        <w:spacing w:after="0" w:line="315" w:lineRule="atLeast"/>
        <w:ind w:left="8"/>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Step 2: Design</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w:t>
      </w:r>
    </w:p>
    <w:p w:rsidR="00884631" w:rsidRPr="00884631" w:rsidRDefault="00884631" w:rsidP="00884631">
      <w:pPr>
        <w:shd w:val="clear" w:color="auto" w:fill="FFFFFF"/>
        <w:spacing w:after="0" w:line="315" w:lineRule="atLeast"/>
        <w:ind w:left="8"/>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Describe, Define, Develop, Test, Analyze and Validate</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w:t>
      </w:r>
    </w:p>
    <w:p w:rsidR="00884631" w:rsidRPr="00884631" w:rsidRDefault="00884631" w:rsidP="00884631">
      <w:pPr>
        <w:shd w:val="clear" w:color="auto" w:fill="FFFFFF"/>
        <w:spacing w:after="0" w:line="315" w:lineRule="atLeast"/>
        <w:ind w:right="60"/>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This is where the completed design and development of the product begins, succeeding to prototype testing, through pilot release to final product. It can also involve redesign and ramp for improvement to existing products as well as planned obsolescence. The main tool used for design and development is CAD. This can be simple 2D drawing / drafting or 3D parametric feature based solid/surface modeling.</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w:t>
      </w:r>
    </w:p>
    <w:p w:rsidR="00884631" w:rsidRPr="00884631" w:rsidRDefault="00884631" w:rsidP="00884631">
      <w:pPr>
        <w:shd w:val="clear" w:color="auto" w:fill="FFFFFF"/>
        <w:spacing w:after="0" w:line="315" w:lineRule="atLeast"/>
        <w:ind w:right="60" w:firstLine="720"/>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This step covers many engineering disciplines including: electronic, electrical, mechanical, and civil. Besides the actual making of geometry there is the analysis of the components and assemblies.</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w:t>
      </w:r>
    </w:p>
    <w:p w:rsidR="00884631" w:rsidRPr="00884631" w:rsidRDefault="00884631" w:rsidP="00884631">
      <w:pPr>
        <w:shd w:val="clear" w:color="auto" w:fill="FFFFFF"/>
        <w:spacing w:after="0" w:line="315" w:lineRule="atLeast"/>
        <w:ind w:right="60" w:firstLine="720"/>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Optimization, Validation and Simulation activities are carried out using Computer Aided Engineering (CAE) software. These are used to perform various tasks such as: Computational Fluid Dynamics (CFD); Finite Element Analysis (FEA); and Mechanical Event Simulation (MES). Computer Aided Quality (CAQ) is used for activities such as Dimensional </w:t>
      </w:r>
      <w:hyperlink r:id="rId6" w:history="1">
        <w:r w:rsidRPr="00531E00">
          <w:rPr>
            <w:rFonts w:ascii="Baskerville Old Face" w:eastAsia="Times New Roman" w:hAnsi="Baskerville Old Face" w:cs="Times New Roman"/>
            <w:color w:val="0000FF"/>
            <w:u w:val="single"/>
          </w:rPr>
          <w:t> tolerance</w:t>
        </w:r>
      </w:hyperlink>
      <w:r w:rsidRPr="00884631">
        <w:rPr>
          <w:rFonts w:ascii="Baskerville Old Face" w:eastAsia="Times New Roman" w:hAnsi="Baskerville Old Face" w:cs="Times New Roman"/>
          <w:color w:val="333333"/>
        </w:rPr>
        <w:t> analysis. One more task carried out at this step is the sourcing of bought out components with the aid of procurement process.</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Step 3: Realize</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Manufacture, Make, Build, Procure, Produce, Sell and Deliver</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w:t>
      </w:r>
    </w:p>
    <w:p w:rsidR="00884631" w:rsidRPr="00884631" w:rsidRDefault="00884631" w:rsidP="00884631">
      <w:pPr>
        <w:shd w:val="clear" w:color="auto" w:fill="FFFFFF"/>
        <w:spacing w:after="0" w:line="315" w:lineRule="atLeast"/>
        <w:ind w:firstLine="720"/>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Once the design of the components is complete the method of manufacturing is finalized. This includes CAD operations such as generation of CNC Machining instructions for the product’s component as well as tools to manufacture those components, using integrated Computer Aided Manufacturing (CAM) software.</w:t>
      </w:r>
    </w:p>
    <w:p w:rsidR="00884631" w:rsidRPr="00884631" w:rsidRDefault="00884631" w:rsidP="00884631">
      <w:pPr>
        <w:shd w:val="clear" w:color="auto" w:fill="FFFFFF"/>
        <w:spacing w:after="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w:t>
      </w:r>
    </w:p>
    <w:p w:rsidR="00884631" w:rsidRPr="00884631" w:rsidRDefault="00884631" w:rsidP="00884631">
      <w:pPr>
        <w:shd w:val="clear" w:color="auto" w:fill="FFFFFF"/>
        <w:spacing w:after="0" w:line="315" w:lineRule="atLeast"/>
        <w:ind w:right="60" w:firstLine="720"/>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xml:space="preserve">It includes Production Planning tools for carrying out plant and factory layout and production simulation. Once details components are manufactured their geometrical form and dimensions can be </w:t>
      </w:r>
      <w:r w:rsidRPr="00884631">
        <w:rPr>
          <w:rFonts w:ascii="Baskerville Old Face" w:eastAsia="Times New Roman" w:hAnsi="Baskerville Old Face" w:cs="Times New Roman"/>
          <w:color w:val="333333"/>
        </w:rPr>
        <w:lastRenderedPageBreak/>
        <w:t>verified against the original data with the use of Computer Aided Inspection Equipment (CAIE). Parallel to the engineering tasks, sales and marketing work take place. This could consist of transferring engineering data to a web based sales configuration.</w:t>
      </w:r>
    </w:p>
    <w:p w:rsidR="00884631" w:rsidRPr="00884631" w:rsidRDefault="00884631" w:rsidP="00884631">
      <w:pPr>
        <w:shd w:val="clear" w:color="auto" w:fill="FFFFFF"/>
        <w:spacing w:after="15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 </w:t>
      </w:r>
    </w:p>
    <w:p w:rsidR="00884631" w:rsidRPr="00884631" w:rsidRDefault="00884631" w:rsidP="00884631">
      <w:pPr>
        <w:shd w:val="clear" w:color="auto" w:fill="FFFFFF"/>
        <w:spacing w:after="15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Step 4: Service</w:t>
      </w:r>
    </w:p>
    <w:p w:rsidR="00884631" w:rsidRPr="00884631" w:rsidRDefault="00884631" w:rsidP="00884631">
      <w:pPr>
        <w:shd w:val="clear" w:color="auto" w:fill="FFFFFF"/>
        <w:spacing w:after="15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Use, Operate, Maintain, Support, Sustain, Phase-out, Retire, Recycle and Disposal.</w:t>
      </w:r>
    </w:p>
    <w:p w:rsidR="00884631" w:rsidRPr="00884631" w:rsidRDefault="00884631" w:rsidP="00884631">
      <w:pPr>
        <w:shd w:val="clear" w:color="auto" w:fill="FFFFFF"/>
        <w:spacing w:after="150" w:line="315" w:lineRule="atLeast"/>
        <w:jc w:val="both"/>
        <w:rPr>
          <w:rFonts w:ascii="Baskerville Old Face" w:eastAsia="Times New Roman" w:hAnsi="Baskerville Old Face" w:cs="Times New Roman"/>
          <w:color w:val="333333"/>
        </w:rPr>
      </w:pPr>
      <w:r w:rsidRPr="00884631">
        <w:rPr>
          <w:rFonts w:ascii="Baskerville Old Face" w:eastAsia="Times New Roman" w:hAnsi="Baskerville Old Face" w:cs="Times New Roman"/>
          <w:color w:val="333333"/>
        </w:rPr>
        <w:t>The final step of the lifecycle includes managing of information related to service for repair and maintenance, as well as recycling and waste management information. This involves using tools like Maintenance, Repair and Operations Management software.</w:t>
      </w:r>
    </w:p>
    <w:p w:rsidR="00884631" w:rsidRPr="00884631" w:rsidRDefault="00884631" w:rsidP="00884631">
      <w:pPr>
        <w:shd w:val="clear" w:color="auto" w:fill="FFFFFF"/>
        <w:spacing w:after="150" w:line="315" w:lineRule="atLeast"/>
        <w:jc w:val="both"/>
        <w:rPr>
          <w:rFonts w:ascii="Helvetica" w:eastAsia="Times New Roman" w:hAnsi="Helvetica" w:cs="Times New Roman"/>
          <w:color w:val="333333"/>
          <w:sz w:val="21"/>
          <w:szCs w:val="21"/>
        </w:rPr>
      </w:pPr>
      <w:r w:rsidRPr="00884631">
        <w:rPr>
          <w:rFonts w:ascii="Times New Roman" w:eastAsia="Times New Roman" w:hAnsi="Times New Roman" w:cs="Times New Roman"/>
          <w:color w:val="333333"/>
          <w:sz w:val="28"/>
          <w:szCs w:val="28"/>
        </w:rPr>
        <w:t> </w:t>
      </w:r>
    </w:p>
    <w:p w:rsidR="009B4FE1" w:rsidRPr="00436AA0" w:rsidRDefault="009B4FE1" w:rsidP="00436AA0">
      <w:pPr>
        <w:autoSpaceDE w:val="0"/>
        <w:autoSpaceDN w:val="0"/>
        <w:adjustRightInd w:val="0"/>
        <w:spacing w:after="0" w:line="360" w:lineRule="auto"/>
        <w:jc w:val="both"/>
        <w:rPr>
          <w:rFonts w:ascii="Baskerville Old Face" w:hAnsi="Baskerville Old Face" w:cs="Times New Roman"/>
          <w:color w:val="231F20"/>
        </w:rPr>
      </w:pPr>
    </w:p>
    <w:p w:rsidR="009B4FE1" w:rsidRPr="009B4FE1" w:rsidRDefault="009B4FE1" w:rsidP="009B4FE1">
      <w:pPr>
        <w:pStyle w:val="ListParagraph"/>
        <w:autoSpaceDE w:val="0"/>
        <w:autoSpaceDN w:val="0"/>
        <w:adjustRightInd w:val="0"/>
        <w:spacing w:after="0" w:line="360" w:lineRule="auto"/>
        <w:jc w:val="both"/>
        <w:rPr>
          <w:rFonts w:ascii="Baskerville Old Face" w:hAnsi="Baskerville Old Face" w:cs="Times New Roman"/>
          <w:color w:val="231F20"/>
        </w:rPr>
      </w:pPr>
    </w:p>
    <w:p w:rsidR="009B4FE1" w:rsidRPr="009B4FE1" w:rsidRDefault="00C0230D" w:rsidP="00C0230D">
      <w:pPr>
        <w:pStyle w:val="ListParagraph"/>
        <w:numPr>
          <w:ilvl w:val="0"/>
          <w:numId w:val="1"/>
        </w:numPr>
        <w:autoSpaceDE w:val="0"/>
        <w:autoSpaceDN w:val="0"/>
        <w:adjustRightInd w:val="0"/>
        <w:spacing w:after="0" w:line="360" w:lineRule="auto"/>
        <w:jc w:val="both"/>
        <w:rPr>
          <w:rFonts w:ascii="Baskerville Old Face" w:hAnsi="Baskerville Old Face" w:cs="Times New Roman"/>
          <w:color w:val="231F20"/>
        </w:rPr>
      </w:pPr>
      <w:r w:rsidRPr="009B4FE1">
        <w:rPr>
          <w:rFonts w:ascii="Baskerville Old Face" w:hAnsi="Baskerville Old Face" w:cs="Times New Roman"/>
          <w:color w:val="231F20"/>
        </w:rPr>
        <w:t xml:space="preserve">Explain seven (7) characteristics of a good CAD software </w:t>
      </w:r>
    </w:p>
    <w:p w:rsidR="009B4FE1" w:rsidRPr="009B4FE1" w:rsidRDefault="009B4FE1" w:rsidP="009B4FE1">
      <w:pPr>
        <w:pStyle w:val="ListParagraph"/>
        <w:rPr>
          <w:rFonts w:ascii="Baskerville Old Face" w:hAnsi="Baskerville Old Face"/>
        </w:rPr>
      </w:pPr>
      <w:r w:rsidRPr="009B4FE1">
        <w:rPr>
          <w:rFonts w:ascii="Baskerville Old Face" w:hAnsi="Baskerville Old Face"/>
        </w:rPr>
        <w:t>E</w:t>
      </w:r>
      <w:r w:rsidRPr="009B4FE1">
        <w:rPr>
          <w:rFonts w:ascii="Baskerville Old Face" w:hAnsi="Baskerville Old Face"/>
        </w:rPr>
        <w:t>fficient</w:t>
      </w:r>
    </w:p>
    <w:p w:rsidR="009B4FE1" w:rsidRPr="009B4FE1" w:rsidRDefault="009B4FE1" w:rsidP="009B4FE1">
      <w:pPr>
        <w:pStyle w:val="ListParagraph"/>
        <w:rPr>
          <w:rFonts w:ascii="Baskerville Old Face" w:hAnsi="Baskerville Old Face"/>
        </w:rPr>
      </w:pPr>
      <w:r w:rsidRPr="009B4FE1">
        <w:rPr>
          <w:rFonts w:ascii="Baskerville Old Face" w:hAnsi="Baskerville Old Face"/>
        </w:rPr>
        <w:t>T</w:t>
      </w:r>
      <w:r w:rsidRPr="009B4FE1">
        <w:rPr>
          <w:rFonts w:ascii="Baskerville Old Face" w:hAnsi="Baskerville Old Face"/>
        </w:rPr>
        <w:t>imely</w:t>
      </w:r>
    </w:p>
    <w:p w:rsidR="009B4FE1" w:rsidRPr="009B4FE1" w:rsidRDefault="009B4FE1" w:rsidP="009B4FE1">
      <w:pPr>
        <w:pStyle w:val="ListParagraph"/>
        <w:rPr>
          <w:rFonts w:ascii="Baskerville Old Face" w:hAnsi="Baskerville Old Face"/>
        </w:rPr>
      </w:pPr>
      <w:r w:rsidRPr="009B4FE1">
        <w:rPr>
          <w:rFonts w:ascii="Baskerville Old Face" w:hAnsi="Baskerville Old Face"/>
        </w:rPr>
        <w:t>Cost-effective</w:t>
      </w:r>
    </w:p>
    <w:p w:rsidR="009B4FE1" w:rsidRPr="009B4FE1" w:rsidRDefault="009B4FE1" w:rsidP="009B4FE1">
      <w:pPr>
        <w:pStyle w:val="ListParagraph"/>
        <w:rPr>
          <w:rFonts w:ascii="Baskerville Old Face" w:hAnsi="Baskerville Old Face"/>
        </w:rPr>
      </w:pPr>
      <w:r w:rsidRPr="009B4FE1">
        <w:rPr>
          <w:rFonts w:ascii="Baskerville Old Face" w:hAnsi="Baskerville Old Face"/>
        </w:rPr>
        <w:t>Non r</w:t>
      </w:r>
      <w:r w:rsidRPr="009B4FE1">
        <w:rPr>
          <w:rFonts w:ascii="Baskerville Old Face" w:hAnsi="Baskerville Old Face"/>
        </w:rPr>
        <w:t>epetitive data manipulations.</w:t>
      </w:r>
    </w:p>
    <w:p w:rsidR="009B4FE1" w:rsidRPr="009B4FE1" w:rsidRDefault="009B4FE1" w:rsidP="009B4FE1">
      <w:pPr>
        <w:pStyle w:val="ListParagraph"/>
        <w:rPr>
          <w:rFonts w:ascii="Baskerville Old Face" w:hAnsi="Baskerville Old Face"/>
        </w:rPr>
      </w:pPr>
      <w:r w:rsidRPr="009B4FE1">
        <w:rPr>
          <w:rFonts w:ascii="Baskerville Old Face" w:hAnsi="Baskerville Old Face"/>
        </w:rPr>
        <w:t>Data translatio</w:t>
      </w:r>
      <w:r w:rsidRPr="009B4FE1">
        <w:rPr>
          <w:rFonts w:ascii="Baskerville Old Face" w:hAnsi="Baskerville Old Face"/>
        </w:rPr>
        <w:t xml:space="preserve">ns are avoided </w:t>
      </w:r>
    </w:p>
    <w:p w:rsidR="009B4FE1" w:rsidRPr="009B4FE1" w:rsidRDefault="009B4FE1" w:rsidP="009B4FE1">
      <w:pPr>
        <w:pStyle w:val="ListParagraph"/>
        <w:rPr>
          <w:rFonts w:ascii="Baskerville Old Face" w:hAnsi="Baskerville Old Face"/>
        </w:rPr>
      </w:pPr>
      <w:r w:rsidRPr="009B4FE1">
        <w:rPr>
          <w:rFonts w:ascii="Baskerville Old Face" w:hAnsi="Baskerville Old Face"/>
        </w:rPr>
        <w:t xml:space="preserve"> Data accuracy is secured </w:t>
      </w:r>
    </w:p>
    <w:p w:rsidR="009B4FE1" w:rsidRPr="009B4FE1" w:rsidRDefault="009B4FE1" w:rsidP="009B4FE1">
      <w:pPr>
        <w:pStyle w:val="ListParagraph"/>
        <w:rPr>
          <w:rFonts w:ascii="Baskerville Old Face" w:hAnsi="Baskerville Old Face"/>
        </w:rPr>
      </w:pPr>
      <w:r w:rsidRPr="009B4FE1">
        <w:rPr>
          <w:rFonts w:ascii="Baskerville Old Face" w:hAnsi="Baskerville Old Face"/>
        </w:rPr>
        <w:t xml:space="preserve"> Concurrent design is promoted</w:t>
      </w:r>
    </w:p>
    <w:p w:rsidR="009B4FE1" w:rsidRPr="009B4FE1" w:rsidRDefault="009B4FE1" w:rsidP="009B4FE1">
      <w:pPr>
        <w:pStyle w:val="ListParagraph"/>
      </w:pPr>
      <w:r w:rsidRPr="009B4FE1">
        <w:rPr>
          <w:rFonts w:ascii="Baskerville Old Face" w:hAnsi="Baskerville Old Face"/>
        </w:rPr>
        <w:t>Q</w:t>
      </w:r>
      <w:r w:rsidRPr="009B4FE1">
        <w:rPr>
          <w:rFonts w:ascii="Baskerville Old Face" w:hAnsi="Baskerville Old Face"/>
        </w:rPr>
        <w:t>uality</w:t>
      </w:r>
      <w:r>
        <w:t xml:space="preserve"> </w:t>
      </w:r>
    </w:p>
    <w:p w:rsidR="00C0230D" w:rsidRPr="009B4FE1" w:rsidRDefault="00C0230D" w:rsidP="009B4FE1">
      <w:pPr>
        <w:autoSpaceDE w:val="0"/>
        <w:autoSpaceDN w:val="0"/>
        <w:adjustRightInd w:val="0"/>
        <w:spacing w:after="0" w:line="360" w:lineRule="auto"/>
        <w:jc w:val="both"/>
        <w:rPr>
          <w:rFonts w:ascii="Times New Roman" w:hAnsi="Times New Roman" w:cs="Times New Roman"/>
          <w:color w:val="231F20"/>
        </w:rPr>
      </w:pPr>
      <w:r w:rsidRPr="009B4FE1">
        <w:rPr>
          <w:rFonts w:ascii="Times New Roman" w:hAnsi="Times New Roman" w:cs="Times New Roman"/>
          <w:color w:val="231F20"/>
        </w:rPr>
        <w:t xml:space="preserve">                                                 </w:t>
      </w:r>
    </w:p>
    <w:p w:rsidR="003A1B74" w:rsidRPr="003A1B74" w:rsidRDefault="009B4FE1" w:rsidP="003A1B74">
      <w:pPr>
        <w:pStyle w:val="ListParagraph"/>
        <w:numPr>
          <w:ilvl w:val="0"/>
          <w:numId w:val="1"/>
        </w:numPr>
        <w:rPr>
          <w:rFonts w:ascii="Baskerville Old Face" w:hAnsi="Baskerville Old Face"/>
        </w:rPr>
      </w:pPr>
      <w:r>
        <w:rPr>
          <w:rFonts w:ascii="Times New Roman" w:hAnsi="Times New Roman" w:cs="Times New Roman"/>
          <w:color w:val="231F20"/>
        </w:rPr>
        <w:t>Explain three (3) divisions of software components</w:t>
      </w:r>
    </w:p>
    <w:p w:rsidR="003A1B74" w:rsidRPr="003A1B74" w:rsidRDefault="003A1B74" w:rsidP="003A1B74">
      <w:pPr>
        <w:pStyle w:val="ListParagraph"/>
        <w:rPr>
          <w:rFonts w:ascii="Arial" w:hAnsi="Arial" w:cs="Arial"/>
          <w:b/>
          <w:color w:val="212529"/>
          <w:sz w:val="23"/>
          <w:szCs w:val="23"/>
          <w:shd w:val="clear" w:color="auto" w:fill="FFFFFF"/>
        </w:rPr>
      </w:pPr>
      <w:r>
        <w:rPr>
          <w:rFonts w:ascii="Arial" w:hAnsi="Arial" w:cs="Arial"/>
          <w:b/>
          <w:color w:val="212529"/>
          <w:sz w:val="23"/>
          <w:szCs w:val="23"/>
          <w:shd w:val="clear" w:color="auto" w:fill="FFFFFF"/>
        </w:rPr>
        <w:t>A</w:t>
      </w:r>
      <w:r w:rsidRPr="003A1B74">
        <w:rPr>
          <w:rFonts w:ascii="Arial" w:hAnsi="Arial" w:cs="Arial"/>
          <w:b/>
          <w:color w:val="212529"/>
          <w:sz w:val="23"/>
          <w:szCs w:val="23"/>
          <w:shd w:val="clear" w:color="auto" w:fill="FFFFFF"/>
        </w:rPr>
        <w:t>pplication software</w:t>
      </w:r>
    </w:p>
    <w:p w:rsidR="003A1B74" w:rsidRPr="003A1B74" w:rsidRDefault="003A1B74" w:rsidP="003A1B74">
      <w:pPr>
        <w:pStyle w:val="ListParagraph"/>
        <w:rPr>
          <w:rFonts w:ascii="Arial" w:hAnsi="Arial" w:cs="Arial"/>
          <w:color w:val="212529"/>
          <w:sz w:val="23"/>
          <w:szCs w:val="23"/>
          <w:shd w:val="clear" w:color="auto" w:fill="FFFFFF"/>
        </w:rPr>
      </w:pPr>
      <w:r w:rsidRPr="008F6142">
        <w:rPr>
          <w:rFonts w:ascii="Arial" w:hAnsi="Arial" w:cs="Arial"/>
          <w:bCs/>
          <w:color w:val="222222"/>
          <w:shd w:val="clear" w:color="auto" w:fill="FFFFFF"/>
        </w:rPr>
        <w:t>Application software</w:t>
      </w:r>
      <w:r w:rsidR="008F6142">
        <w:rPr>
          <w:rFonts w:ascii="Arial" w:hAnsi="Arial" w:cs="Arial"/>
          <w:color w:val="222222"/>
          <w:shd w:val="clear" w:color="auto" w:fill="FFFFFF"/>
        </w:rPr>
        <w:t> </w:t>
      </w:r>
      <w:r>
        <w:rPr>
          <w:rFonts w:ascii="Arial" w:hAnsi="Arial" w:cs="Arial"/>
          <w:color w:val="222222"/>
          <w:shd w:val="clear" w:color="auto" w:fill="FFFFFF"/>
        </w:rPr>
        <w:t>is a program or group of programs designed for end users. Examples of an </w:t>
      </w:r>
      <w:r w:rsidRPr="008F6142">
        <w:rPr>
          <w:rFonts w:ascii="Arial" w:hAnsi="Arial" w:cs="Arial"/>
          <w:bCs/>
          <w:color w:val="222222"/>
          <w:shd w:val="clear" w:color="auto" w:fill="FFFFFF"/>
        </w:rPr>
        <w:t>application</w:t>
      </w:r>
      <w:r>
        <w:rPr>
          <w:rFonts w:ascii="Arial" w:hAnsi="Arial" w:cs="Arial"/>
          <w:color w:val="222222"/>
          <w:shd w:val="clear" w:color="auto" w:fill="FFFFFF"/>
        </w:rPr>
        <w:t> include a word processor, a spreadsheet, an accounting</w:t>
      </w:r>
      <w:r w:rsidRPr="008F6142">
        <w:rPr>
          <w:rFonts w:ascii="Arial" w:hAnsi="Arial" w:cs="Arial"/>
          <w:color w:val="222222"/>
          <w:shd w:val="clear" w:color="auto" w:fill="FFFFFF"/>
        </w:rPr>
        <w:t> </w:t>
      </w:r>
      <w:r w:rsidRPr="008F6142">
        <w:rPr>
          <w:rFonts w:ascii="Arial" w:hAnsi="Arial" w:cs="Arial"/>
          <w:bCs/>
          <w:color w:val="222222"/>
          <w:shd w:val="clear" w:color="auto" w:fill="FFFFFF"/>
        </w:rPr>
        <w:t>application</w:t>
      </w:r>
      <w:r>
        <w:rPr>
          <w:rFonts w:ascii="Arial" w:hAnsi="Arial" w:cs="Arial"/>
          <w:color w:val="222222"/>
          <w:shd w:val="clear" w:color="auto" w:fill="FFFFFF"/>
        </w:rPr>
        <w:t>, a web browser, an email client, a media player, a file viewer, an aeronautical flight simulator, a console game or a photo editor.</w:t>
      </w:r>
    </w:p>
    <w:p w:rsidR="003A1B74" w:rsidRDefault="003A1B74" w:rsidP="003A1B74">
      <w:pPr>
        <w:pStyle w:val="ListParagraph"/>
        <w:rPr>
          <w:rFonts w:ascii="Arial" w:hAnsi="Arial" w:cs="Arial"/>
          <w:color w:val="212529"/>
          <w:sz w:val="23"/>
          <w:szCs w:val="23"/>
          <w:shd w:val="clear" w:color="auto" w:fill="FFFFFF"/>
        </w:rPr>
      </w:pPr>
    </w:p>
    <w:p w:rsidR="003A1B74" w:rsidRPr="003A1B74" w:rsidRDefault="003A1B74" w:rsidP="003A1B74">
      <w:pPr>
        <w:rPr>
          <w:rFonts w:ascii="Arial" w:hAnsi="Arial" w:cs="Arial"/>
          <w:b/>
          <w:color w:val="212529"/>
          <w:sz w:val="23"/>
          <w:szCs w:val="23"/>
          <w:shd w:val="clear" w:color="auto" w:fill="FFFFFF"/>
        </w:rPr>
      </w:pPr>
      <w:r w:rsidRPr="003A1B74">
        <w:rPr>
          <w:rFonts w:ascii="Arial" w:hAnsi="Arial" w:cs="Arial"/>
          <w:b/>
          <w:color w:val="212529"/>
          <w:sz w:val="23"/>
          <w:szCs w:val="23"/>
          <w:shd w:val="clear" w:color="auto" w:fill="FFFFFF"/>
        </w:rPr>
        <w:t xml:space="preserve">          </w:t>
      </w:r>
      <w:r>
        <w:rPr>
          <w:rFonts w:ascii="Arial" w:hAnsi="Arial" w:cs="Arial"/>
          <w:b/>
          <w:color w:val="212529"/>
          <w:sz w:val="23"/>
          <w:szCs w:val="23"/>
          <w:shd w:val="clear" w:color="auto" w:fill="FFFFFF"/>
        </w:rPr>
        <w:t>S</w:t>
      </w:r>
      <w:r w:rsidRPr="003A1B74">
        <w:rPr>
          <w:rFonts w:ascii="Arial" w:hAnsi="Arial" w:cs="Arial"/>
          <w:b/>
          <w:color w:val="212529"/>
          <w:sz w:val="23"/>
          <w:szCs w:val="23"/>
          <w:shd w:val="clear" w:color="auto" w:fill="FFFFFF"/>
        </w:rPr>
        <w:t>ystem software,</w:t>
      </w:r>
    </w:p>
    <w:p w:rsidR="003A1B74" w:rsidRDefault="003A1B74" w:rsidP="003A1B74">
      <w:pPr>
        <w:pStyle w:val="ListParagraph"/>
        <w:rPr>
          <w:rFonts w:ascii="Arial" w:hAnsi="Arial" w:cs="Arial"/>
          <w:color w:val="212529"/>
          <w:sz w:val="23"/>
          <w:szCs w:val="23"/>
          <w:shd w:val="clear" w:color="auto" w:fill="FFFFFF"/>
        </w:rPr>
      </w:pPr>
      <w:r w:rsidRPr="003A1B74">
        <w:rPr>
          <w:rFonts w:ascii="Arial" w:hAnsi="Arial" w:cs="Arial"/>
          <w:bCs/>
          <w:color w:val="222222"/>
          <w:shd w:val="clear" w:color="auto" w:fill="FFFFFF"/>
        </w:rPr>
        <w:t>System software</w:t>
      </w:r>
      <w:r>
        <w:rPr>
          <w:rFonts w:ascii="Arial" w:hAnsi="Arial" w:cs="Arial"/>
          <w:color w:val="222222"/>
          <w:shd w:val="clear" w:color="auto" w:fill="FFFFFF"/>
        </w:rPr>
        <w:t> is a type of computer program that is designed to run a computer's hardware and application programs. If we think of the computer </w:t>
      </w:r>
      <w:r w:rsidRPr="003A1B74">
        <w:rPr>
          <w:rFonts w:ascii="Arial" w:hAnsi="Arial" w:cs="Arial"/>
          <w:bCs/>
          <w:color w:val="222222"/>
          <w:shd w:val="clear" w:color="auto" w:fill="FFFFFF"/>
        </w:rPr>
        <w:t>system</w:t>
      </w:r>
      <w:r>
        <w:rPr>
          <w:rFonts w:ascii="Arial" w:hAnsi="Arial" w:cs="Arial"/>
          <w:color w:val="222222"/>
          <w:shd w:val="clear" w:color="auto" w:fill="FFFFFF"/>
        </w:rPr>
        <w:t> as a layered model, the </w:t>
      </w:r>
      <w:r w:rsidRPr="003A1B74">
        <w:rPr>
          <w:rFonts w:ascii="Arial" w:hAnsi="Arial" w:cs="Arial"/>
          <w:bCs/>
          <w:color w:val="222222"/>
          <w:shd w:val="clear" w:color="auto" w:fill="FFFFFF"/>
        </w:rPr>
        <w:t>system software</w:t>
      </w:r>
      <w:r w:rsidRPr="003A1B74">
        <w:rPr>
          <w:rFonts w:ascii="Arial" w:hAnsi="Arial" w:cs="Arial"/>
          <w:color w:val="222222"/>
          <w:shd w:val="clear" w:color="auto" w:fill="FFFFFF"/>
        </w:rPr>
        <w:t> </w:t>
      </w:r>
      <w:r>
        <w:rPr>
          <w:rFonts w:ascii="Arial" w:hAnsi="Arial" w:cs="Arial"/>
          <w:color w:val="222222"/>
          <w:shd w:val="clear" w:color="auto" w:fill="FFFFFF"/>
        </w:rPr>
        <w:t>is the interface between the hardware and user applications.</w:t>
      </w:r>
      <w:r>
        <w:rPr>
          <w:rFonts w:ascii="Arial" w:hAnsi="Arial" w:cs="Arial"/>
          <w:color w:val="212529"/>
          <w:sz w:val="23"/>
          <w:szCs w:val="23"/>
          <w:shd w:val="clear" w:color="auto" w:fill="FFFFFF"/>
        </w:rPr>
        <w:t xml:space="preserve"> </w:t>
      </w:r>
    </w:p>
    <w:p w:rsidR="003A1B74" w:rsidRDefault="003A1B74" w:rsidP="003A1B74">
      <w:pPr>
        <w:pStyle w:val="ListParagraph"/>
        <w:rPr>
          <w:rFonts w:ascii="Arial" w:hAnsi="Arial" w:cs="Arial"/>
          <w:color w:val="212529"/>
          <w:sz w:val="23"/>
          <w:szCs w:val="23"/>
          <w:shd w:val="clear" w:color="auto" w:fill="FFFFFF"/>
        </w:rPr>
      </w:pPr>
    </w:p>
    <w:p w:rsidR="003A1B74" w:rsidRPr="008F6142" w:rsidRDefault="008F6142" w:rsidP="003A1B74">
      <w:pPr>
        <w:pStyle w:val="ListParagraph"/>
        <w:rPr>
          <w:rFonts w:ascii="Arial" w:hAnsi="Arial" w:cs="Arial"/>
          <w:b/>
          <w:color w:val="212529"/>
          <w:sz w:val="23"/>
          <w:szCs w:val="23"/>
          <w:shd w:val="clear" w:color="auto" w:fill="FFFFFF"/>
        </w:rPr>
      </w:pPr>
      <w:r>
        <w:rPr>
          <w:rFonts w:ascii="Arial" w:hAnsi="Arial" w:cs="Arial"/>
          <w:b/>
          <w:color w:val="212529"/>
          <w:sz w:val="23"/>
          <w:szCs w:val="23"/>
          <w:shd w:val="clear" w:color="auto" w:fill="FFFFFF"/>
        </w:rPr>
        <w:t>W</w:t>
      </w:r>
      <w:r w:rsidR="003A1B74" w:rsidRPr="008F6142">
        <w:rPr>
          <w:rFonts w:ascii="Arial" w:hAnsi="Arial" w:cs="Arial"/>
          <w:b/>
          <w:color w:val="212529"/>
          <w:sz w:val="23"/>
          <w:szCs w:val="23"/>
          <w:shd w:val="clear" w:color="auto" w:fill="FFFFFF"/>
        </w:rPr>
        <w:t>eb applications</w:t>
      </w:r>
    </w:p>
    <w:p w:rsidR="003A1B74" w:rsidRPr="003A1B74" w:rsidRDefault="003A1B74" w:rsidP="003A1B74">
      <w:pPr>
        <w:pStyle w:val="ListParagraph"/>
        <w:rPr>
          <w:rFonts w:ascii="Baskerville Old Face" w:hAnsi="Baskerville Old Face"/>
        </w:rPr>
      </w:pPr>
      <w:r>
        <w:rPr>
          <w:rFonts w:ascii="Arial" w:hAnsi="Arial" w:cs="Arial"/>
          <w:color w:val="222222"/>
          <w:shd w:val="clear" w:color="auto" w:fill="FFFFFF"/>
        </w:rPr>
        <w:t>In computing, a </w:t>
      </w:r>
      <w:r w:rsidRPr="003A1B74">
        <w:rPr>
          <w:rFonts w:ascii="Arial" w:hAnsi="Arial" w:cs="Arial"/>
          <w:bCs/>
          <w:color w:val="222222"/>
          <w:shd w:val="clear" w:color="auto" w:fill="FFFFFF"/>
        </w:rPr>
        <w:t>web application</w:t>
      </w:r>
      <w:r>
        <w:rPr>
          <w:rFonts w:ascii="Arial" w:hAnsi="Arial" w:cs="Arial"/>
          <w:color w:val="222222"/>
          <w:shd w:val="clear" w:color="auto" w:fill="FFFFFF"/>
        </w:rPr>
        <w:t> or </w:t>
      </w:r>
      <w:r w:rsidRPr="003A1B74">
        <w:rPr>
          <w:rFonts w:ascii="Arial" w:hAnsi="Arial" w:cs="Arial"/>
          <w:bCs/>
          <w:color w:val="222222"/>
          <w:shd w:val="clear" w:color="auto" w:fill="FFFFFF"/>
        </w:rPr>
        <w:t>web</w:t>
      </w:r>
      <w:r>
        <w:rPr>
          <w:rFonts w:ascii="Arial" w:hAnsi="Arial" w:cs="Arial"/>
          <w:color w:val="222222"/>
          <w:shd w:val="clear" w:color="auto" w:fill="FFFFFF"/>
        </w:rPr>
        <w:t> app is a client–server computer program that the client (including the user interface and client-side logic) runs in a </w:t>
      </w:r>
      <w:r w:rsidRPr="003A1B74">
        <w:rPr>
          <w:rFonts w:ascii="Arial" w:hAnsi="Arial" w:cs="Arial"/>
          <w:bCs/>
          <w:color w:val="222222"/>
          <w:shd w:val="clear" w:color="auto" w:fill="FFFFFF"/>
        </w:rPr>
        <w:t>web</w:t>
      </w:r>
      <w:r>
        <w:rPr>
          <w:rFonts w:ascii="Arial" w:hAnsi="Arial" w:cs="Arial"/>
          <w:color w:val="222222"/>
          <w:shd w:val="clear" w:color="auto" w:fill="FFFFFF"/>
        </w:rPr>
        <w:t xml:space="preserve"> browser. </w:t>
      </w:r>
      <w:r>
        <w:rPr>
          <w:rFonts w:ascii="Arial" w:hAnsi="Arial" w:cs="Arial"/>
          <w:color w:val="222222"/>
          <w:shd w:val="clear" w:color="auto" w:fill="FFFFFF"/>
        </w:rPr>
        <w:lastRenderedPageBreak/>
        <w:t>Common </w:t>
      </w:r>
      <w:r w:rsidRPr="003A1B74">
        <w:rPr>
          <w:rFonts w:ascii="Arial" w:hAnsi="Arial" w:cs="Arial"/>
          <w:bCs/>
          <w:color w:val="222222"/>
          <w:shd w:val="clear" w:color="auto" w:fill="FFFFFF"/>
        </w:rPr>
        <w:t>web applications</w:t>
      </w:r>
      <w:r w:rsidRPr="003A1B74">
        <w:rPr>
          <w:rFonts w:ascii="Arial" w:hAnsi="Arial" w:cs="Arial"/>
          <w:color w:val="222222"/>
          <w:shd w:val="clear" w:color="auto" w:fill="FFFFFF"/>
        </w:rPr>
        <w:t> </w:t>
      </w:r>
      <w:r>
        <w:rPr>
          <w:rFonts w:ascii="Arial" w:hAnsi="Arial" w:cs="Arial"/>
          <w:color w:val="222222"/>
          <w:shd w:val="clear" w:color="auto" w:fill="FFFFFF"/>
        </w:rPr>
        <w:t>include webmail, online retail sales, online banking, and online auctions.</w:t>
      </w:r>
    </w:p>
    <w:sectPr w:rsidR="003A1B74" w:rsidRPr="003A1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DA2"/>
    <w:multiLevelType w:val="hybridMultilevel"/>
    <w:tmpl w:val="2CF6247A"/>
    <w:lvl w:ilvl="0" w:tplc="DFE6F7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5310B"/>
    <w:multiLevelType w:val="multilevel"/>
    <w:tmpl w:val="75F4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9B3589"/>
    <w:multiLevelType w:val="hybridMultilevel"/>
    <w:tmpl w:val="2CF6247A"/>
    <w:lvl w:ilvl="0" w:tplc="DFE6F7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26"/>
    <w:rsid w:val="003A1B74"/>
    <w:rsid w:val="003D7EE1"/>
    <w:rsid w:val="003E3916"/>
    <w:rsid w:val="00436AA0"/>
    <w:rsid w:val="00441D14"/>
    <w:rsid w:val="004E1C26"/>
    <w:rsid w:val="00531E00"/>
    <w:rsid w:val="00792300"/>
    <w:rsid w:val="00884631"/>
    <w:rsid w:val="008F6142"/>
    <w:rsid w:val="009B4FE1"/>
    <w:rsid w:val="00C0230D"/>
    <w:rsid w:val="00CF225E"/>
    <w:rsid w:val="00E6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56FC47"/>
  <w15:chartTrackingRefBased/>
  <w15:docId w15:val="{7227E859-6988-489E-938F-E868A92A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26"/>
    <w:pPr>
      <w:spacing w:after="200" w:line="276" w:lineRule="auto"/>
      <w:ind w:left="720"/>
      <w:contextualSpacing/>
    </w:pPr>
  </w:style>
  <w:style w:type="character" w:customStyle="1" w:styleId="e24kjd">
    <w:name w:val="e24kjd"/>
    <w:basedOn w:val="DefaultParagraphFont"/>
    <w:rsid w:val="00E634BD"/>
  </w:style>
  <w:style w:type="character" w:customStyle="1" w:styleId="kx21rb">
    <w:name w:val="kx21rb"/>
    <w:basedOn w:val="DefaultParagraphFont"/>
    <w:rsid w:val="00E634BD"/>
  </w:style>
  <w:style w:type="character" w:styleId="Hyperlink">
    <w:name w:val="Hyperlink"/>
    <w:basedOn w:val="DefaultParagraphFont"/>
    <w:uiPriority w:val="99"/>
    <w:semiHidden/>
    <w:unhideWhenUsed/>
    <w:rsid w:val="00884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4391">
      <w:bodyDiv w:val="1"/>
      <w:marLeft w:val="0"/>
      <w:marRight w:val="0"/>
      <w:marTop w:val="0"/>
      <w:marBottom w:val="0"/>
      <w:divBdr>
        <w:top w:val="none" w:sz="0" w:space="0" w:color="auto"/>
        <w:left w:val="none" w:sz="0" w:space="0" w:color="auto"/>
        <w:bottom w:val="none" w:sz="0" w:space="0" w:color="auto"/>
        <w:right w:val="none" w:sz="0" w:space="0" w:color="auto"/>
      </w:divBdr>
      <w:divsChild>
        <w:div w:id="57967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Tolerance_(engineer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2020-04-24T20:30:00Z</dcterms:created>
  <dcterms:modified xsi:type="dcterms:W3CDTF">2020-04-24T20:30:00Z</dcterms:modified>
</cp:coreProperties>
</file>