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70" w:rsidRDefault="00510E94" w:rsidP="008B4984">
      <w:pPr>
        <w:jc w:val="center"/>
        <w:rPr>
          <w:b/>
        </w:rPr>
      </w:pPr>
      <w:r w:rsidRPr="007E7060">
        <w:rPr>
          <w:b/>
        </w:rPr>
        <w:t>Management of carbon monoxide poisoning</w:t>
      </w:r>
    </w:p>
    <w:p w:rsidR="007E7060" w:rsidRPr="007E7060" w:rsidRDefault="007E7060" w:rsidP="007E7060">
      <w:pPr>
        <w:jc w:val="center"/>
        <w:rPr>
          <w:b/>
        </w:rPr>
      </w:pPr>
    </w:p>
    <w:p w:rsidR="00510E94" w:rsidRDefault="00510E94" w:rsidP="00510E94">
      <w:pPr>
        <w:pStyle w:val="ListParagraph"/>
        <w:numPr>
          <w:ilvl w:val="0"/>
          <w:numId w:val="2"/>
        </w:numPr>
      </w:pPr>
      <w:r>
        <w:t>Position to semi-fowler if not contraindicated.</w:t>
      </w:r>
    </w:p>
    <w:p w:rsidR="00510E94" w:rsidRDefault="00510E94" w:rsidP="00510E94">
      <w:pPr>
        <w:pStyle w:val="ListParagraph"/>
        <w:numPr>
          <w:ilvl w:val="0"/>
          <w:numId w:val="2"/>
        </w:numPr>
      </w:pPr>
      <w:r>
        <w:t>Secure safely with side rails to prevent fall</w:t>
      </w:r>
      <w:r w:rsidR="00DE5915">
        <w:t>.</w:t>
      </w:r>
    </w:p>
    <w:p w:rsidR="00510E94" w:rsidRDefault="00510E94" w:rsidP="00510E94">
      <w:pPr>
        <w:pStyle w:val="ListParagraph"/>
        <w:numPr>
          <w:ilvl w:val="0"/>
          <w:numId w:val="2"/>
        </w:numPr>
      </w:pPr>
      <w:r>
        <w:t xml:space="preserve">Administer </w:t>
      </w:r>
      <w:r w:rsidR="00DE5915">
        <w:t>100%</w:t>
      </w:r>
      <w:r w:rsidR="007E7060">
        <w:t xml:space="preserve"> oxygen</w:t>
      </w:r>
      <w:r w:rsidR="00DE5915">
        <w:t xml:space="preserve"> via facemask</w:t>
      </w:r>
      <w:r w:rsidR="007E7060">
        <w:t xml:space="preserve"> until the patient is symptom free for about 4-5 hours</w:t>
      </w:r>
      <w:r w:rsidR="00DE5915">
        <w:t>.</w:t>
      </w:r>
    </w:p>
    <w:p w:rsidR="00510E94" w:rsidRDefault="00510E94" w:rsidP="00510E94">
      <w:pPr>
        <w:pStyle w:val="ListParagraph"/>
        <w:numPr>
          <w:ilvl w:val="0"/>
          <w:numId w:val="2"/>
        </w:numPr>
      </w:pPr>
      <w:r>
        <w:t>Monitor vital signs</w:t>
      </w:r>
      <w:r w:rsidR="00DE5915">
        <w:t>.</w:t>
      </w:r>
    </w:p>
    <w:p w:rsidR="00510E94" w:rsidRDefault="00510E94" w:rsidP="00510E94">
      <w:pPr>
        <w:pStyle w:val="ListParagraph"/>
        <w:numPr>
          <w:ilvl w:val="0"/>
          <w:numId w:val="2"/>
        </w:numPr>
      </w:pPr>
      <w:r>
        <w:t>Assess level of consciousness</w:t>
      </w:r>
      <w:r w:rsidR="00DE5915">
        <w:t>.</w:t>
      </w:r>
    </w:p>
    <w:p w:rsidR="007E7060" w:rsidRDefault="00510E94" w:rsidP="00624C73">
      <w:pPr>
        <w:pStyle w:val="ListParagraph"/>
        <w:numPr>
          <w:ilvl w:val="0"/>
          <w:numId w:val="2"/>
        </w:numPr>
      </w:pPr>
      <w:r>
        <w:t>Assess for other neurologic and systemic signs like; dizziness, headache, muscular weakness and palpitations.</w:t>
      </w:r>
    </w:p>
    <w:p w:rsidR="00510E94" w:rsidRDefault="00510E94" w:rsidP="00510E94">
      <w:pPr>
        <w:pStyle w:val="ListParagraph"/>
        <w:numPr>
          <w:ilvl w:val="0"/>
          <w:numId w:val="2"/>
        </w:numPr>
      </w:pPr>
      <w:r>
        <w:t>Monitor skin for signs of severity with perfusion</w:t>
      </w:r>
      <w:r w:rsidR="00DE5915">
        <w:t>.</w:t>
      </w:r>
    </w:p>
    <w:p w:rsidR="00510E94" w:rsidRDefault="00DE5915" w:rsidP="00510E94">
      <w:pPr>
        <w:pStyle w:val="ListParagraph"/>
        <w:numPr>
          <w:ilvl w:val="0"/>
          <w:numId w:val="2"/>
        </w:numPr>
      </w:pPr>
      <w:r>
        <w:t>Ensure patient stays in a well ventilated environment.</w:t>
      </w:r>
    </w:p>
    <w:p w:rsidR="00DE5915" w:rsidRDefault="00DE5915" w:rsidP="00510E94">
      <w:pPr>
        <w:pStyle w:val="ListParagraph"/>
        <w:numPr>
          <w:ilvl w:val="0"/>
          <w:numId w:val="2"/>
        </w:numPr>
      </w:pPr>
      <w:r>
        <w:t>Provide hyperbaric oxygen therapy adequately to the patient; it involves breathing pure oxygen in a chamber in which the air pressure is about two to three times higher than normal.</w:t>
      </w:r>
    </w:p>
    <w:p w:rsidR="00DE5915" w:rsidRDefault="00DE5915" w:rsidP="00DE5915"/>
    <w:p w:rsidR="00DE5915" w:rsidRDefault="00DE5915" w:rsidP="00DE5915"/>
    <w:p w:rsidR="00DE5915" w:rsidRDefault="00DE5915" w:rsidP="00DE5915"/>
    <w:p w:rsidR="00DE5915" w:rsidRDefault="00DE5915" w:rsidP="007E7060">
      <w:pPr>
        <w:jc w:val="center"/>
        <w:rPr>
          <w:b/>
        </w:rPr>
      </w:pPr>
      <w:r w:rsidRPr="007E7060">
        <w:rPr>
          <w:b/>
        </w:rPr>
        <w:t>Managemen</w:t>
      </w:r>
      <w:r w:rsidR="007E7060">
        <w:rPr>
          <w:b/>
        </w:rPr>
        <w:t>t of</w:t>
      </w:r>
      <w:r w:rsidRPr="007E7060">
        <w:rPr>
          <w:b/>
        </w:rPr>
        <w:t xml:space="preserve"> foreign body in the eye</w:t>
      </w:r>
    </w:p>
    <w:p w:rsidR="007E7060" w:rsidRPr="007E7060" w:rsidRDefault="007E7060" w:rsidP="007E7060">
      <w:pPr>
        <w:jc w:val="center"/>
        <w:rPr>
          <w:b/>
        </w:rPr>
      </w:pPr>
    </w:p>
    <w:p w:rsidR="00DE5915" w:rsidRDefault="00DE5915" w:rsidP="00DE5915">
      <w:pPr>
        <w:pStyle w:val="ListParagraph"/>
        <w:numPr>
          <w:ilvl w:val="0"/>
          <w:numId w:val="3"/>
        </w:numPr>
      </w:pPr>
      <w:r>
        <w:t>Provide comfort for patient</w:t>
      </w:r>
      <w:r w:rsidR="0081752E">
        <w:t>.</w:t>
      </w:r>
    </w:p>
    <w:p w:rsidR="00DE5915" w:rsidRDefault="00DE5915" w:rsidP="00DE5915">
      <w:pPr>
        <w:pStyle w:val="ListParagraph"/>
        <w:numPr>
          <w:ilvl w:val="0"/>
          <w:numId w:val="3"/>
        </w:numPr>
      </w:pPr>
      <w:r>
        <w:t>Reassure the client and make client calm</w:t>
      </w:r>
      <w:r w:rsidR="0081752E">
        <w:t>.</w:t>
      </w:r>
    </w:p>
    <w:p w:rsidR="0081752E" w:rsidRDefault="0081752E" w:rsidP="00DE5915">
      <w:pPr>
        <w:pStyle w:val="ListParagraph"/>
        <w:numPr>
          <w:ilvl w:val="0"/>
          <w:numId w:val="3"/>
        </w:numPr>
      </w:pPr>
      <w:r>
        <w:t>Place patient in an upright position</w:t>
      </w:r>
      <w:r w:rsidR="00624C73">
        <w:t xml:space="preserve"> facing the light</w:t>
      </w:r>
    </w:p>
    <w:p w:rsidR="0081752E" w:rsidRDefault="0081752E" w:rsidP="00DE5915">
      <w:pPr>
        <w:pStyle w:val="ListParagraph"/>
        <w:numPr>
          <w:ilvl w:val="0"/>
          <w:numId w:val="3"/>
        </w:numPr>
      </w:pPr>
      <w:r>
        <w:t xml:space="preserve">Examine </w:t>
      </w:r>
      <w:r w:rsidR="00A93E51">
        <w:t>the client</w:t>
      </w:r>
      <w:r>
        <w:t>’s eyes to ascertain extent of foreign body.</w:t>
      </w:r>
    </w:p>
    <w:p w:rsidR="0081752E" w:rsidRDefault="0081752E" w:rsidP="00DE5915">
      <w:pPr>
        <w:pStyle w:val="ListParagraph"/>
        <w:numPr>
          <w:ilvl w:val="0"/>
          <w:numId w:val="3"/>
        </w:numPr>
      </w:pPr>
      <w:r>
        <w:t xml:space="preserve">Instruct </w:t>
      </w:r>
      <w:r w:rsidR="00A93E51">
        <w:t>client</w:t>
      </w:r>
      <w:r>
        <w:t xml:space="preserve"> not to scratch or scrub the eyes or attempt removal of foreign object to avoid further damage.</w:t>
      </w:r>
    </w:p>
    <w:p w:rsidR="00624C73" w:rsidRDefault="00624C73" w:rsidP="00DE5915">
      <w:pPr>
        <w:pStyle w:val="ListParagraph"/>
        <w:numPr>
          <w:ilvl w:val="0"/>
          <w:numId w:val="3"/>
        </w:numPr>
      </w:pPr>
      <w:r>
        <w:t xml:space="preserve">Stand </w:t>
      </w:r>
      <w:r w:rsidR="00A93E51">
        <w:t>behind client</w:t>
      </w:r>
      <w:r>
        <w:t xml:space="preserve"> and gently tilt the head backwards.</w:t>
      </w:r>
    </w:p>
    <w:p w:rsidR="00DE5915" w:rsidRDefault="00DE5915" w:rsidP="00DE5915">
      <w:pPr>
        <w:pStyle w:val="ListParagraph"/>
        <w:numPr>
          <w:ilvl w:val="0"/>
          <w:numId w:val="3"/>
        </w:numPr>
      </w:pPr>
      <w:r>
        <w:t>Encourage client to blink in an attempt to dislodge the particle.</w:t>
      </w:r>
    </w:p>
    <w:p w:rsidR="00DE5915" w:rsidRDefault="00DE5915" w:rsidP="00DE5915">
      <w:pPr>
        <w:pStyle w:val="ListParagraph"/>
        <w:numPr>
          <w:ilvl w:val="0"/>
          <w:numId w:val="3"/>
        </w:numPr>
      </w:pPr>
      <w:r>
        <w:t>Gentle irrigation with sterile isotonic solution should be performed.</w:t>
      </w:r>
    </w:p>
    <w:p w:rsidR="00DE5915" w:rsidRDefault="00DE5915" w:rsidP="00DE5915">
      <w:pPr>
        <w:pStyle w:val="ListParagraph"/>
        <w:numPr>
          <w:ilvl w:val="0"/>
          <w:numId w:val="3"/>
        </w:numPr>
      </w:pPr>
      <w:r>
        <w:t>Attempt initial removal of foreign body with a sterile cotton tip moistened with sterile eyewash.</w:t>
      </w:r>
    </w:p>
    <w:p w:rsidR="00DE5915" w:rsidRDefault="00DE5915" w:rsidP="00DE5915">
      <w:pPr>
        <w:pStyle w:val="ListParagraph"/>
        <w:numPr>
          <w:ilvl w:val="0"/>
          <w:numId w:val="3"/>
        </w:numPr>
      </w:pPr>
      <w:r>
        <w:t>Assess visual acuity to ascertain visual field.</w:t>
      </w:r>
    </w:p>
    <w:p w:rsidR="000867F2" w:rsidRDefault="000867F2" w:rsidP="000867F2">
      <w:pPr>
        <w:pStyle w:val="ListParagraph"/>
        <w:numPr>
          <w:ilvl w:val="0"/>
          <w:numId w:val="3"/>
        </w:numPr>
      </w:pPr>
      <w:r>
        <w:t>Appropriate referral to an ophthalmologist should be initiated.</w:t>
      </w:r>
    </w:p>
    <w:p w:rsidR="000867F2" w:rsidRDefault="000867F2" w:rsidP="000867F2"/>
    <w:p w:rsidR="008B4984" w:rsidRDefault="008B4984" w:rsidP="000867F2"/>
    <w:p w:rsidR="008B4984" w:rsidRDefault="008B4984" w:rsidP="000867F2"/>
    <w:p w:rsidR="008B4984" w:rsidRDefault="008B4984" w:rsidP="000867F2"/>
    <w:p w:rsidR="008B4984" w:rsidRDefault="008B4984" w:rsidP="000867F2">
      <w:bookmarkStart w:id="0" w:name="_GoBack"/>
      <w:bookmarkEnd w:id="0"/>
    </w:p>
    <w:p w:rsidR="007E7060" w:rsidRPr="007E7060" w:rsidRDefault="007E7060" w:rsidP="007E7060">
      <w:pPr>
        <w:jc w:val="center"/>
        <w:rPr>
          <w:b/>
        </w:rPr>
      </w:pPr>
    </w:p>
    <w:p w:rsidR="000867F2" w:rsidRDefault="000867F2" w:rsidP="007E7060">
      <w:pPr>
        <w:jc w:val="center"/>
        <w:rPr>
          <w:b/>
        </w:rPr>
      </w:pPr>
      <w:r w:rsidRPr="007E7060">
        <w:rPr>
          <w:b/>
        </w:rPr>
        <w:lastRenderedPageBreak/>
        <w:t>Management of cardiac arrest</w:t>
      </w:r>
    </w:p>
    <w:p w:rsidR="007E7060" w:rsidRPr="007E7060" w:rsidRDefault="007E7060" w:rsidP="007E7060">
      <w:pPr>
        <w:jc w:val="center"/>
        <w:rPr>
          <w:b/>
        </w:rPr>
      </w:pPr>
    </w:p>
    <w:p w:rsidR="000867F2" w:rsidRDefault="000867F2" w:rsidP="000867F2">
      <w:pPr>
        <w:pStyle w:val="ListParagraph"/>
        <w:numPr>
          <w:ilvl w:val="0"/>
          <w:numId w:val="4"/>
        </w:numPr>
      </w:pPr>
      <w:r>
        <w:t>Perform cardiopulmonary resuscitation</w:t>
      </w:r>
      <w:r w:rsidR="008B4984">
        <w:t xml:space="preserve"> (CPR)</w:t>
      </w:r>
      <w:r>
        <w:t xml:space="preserve"> and monitor cardiac rhythm.</w:t>
      </w:r>
    </w:p>
    <w:p w:rsidR="008B4984" w:rsidRDefault="00A93E51" w:rsidP="008B4984">
      <w:pPr>
        <w:pStyle w:val="ListParagraph"/>
        <w:numPr>
          <w:ilvl w:val="0"/>
          <w:numId w:val="4"/>
        </w:numPr>
      </w:pPr>
      <w:r>
        <w:t xml:space="preserve">Administer </w:t>
      </w:r>
      <w:r w:rsidR="008B4984">
        <w:t>1mg epinephrine with an IV or an endotracheal tube and repeat every 3-5 minutes.</w:t>
      </w:r>
    </w:p>
    <w:p w:rsidR="000867F2" w:rsidRDefault="000867F2" w:rsidP="000867F2">
      <w:pPr>
        <w:pStyle w:val="ListParagraph"/>
        <w:numPr>
          <w:ilvl w:val="0"/>
          <w:numId w:val="4"/>
        </w:numPr>
      </w:pPr>
      <w:r>
        <w:t xml:space="preserve">Admit </w:t>
      </w:r>
      <w:r w:rsidR="00A93E51">
        <w:t xml:space="preserve">client </w:t>
      </w:r>
      <w:r>
        <w:t>on a cardiac bed and nurse in an upright position.</w:t>
      </w:r>
    </w:p>
    <w:p w:rsidR="00A93E51" w:rsidRDefault="00A93E51" w:rsidP="000867F2">
      <w:pPr>
        <w:pStyle w:val="ListParagraph"/>
        <w:numPr>
          <w:ilvl w:val="0"/>
          <w:numId w:val="4"/>
        </w:numPr>
      </w:pPr>
      <w:r>
        <w:t>Use an automated external defibrillator.</w:t>
      </w:r>
    </w:p>
    <w:p w:rsidR="008B4984" w:rsidRDefault="00A93E51" w:rsidP="008B4984">
      <w:pPr>
        <w:pStyle w:val="ListParagraph"/>
        <w:numPr>
          <w:ilvl w:val="0"/>
          <w:numId w:val="4"/>
        </w:numPr>
      </w:pPr>
      <w:r>
        <w:t>Monitor vital signs.</w:t>
      </w:r>
    </w:p>
    <w:p w:rsidR="00A93E51" w:rsidRDefault="008B4984" w:rsidP="000867F2">
      <w:pPr>
        <w:pStyle w:val="ListParagraph"/>
        <w:numPr>
          <w:ilvl w:val="0"/>
          <w:numId w:val="4"/>
        </w:numPr>
      </w:pPr>
      <w:r>
        <w:t>Continue CPR and medication until the cardiac rhythm returns to normal or the patient expires.</w:t>
      </w:r>
    </w:p>
    <w:p w:rsidR="008B4984" w:rsidRDefault="008B4984" w:rsidP="008B4984">
      <w:pPr>
        <w:ind w:left="360"/>
      </w:pPr>
    </w:p>
    <w:p w:rsidR="007E7060" w:rsidRDefault="007E7060" w:rsidP="000867F2"/>
    <w:p w:rsidR="000867F2" w:rsidRDefault="000867F2" w:rsidP="007E7060">
      <w:pPr>
        <w:jc w:val="center"/>
        <w:rPr>
          <w:b/>
        </w:rPr>
      </w:pPr>
      <w:r w:rsidRPr="007E7060">
        <w:rPr>
          <w:b/>
        </w:rPr>
        <w:t>Management of epistaxis</w:t>
      </w:r>
    </w:p>
    <w:p w:rsidR="007E7060" w:rsidRPr="007E7060" w:rsidRDefault="007E7060" w:rsidP="007E7060">
      <w:pPr>
        <w:jc w:val="center"/>
        <w:rPr>
          <w:b/>
        </w:rPr>
      </w:pPr>
    </w:p>
    <w:p w:rsidR="000867F2" w:rsidRDefault="000867F2" w:rsidP="000867F2">
      <w:pPr>
        <w:pStyle w:val="ListParagraph"/>
        <w:numPr>
          <w:ilvl w:val="0"/>
          <w:numId w:val="5"/>
        </w:numPr>
      </w:pPr>
      <w:r>
        <w:t>Assess the site of bleeding from the nose.</w:t>
      </w:r>
    </w:p>
    <w:p w:rsidR="000867F2" w:rsidRDefault="000867F2" w:rsidP="000867F2">
      <w:pPr>
        <w:pStyle w:val="ListParagraph"/>
        <w:numPr>
          <w:ilvl w:val="0"/>
          <w:numId w:val="5"/>
        </w:numPr>
      </w:pPr>
      <w:r>
        <w:t>Reassure patient and relative appropriately.</w:t>
      </w:r>
    </w:p>
    <w:p w:rsidR="000867F2" w:rsidRDefault="000867F2" w:rsidP="000867F2">
      <w:pPr>
        <w:pStyle w:val="ListParagraph"/>
        <w:numPr>
          <w:ilvl w:val="0"/>
          <w:numId w:val="5"/>
        </w:numPr>
      </w:pPr>
      <w:r>
        <w:t xml:space="preserve">Sit </w:t>
      </w:r>
      <w:r w:rsidR="00A93E51">
        <w:t>client</w:t>
      </w:r>
      <w:r>
        <w:t xml:space="preserve"> down with head forward to prevent swallowing and aspiration of blood.</w:t>
      </w:r>
    </w:p>
    <w:p w:rsidR="000867F2" w:rsidRDefault="000867F2" w:rsidP="000867F2">
      <w:pPr>
        <w:pStyle w:val="ListParagraph"/>
        <w:numPr>
          <w:ilvl w:val="0"/>
          <w:numId w:val="5"/>
        </w:numPr>
      </w:pPr>
      <w:r>
        <w:t>Loosen tight clothing around the neck and chest.</w:t>
      </w:r>
    </w:p>
    <w:p w:rsidR="000867F2" w:rsidRDefault="000867F2" w:rsidP="000867F2">
      <w:pPr>
        <w:pStyle w:val="ListParagraph"/>
        <w:numPr>
          <w:ilvl w:val="0"/>
          <w:numId w:val="5"/>
        </w:numPr>
      </w:pPr>
      <w:r>
        <w:t xml:space="preserve">Place the patient in a </w:t>
      </w:r>
      <w:r w:rsidR="007E7060">
        <w:t>well-lit</w:t>
      </w:r>
      <w:r>
        <w:t xml:space="preserve"> and ventilated area.</w:t>
      </w:r>
    </w:p>
    <w:p w:rsidR="000867F2" w:rsidRDefault="000867F2" w:rsidP="000867F2">
      <w:pPr>
        <w:pStyle w:val="ListParagraph"/>
        <w:numPr>
          <w:ilvl w:val="0"/>
          <w:numId w:val="5"/>
        </w:numPr>
      </w:pPr>
      <w:r>
        <w:t xml:space="preserve">Instruct </w:t>
      </w:r>
      <w:r w:rsidR="00A93E51">
        <w:t xml:space="preserve">client </w:t>
      </w:r>
      <w:r>
        <w:t>to breathe through the mouth and pinch the nose for 10-15 minutes.</w:t>
      </w:r>
    </w:p>
    <w:p w:rsidR="000867F2" w:rsidRDefault="000867F2" w:rsidP="000867F2">
      <w:pPr>
        <w:pStyle w:val="ListParagraph"/>
        <w:numPr>
          <w:ilvl w:val="0"/>
          <w:numId w:val="5"/>
        </w:numPr>
      </w:pPr>
      <w:r>
        <w:t>Partially insert a small gauze pad into the nostril and apply digital pressure if bleeding continues.</w:t>
      </w:r>
    </w:p>
    <w:p w:rsidR="000867F2" w:rsidRDefault="000867F2" w:rsidP="000867F2">
      <w:pPr>
        <w:pStyle w:val="ListParagraph"/>
        <w:numPr>
          <w:ilvl w:val="0"/>
          <w:numId w:val="5"/>
        </w:numPr>
      </w:pPr>
      <w:r>
        <w:t>Apply ice compress to bridge of the nose.</w:t>
      </w:r>
    </w:p>
    <w:p w:rsidR="000867F2" w:rsidRDefault="000867F2" w:rsidP="000867F2">
      <w:pPr>
        <w:pStyle w:val="ListParagraph"/>
        <w:numPr>
          <w:ilvl w:val="0"/>
          <w:numId w:val="5"/>
        </w:numPr>
      </w:pPr>
      <w:r>
        <w:t xml:space="preserve">Instruct </w:t>
      </w:r>
      <w:r w:rsidR="00A93E51">
        <w:t>client</w:t>
      </w:r>
      <w:r>
        <w:t xml:space="preserve"> not to speak, swallow, cough, spit, sniff or blow the nose as any of these may disturb blood clotting.</w:t>
      </w:r>
    </w:p>
    <w:p w:rsidR="000867F2" w:rsidRDefault="000867F2" w:rsidP="000867F2">
      <w:pPr>
        <w:pStyle w:val="ListParagraph"/>
        <w:numPr>
          <w:ilvl w:val="0"/>
          <w:numId w:val="5"/>
        </w:numPr>
      </w:pPr>
      <w:r>
        <w:t>Gently clean the nostril to mop-up dribble.</w:t>
      </w:r>
    </w:p>
    <w:p w:rsidR="000867F2" w:rsidRDefault="0081752E" w:rsidP="000867F2">
      <w:pPr>
        <w:pStyle w:val="ListParagraph"/>
        <w:numPr>
          <w:ilvl w:val="0"/>
          <w:numId w:val="5"/>
        </w:numPr>
      </w:pPr>
      <w:r>
        <w:t>Available adrenaline nasal pack is prepared and inserted to help constrict nasal blood vessels.</w:t>
      </w:r>
    </w:p>
    <w:p w:rsidR="0081752E" w:rsidRDefault="0081752E" w:rsidP="000867F2">
      <w:pPr>
        <w:pStyle w:val="ListParagraph"/>
        <w:numPr>
          <w:ilvl w:val="0"/>
          <w:numId w:val="5"/>
        </w:numPr>
      </w:pPr>
      <w:r>
        <w:t>Arrange for medical aid.</w:t>
      </w:r>
    </w:p>
    <w:sectPr w:rsidR="00817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38AE"/>
    <w:multiLevelType w:val="hybridMultilevel"/>
    <w:tmpl w:val="4DB0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1742A"/>
    <w:multiLevelType w:val="hybridMultilevel"/>
    <w:tmpl w:val="6552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B02C2"/>
    <w:multiLevelType w:val="hybridMultilevel"/>
    <w:tmpl w:val="FA76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4534D"/>
    <w:multiLevelType w:val="hybridMultilevel"/>
    <w:tmpl w:val="CA18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E6E8A"/>
    <w:multiLevelType w:val="hybridMultilevel"/>
    <w:tmpl w:val="E594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94"/>
    <w:rsid w:val="000867F2"/>
    <w:rsid w:val="00510E94"/>
    <w:rsid w:val="00530470"/>
    <w:rsid w:val="00624C73"/>
    <w:rsid w:val="007E7060"/>
    <w:rsid w:val="0081752E"/>
    <w:rsid w:val="008B4984"/>
    <w:rsid w:val="00A93E51"/>
    <w:rsid w:val="00D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D713"/>
  <w15:chartTrackingRefBased/>
  <w15:docId w15:val="{7279873B-3D25-4DAE-A784-C3B23CEB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2020-04-24T21:22:00Z</dcterms:created>
  <dcterms:modified xsi:type="dcterms:W3CDTF">2020-04-24T22:41:00Z</dcterms:modified>
</cp:coreProperties>
</file>