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57" w:rsidRPr="00187ECB" w:rsidRDefault="00252057" w:rsidP="00252057">
      <w:pPr>
        <w:rPr>
          <w:rFonts w:ascii="Times New Roman" w:hAnsi="Times New Roman" w:cs="Times New Roman"/>
          <w:b/>
          <w:color w:val="0D0D0D" w:themeColor="text1" w:themeTint="F2"/>
          <w:sz w:val="24"/>
          <w:szCs w:val="24"/>
        </w:rPr>
      </w:pPr>
      <w:r w:rsidRPr="00187ECB">
        <w:rPr>
          <w:rFonts w:ascii="Times New Roman" w:hAnsi="Times New Roman" w:cs="Times New Roman"/>
          <w:b/>
          <w:color w:val="0D0D0D" w:themeColor="text1" w:themeTint="F2"/>
          <w:sz w:val="24"/>
          <w:szCs w:val="24"/>
        </w:rPr>
        <w:t>NAME: OMOKHAPUE WINIFRED EMIKE.</w:t>
      </w:r>
    </w:p>
    <w:p w:rsidR="00252057" w:rsidRPr="00187ECB" w:rsidRDefault="00252057" w:rsidP="00252057">
      <w:pPr>
        <w:rPr>
          <w:rFonts w:ascii="Times New Roman" w:hAnsi="Times New Roman" w:cs="Times New Roman"/>
          <w:b/>
          <w:color w:val="0D0D0D" w:themeColor="text1" w:themeTint="F2"/>
          <w:sz w:val="24"/>
          <w:szCs w:val="24"/>
        </w:rPr>
      </w:pPr>
      <w:r w:rsidRPr="00187ECB">
        <w:rPr>
          <w:rFonts w:ascii="Times New Roman" w:hAnsi="Times New Roman" w:cs="Times New Roman"/>
          <w:b/>
          <w:color w:val="0D0D0D" w:themeColor="text1" w:themeTint="F2"/>
          <w:sz w:val="24"/>
          <w:szCs w:val="24"/>
        </w:rPr>
        <w:t>MATRIC NUMBER: 16/MHS02/045.</w:t>
      </w:r>
    </w:p>
    <w:p w:rsidR="00252057" w:rsidRPr="00187ECB" w:rsidRDefault="00252057" w:rsidP="00252057">
      <w:pPr>
        <w:rPr>
          <w:rFonts w:ascii="Times New Roman" w:hAnsi="Times New Roman" w:cs="Times New Roman"/>
          <w:b/>
          <w:color w:val="0D0D0D" w:themeColor="text1" w:themeTint="F2"/>
          <w:sz w:val="24"/>
          <w:szCs w:val="24"/>
        </w:rPr>
      </w:pPr>
      <w:r w:rsidRPr="00187ECB">
        <w:rPr>
          <w:rFonts w:ascii="Times New Roman" w:hAnsi="Times New Roman" w:cs="Times New Roman"/>
          <w:b/>
          <w:color w:val="0D0D0D" w:themeColor="text1" w:themeTint="F2"/>
          <w:sz w:val="24"/>
          <w:szCs w:val="24"/>
        </w:rPr>
        <w:t>COURSE: NSC 408 ASSIGNMENTS.</w:t>
      </w:r>
    </w:p>
    <w:p w:rsidR="00252057" w:rsidRPr="00187ECB" w:rsidRDefault="00252057" w:rsidP="00252057">
      <w:pPr>
        <w:rPr>
          <w:rFonts w:ascii="Times New Roman" w:hAnsi="Times New Roman" w:cs="Times New Roman"/>
          <w:b/>
          <w:color w:val="0D0D0D" w:themeColor="text1" w:themeTint="F2"/>
          <w:sz w:val="24"/>
          <w:szCs w:val="24"/>
        </w:rPr>
      </w:pPr>
      <w:r w:rsidRPr="00187ECB">
        <w:rPr>
          <w:rFonts w:ascii="Times New Roman" w:hAnsi="Times New Roman" w:cs="Times New Roman"/>
          <w:b/>
          <w:color w:val="0D0D0D" w:themeColor="text1" w:themeTint="F2"/>
          <w:sz w:val="24"/>
          <w:szCs w:val="24"/>
        </w:rPr>
        <w:t>LEVEL: 400.</w:t>
      </w:r>
    </w:p>
    <w:p w:rsidR="00252057" w:rsidRPr="00187ECB" w:rsidRDefault="00252057" w:rsidP="00252057">
      <w:pPr>
        <w:rPr>
          <w:rFonts w:ascii="Times New Roman" w:hAnsi="Times New Roman" w:cs="Times New Roman"/>
          <w:b/>
          <w:color w:val="0D0D0D" w:themeColor="text1" w:themeTint="F2"/>
          <w:sz w:val="24"/>
          <w:szCs w:val="24"/>
        </w:rPr>
      </w:pPr>
      <w:r w:rsidRPr="00187ECB">
        <w:rPr>
          <w:rFonts w:ascii="Times New Roman" w:hAnsi="Times New Roman" w:cs="Times New Roman"/>
          <w:b/>
          <w:color w:val="0D0D0D" w:themeColor="text1" w:themeTint="F2"/>
          <w:sz w:val="24"/>
          <w:szCs w:val="24"/>
        </w:rPr>
        <w:t>DATE: 24/04/2020.</w:t>
      </w:r>
    </w:p>
    <w:p w:rsidR="007D1DAC" w:rsidRPr="00187ECB" w:rsidRDefault="007D1DAC" w:rsidP="00252057">
      <w:pPr>
        <w:rPr>
          <w:rFonts w:ascii="Times New Roman" w:hAnsi="Times New Roman" w:cs="Times New Roman"/>
          <w:b/>
          <w:color w:val="0D0D0D" w:themeColor="text1" w:themeTint="F2"/>
          <w:sz w:val="24"/>
          <w:szCs w:val="24"/>
        </w:rPr>
      </w:pPr>
    </w:p>
    <w:p w:rsidR="007D1DAC" w:rsidRPr="00187ECB" w:rsidRDefault="007D1DAC" w:rsidP="007D1DAC">
      <w:pPr>
        <w:pStyle w:val="NormalWeb"/>
        <w:rPr>
          <w:color w:val="0D0D0D" w:themeColor="text1" w:themeTint="F2"/>
        </w:rPr>
      </w:pPr>
      <w:r w:rsidRPr="00187ECB">
        <w:rPr>
          <w:color w:val="0D0D0D" w:themeColor="text1" w:themeTint="F2"/>
        </w:rPr>
        <w:t>Read about Emergency Nursing and answer the following questions. Your submission must be typed (maximum of 4 pages) and uploaded as an attachment.</w:t>
      </w:r>
    </w:p>
    <w:p w:rsidR="007D1DAC" w:rsidRPr="00187ECB" w:rsidRDefault="007D1DAC" w:rsidP="007D1DAC">
      <w:pPr>
        <w:pStyle w:val="NormalWeb"/>
        <w:rPr>
          <w:color w:val="0D0D0D" w:themeColor="text1" w:themeTint="F2"/>
        </w:rPr>
      </w:pPr>
      <w:r w:rsidRPr="00187ECB">
        <w:rPr>
          <w:color w:val="0D0D0D" w:themeColor="text1" w:themeTint="F2"/>
        </w:rPr>
        <w:t>1. Management of cardiac arrest</w:t>
      </w:r>
    </w:p>
    <w:p w:rsidR="007D1DAC" w:rsidRPr="00187ECB" w:rsidRDefault="007D1DAC" w:rsidP="007D1DAC">
      <w:pPr>
        <w:pStyle w:val="NormalWeb"/>
        <w:rPr>
          <w:color w:val="0D0D0D" w:themeColor="text1" w:themeTint="F2"/>
        </w:rPr>
      </w:pPr>
      <w:r w:rsidRPr="00187ECB">
        <w:rPr>
          <w:color w:val="0D0D0D" w:themeColor="text1" w:themeTint="F2"/>
        </w:rPr>
        <w:t>2. Management of carbon monoxide poisoning</w:t>
      </w:r>
    </w:p>
    <w:p w:rsidR="007D1DAC" w:rsidRPr="00187ECB" w:rsidRDefault="007D1DAC" w:rsidP="007D1DAC">
      <w:pPr>
        <w:pStyle w:val="NormalWeb"/>
        <w:rPr>
          <w:color w:val="0D0D0D" w:themeColor="text1" w:themeTint="F2"/>
        </w:rPr>
      </w:pPr>
      <w:r w:rsidRPr="00187ECB">
        <w:rPr>
          <w:color w:val="0D0D0D" w:themeColor="text1" w:themeTint="F2"/>
        </w:rPr>
        <w:t>3. Management of epistaxis</w:t>
      </w:r>
    </w:p>
    <w:p w:rsidR="007D1DAC" w:rsidRPr="00187ECB" w:rsidRDefault="007D1DAC" w:rsidP="007D1DAC">
      <w:pPr>
        <w:pStyle w:val="NormalWeb"/>
        <w:rPr>
          <w:color w:val="0D0D0D" w:themeColor="text1" w:themeTint="F2"/>
        </w:rPr>
      </w:pPr>
      <w:r w:rsidRPr="00187ECB">
        <w:rPr>
          <w:color w:val="0D0D0D" w:themeColor="text1" w:themeTint="F2"/>
        </w:rPr>
        <w:t>4. Management of foreign body in the eye</w:t>
      </w:r>
    </w:p>
    <w:p w:rsidR="007D1DAC" w:rsidRPr="00187ECB" w:rsidRDefault="007D1DAC" w:rsidP="007D1DAC">
      <w:pPr>
        <w:pStyle w:val="NormalWeb"/>
        <w:rPr>
          <w:color w:val="0D0D0D" w:themeColor="text1" w:themeTint="F2"/>
        </w:rPr>
      </w:pPr>
    </w:p>
    <w:p w:rsidR="007D1DAC" w:rsidRPr="00187ECB" w:rsidRDefault="007D1DAC" w:rsidP="007D1DAC">
      <w:pPr>
        <w:pStyle w:val="NormalWeb"/>
        <w:rPr>
          <w:b/>
          <w:color w:val="0D0D0D" w:themeColor="text1" w:themeTint="F2"/>
        </w:rPr>
      </w:pPr>
      <w:r w:rsidRPr="00187ECB">
        <w:rPr>
          <w:b/>
          <w:color w:val="0D0D0D" w:themeColor="text1" w:themeTint="F2"/>
        </w:rPr>
        <w:t>1). MANAGEMENT OF CARDIAC ARREST</w:t>
      </w:r>
    </w:p>
    <w:p w:rsidR="007D1DAC" w:rsidRPr="00187ECB" w:rsidRDefault="007D1DAC" w:rsidP="007D1DAC">
      <w:pPr>
        <w:pStyle w:val="NormalWeb"/>
        <w:numPr>
          <w:ilvl w:val="0"/>
          <w:numId w:val="1"/>
        </w:numPr>
        <w:rPr>
          <w:b/>
          <w:color w:val="0D0D0D" w:themeColor="text1" w:themeTint="F2"/>
        </w:rPr>
      </w:pPr>
      <w:r w:rsidRPr="00187ECB">
        <w:rPr>
          <w:color w:val="0D0D0D" w:themeColor="text1" w:themeTint="F2"/>
        </w:rPr>
        <w:t>MEDICAL MANAGE</w:t>
      </w:r>
      <w:r w:rsidR="005C3102" w:rsidRPr="00187ECB">
        <w:rPr>
          <w:color w:val="0D0D0D" w:themeColor="text1" w:themeTint="F2"/>
        </w:rPr>
        <w:t xml:space="preserve">MENT OF CARDIAC ARREST </w:t>
      </w:r>
    </w:p>
    <w:p w:rsidR="007D1DAC" w:rsidRPr="00187ECB" w:rsidRDefault="005C3102" w:rsidP="007D1DAC">
      <w:pPr>
        <w:pStyle w:val="NormalWeb"/>
        <w:numPr>
          <w:ilvl w:val="0"/>
          <w:numId w:val="2"/>
        </w:numPr>
        <w:rPr>
          <w:b/>
          <w:color w:val="0D0D0D" w:themeColor="text1" w:themeTint="F2"/>
        </w:rPr>
      </w:pPr>
      <w:r w:rsidRPr="00187ECB">
        <w:rPr>
          <w:color w:val="0D0D0D" w:themeColor="text1" w:themeTint="F2"/>
        </w:rPr>
        <w:t>Anti-platelet medicines</w:t>
      </w:r>
    </w:p>
    <w:p w:rsidR="005C3102" w:rsidRPr="00187ECB" w:rsidRDefault="005C3102" w:rsidP="007D1DAC">
      <w:pPr>
        <w:pStyle w:val="NormalWeb"/>
        <w:numPr>
          <w:ilvl w:val="0"/>
          <w:numId w:val="2"/>
        </w:numPr>
        <w:rPr>
          <w:b/>
          <w:color w:val="0D0D0D" w:themeColor="text1" w:themeTint="F2"/>
        </w:rPr>
      </w:pPr>
      <w:r w:rsidRPr="00187ECB">
        <w:rPr>
          <w:color w:val="0D0D0D" w:themeColor="text1" w:themeTint="F2"/>
        </w:rPr>
        <w:t>Nitro-glycerine</w:t>
      </w:r>
    </w:p>
    <w:p w:rsidR="005C3102" w:rsidRPr="00187ECB" w:rsidRDefault="005C3102" w:rsidP="007D1DAC">
      <w:pPr>
        <w:pStyle w:val="NormalWeb"/>
        <w:numPr>
          <w:ilvl w:val="0"/>
          <w:numId w:val="2"/>
        </w:numPr>
        <w:rPr>
          <w:b/>
          <w:color w:val="0D0D0D" w:themeColor="text1" w:themeTint="F2"/>
        </w:rPr>
      </w:pPr>
      <w:r w:rsidRPr="00187ECB">
        <w:rPr>
          <w:color w:val="0D0D0D" w:themeColor="text1" w:themeTint="F2"/>
        </w:rPr>
        <w:t>ACE ( Angiotensin converting enzymes) inhibitors</w:t>
      </w:r>
    </w:p>
    <w:p w:rsidR="005C3102" w:rsidRPr="00187ECB" w:rsidRDefault="005C3102" w:rsidP="007D1DAC">
      <w:pPr>
        <w:pStyle w:val="NormalWeb"/>
        <w:numPr>
          <w:ilvl w:val="0"/>
          <w:numId w:val="2"/>
        </w:numPr>
        <w:rPr>
          <w:b/>
          <w:color w:val="0D0D0D" w:themeColor="text1" w:themeTint="F2"/>
        </w:rPr>
      </w:pPr>
      <w:r w:rsidRPr="00187ECB">
        <w:rPr>
          <w:color w:val="0D0D0D" w:themeColor="text1" w:themeTint="F2"/>
        </w:rPr>
        <w:t>Beta- blocking agents</w:t>
      </w:r>
    </w:p>
    <w:p w:rsidR="005C3102" w:rsidRPr="00187ECB" w:rsidRDefault="005C3102" w:rsidP="007D1DAC">
      <w:pPr>
        <w:pStyle w:val="NormalWeb"/>
        <w:numPr>
          <w:ilvl w:val="0"/>
          <w:numId w:val="2"/>
        </w:numPr>
        <w:rPr>
          <w:b/>
          <w:color w:val="0D0D0D" w:themeColor="text1" w:themeTint="F2"/>
        </w:rPr>
      </w:pPr>
      <w:r w:rsidRPr="00187ECB">
        <w:rPr>
          <w:color w:val="0D0D0D" w:themeColor="text1" w:themeTint="F2"/>
        </w:rPr>
        <w:t>Coronary Angioplasty</w:t>
      </w:r>
    </w:p>
    <w:p w:rsidR="005C3102" w:rsidRPr="00187ECB" w:rsidRDefault="005C3102" w:rsidP="007D1DAC">
      <w:pPr>
        <w:pStyle w:val="NormalWeb"/>
        <w:numPr>
          <w:ilvl w:val="0"/>
          <w:numId w:val="2"/>
        </w:numPr>
        <w:rPr>
          <w:b/>
          <w:color w:val="0D0D0D" w:themeColor="text1" w:themeTint="F2"/>
        </w:rPr>
      </w:pPr>
      <w:r w:rsidRPr="00187ECB">
        <w:rPr>
          <w:color w:val="0D0D0D" w:themeColor="text1" w:themeTint="F2"/>
        </w:rPr>
        <w:t>Coronary Artery Bypass Grafting</w:t>
      </w:r>
    </w:p>
    <w:p w:rsidR="005C3102" w:rsidRPr="00187ECB" w:rsidRDefault="005C3102" w:rsidP="005C3102">
      <w:pPr>
        <w:pStyle w:val="NormalWeb"/>
        <w:numPr>
          <w:ilvl w:val="0"/>
          <w:numId w:val="1"/>
        </w:numPr>
        <w:rPr>
          <w:b/>
          <w:color w:val="0D0D0D" w:themeColor="text1" w:themeTint="F2"/>
        </w:rPr>
      </w:pPr>
      <w:r w:rsidRPr="00187ECB">
        <w:rPr>
          <w:color w:val="0D0D0D" w:themeColor="text1" w:themeTint="F2"/>
        </w:rPr>
        <w:t>NURSING MANAGEMENT OF CARDIAC ARREST</w:t>
      </w:r>
    </w:p>
    <w:p w:rsidR="00070D84" w:rsidRPr="00187ECB" w:rsidRDefault="00E96DAB" w:rsidP="00070D84">
      <w:pPr>
        <w:pStyle w:val="ListParagraph"/>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Perform CPR (cardiopulmonary resuscitation) and monitor cardiac rhythm. </w:t>
      </w:r>
    </w:p>
    <w:p w:rsidR="00070D84" w:rsidRPr="00187ECB" w:rsidRDefault="00E96DAB" w:rsidP="00070D84">
      <w:pPr>
        <w:pStyle w:val="ListParagraph"/>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Give 1 mg epinephrine with an IV or an endotrachial tube (breathing tube), and repeat every 3 - 5 minutes. You can also give vasopressin 40U, but one time only. </w:t>
      </w:r>
    </w:p>
    <w:p w:rsidR="00E96DAB" w:rsidRPr="00187ECB" w:rsidRDefault="00E96DAB" w:rsidP="00070D84">
      <w:pPr>
        <w:pStyle w:val="ListParagraph"/>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Continue CPR and medication until the cardiac rhythm returns to normal or the patient expires. </w:t>
      </w:r>
    </w:p>
    <w:p w:rsidR="00070D84" w:rsidRPr="00187ECB" w:rsidRDefault="00070D84" w:rsidP="00070D84">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p>
    <w:p w:rsidR="00070D84" w:rsidRPr="00187ECB" w:rsidRDefault="00070D84" w:rsidP="00070D84">
      <w:pPr>
        <w:spacing w:before="100" w:beforeAutospacing="1" w:after="100" w:afterAutospacing="1" w:line="240" w:lineRule="auto"/>
        <w:rPr>
          <w:rFonts w:ascii="Times New Roman" w:eastAsia="Times New Roman" w:hAnsi="Times New Roman" w:cs="Times New Roman"/>
          <w:b/>
          <w:color w:val="0D0D0D" w:themeColor="text1" w:themeTint="F2"/>
          <w:sz w:val="24"/>
          <w:szCs w:val="24"/>
          <w:lang w:eastAsia="en-GB"/>
        </w:rPr>
      </w:pPr>
    </w:p>
    <w:p w:rsidR="008E36FC" w:rsidRPr="00187ECB" w:rsidRDefault="00070D84" w:rsidP="008E36FC">
      <w:pPr>
        <w:spacing w:before="100" w:beforeAutospacing="1" w:after="100" w:afterAutospacing="1" w:line="240" w:lineRule="auto"/>
        <w:rPr>
          <w:rFonts w:ascii="Times New Roman" w:eastAsia="Times New Roman" w:hAnsi="Times New Roman" w:cs="Times New Roman"/>
          <w:b/>
          <w:color w:val="0D0D0D" w:themeColor="text1" w:themeTint="F2"/>
          <w:sz w:val="24"/>
          <w:szCs w:val="24"/>
          <w:lang w:eastAsia="en-GB"/>
        </w:rPr>
      </w:pPr>
      <w:r w:rsidRPr="00187ECB">
        <w:rPr>
          <w:rFonts w:ascii="Times New Roman" w:eastAsia="Times New Roman" w:hAnsi="Times New Roman" w:cs="Times New Roman"/>
          <w:b/>
          <w:color w:val="0D0D0D" w:themeColor="text1" w:themeTint="F2"/>
          <w:sz w:val="24"/>
          <w:szCs w:val="24"/>
          <w:lang w:eastAsia="en-GB"/>
        </w:rPr>
        <w:t>2). MANAGEMENT OF CARBON MONOXIDE POISONIN</w:t>
      </w:r>
      <w:r w:rsidR="008E36FC" w:rsidRPr="00187ECB">
        <w:rPr>
          <w:rFonts w:ascii="Times New Roman" w:eastAsia="Times New Roman" w:hAnsi="Times New Roman" w:cs="Times New Roman"/>
          <w:b/>
          <w:color w:val="0D0D0D" w:themeColor="text1" w:themeTint="F2"/>
          <w:sz w:val="24"/>
          <w:szCs w:val="24"/>
          <w:lang w:eastAsia="en-GB"/>
        </w:rPr>
        <w:t>G</w:t>
      </w:r>
    </w:p>
    <w:p w:rsidR="008E36FC" w:rsidRPr="00187ECB" w:rsidRDefault="008E36FC" w:rsidP="008E36FC">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lastRenderedPageBreak/>
        <w:t xml:space="preserve">Move patient into fresh air immediately. Symptoms include headache, dizziness, </w:t>
      </w:r>
      <w:proofErr w:type="gramStart"/>
      <w:r w:rsidRPr="00187ECB">
        <w:rPr>
          <w:rFonts w:ascii="Times New Roman" w:eastAsia="Times New Roman" w:hAnsi="Times New Roman" w:cs="Times New Roman"/>
          <w:color w:val="0D0D0D" w:themeColor="text1" w:themeTint="F2"/>
          <w:sz w:val="24"/>
          <w:szCs w:val="24"/>
          <w:lang w:eastAsia="en-GB"/>
        </w:rPr>
        <w:t>nausea</w:t>
      </w:r>
      <w:proofErr w:type="gramEnd"/>
      <w:r w:rsidRPr="00187ECB">
        <w:rPr>
          <w:rFonts w:ascii="Times New Roman" w:eastAsia="Times New Roman" w:hAnsi="Times New Roman" w:cs="Times New Roman"/>
          <w:color w:val="0D0D0D" w:themeColor="text1" w:themeTint="F2"/>
          <w:sz w:val="24"/>
          <w:szCs w:val="24"/>
          <w:lang w:eastAsia="en-GB"/>
        </w:rPr>
        <w:t>, shortness of breath, weakness and confusion.</w:t>
      </w:r>
    </w:p>
    <w:p w:rsidR="008E36FC" w:rsidRPr="00187ECB" w:rsidRDefault="008E36FC" w:rsidP="008E36FC">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 Treatment may involve:</w:t>
      </w:r>
    </w:p>
    <w:p w:rsidR="008E36FC" w:rsidRPr="00187ECB" w:rsidRDefault="008E36FC" w:rsidP="008E36FC">
      <w:pPr>
        <w:numPr>
          <w:ilvl w:val="0"/>
          <w:numId w:val="7"/>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b/>
          <w:bCs/>
          <w:color w:val="0D0D0D" w:themeColor="text1" w:themeTint="F2"/>
          <w:sz w:val="24"/>
          <w:szCs w:val="24"/>
          <w:lang w:eastAsia="en-GB"/>
        </w:rPr>
        <w:t>Breathing pure oxygen:</w:t>
      </w:r>
      <w:r w:rsidRPr="00187ECB">
        <w:rPr>
          <w:rFonts w:ascii="Times New Roman" w:eastAsia="Times New Roman" w:hAnsi="Times New Roman" w:cs="Times New Roman"/>
          <w:color w:val="0D0D0D" w:themeColor="text1" w:themeTint="F2"/>
          <w:sz w:val="24"/>
          <w:szCs w:val="24"/>
          <w:lang w:eastAsia="en-GB"/>
        </w:rPr>
        <w:t xml:space="preserve"> In the emergency room, patient may breathe pure oxygen through a mask placed over the nose and mouth. This helps oxygen reach their organs and tissues. If they cannot breathe on their own, a machine (ventilator) may do the breathing for them.</w:t>
      </w:r>
    </w:p>
    <w:p w:rsidR="008E36FC" w:rsidRPr="00187ECB" w:rsidRDefault="008E36FC" w:rsidP="008E36FC">
      <w:pPr>
        <w:numPr>
          <w:ilvl w:val="0"/>
          <w:numId w:val="7"/>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b/>
          <w:bCs/>
          <w:color w:val="0D0D0D" w:themeColor="text1" w:themeTint="F2"/>
          <w:sz w:val="24"/>
          <w:szCs w:val="24"/>
          <w:lang w:eastAsia="en-GB"/>
        </w:rPr>
        <w:t>Spending time in a pressurized oxygen chamber.</w:t>
      </w:r>
      <w:r w:rsidRPr="00187ECB">
        <w:rPr>
          <w:rFonts w:ascii="Times New Roman" w:eastAsia="Times New Roman" w:hAnsi="Times New Roman" w:cs="Times New Roman"/>
          <w:color w:val="0D0D0D" w:themeColor="text1" w:themeTint="F2"/>
          <w:sz w:val="24"/>
          <w:szCs w:val="24"/>
          <w:lang w:eastAsia="en-GB"/>
        </w:rPr>
        <w:t xml:space="preserve"> In many cases, hyperbaric oxygen therapy is recommended. This therapy involves breathing pure oxygen in a chamber in which the air pressure is about two to three times higher than normal. This speeds the replacement of carbon monoxide with oxygen in your blood.</w:t>
      </w:r>
    </w:p>
    <w:p w:rsidR="008E36FC" w:rsidRPr="00187ECB" w:rsidRDefault="008E36FC" w:rsidP="008E36FC">
      <w:pPr>
        <w:pStyle w:val="ListParagraph"/>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b/>
          <w:color w:val="0D0D0D" w:themeColor="text1" w:themeTint="F2"/>
          <w:sz w:val="24"/>
          <w:szCs w:val="24"/>
          <w:lang w:eastAsia="en-GB"/>
        </w:rPr>
        <w:t>Hyperbaric oxygen therapy</w:t>
      </w:r>
      <w:r w:rsidRPr="00187ECB">
        <w:rPr>
          <w:rFonts w:ascii="Times New Roman" w:eastAsia="Times New Roman" w:hAnsi="Times New Roman" w:cs="Times New Roman"/>
          <w:color w:val="0D0D0D" w:themeColor="text1" w:themeTint="F2"/>
          <w:sz w:val="24"/>
          <w:szCs w:val="24"/>
          <w:lang w:eastAsia="en-GB"/>
        </w:rPr>
        <w:t xml:space="preserve"> may be used in cases of severe carbon monoxide poisoning. It helps protect heart and brain tissue, which are particularly vulnerable to injury from carbon monoxide poisoning. Hyperbaric oxygen therapy may also be recommended for pregnant women because unborn babies are more susceptible to damage from carbon monoxide poisoning.</w:t>
      </w:r>
    </w:p>
    <w:p w:rsidR="008E36FC" w:rsidRPr="00187ECB" w:rsidRDefault="008E36FC" w:rsidP="008E36FC">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p>
    <w:p w:rsidR="008E36FC" w:rsidRPr="00187ECB" w:rsidRDefault="008E36FC" w:rsidP="008E36FC">
      <w:pPr>
        <w:spacing w:before="100" w:beforeAutospacing="1" w:after="100" w:afterAutospacing="1" w:line="240" w:lineRule="auto"/>
        <w:rPr>
          <w:rFonts w:ascii="Times New Roman" w:eastAsia="Times New Roman" w:hAnsi="Times New Roman" w:cs="Times New Roman"/>
          <w:b/>
          <w:color w:val="0D0D0D" w:themeColor="text1" w:themeTint="F2"/>
          <w:sz w:val="24"/>
          <w:szCs w:val="24"/>
          <w:lang w:eastAsia="en-GB"/>
        </w:rPr>
      </w:pPr>
      <w:r w:rsidRPr="00187ECB">
        <w:rPr>
          <w:rFonts w:ascii="Times New Roman" w:eastAsia="Times New Roman" w:hAnsi="Times New Roman" w:cs="Times New Roman"/>
          <w:b/>
          <w:color w:val="0D0D0D" w:themeColor="text1" w:themeTint="F2"/>
          <w:sz w:val="24"/>
          <w:szCs w:val="24"/>
          <w:lang w:eastAsia="en-GB"/>
        </w:rPr>
        <w:t>3). MANAGEMENT OF EPISTAXIS</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Put on protective gear, including gown, gloves, and </w:t>
      </w:r>
      <w:proofErr w:type="gramStart"/>
      <w:r w:rsidRPr="00187ECB">
        <w:rPr>
          <w:rFonts w:ascii="Times New Roman" w:eastAsia="Times New Roman" w:hAnsi="Times New Roman" w:cs="Times New Roman"/>
          <w:color w:val="0D0D0D" w:themeColor="text1" w:themeTint="F2"/>
          <w:sz w:val="24"/>
          <w:szCs w:val="24"/>
          <w:lang w:eastAsia="en-GB"/>
        </w:rPr>
        <w:t>face</w:t>
      </w:r>
      <w:proofErr w:type="gramEnd"/>
      <w:r w:rsidRPr="00187ECB">
        <w:rPr>
          <w:rFonts w:ascii="Times New Roman" w:eastAsia="Times New Roman" w:hAnsi="Times New Roman" w:cs="Times New Roman"/>
          <w:color w:val="0D0D0D" w:themeColor="text1" w:themeTint="F2"/>
          <w:sz w:val="24"/>
          <w:szCs w:val="24"/>
          <w:lang w:eastAsia="en-GB"/>
        </w:rPr>
        <w:t xml:space="preserve"> shields. Quickly assess the ABCs (airway, breathing, and circulation) and support them as indicated. Reassure the patient.</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Have the patient sit upright with her head tilted forward, and instruct her to apply direct external digital pressure to the nares with her index finger and thumb. Tell her to breathe through her mouth while she holds firm pressure on the soft flesh of her nose for at least 10 minutes. If bleeding persists, cotton pledgets soaked in a vasoconstrictor and anaesthetic will be placed in the anterior nasal cavity, and direct pressure should be applied at both sides of the nose.</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Ensure bedside suction is functioning properly. Provide an emesis basin and tissues. Tell her to spit blood into the basin if necessary. This helps prevent nausea and vomiting and lets you estimate the amount of bleeding.</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Obtain vital signs and SpO</w:t>
      </w:r>
      <w:r w:rsidRPr="00187ECB">
        <w:rPr>
          <w:rFonts w:ascii="Times New Roman" w:eastAsia="Times New Roman" w:hAnsi="Times New Roman" w:cs="Times New Roman"/>
          <w:color w:val="0D0D0D" w:themeColor="text1" w:themeTint="F2"/>
          <w:sz w:val="24"/>
          <w:szCs w:val="24"/>
          <w:vertAlign w:val="subscript"/>
          <w:lang w:eastAsia="en-GB"/>
        </w:rPr>
        <w:t>2</w:t>
      </w:r>
      <w:r w:rsidRPr="00187ECB">
        <w:rPr>
          <w:rFonts w:ascii="Times New Roman" w:eastAsia="Times New Roman" w:hAnsi="Times New Roman" w:cs="Times New Roman"/>
          <w:color w:val="0D0D0D" w:themeColor="text1" w:themeTint="F2"/>
          <w:sz w:val="24"/>
          <w:szCs w:val="24"/>
          <w:lang w:eastAsia="en-GB"/>
        </w:rPr>
        <w:t xml:space="preserve"> level, and assess her breath sounds. Administer supplemental oxygen via facemask if needed. Continue to monitor vital signs closely.</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Assess for signs and symptoms of hemodynamic instability, including change in mental status, pallor, diaphoresis, hypotension, tachycardia, and tachypnea.</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Obtain a focused health history, including previous nosebleeds, other bleeding episodes, easy bruising, and medication use, especially use of aspirin and other non-steroidal anti-inflammatory drugs (NSAIDs), anti-platelet agents, warfarin, and herbal products.</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 xml:space="preserve">If bleeding persists, assist in preparing the epistaxis tray and a headlamp. Make sure lighting is adequate. Once the bleeding site is identified, the definitive treatment is </w:t>
      </w:r>
      <w:r w:rsidRPr="00187ECB">
        <w:rPr>
          <w:rFonts w:ascii="Times New Roman" w:eastAsia="Times New Roman" w:hAnsi="Times New Roman" w:cs="Times New Roman"/>
          <w:color w:val="0D0D0D" w:themeColor="text1" w:themeTint="F2"/>
          <w:sz w:val="24"/>
          <w:szCs w:val="24"/>
          <w:lang w:eastAsia="en-GB"/>
        </w:rPr>
        <w:lastRenderedPageBreak/>
        <w:t>cautery (silver nitrate or electrical). If cautery is unsuccessful, nasal packing will be used to apply direct pressure to the bleeding site. During the procedure, reassure the patient, monitor vital signs, and assess for hypoxia.</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After bleeding is controlled, reassess the patient and provide oral care. Keep the patient's mouth moist while the packing is in place.</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If packing is used, especially posterior packing, monitor for respiratory compromise. Tell the patient to report signs and symptoms of infection and teach her about any prescribed antibiotics. If she has posterior packing, she'll be admitted to the hospital. A patient with anterior packing will follow up with an ear, nose, and throat specialist as an outpatient.</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The nasal packing will be left in place for 3 to 5 days. Instruct the patient to avoid exerting herself, forcefully blowing her nose, or bending over. She should also avoid NSAIDs, alcoholic beverages, and smoking for 5 to 7 days. Tell her to apply water-soluble ointment to her lips and nostrils while packing is in place and to use a cool-mist room humidifier. Advise her to take steps to prevent constipation and straining, which increases the risk of bleeding.</w:t>
      </w:r>
    </w:p>
    <w:p w:rsidR="009F5ED6" w:rsidRPr="00187ECB" w:rsidRDefault="009F5ED6" w:rsidP="009F5ED6">
      <w:pPr>
        <w:numPr>
          <w:ilvl w:val="0"/>
          <w:numId w:val="12"/>
        </w:num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r w:rsidRPr="00187ECB">
        <w:rPr>
          <w:rFonts w:ascii="Times New Roman" w:eastAsia="Times New Roman" w:hAnsi="Times New Roman" w:cs="Times New Roman"/>
          <w:color w:val="0D0D0D" w:themeColor="text1" w:themeTint="F2"/>
          <w:sz w:val="24"/>
          <w:szCs w:val="24"/>
          <w:lang w:eastAsia="en-GB"/>
        </w:rPr>
        <w:t>Don't leave the patient unattended during -epistaxis.</w:t>
      </w:r>
    </w:p>
    <w:p w:rsidR="009F5ED6" w:rsidRPr="00187ECB" w:rsidRDefault="009F5ED6" w:rsidP="009F5ED6">
      <w:pPr>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en-GB"/>
        </w:rPr>
      </w:pPr>
    </w:p>
    <w:p w:rsidR="009F5ED6" w:rsidRPr="00187ECB" w:rsidRDefault="009F5ED6" w:rsidP="009F5ED6">
      <w:pPr>
        <w:spacing w:before="100" w:beforeAutospacing="1" w:after="100" w:afterAutospacing="1" w:line="240" w:lineRule="auto"/>
        <w:rPr>
          <w:rFonts w:ascii="Times New Roman" w:eastAsia="Times New Roman" w:hAnsi="Times New Roman" w:cs="Times New Roman"/>
          <w:b/>
          <w:color w:val="0D0D0D" w:themeColor="text1" w:themeTint="F2"/>
          <w:sz w:val="24"/>
          <w:szCs w:val="24"/>
          <w:lang w:eastAsia="en-GB"/>
        </w:rPr>
      </w:pPr>
      <w:r w:rsidRPr="00187ECB">
        <w:rPr>
          <w:rFonts w:ascii="Times New Roman" w:eastAsia="Times New Roman" w:hAnsi="Times New Roman" w:cs="Times New Roman"/>
          <w:b/>
          <w:color w:val="0D0D0D" w:themeColor="text1" w:themeTint="F2"/>
          <w:sz w:val="24"/>
          <w:szCs w:val="24"/>
          <w:lang w:eastAsia="en-GB"/>
        </w:rPr>
        <w:t>4) MANAGEMENT OF FOREIGN BODY IN THE EYE</w:t>
      </w:r>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Provide analgesia as required as per pain scale.</w:t>
      </w:r>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 xml:space="preserve"> Clean external area of any wound/s with sterile water or 0.9% sodium chloride</w:t>
      </w:r>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Attempt to remove small, superficial foreign bodies with a sterile needle and / or sterile fine forceps – if removal is unsuccessful discontinue NDEC and escalate to medical officer.</w:t>
      </w:r>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Apply dressing/s where appropriate</w:t>
      </w:r>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 xml:space="preserve">Consider administration of Tetanus Toxoid as per immunisation history and </w:t>
      </w:r>
      <w:hyperlink r:id="rId5" w:history="1">
        <w:r w:rsidRPr="00187ECB">
          <w:rPr>
            <w:rStyle w:val="Hyperlink"/>
            <w:color w:val="0D0D0D" w:themeColor="text1" w:themeTint="F2"/>
            <w:u w:val="none"/>
          </w:rPr>
          <w:t>Tetanus Toxoid Standing Order</w:t>
        </w:r>
      </w:hyperlink>
    </w:p>
    <w:p w:rsidR="009F5ED6" w:rsidRPr="00187ECB" w:rsidRDefault="009F5ED6" w:rsidP="009F5ED6">
      <w:pPr>
        <w:pStyle w:val="NormalWeb"/>
        <w:numPr>
          <w:ilvl w:val="0"/>
          <w:numId w:val="13"/>
        </w:numPr>
        <w:rPr>
          <w:color w:val="0D0D0D" w:themeColor="text1" w:themeTint="F2"/>
        </w:rPr>
      </w:pPr>
      <w:r w:rsidRPr="00187ECB">
        <w:rPr>
          <w:color w:val="0D0D0D" w:themeColor="text1" w:themeTint="F2"/>
        </w:rPr>
        <w:t>Document assessment findings, interventions, investigations and outcomes.</w:t>
      </w:r>
    </w:p>
    <w:p w:rsidR="009F5ED6" w:rsidRPr="00187ECB" w:rsidRDefault="009F5ED6" w:rsidP="009F5ED6">
      <w:pPr>
        <w:pStyle w:val="NormalWeb"/>
        <w:rPr>
          <w:color w:val="0D0D0D" w:themeColor="text1" w:themeTint="F2"/>
        </w:rPr>
      </w:pPr>
      <w:r w:rsidRPr="00187ECB">
        <w:rPr>
          <w:color w:val="0D0D0D" w:themeColor="text1" w:themeTint="F2"/>
        </w:rPr>
        <w:t>Management objectives include relieving pain, avoiding infection, and prevent</w:t>
      </w:r>
      <w:r w:rsidR="00187ECB" w:rsidRPr="00187ECB">
        <w:rPr>
          <w:color w:val="0D0D0D" w:themeColor="text1" w:themeTint="F2"/>
        </w:rPr>
        <w:t xml:space="preserve">ing permanent loss of function. </w:t>
      </w:r>
      <w:r w:rsidRPr="00187ECB">
        <w:rPr>
          <w:color w:val="0D0D0D" w:themeColor="text1" w:themeTint="F2"/>
        </w:rPr>
        <w:t>Topical antibiotic drops (</w:t>
      </w:r>
      <w:r w:rsidR="00187ECB" w:rsidRPr="00187ECB">
        <w:rPr>
          <w:color w:val="0D0D0D" w:themeColor="text1" w:themeTint="F2"/>
        </w:rPr>
        <w:t>e.g</w:t>
      </w:r>
      <w:r w:rsidRPr="00187ECB">
        <w:rPr>
          <w:color w:val="0D0D0D" w:themeColor="text1" w:themeTint="F2"/>
        </w:rPr>
        <w:t>, polymyxin B sulfate-trimethoprim [Polytrim], ofloxacin [Ocuflox], tobramycin [Tobrex] qid) or ointment (</w:t>
      </w:r>
      <w:r w:rsidR="00187ECB" w:rsidRPr="00187ECB">
        <w:rPr>
          <w:color w:val="0D0D0D" w:themeColor="text1" w:themeTint="F2"/>
        </w:rPr>
        <w:t>e.g</w:t>
      </w:r>
      <w:r w:rsidRPr="00187ECB">
        <w:rPr>
          <w:color w:val="0D0D0D" w:themeColor="text1" w:themeTint="F2"/>
        </w:rPr>
        <w:t>, bacitracin [AK-Tracin], ciprofloxacin [Ciloxan] qid) should be prescribed until the epithelial defect heals to prevent infection</w:t>
      </w:r>
      <w:r w:rsidR="00187ECB" w:rsidRPr="00187ECB">
        <w:rPr>
          <w:color w:val="0D0D0D" w:themeColor="text1" w:themeTint="F2"/>
        </w:rPr>
        <w:t xml:space="preserve">. </w:t>
      </w:r>
      <w:r w:rsidRPr="00187ECB">
        <w:rPr>
          <w:color w:val="0D0D0D" w:themeColor="text1" w:themeTint="F2"/>
        </w:rPr>
        <w:t>Topical cycloplegic (cyclopentolate 1% qd/bid) can be considered for pain and photophobia, although a review of the literature shows that they are not effective.</w:t>
      </w:r>
      <w:r w:rsidRPr="00187ECB">
        <w:rPr>
          <w:color w:val="0D0D0D" w:themeColor="text1" w:themeTint="F2"/>
          <w:vertAlign w:val="superscript"/>
        </w:rPr>
        <w:t xml:space="preserve"> </w:t>
      </w:r>
      <w:r w:rsidR="00187ECB" w:rsidRPr="00187ECB">
        <w:rPr>
          <w:color w:val="0D0D0D" w:themeColor="text1" w:themeTint="F2"/>
        </w:rPr>
        <w:t xml:space="preserve"> </w:t>
      </w:r>
      <w:r w:rsidRPr="00187ECB">
        <w:rPr>
          <w:color w:val="0D0D0D" w:themeColor="text1" w:themeTint="F2"/>
        </w:rPr>
        <w:t>Pressure patch or bandage contact lens is best avoided (unless the epithelial defect is &gt;10 mm</w:t>
      </w:r>
      <w:r w:rsidRPr="00187ECB">
        <w:rPr>
          <w:color w:val="0D0D0D" w:themeColor="text1" w:themeTint="F2"/>
          <w:vertAlign w:val="superscript"/>
        </w:rPr>
        <w:t>2</w:t>
      </w:r>
      <w:r w:rsidRPr="00187ECB">
        <w:rPr>
          <w:color w:val="0D0D0D" w:themeColor="text1" w:themeTint="F2"/>
        </w:rPr>
        <w:t xml:space="preserve"> and then bandage contact lens may be the better option).The following scenarios represent high risk for the patient to develop permanent vision loss. Do not patch if any of the following are present:</w:t>
      </w:r>
    </w:p>
    <w:p w:rsidR="009F5ED6" w:rsidRPr="00187ECB" w:rsidRDefault="009F5ED6" w:rsidP="009F5ED6">
      <w:pPr>
        <w:pStyle w:val="NormalWeb"/>
        <w:numPr>
          <w:ilvl w:val="0"/>
          <w:numId w:val="14"/>
        </w:numPr>
        <w:rPr>
          <w:color w:val="0D0D0D" w:themeColor="text1" w:themeTint="F2"/>
        </w:rPr>
      </w:pPr>
      <w:r w:rsidRPr="00187ECB">
        <w:rPr>
          <w:color w:val="0D0D0D" w:themeColor="text1" w:themeTint="F2"/>
        </w:rPr>
        <w:t>A chance of a perforation of the globe exists.</w:t>
      </w:r>
    </w:p>
    <w:p w:rsidR="009F5ED6" w:rsidRPr="00187ECB" w:rsidRDefault="009F5ED6" w:rsidP="009F5ED6">
      <w:pPr>
        <w:pStyle w:val="NormalWeb"/>
        <w:numPr>
          <w:ilvl w:val="0"/>
          <w:numId w:val="14"/>
        </w:numPr>
        <w:rPr>
          <w:color w:val="0D0D0D" w:themeColor="text1" w:themeTint="F2"/>
        </w:rPr>
      </w:pPr>
      <w:r w:rsidRPr="00187ECB">
        <w:rPr>
          <w:color w:val="0D0D0D" w:themeColor="text1" w:themeTint="F2"/>
        </w:rPr>
        <w:t>A corneal infiltrate is present.</w:t>
      </w:r>
    </w:p>
    <w:p w:rsidR="009F5ED6" w:rsidRPr="00187ECB" w:rsidRDefault="009F5ED6" w:rsidP="009F5ED6">
      <w:pPr>
        <w:pStyle w:val="NormalWeb"/>
        <w:numPr>
          <w:ilvl w:val="0"/>
          <w:numId w:val="14"/>
        </w:numPr>
        <w:rPr>
          <w:color w:val="0D0D0D" w:themeColor="text1" w:themeTint="F2"/>
        </w:rPr>
      </w:pPr>
      <w:r w:rsidRPr="00187ECB">
        <w:rPr>
          <w:color w:val="0D0D0D" w:themeColor="text1" w:themeTint="F2"/>
        </w:rPr>
        <w:t>A chance of a retained intraocular foreign body is possible.</w:t>
      </w:r>
    </w:p>
    <w:p w:rsidR="009F5ED6" w:rsidRDefault="009F5ED6" w:rsidP="009F5ED6">
      <w:pPr>
        <w:pStyle w:val="NormalWeb"/>
        <w:ind w:left="720"/>
      </w:pPr>
    </w:p>
    <w:p w:rsidR="009F5ED6" w:rsidRPr="009F5ED6" w:rsidRDefault="009F5ED6" w:rsidP="009F5ED6">
      <w:pPr>
        <w:spacing w:before="100" w:beforeAutospacing="1" w:after="100" w:afterAutospacing="1" w:line="240" w:lineRule="auto"/>
        <w:rPr>
          <w:rFonts w:ascii="Times New Roman" w:eastAsia="Times New Roman" w:hAnsi="Times New Roman" w:cs="Times New Roman"/>
          <w:b/>
          <w:sz w:val="24"/>
          <w:szCs w:val="24"/>
          <w:lang w:eastAsia="en-GB"/>
        </w:rPr>
      </w:pPr>
    </w:p>
    <w:p w:rsidR="008E36FC" w:rsidRPr="008E36FC" w:rsidRDefault="008E36FC" w:rsidP="008E36FC">
      <w:pPr>
        <w:spacing w:before="100" w:beforeAutospacing="1" w:after="100" w:afterAutospacing="1" w:line="240" w:lineRule="auto"/>
        <w:rPr>
          <w:rFonts w:ascii="Times New Roman" w:eastAsia="Times New Roman" w:hAnsi="Times New Roman" w:cs="Times New Roman"/>
          <w:b/>
          <w:sz w:val="24"/>
          <w:szCs w:val="24"/>
          <w:lang w:eastAsia="en-GB"/>
        </w:rPr>
      </w:pPr>
    </w:p>
    <w:p w:rsidR="005C3102" w:rsidRPr="007D1DAC" w:rsidRDefault="005C3102" w:rsidP="00070D84">
      <w:pPr>
        <w:pStyle w:val="NormalWeb"/>
        <w:rPr>
          <w:b/>
        </w:rPr>
      </w:pPr>
    </w:p>
    <w:p w:rsidR="007D1DAC" w:rsidRDefault="007D1DAC" w:rsidP="00252057">
      <w:pPr>
        <w:rPr>
          <w:rFonts w:ascii="Times New Roman" w:hAnsi="Times New Roman" w:cs="Times New Roman"/>
          <w:b/>
          <w:sz w:val="24"/>
          <w:szCs w:val="24"/>
        </w:rPr>
      </w:pPr>
    </w:p>
    <w:p w:rsidR="00B00196" w:rsidRDefault="00B00196"/>
    <w:sectPr w:rsidR="00B00196" w:rsidSect="00B00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152"/>
    <w:multiLevelType w:val="multilevel"/>
    <w:tmpl w:val="8F7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7424"/>
    <w:multiLevelType w:val="hybridMultilevel"/>
    <w:tmpl w:val="CD1674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2048C6"/>
    <w:multiLevelType w:val="multilevel"/>
    <w:tmpl w:val="4C5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176F5"/>
    <w:multiLevelType w:val="hybridMultilevel"/>
    <w:tmpl w:val="AE3E07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0A4B23"/>
    <w:multiLevelType w:val="multilevel"/>
    <w:tmpl w:val="7A0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A14B5"/>
    <w:multiLevelType w:val="multilevel"/>
    <w:tmpl w:val="1CC6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623FF"/>
    <w:multiLevelType w:val="multilevel"/>
    <w:tmpl w:val="3F6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809C1"/>
    <w:multiLevelType w:val="hybridMultilevel"/>
    <w:tmpl w:val="F8B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C2D77"/>
    <w:multiLevelType w:val="multilevel"/>
    <w:tmpl w:val="BAB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D10CD"/>
    <w:multiLevelType w:val="hybridMultilevel"/>
    <w:tmpl w:val="ACACCD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D953BB"/>
    <w:multiLevelType w:val="multilevel"/>
    <w:tmpl w:val="E10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80FEE"/>
    <w:multiLevelType w:val="multilevel"/>
    <w:tmpl w:val="8E28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F4440"/>
    <w:multiLevelType w:val="multilevel"/>
    <w:tmpl w:val="243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914FA"/>
    <w:multiLevelType w:val="multilevel"/>
    <w:tmpl w:val="E14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9"/>
  </w:num>
  <w:num w:numId="6">
    <w:abstractNumId w:val="10"/>
  </w:num>
  <w:num w:numId="7">
    <w:abstractNumId w:val="12"/>
  </w:num>
  <w:num w:numId="8">
    <w:abstractNumId w:val="13"/>
  </w:num>
  <w:num w:numId="9">
    <w:abstractNumId w:val="4"/>
  </w:num>
  <w:num w:numId="10">
    <w:abstractNumId w:val="2"/>
  </w:num>
  <w:num w:numId="11">
    <w:abstractNumId w:val="8"/>
  </w:num>
  <w:num w:numId="12">
    <w:abstractNumId w:val="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057"/>
    <w:rsid w:val="00070D84"/>
    <w:rsid w:val="00187ECB"/>
    <w:rsid w:val="00252057"/>
    <w:rsid w:val="005C3102"/>
    <w:rsid w:val="007D1DAC"/>
    <w:rsid w:val="008E36FC"/>
    <w:rsid w:val="009F5ED6"/>
    <w:rsid w:val="00B00196"/>
    <w:rsid w:val="00E96D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57"/>
  </w:style>
  <w:style w:type="paragraph" w:styleId="Heading2">
    <w:name w:val="heading 2"/>
    <w:basedOn w:val="Normal"/>
    <w:link w:val="Heading2Char"/>
    <w:uiPriority w:val="9"/>
    <w:qFormat/>
    <w:rsid w:val="008E36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E36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D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AB"/>
    <w:rPr>
      <w:rFonts w:ascii="Tahoma" w:hAnsi="Tahoma" w:cs="Tahoma"/>
      <w:sz w:val="16"/>
      <w:szCs w:val="16"/>
    </w:rPr>
  </w:style>
  <w:style w:type="paragraph" w:styleId="ListParagraph">
    <w:name w:val="List Paragraph"/>
    <w:basedOn w:val="Normal"/>
    <w:uiPriority w:val="34"/>
    <w:qFormat/>
    <w:rsid w:val="00070D84"/>
    <w:pPr>
      <w:ind w:left="720"/>
      <w:contextualSpacing/>
    </w:pPr>
  </w:style>
  <w:style w:type="character" w:customStyle="1" w:styleId="Heading2Char">
    <w:name w:val="Heading 2 Char"/>
    <w:basedOn w:val="DefaultParagraphFont"/>
    <w:link w:val="Heading2"/>
    <w:uiPriority w:val="9"/>
    <w:rsid w:val="008E36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E36FC"/>
    <w:rPr>
      <w:b/>
      <w:bCs/>
    </w:rPr>
  </w:style>
  <w:style w:type="character" w:customStyle="1" w:styleId="Heading4Char">
    <w:name w:val="Heading 4 Char"/>
    <w:basedOn w:val="DefaultParagraphFont"/>
    <w:link w:val="Heading4"/>
    <w:uiPriority w:val="9"/>
    <w:semiHidden/>
    <w:rsid w:val="008E36F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E36FC"/>
    <w:rPr>
      <w:i/>
      <w:iCs/>
    </w:rPr>
  </w:style>
  <w:style w:type="character" w:styleId="Hyperlink">
    <w:name w:val="Hyperlink"/>
    <w:basedOn w:val="DefaultParagraphFont"/>
    <w:uiPriority w:val="99"/>
    <w:semiHidden/>
    <w:unhideWhenUsed/>
    <w:rsid w:val="008E36FC"/>
    <w:rPr>
      <w:color w:val="0000FF"/>
      <w:u w:val="single"/>
    </w:rPr>
  </w:style>
  <w:style w:type="character" w:customStyle="1" w:styleId="ejp-footersmart-control-section-info">
    <w:name w:val="ejp-footer__smart-control-section-info"/>
    <w:basedOn w:val="DefaultParagraphFont"/>
    <w:rsid w:val="008E36FC"/>
  </w:style>
</w:styles>
</file>

<file path=word/webSettings.xml><?xml version="1.0" encoding="utf-8"?>
<w:webSettings xmlns:r="http://schemas.openxmlformats.org/officeDocument/2006/relationships" xmlns:w="http://schemas.openxmlformats.org/wordprocessingml/2006/main">
  <w:divs>
    <w:div w:id="172500689">
      <w:bodyDiv w:val="1"/>
      <w:marLeft w:val="0"/>
      <w:marRight w:val="0"/>
      <w:marTop w:val="0"/>
      <w:marBottom w:val="0"/>
      <w:divBdr>
        <w:top w:val="none" w:sz="0" w:space="0" w:color="auto"/>
        <w:left w:val="none" w:sz="0" w:space="0" w:color="auto"/>
        <w:bottom w:val="none" w:sz="0" w:space="0" w:color="auto"/>
        <w:right w:val="none" w:sz="0" w:space="0" w:color="auto"/>
      </w:divBdr>
    </w:div>
    <w:div w:id="278948696">
      <w:bodyDiv w:val="1"/>
      <w:marLeft w:val="0"/>
      <w:marRight w:val="0"/>
      <w:marTop w:val="0"/>
      <w:marBottom w:val="0"/>
      <w:divBdr>
        <w:top w:val="none" w:sz="0" w:space="0" w:color="auto"/>
        <w:left w:val="none" w:sz="0" w:space="0" w:color="auto"/>
        <w:bottom w:val="none" w:sz="0" w:space="0" w:color="auto"/>
        <w:right w:val="none" w:sz="0" w:space="0" w:color="auto"/>
      </w:divBdr>
      <w:divsChild>
        <w:div w:id="1783920022">
          <w:marLeft w:val="0"/>
          <w:marRight w:val="0"/>
          <w:marTop w:val="0"/>
          <w:marBottom w:val="0"/>
          <w:divBdr>
            <w:top w:val="none" w:sz="0" w:space="0" w:color="auto"/>
            <w:left w:val="none" w:sz="0" w:space="0" w:color="auto"/>
            <w:bottom w:val="none" w:sz="0" w:space="0" w:color="auto"/>
            <w:right w:val="none" w:sz="0" w:space="0" w:color="auto"/>
          </w:divBdr>
        </w:div>
        <w:div w:id="720324289">
          <w:marLeft w:val="0"/>
          <w:marRight w:val="0"/>
          <w:marTop w:val="0"/>
          <w:marBottom w:val="0"/>
          <w:divBdr>
            <w:top w:val="none" w:sz="0" w:space="0" w:color="auto"/>
            <w:left w:val="none" w:sz="0" w:space="0" w:color="auto"/>
            <w:bottom w:val="none" w:sz="0" w:space="0" w:color="auto"/>
            <w:right w:val="none" w:sz="0" w:space="0" w:color="auto"/>
          </w:divBdr>
        </w:div>
        <w:div w:id="90782734">
          <w:marLeft w:val="0"/>
          <w:marRight w:val="0"/>
          <w:marTop w:val="0"/>
          <w:marBottom w:val="0"/>
          <w:divBdr>
            <w:top w:val="none" w:sz="0" w:space="0" w:color="auto"/>
            <w:left w:val="none" w:sz="0" w:space="0" w:color="auto"/>
            <w:bottom w:val="none" w:sz="0" w:space="0" w:color="auto"/>
            <w:right w:val="none" w:sz="0" w:space="0" w:color="auto"/>
          </w:divBdr>
        </w:div>
      </w:divsChild>
    </w:div>
    <w:div w:id="436291579">
      <w:bodyDiv w:val="1"/>
      <w:marLeft w:val="0"/>
      <w:marRight w:val="0"/>
      <w:marTop w:val="0"/>
      <w:marBottom w:val="0"/>
      <w:divBdr>
        <w:top w:val="none" w:sz="0" w:space="0" w:color="auto"/>
        <w:left w:val="none" w:sz="0" w:space="0" w:color="auto"/>
        <w:bottom w:val="none" w:sz="0" w:space="0" w:color="auto"/>
        <w:right w:val="none" w:sz="0" w:space="0" w:color="auto"/>
      </w:divBdr>
    </w:div>
    <w:div w:id="494347391">
      <w:bodyDiv w:val="1"/>
      <w:marLeft w:val="0"/>
      <w:marRight w:val="0"/>
      <w:marTop w:val="0"/>
      <w:marBottom w:val="0"/>
      <w:divBdr>
        <w:top w:val="none" w:sz="0" w:space="0" w:color="auto"/>
        <w:left w:val="none" w:sz="0" w:space="0" w:color="auto"/>
        <w:bottom w:val="none" w:sz="0" w:space="0" w:color="auto"/>
        <w:right w:val="none" w:sz="0" w:space="0" w:color="auto"/>
      </w:divBdr>
    </w:div>
    <w:div w:id="581376575">
      <w:bodyDiv w:val="1"/>
      <w:marLeft w:val="0"/>
      <w:marRight w:val="0"/>
      <w:marTop w:val="0"/>
      <w:marBottom w:val="0"/>
      <w:divBdr>
        <w:top w:val="none" w:sz="0" w:space="0" w:color="auto"/>
        <w:left w:val="none" w:sz="0" w:space="0" w:color="auto"/>
        <w:bottom w:val="none" w:sz="0" w:space="0" w:color="auto"/>
        <w:right w:val="none" w:sz="0" w:space="0" w:color="auto"/>
      </w:divBdr>
      <w:divsChild>
        <w:div w:id="768113993">
          <w:marLeft w:val="0"/>
          <w:marRight w:val="0"/>
          <w:marTop w:val="0"/>
          <w:marBottom w:val="0"/>
          <w:divBdr>
            <w:top w:val="none" w:sz="0" w:space="0" w:color="auto"/>
            <w:left w:val="none" w:sz="0" w:space="0" w:color="auto"/>
            <w:bottom w:val="none" w:sz="0" w:space="0" w:color="auto"/>
            <w:right w:val="none" w:sz="0" w:space="0" w:color="auto"/>
          </w:divBdr>
          <w:divsChild>
            <w:div w:id="220990569">
              <w:marLeft w:val="0"/>
              <w:marRight w:val="0"/>
              <w:marTop w:val="0"/>
              <w:marBottom w:val="0"/>
              <w:divBdr>
                <w:top w:val="none" w:sz="0" w:space="0" w:color="auto"/>
                <w:left w:val="none" w:sz="0" w:space="0" w:color="auto"/>
                <w:bottom w:val="none" w:sz="0" w:space="0" w:color="auto"/>
                <w:right w:val="none" w:sz="0" w:space="0" w:color="auto"/>
              </w:divBdr>
              <w:divsChild>
                <w:div w:id="1486773124">
                  <w:marLeft w:val="0"/>
                  <w:marRight w:val="0"/>
                  <w:marTop w:val="0"/>
                  <w:marBottom w:val="0"/>
                  <w:divBdr>
                    <w:top w:val="none" w:sz="0" w:space="0" w:color="auto"/>
                    <w:left w:val="none" w:sz="0" w:space="0" w:color="auto"/>
                    <w:bottom w:val="none" w:sz="0" w:space="0" w:color="auto"/>
                    <w:right w:val="none" w:sz="0" w:space="0" w:color="auto"/>
                  </w:divBdr>
                  <w:divsChild>
                    <w:div w:id="512692754">
                      <w:marLeft w:val="0"/>
                      <w:marRight w:val="0"/>
                      <w:marTop w:val="0"/>
                      <w:marBottom w:val="0"/>
                      <w:divBdr>
                        <w:top w:val="none" w:sz="0" w:space="0" w:color="auto"/>
                        <w:left w:val="none" w:sz="0" w:space="0" w:color="auto"/>
                        <w:bottom w:val="none" w:sz="0" w:space="0" w:color="auto"/>
                        <w:right w:val="none" w:sz="0" w:space="0" w:color="auto"/>
                      </w:divBdr>
                      <w:divsChild>
                        <w:div w:id="1810902050">
                          <w:marLeft w:val="0"/>
                          <w:marRight w:val="0"/>
                          <w:marTop w:val="0"/>
                          <w:marBottom w:val="0"/>
                          <w:divBdr>
                            <w:top w:val="none" w:sz="0" w:space="0" w:color="auto"/>
                            <w:left w:val="none" w:sz="0" w:space="0" w:color="auto"/>
                            <w:bottom w:val="none" w:sz="0" w:space="0" w:color="auto"/>
                            <w:right w:val="none" w:sz="0" w:space="0" w:color="auto"/>
                          </w:divBdr>
                          <w:divsChild>
                            <w:div w:id="347417269">
                              <w:marLeft w:val="0"/>
                              <w:marRight w:val="0"/>
                              <w:marTop w:val="0"/>
                              <w:marBottom w:val="0"/>
                              <w:divBdr>
                                <w:top w:val="none" w:sz="0" w:space="0" w:color="auto"/>
                                <w:left w:val="none" w:sz="0" w:space="0" w:color="auto"/>
                                <w:bottom w:val="none" w:sz="0" w:space="0" w:color="auto"/>
                                <w:right w:val="none" w:sz="0" w:space="0" w:color="auto"/>
                              </w:divBdr>
                              <w:divsChild>
                                <w:div w:id="325592934">
                                  <w:marLeft w:val="0"/>
                                  <w:marRight w:val="0"/>
                                  <w:marTop w:val="0"/>
                                  <w:marBottom w:val="0"/>
                                  <w:divBdr>
                                    <w:top w:val="none" w:sz="0" w:space="0" w:color="auto"/>
                                    <w:left w:val="none" w:sz="0" w:space="0" w:color="auto"/>
                                    <w:bottom w:val="none" w:sz="0" w:space="0" w:color="auto"/>
                                    <w:right w:val="none" w:sz="0" w:space="0" w:color="auto"/>
                                  </w:divBdr>
                                  <w:divsChild>
                                    <w:div w:id="466822726">
                                      <w:marLeft w:val="0"/>
                                      <w:marRight w:val="0"/>
                                      <w:marTop w:val="0"/>
                                      <w:marBottom w:val="0"/>
                                      <w:divBdr>
                                        <w:top w:val="none" w:sz="0" w:space="0" w:color="auto"/>
                                        <w:left w:val="none" w:sz="0" w:space="0" w:color="auto"/>
                                        <w:bottom w:val="none" w:sz="0" w:space="0" w:color="auto"/>
                                        <w:right w:val="none" w:sz="0" w:space="0" w:color="auto"/>
                                      </w:divBdr>
                                    </w:div>
                                    <w:div w:id="206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90268">
          <w:marLeft w:val="0"/>
          <w:marRight w:val="0"/>
          <w:marTop w:val="0"/>
          <w:marBottom w:val="0"/>
          <w:divBdr>
            <w:top w:val="none" w:sz="0" w:space="0" w:color="auto"/>
            <w:left w:val="none" w:sz="0" w:space="0" w:color="auto"/>
            <w:bottom w:val="none" w:sz="0" w:space="0" w:color="auto"/>
            <w:right w:val="none" w:sz="0" w:space="0" w:color="auto"/>
          </w:divBdr>
          <w:divsChild>
            <w:div w:id="1096443530">
              <w:marLeft w:val="0"/>
              <w:marRight w:val="0"/>
              <w:marTop w:val="0"/>
              <w:marBottom w:val="0"/>
              <w:divBdr>
                <w:top w:val="none" w:sz="0" w:space="0" w:color="auto"/>
                <w:left w:val="none" w:sz="0" w:space="0" w:color="auto"/>
                <w:bottom w:val="none" w:sz="0" w:space="0" w:color="auto"/>
                <w:right w:val="none" w:sz="0" w:space="0" w:color="auto"/>
              </w:divBdr>
              <w:divsChild>
                <w:div w:id="531188182">
                  <w:marLeft w:val="0"/>
                  <w:marRight w:val="0"/>
                  <w:marTop w:val="0"/>
                  <w:marBottom w:val="0"/>
                  <w:divBdr>
                    <w:top w:val="none" w:sz="0" w:space="0" w:color="auto"/>
                    <w:left w:val="none" w:sz="0" w:space="0" w:color="auto"/>
                    <w:bottom w:val="none" w:sz="0" w:space="0" w:color="auto"/>
                    <w:right w:val="none" w:sz="0" w:space="0" w:color="auto"/>
                  </w:divBdr>
                  <w:divsChild>
                    <w:div w:id="1736976671">
                      <w:marLeft w:val="0"/>
                      <w:marRight w:val="0"/>
                      <w:marTop w:val="0"/>
                      <w:marBottom w:val="0"/>
                      <w:divBdr>
                        <w:top w:val="none" w:sz="0" w:space="0" w:color="auto"/>
                        <w:left w:val="none" w:sz="0" w:space="0" w:color="auto"/>
                        <w:bottom w:val="none" w:sz="0" w:space="0" w:color="auto"/>
                        <w:right w:val="none" w:sz="0" w:space="0" w:color="auto"/>
                      </w:divBdr>
                      <w:divsChild>
                        <w:div w:id="490485022">
                          <w:marLeft w:val="0"/>
                          <w:marRight w:val="0"/>
                          <w:marTop w:val="0"/>
                          <w:marBottom w:val="0"/>
                          <w:divBdr>
                            <w:top w:val="none" w:sz="0" w:space="0" w:color="auto"/>
                            <w:left w:val="none" w:sz="0" w:space="0" w:color="auto"/>
                            <w:bottom w:val="none" w:sz="0" w:space="0" w:color="auto"/>
                            <w:right w:val="none" w:sz="0" w:space="0" w:color="auto"/>
                          </w:divBdr>
                          <w:divsChild>
                            <w:div w:id="1592858096">
                              <w:marLeft w:val="0"/>
                              <w:marRight w:val="0"/>
                              <w:marTop w:val="0"/>
                              <w:marBottom w:val="0"/>
                              <w:divBdr>
                                <w:top w:val="none" w:sz="0" w:space="0" w:color="auto"/>
                                <w:left w:val="none" w:sz="0" w:space="0" w:color="auto"/>
                                <w:bottom w:val="none" w:sz="0" w:space="0" w:color="auto"/>
                                <w:right w:val="none" w:sz="0" w:space="0" w:color="auto"/>
                              </w:divBdr>
                              <w:divsChild>
                                <w:div w:id="553740915">
                                  <w:marLeft w:val="0"/>
                                  <w:marRight w:val="0"/>
                                  <w:marTop w:val="0"/>
                                  <w:marBottom w:val="0"/>
                                  <w:divBdr>
                                    <w:top w:val="none" w:sz="0" w:space="0" w:color="auto"/>
                                    <w:left w:val="none" w:sz="0" w:space="0" w:color="auto"/>
                                    <w:bottom w:val="none" w:sz="0" w:space="0" w:color="auto"/>
                                    <w:right w:val="none" w:sz="0" w:space="0" w:color="auto"/>
                                  </w:divBdr>
                                  <w:divsChild>
                                    <w:div w:id="427583447">
                                      <w:marLeft w:val="0"/>
                                      <w:marRight w:val="0"/>
                                      <w:marTop w:val="0"/>
                                      <w:marBottom w:val="0"/>
                                      <w:divBdr>
                                        <w:top w:val="none" w:sz="0" w:space="0" w:color="auto"/>
                                        <w:left w:val="none" w:sz="0" w:space="0" w:color="auto"/>
                                        <w:bottom w:val="none" w:sz="0" w:space="0" w:color="auto"/>
                                        <w:right w:val="none" w:sz="0" w:space="0" w:color="auto"/>
                                      </w:divBdr>
                                    </w:div>
                                    <w:div w:id="1290164211">
                                      <w:marLeft w:val="0"/>
                                      <w:marRight w:val="0"/>
                                      <w:marTop w:val="0"/>
                                      <w:marBottom w:val="0"/>
                                      <w:divBdr>
                                        <w:top w:val="none" w:sz="0" w:space="0" w:color="auto"/>
                                        <w:left w:val="none" w:sz="0" w:space="0" w:color="auto"/>
                                        <w:bottom w:val="none" w:sz="0" w:space="0" w:color="auto"/>
                                        <w:right w:val="none" w:sz="0" w:space="0" w:color="auto"/>
                                      </w:divBdr>
                                      <w:divsChild>
                                        <w:div w:id="1180505413">
                                          <w:marLeft w:val="0"/>
                                          <w:marRight w:val="0"/>
                                          <w:marTop w:val="0"/>
                                          <w:marBottom w:val="0"/>
                                          <w:divBdr>
                                            <w:top w:val="none" w:sz="0" w:space="0" w:color="auto"/>
                                            <w:left w:val="none" w:sz="0" w:space="0" w:color="auto"/>
                                            <w:bottom w:val="none" w:sz="0" w:space="0" w:color="auto"/>
                                            <w:right w:val="none" w:sz="0" w:space="0" w:color="auto"/>
                                          </w:divBdr>
                                        </w:div>
                                        <w:div w:id="335767971">
                                          <w:marLeft w:val="0"/>
                                          <w:marRight w:val="0"/>
                                          <w:marTop w:val="0"/>
                                          <w:marBottom w:val="0"/>
                                          <w:divBdr>
                                            <w:top w:val="none" w:sz="0" w:space="0" w:color="auto"/>
                                            <w:left w:val="none" w:sz="0" w:space="0" w:color="auto"/>
                                            <w:bottom w:val="none" w:sz="0" w:space="0" w:color="auto"/>
                                            <w:right w:val="none" w:sz="0" w:space="0" w:color="auto"/>
                                          </w:divBdr>
                                          <w:divsChild>
                                            <w:div w:id="4123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3054">
                              <w:marLeft w:val="0"/>
                              <w:marRight w:val="0"/>
                              <w:marTop w:val="0"/>
                              <w:marBottom w:val="0"/>
                              <w:divBdr>
                                <w:top w:val="none" w:sz="0" w:space="0" w:color="auto"/>
                                <w:left w:val="none" w:sz="0" w:space="0" w:color="auto"/>
                                <w:bottom w:val="none" w:sz="0" w:space="0" w:color="auto"/>
                                <w:right w:val="none" w:sz="0" w:space="0" w:color="auto"/>
                              </w:divBdr>
                              <w:divsChild>
                                <w:div w:id="1243950183">
                                  <w:marLeft w:val="0"/>
                                  <w:marRight w:val="0"/>
                                  <w:marTop w:val="0"/>
                                  <w:marBottom w:val="0"/>
                                  <w:divBdr>
                                    <w:top w:val="none" w:sz="0" w:space="0" w:color="auto"/>
                                    <w:left w:val="none" w:sz="0" w:space="0" w:color="auto"/>
                                    <w:bottom w:val="none" w:sz="0" w:space="0" w:color="auto"/>
                                    <w:right w:val="none" w:sz="0" w:space="0" w:color="auto"/>
                                  </w:divBdr>
                                  <w:divsChild>
                                    <w:div w:id="740979911">
                                      <w:marLeft w:val="0"/>
                                      <w:marRight w:val="0"/>
                                      <w:marTop w:val="0"/>
                                      <w:marBottom w:val="0"/>
                                      <w:divBdr>
                                        <w:top w:val="none" w:sz="0" w:space="0" w:color="auto"/>
                                        <w:left w:val="none" w:sz="0" w:space="0" w:color="auto"/>
                                        <w:bottom w:val="none" w:sz="0" w:space="0" w:color="auto"/>
                                        <w:right w:val="none" w:sz="0" w:space="0" w:color="auto"/>
                                      </w:divBdr>
                                    </w:div>
                                    <w:div w:id="1554192875">
                                      <w:marLeft w:val="0"/>
                                      <w:marRight w:val="0"/>
                                      <w:marTop w:val="0"/>
                                      <w:marBottom w:val="0"/>
                                      <w:divBdr>
                                        <w:top w:val="none" w:sz="0" w:space="0" w:color="auto"/>
                                        <w:left w:val="none" w:sz="0" w:space="0" w:color="auto"/>
                                        <w:bottom w:val="none" w:sz="0" w:space="0" w:color="auto"/>
                                        <w:right w:val="none" w:sz="0" w:space="0" w:color="auto"/>
                                      </w:divBdr>
                                      <w:divsChild>
                                        <w:div w:id="409694358">
                                          <w:marLeft w:val="0"/>
                                          <w:marRight w:val="0"/>
                                          <w:marTop w:val="0"/>
                                          <w:marBottom w:val="0"/>
                                          <w:divBdr>
                                            <w:top w:val="none" w:sz="0" w:space="0" w:color="auto"/>
                                            <w:left w:val="none" w:sz="0" w:space="0" w:color="auto"/>
                                            <w:bottom w:val="none" w:sz="0" w:space="0" w:color="auto"/>
                                            <w:right w:val="none" w:sz="0" w:space="0" w:color="auto"/>
                                          </w:divBdr>
                                        </w:div>
                                        <w:div w:id="2090686519">
                                          <w:marLeft w:val="0"/>
                                          <w:marRight w:val="0"/>
                                          <w:marTop w:val="0"/>
                                          <w:marBottom w:val="0"/>
                                          <w:divBdr>
                                            <w:top w:val="none" w:sz="0" w:space="0" w:color="auto"/>
                                            <w:left w:val="none" w:sz="0" w:space="0" w:color="auto"/>
                                            <w:bottom w:val="none" w:sz="0" w:space="0" w:color="auto"/>
                                            <w:right w:val="none" w:sz="0" w:space="0" w:color="auto"/>
                                          </w:divBdr>
                                          <w:divsChild>
                                            <w:div w:id="13472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355">
                              <w:marLeft w:val="0"/>
                              <w:marRight w:val="0"/>
                              <w:marTop w:val="0"/>
                              <w:marBottom w:val="0"/>
                              <w:divBdr>
                                <w:top w:val="none" w:sz="0" w:space="0" w:color="auto"/>
                                <w:left w:val="none" w:sz="0" w:space="0" w:color="auto"/>
                                <w:bottom w:val="none" w:sz="0" w:space="0" w:color="auto"/>
                                <w:right w:val="none" w:sz="0" w:space="0" w:color="auto"/>
                              </w:divBdr>
                              <w:divsChild>
                                <w:div w:id="1430658826">
                                  <w:marLeft w:val="0"/>
                                  <w:marRight w:val="0"/>
                                  <w:marTop w:val="0"/>
                                  <w:marBottom w:val="0"/>
                                  <w:divBdr>
                                    <w:top w:val="none" w:sz="0" w:space="0" w:color="auto"/>
                                    <w:left w:val="none" w:sz="0" w:space="0" w:color="auto"/>
                                    <w:bottom w:val="none" w:sz="0" w:space="0" w:color="auto"/>
                                    <w:right w:val="none" w:sz="0" w:space="0" w:color="auto"/>
                                  </w:divBdr>
                                  <w:divsChild>
                                    <w:div w:id="95442226">
                                      <w:marLeft w:val="0"/>
                                      <w:marRight w:val="0"/>
                                      <w:marTop w:val="0"/>
                                      <w:marBottom w:val="0"/>
                                      <w:divBdr>
                                        <w:top w:val="none" w:sz="0" w:space="0" w:color="auto"/>
                                        <w:left w:val="none" w:sz="0" w:space="0" w:color="auto"/>
                                        <w:bottom w:val="none" w:sz="0" w:space="0" w:color="auto"/>
                                        <w:right w:val="none" w:sz="0" w:space="0" w:color="auto"/>
                                      </w:divBdr>
                                    </w:div>
                                    <w:div w:id="1318268133">
                                      <w:marLeft w:val="0"/>
                                      <w:marRight w:val="0"/>
                                      <w:marTop w:val="0"/>
                                      <w:marBottom w:val="0"/>
                                      <w:divBdr>
                                        <w:top w:val="none" w:sz="0" w:space="0" w:color="auto"/>
                                        <w:left w:val="none" w:sz="0" w:space="0" w:color="auto"/>
                                        <w:bottom w:val="none" w:sz="0" w:space="0" w:color="auto"/>
                                        <w:right w:val="none" w:sz="0" w:space="0" w:color="auto"/>
                                      </w:divBdr>
                                      <w:divsChild>
                                        <w:div w:id="97802528">
                                          <w:marLeft w:val="0"/>
                                          <w:marRight w:val="0"/>
                                          <w:marTop w:val="0"/>
                                          <w:marBottom w:val="0"/>
                                          <w:divBdr>
                                            <w:top w:val="none" w:sz="0" w:space="0" w:color="auto"/>
                                            <w:left w:val="none" w:sz="0" w:space="0" w:color="auto"/>
                                            <w:bottom w:val="none" w:sz="0" w:space="0" w:color="auto"/>
                                            <w:right w:val="none" w:sz="0" w:space="0" w:color="auto"/>
                                          </w:divBdr>
                                        </w:div>
                                        <w:div w:id="398290387">
                                          <w:marLeft w:val="0"/>
                                          <w:marRight w:val="0"/>
                                          <w:marTop w:val="0"/>
                                          <w:marBottom w:val="0"/>
                                          <w:divBdr>
                                            <w:top w:val="none" w:sz="0" w:space="0" w:color="auto"/>
                                            <w:left w:val="none" w:sz="0" w:space="0" w:color="auto"/>
                                            <w:bottom w:val="none" w:sz="0" w:space="0" w:color="auto"/>
                                            <w:right w:val="none" w:sz="0" w:space="0" w:color="auto"/>
                                          </w:divBdr>
                                          <w:divsChild>
                                            <w:div w:id="14365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9860">
                              <w:marLeft w:val="0"/>
                              <w:marRight w:val="0"/>
                              <w:marTop w:val="0"/>
                              <w:marBottom w:val="0"/>
                              <w:divBdr>
                                <w:top w:val="none" w:sz="0" w:space="0" w:color="auto"/>
                                <w:left w:val="none" w:sz="0" w:space="0" w:color="auto"/>
                                <w:bottom w:val="none" w:sz="0" w:space="0" w:color="auto"/>
                                <w:right w:val="none" w:sz="0" w:space="0" w:color="auto"/>
                              </w:divBdr>
                              <w:divsChild>
                                <w:div w:id="706878135">
                                  <w:marLeft w:val="0"/>
                                  <w:marRight w:val="0"/>
                                  <w:marTop w:val="0"/>
                                  <w:marBottom w:val="0"/>
                                  <w:divBdr>
                                    <w:top w:val="none" w:sz="0" w:space="0" w:color="auto"/>
                                    <w:left w:val="none" w:sz="0" w:space="0" w:color="auto"/>
                                    <w:bottom w:val="none" w:sz="0" w:space="0" w:color="auto"/>
                                    <w:right w:val="none" w:sz="0" w:space="0" w:color="auto"/>
                                  </w:divBdr>
                                  <w:divsChild>
                                    <w:div w:id="47657561">
                                      <w:marLeft w:val="0"/>
                                      <w:marRight w:val="0"/>
                                      <w:marTop w:val="0"/>
                                      <w:marBottom w:val="0"/>
                                      <w:divBdr>
                                        <w:top w:val="none" w:sz="0" w:space="0" w:color="auto"/>
                                        <w:left w:val="none" w:sz="0" w:space="0" w:color="auto"/>
                                        <w:bottom w:val="none" w:sz="0" w:space="0" w:color="auto"/>
                                        <w:right w:val="none" w:sz="0" w:space="0" w:color="auto"/>
                                      </w:divBdr>
                                    </w:div>
                                    <w:div w:id="203492471">
                                      <w:marLeft w:val="0"/>
                                      <w:marRight w:val="0"/>
                                      <w:marTop w:val="0"/>
                                      <w:marBottom w:val="0"/>
                                      <w:divBdr>
                                        <w:top w:val="none" w:sz="0" w:space="0" w:color="auto"/>
                                        <w:left w:val="none" w:sz="0" w:space="0" w:color="auto"/>
                                        <w:bottom w:val="none" w:sz="0" w:space="0" w:color="auto"/>
                                        <w:right w:val="none" w:sz="0" w:space="0" w:color="auto"/>
                                      </w:divBdr>
                                      <w:divsChild>
                                        <w:div w:id="178469422">
                                          <w:marLeft w:val="0"/>
                                          <w:marRight w:val="0"/>
                                          <w:marTop w:val="0"/>
                                          <w:marBottom w:val="0"/>
                                          <w:divBdr>
                                            <w:top w:val="none" w:sz="0" w:space="0" w:color="auto"/>
                                            <w:left w:val="none" w:sz="0" w:space="0" w:color="auto"/>
                                            <w:bottom w:val="none" w:sz="0" w:space="0" w:color="auto"/>
                                            <w:right w:val="none" w:sz="0" w:space="0" w:color="auto"/>
                                          </w:divBdr>
                                        </w:div>
                                        <w:div w:id="97718510">
                                          <w:marLeft w:val="0"/>
                                          <w:marRight w:val="0"/>
                                          <w:marTop w:val="0"/>
                                          <w:marBottom w:val="0"/>
                                          <w:divBdr>
                                            <w:top w:val="none" w:sz="0" w:space="0" w:color="auto"/>
                                            <w:left w:val="none" w:sz="0" w:space="0" w:color="auto"/>
                                            <w:bottom w:val="none" w:sz="0" w:space="0" w:color="auto"/>
                                            <w:right w:val="none" w:sz="0" w:space="0" w:color="auto"/>
                                          </w:divBdr>
                                          <w:divsChild>
                                            <w:div w:id="4290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40767">
                              <w:marLeft w:val="0"/>
                              <w:marRight w:val="0"/>
                              <w:marTop w:val="0"/>
                              <w:marBottom w:val="0"/>
                              <w:divBdr>
                                <w:top w:val="none" w:sz="0" w:space="0" w:color="auto"/>
                                <w:left w:val="none" w:sz="0" w:space="0" w:color="auto"/>
                                <w:bottom w:val="none" w:sz="0" w:space="0" w:color="auto"/>
                                <w:right w:val="none" w:sz="0" w:space="0" w:color="auto"/>
                              </w:divBdr>
                              <w:divsChild>
                                <w:div w:id="538862614">
                                  <w:marLeft w:val="0"/>
                                  <w:marRight w:val="0"/>
                                  <w:marTop w:val="0"/>
                                  <w:marBottom w:val="0"/>
                                  <w:divBdr>
                                    <w:top w:val="none" w:sz="0" w:space="0" w:color="auto"/>
                                    <w:left w:val="none" w:sz="0" w:space="0" w:color="auto"/>
                                    <w:bottom w:val="none" w:sz="0" w:space="0" w:color="auto"/>
                                    <w:right w:val="none" w:sz="0" w:space="0" w:color="auto"/>
                                  </w:divBdr>
                                  <w:divsChild>
                                    <w:div w:id="1368142295">
                                      <w:marLeft w:val="0"/>
                                      <w:marRight w:val="0"/>
                                      <w:marTop w:val="0"/>
                                      <w:marBottom w:val="0"/>
                                      <w:divBdr>
                                        <w:top w:val="none" w:sz="0" w:space="0" w:color="auto"/>
                                        <w:left w:val="none" w:sz="0" w:space="0" w:color="auto"/>
                                        <w:bottom w:val="none" w:sz="0" w:space="0" w:color="auto"/>
                                        <w:right w:val="none" w:sz="0" w:space="0" w:color="auto"/>
                                      </w:divBdr>
                                    </w:div>
                                    <w:div w:id="1539589169">
                                      <w:marLeft w:val="0"/>
                                      <w:marRight w:val="0"/>
                                      <w:marTop w:val="0"/>
                                      <w:marBottom w:val="0"/>
                                      <w:divBdr>
                                        <w:top w:val="none" w:sz="0" w:space="0" w:color="auto"/>
                                        <w:left w:val="none" w:sz="0" w:space="0" w:color="auto"/>
                                        <w:bottom w:val="none" w:sz="0" w:space="0" w:color="auto"/>
                                        <w:right w:val="none" w:sz="0" w:space="0" w:color="auto"/>
                                      </w:divBdr>
                                      <w:divsChild>
                                        <w:div w:id="567571034">
                                          <w:marLeft w:val="0"/>
                                          <w:marRight w:val="0"/>
                                          <w:marTop w:val="0"/>
                                          <w:marBottom w:val="0"/>
                                          <w:divBdr>
                                            <w:top w:val="none" w:sz="0" w:space="0" w:color="auto"/>
                                            <w:left w:val="none" w:sz="0" w:space="0" w:color="auto"/>
                                            <w:bottom w:val="none" w:sz="0" w:space="0" w:color="auto"/>
                                            <w:right w:val="none" w:sz="0" w:space="0" w:color="auto"/>
                                          </w:divBdr>
                                        </w:div>
                                        <w:div w:id="487861854">
                                          <w:marLeft w:val="0"/>
                                          <w:marRight w:val="0"/>
                                          <w:marTop w:val="0"/>
                                          <w:marBottom w:val="0"/>
                                          <w:divBdr>
                                            <w:top w:val="none" w:sz="0" w:space="0" w:color="auto"/>
                                            <w:left w:val="none" w:sz="0" w:space="0" w:color="auto"/>
                                            <w:bottom w:val="none" w:sz="0" w:space="0" w:color="auto"/>
                                            <w:right w:val="none" w:sz="0" w:space="0" w:color="auto"/>
                                          </w:divBdr>
                                          <w:divsChild>
                                            <w:div w:id="144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79541">
          <w:marLeft w:val="0"/>
          <w:marRight w:val="0"/>
          <w:marTop w:val="0"/>
          <w:marBottom w:val="0"/>
          <w:divBdr>
            <w:top w:val="none" w:sz="0" w:space="0" w:color="auto"/>
            <w:left w:val="none" w:sz="0" w:space="0" w:color="auto"/>
            <w:bottom w:val="none" w:sz="0" w:space="0" w:color="auto"/>
            <w:right w:val="none" w:sz="0" w:space="0" w:color="auto"/>
          </w:divBdr>
          <w:divsChild>
            <w:div w:id="746150815">
              <w:marLeft w:val="0"/>
              <w:marRight w:val="0"/>
              <w:marTop w:val="0"/>
              <w:marBottom w:val="0"/>
              <w:divBdr>
                <w:top w:val="none" w:sz="0" w:space="0" w:color="auto"/>
                <w:left w:val="none" w:sz="0" w:space="0" w:color="auto"/>
                <w:bottom w:val="none" w:sz="0" w:space="0" w:color="auto"/>
                <w:right w:val="none" w:sz="0" w:space="0" w:color="auto"/>
              </w:divBdr>
              <w:divsChild>
                <w:div w:id="1621765181">
                  <w:marLeft w:val="0"/>
                  <w:marRight w:val="0"/>
                  <w:marTop w:val="0"/>
                  <w:marBottom w:val="0"/>
                  <w:divBdr>
                    <w:top w:val="none" w:sz="0" w:space="0" w:color="auto"/>
                    <w:left w:val="none" w:sz="0" w:space="0" w:color="auto"/>
                    <w:bottom w:val="none" w:sz="0" w:space="0" w:color="auto"/>
                    <w:right w:val="none" w:sz="0" w:space="0" w:color="auto"/>
                  </w:divBdr>
                  <w:divsChild>
                    <w:div w:id="1667513270">
                      <w:marLeft w:val="0"/>
                      <w:marRight w:val="0"/>
                      <w:marTop w:val="0"/>
                      <w:marBottom w:val="0"/>
                      <w:divBdr>
                        <w:top w:val="none" w:sz="0" w:space="0" w:color="auto"/>
                        <w:left w:val="none" w:sz="0" w:space="0" w:color="auto"/>
                        <w:bottom w:val="none" w:sz="0" w:space="0" w:color="auto"/>
                        <w:right w:val="none" w:sz="0" w:space="0" w:color="auto"/>
                      </w:divBdr>
                      <w:divsChild>
                        <w:div w:id="1295018077">
                          <w:marLeft w:val="0"/>
                          <w:marRight w:val="0"/>
                          <w:marTop w:val="0"/>
                          <w:marBottom w:val="0"/>
                          <w:divBdr>
                            <w:top w:val="none" w:sz="0" w:space="0" w:color="auto"/>
                            <w:left w:val="none" w:sz="0" w:space="0" w:color="auto"/>
                            <w:bottom w:val="none" w:sz="0" w:space="0" w:color="auto"/>
                            <w:right w:val="none" w:sz="0" w:space="0" w:color="auto"/>
                          </w:divBdr>
                          <w:divsChild>
                            <w:div w:id="1738817080">
                              <w:marLeft w:val="0"/>
                              <w:marRight w:val="0"/>
                              <w:marTop w:val="0"/>
                              <w:marBottom w:val="0"/>
                              <w:divBdr>
                                <w:top w:val="none" w:sz="0" w:space="0" w:color="auto"/>
                                <w:left w:val="none" w:sz="0" w:space="0" w:color="auto"/>
                                <w:bottom w:val="none" w:sz="0" w:space="0" w:color="auto"/>
                                <w:right w:val="none" w:sz="0" w:space="0" w:color="auto"/>
                              </w:divBdr>
                              <w:divsChild>
                                <w:div w:id="726220340">
                                  <w:marLeft w:val="0"/>
                                  <w:marRight w:val="0"/>
                                  <w:marTop w:val="0"/>
                                  <w:marBottom w:val="0"/>
                                  <w:divBdr>
                                    <w:top w:val="none" w:sz="0" w:space="0" w:color="auto"/>
                                    <w:left w:val="none" w:sz="0" w:space="0" w:color="auto"/>
                                    <w:bottom w:val="none" w:sz="0" w:space="0" w:color="auto"/>
                                    <w:right w:val="none" w:sz="0" w:space="0" w:color="auto"/>
                                  </w:divBdr>
                                  <w:divsChild>
                                    <w:div w:id="1008825597">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sChild>
                                            <w:div w:id="1947233538">
                                              <w:marLeft w:val="0"/>
                                              <w:marRight w:val="0"/>
                                              <w:marTop w:val="0"/>
                                              <w:marBottom w:val="0"/>
                                              <w:divBdr>
                                                <w:top w:val="none" w:sz="0" w:space="0" w:color="auto"/>
                                                <w:left w:val="none" w:sz="0" w:space="0" w:color="auto"/>
                                                <w:bottom w:val="none" w:sz="0" w:space="0" w:color="auto"/>
                                                <w:right w:val="none" w:sz="0" w:space="0" w:color="auto"/>
                                              </w:divBdr>
                                              <w:divsChild>
                                                <w:div w:id="798501190">
                                                  <w:marLeft w:val="0"/>
                                                  <w:marRight w:val="0"/>
                                                  <w:marTop w:val="0"/>
                                                  <w:marBottom w:val="0"/>
                                                  <w:divBdr>
                                                    <w:top w:val="none" w:sz="0" w:space="0" w:color="auto"/>
                                                    <w:left w:val="none" w:sz="0" w:space="0" w:color="auto"/>
                                                    <w:bottom w:val="none" w:sz="0" w:space="0" w:color="auto"/>
                                                    <w:right w:val="none" w:sz="0" w:space="0" w:color="auto"/>
                                                  </w:divBdr>
                                                  <w:divsChild>
                                                    <w:div w:id="1328560557">
                                                      <w:marLeft w:val="0"/>
                                                      <w:marRight w:val="0"/>
                                                      <w:marTop w:val="0"/>
                                                      <w:marBottom w:val="0"/>
                                                      <w:divBdr>
                                                        <w:top w:val="none" w:sz="0" w:space="0" w:color="auto"/>
                                                        <w:left w:val="none" w:sz="0" w:space="0" w:color="auto"/>
                                                        <w:bottom w:val="none" w:sz="0" w:space="0" w:color="auto"/>
                                                        <w:right w:val="none" w:sz="0" w:space="0" w:color="auto"/>
                                                      </w:divBdr>
                                                    </w:div>
                                                    <w:div w:id="477963911">
                                                      <w:marLeft w:val="0"/>
                                                      <w:marRight w:val="0"/>
                                                      <w:marTop w:val="0"/>
                                                      <w:marBottom w:val="0"/>
                                                      <w:divBdr>
                                                        <w:top w:val="none" w:sz="0" w:space="0" w:color="auto"/>
                                                        <w:left w:val="none" w:sz="0" w:space="0" w:color="auto"/>
                                                        <w:bottom w:val="none" w:sz="0" w:space="0" w:color="auto"/>
                                                        <w:right w:val="none" w:sz="0" w:space="0" w:color="auto"/>
                                                      </w:divBdr>
                                                      <w:divsChild>
                                                        <w:div w:id="1896352803">
                                                          <w:marLeft w:val="0"/>
                                                          <w:marRight w:val="0"/>
                                                          <w:marTop w:val="0"/>
                                                          <w:marBottom w:val="0"/>
                                                          <w:divBdr>
                                                            <w:top w:val="none" w:sz="0" w:space="0" w:color="auto"/>
                                                            <w:left w:val="none" w:sz="0" w:space="0" w:color="auto"/>
                                                            <w:bottom w:val="none" w:sz="0" w:space="0" w:color="auto"/>
                                                            <w:right w:val="none" w:sz="0" w:space="0" w:color="auto"/>
                                                          </w:divBdr>
                                                          <w:divsChild>
                                                            <w:div w:id="1939364890">
                                                              <w:marLeft w:val="0"/>
                                                              <w:marRight w:val="0"/>
                                                              <w:marTop w:val="0"/>
                                                              <w:marBottom w:val="0"/>
                                                              <w:divBdr>
                                                                <w:top w:val="none" w:sz="0" w:space="0" w:color="auto"/>
                                                                <w:left w:val="none" w:sz="0" w:space="0" w:color="auto"/>
                                                                <w:bottom w:val="none" w:sz="0" w:space="0" w:color="auto"/>
                                                                <w:right w:val="none" w:sz="0" w:space="0" w:color="auto"/>
                                                              </w:divBdr>
                                                              <w:divsChild>
                                                                <w:div w:id="7078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586">
                                                          <w:marLeft w:val="0"/>
                                                          <w:marRight w:val="0"/>
                                                          <w:marTop w:val="0"/>
                                                          <w:marBottom w:val="0"/>
                                                          <w:divBdr>
                                                            <w:top w:val="none" w:sz="0" w:space="0" w:color="auto"/>
                                                            <w:left w:val="none" w:sz="0" w:space="0" w:color="auto"/>
                                                            <w:bottom w:val="none" w:sz="0" w:space="0" w:color="auto"/>
                                                            <w:right w:val="none" w:sz="0" w:space="0" w:color="auto"/>
                                                          </w:divBdr>
                                                          <w:divsChild>
                                                            <w:div w:id="902371265">
                                                              <w:marLeft w:val="0"/>
                                                              <w:marRight w:val="0"/>
                                                              <w:marTop w:val="0"/>
                                                              <w:marBottom w:val="0"/>
                                                              <w:divBdr>
                                                                <w:top w:val="none" w:sz="0" w:space="0" w:color="auto"/>
                                                                <w:left w:val="none" w:sz="0" w:space="0" w:color="auto"/>
                                                                <w:bottom w:val="none" w:sz="0" w:space="0" w:color="auto"/>
                                                                <w:right w:val="none" w:sz="0" w:space="0" w:color="auto"/>
                                                              </w:divBdr>
                                                              <w:divsChild>
                                                                <w:div w:id="432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792">
                              <w:marLeft w:val="0"/>
                              <w:marRight w:val="0"/>
                              <w:marTop w:val="0"/>
                              <w:marBottom w:val="0"/>
                              <w:divBdr>
                                <w:top w:val="none" w:sz="0" w:space="0" w:color="auto"/>
                                <w:left w:val="none" w:sz="0" w:space="0" w:color="auto"/>
                                <w:bottom w:val="none" w:sz="0" w:space="0" w:color="auto"/>
                                <w:right w:val="none" w:sz="0" w:space="0" w:color="auto"/>
                              </w:divBdr>
                              <w:divsChild>
                                <w:div w:id="946738460">
                                  <w:marLeft w:val="0"/>
                                  <w:marRight w:val="0"/>
                                  <w:marTop w:val="0"/>
                                  <w:marBottom w:val="0"/>
                                  <w:divBdr>
                                    <w:top w:val="none" w:sz="0" w:space="0" w:color="auto"/>
                                    <w:left w:val="none" w:sz="0" w:space="0" w:color="auto"/>
                                    <w:bottom w:val="none" w:sz="0" w:space="0" w:color="auto"/>
                                    <w:right w:val="none" w:sz="0" w:space="0" w:color="auto"/>
                                  </w:divBdr>
                                  <w:divsChild>
                                    <w:div w:id="2435516">
                                      <w:marLeft w:val="0"/>
                                      <w:marRight w:val="0"/>
                                      <w:marTop w:val="0"/>
                                      <w:marBottom w:val="0"/>
                                      <w:divBdr>
                                        <w:top w:val="none" w:sz="0" w:space="0" w:color="auto"/>
                                        <w:left w:val="none" w:sz="0" w:space="0" w:color="auto"/>
                                        <w:bottom w:val="none" w:sz="0" w:space="0" w:color="auto"/>
                                        <w:right w:val="none" w:sz="0" w:space="0" w:color="auto"/>
                                      </w:divBdr>
                                      <w:divsChild>
                                        <w:div w:id="1639216259">
                                          <w:marLeft w:val="0"/>
                                          <w:marRight w:val="0"/>
                                          <w:marTop w:val="0"/>
                                          <w:marBottom w:val="0"/>
                                          <w:divBdr>
                                            <w:top w:val="none" w:sz="0" w:space="0" w:color="auto"/>
                                            <w:left w:val="none" w:sz="0" w:space="0" w:color="auto"/>
                                            <w:bottom w:val="none" w:sz="0" w:space="0" w:color="auto"/>
                                            <w:right w:val="none" w:sz="0" w:space="0" w:color="auto"/>
                                          </w:divBdr>
                                          <w:divsChild>
                                            <w:div w:id="1406609967">
                                              <w:marLeft w:val="0"/>
                                              <w:marRight w:val="0"/>
                                              <w:marTop w:val="0"/>
                                              <w:marBottom w:val="0"/>
                                              <w:divBdr>
                                                <w:top w:val="none" w:sz="0" w:space="0" w:color="auto"/>
                                                <w:left w:val="none" w:sz="0" w:space="0" w:color="auto"/>
                                                <w:bottom w:val="none" w:sz="0" w:space="0" w:color="auto"/>
                                                <w:right w:val="none" w:sz="0" w:space="0" w:color="auto"/>
                                              </w:divBdr>
                                              <w:divsChild>
                                                <w:div w:id="1848136158">
                                                  <w:marLeft w:val="0"/>
                                                  <w:marRight w:val="0"/>
                                                  <w:marTop w:val="0"/>
                                                  <w:marBottom w:val="0"/>
                                                  <w:divBdr>
                                                    <w:top w:val="none" w:sz="0" w:space="0" w:color="auto"/>
                                                    <w:left w:val="none" w:sz="0" w:space="0" w:color="auto"/>
                                                    <w:bottom w:val="none" w:sz="0" w:space="0" w:color="auto"/>
                                                    <w:right w:val="none" w:sz="0" w:space="0" w:color="auto"/>
                                                  </w:divBdr>
                                                  <w:divsChild>
                                                    <w:div w:id="930897989">
                                                      <w:marLeft w:val="0"/>
                                                      <w:marRight w:val="0"/>
                                                      <w:marTop w:val="0"/>
                                                      <w:marBottom w:val="0"/>
                                                      <w:divBdr>
                                                        <w:top w:val="none" w:sz="0" w:space="0" w:color="auto"/>
                                                        <w:left w:val="none" w:sz="0" w:space="0" w:color="auto"/>
                                                        <w:bottom w:val="none" w:sz="0" w:space="0" w:color="auto"/>
                                                        <w:right w:val="none" w:sz="0" w:space="0" w:color="auto"/>
                                                      </w:divBdr>
                                                      <w:divsChild>
                                                        <w:div w:id="626663958">
                                                          <w:marLeft w:val="0"/>
                                                          <w:marRight w:val="0"/>
                                                          <w:marTop w:val="0"/>
                                                          <w:marBottom w:val="0"/>
                                                          <w:divBdr>
                                                            <w:top w:val="none" w:sz="0" w:space="0" w:color="auto"/>
                                                            <w:left w:val="none" w:sz="0" w:space="0" w:color="auto"/>
                                                            <w:bottom w:val="none" w:sz="0" w:space="0" w:color="auto"/>
                                                            <w:right w:val="none" w:sz="0" w:space="0" w:color="auto"/>
                                                          </w:divBdr>
                                                          <w:divsChild>
                                                            <w:div w:id="342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27784">
                              <w:marLeft w:val="0"/>
                              <w:marRight w:val="0"/>
                              <w:marTop w:val="0"/>
                              <w:marBottom w:val="0"/>
                              <w:divBdr>
                                <w:top w:val="none" w:sz="0" w:space="0" w:color="auto"/>
                                <w:left w:val="none" w:sz="0" w:space="0" w:color="auto"/>
                                <w:bottom w:val="none" w:sz="0" w:space="0" w:color="auto"/>
                                <w:right w:val="none" w:sz="0" w:space="0" w:color="auto"/>
                              </w:divBdr>
                              <w:divsChild>
                                <w:div w:id="232930486">
                                  <w:marLeft w:val="0"/>
                                  <w:marRight w:val="0"/>
                                  <w:marTop w:val="0"/>
                                  <w:marBottom w:val="0"/>
                                  <w:divBdr>
                                    <w:top w:val="none" w:sz="0" w:space="0" w:color="auto"/>
                                    <w:left w:val="none" w:sz="0" w:space="0" w:color="auto"/>
                                    <w:bottom w:val="none" w:sz="0" w:space="0" w:color="auto"/>
                                    <w:right w:val="none" w:sz="0" w:space="0" w:color="auto"/>
                                  </w:divBdr>
                                  <w:divsChild>
                                    <w:div w:id="1377386894">
                                      <w:marLeft w:val="0"/>
                                      <w:marRight w:val="0"/>
                                      <w:marTop w:val="0"/>
                                      <w:marBottom w:val="0"/>
                                      <w:divBdr>
                                        <w:top w:val="none" w:sz="0" w:space="0" w:color="auto"/>
                                        <w:left w:val="none" w:sz="0" w:space="0" w:color="auto"/>
                                        <w:bottom w:val="none" w:sz="0" w:space="0" w:color="auto"/>
                                        <w:right w:val="none" w:sz="0" w:space="0" w:color="auto"/>
                                      </w:divBdr>
                                      <w:divsChild>
                                        <w:div w:id="116996552">
                                          <w:marLeft w:val="0"/>
                                          <w:marRight w:val="0"/>
                                          <w:marTop w:val="0"/>
                                          <w:marBottom w:val="0"/>
                                          <w:divBdr>
                                            <w:top w:val="none" w:sz="0" w:space="0" w:color="auto"/>
                                            <w:left w:val="none" w:sz="0" w:space="0" w:color="auto"/>
                                            <w:bottom w:val="none" w:sz="0" w:space="0" w:color="auto"/>
                                            <w:right w:val="none" w:sz="0" w:space="0" w:color="auto"/>
                                          </w:divBdr>
                                          <w:divsChild>
                                            <w:div w:id="514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129">
                              <w:marLeft w:val="0"/>
                              <w:marRight w:val="0"/>
                              <w:marTop w:val="0"/>
                              <w:marBottom w:val="0"/>
                              <w:divBdr>
                                <w:top w:val="none" w:sz="0" w:space="0" w:color="auto"/>
                                <w:left w:val="none" w:sz="0" w:space="0" w:color="auto"/>
                                <w:bottom w:val="none" w:sz="0" w:space="0" w:color="auto"/>
                                <w:right w:val="none" w:sz="0" w:space="0" w:color="auto"/>
                              </w:divBdr>
                              <w:divsChild>
                                <w:div w:id="1657294077">
                                  <w:marLeft w:val="0"/>
                                  <w:marRight w:val="0"/>
                                  <w:marTop w:val="0"/>
                                  <w:marBottom w:val="0"/>
                                  <w:divBdr>
                                    <w:top w:val="none" w:sz="0" w:space="0" w:color="auto"/>
                                    <w:left w:val="none" w:sz="0" w:space="0" w:color="auto"/>
                                    <w:bottom w:val="none" w:sz="0" w:space="0" w:color="auto"/>
                                    <w:right w:val="none" w:sz="0" w:space="0" w:color="auto"/>
                                  </w:divBdr>
                                  <w:divsChild>
                                    <w:div w:id="1555580909">
                                      <w:marLeft w:val="0"/>
                                      <w:marRight w:val="0"/>
                                      <w:marTop w:val="0"/>
                                      <w:marBottom w:val="0"/>
                                      <w:divBdr>
                                        <w:top w:val="none" w:sz="0" w:space="0" w:color="auto"/>
                                        <w:left w:val="none" w:sz="0" w:space="0" w:color="auto"/>
                                        <w:bottom w:val="none" w:sz="0" w:space="0" w:color="auto"/>
                                        <w:right w:val="none" w:sz="0" w:space="0" w:color="auto"/>
                                      </w:divBdr>
                                      <w:divsChild>
                                        <w:div w:id="1020427405">
                                          <w:marLeft w:val="0"/>
                                          <w:marRight w:val="0"/>
                                          <w:marTop w:val="0"/>
                                          <w:marBottom w:val="0"/>
                                          <w:divBdr>
                                            <w:top w:val="none" w:sz="0" w:space="0" w:color="auto"/>
                                            <w:left w:val="none" w:sz="0" w:space="0" w:color="auto"/>
                                            <w:bottom w:val="none" w:sz="0" w:space="0" w:color="auto"/>
                                            <w:right w:val="none" w:sz="0" w:space="0" w:color="auto"/>
                                          </w:divBdr>
                                          <w:divsChild>
                                            <w:div w:id="670989179">
                                              <w:marLeft w:val="0"/>
                                              <w:marRight w:val="0"/>
                                              <w:marTop w:val="0"/>
                                              <w:marBottom w:val="0"/>
                                              <w:divBdr>
                                                <w:top w:val="none" w:sz="0" w:space="0" w:color="auto"/>
                                                <w:left w:val="none" w:sz="0" w:space="0" w:color="auto"/>
                                                <w:bottom w:val="none" w:sz="0" w:space="0" w:color="auto"/>
                                                <w:right w:val="none" w:sz="0" w:space="0" w:color="auto"/>
                                              </w:divBdr>
                                              <w:divsChild>
                                                <w:div w:id="18895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635517">
          <w:marLeft w:val="0"/>
          <w:marRight w:val="0"/>
          <w:marTop w:val="0"/>
          <w:marBottom w:val="0"/>
          <w:divBdr>
            <w:top w:val="none" w:sz="0" w:space="0" w:color="auto"/>
            <w:left w:val="none" w:sz="0" w:space="0" w:color="auto"/>
            <w:bottom w:val="none" w:sz="0" w:space="0" w:color="auto"/>
            <w:right w:val="none" w:sz="0" w:space="0" w:color="auto"/>
          </w:divBdr>
          <w:divsChild>
            <w:div w:id="1977372007">
              <w:marLeft w:val="0"/>
              <w:marRight w:val="0"/>
              <w:marTop w:val="0"/>
              <w:marBottom w:val="0"/>
              <w:divBdr>
                <w:top w:val="none" w:sz="0" w:space="0" w:color="auto"/>
                <w:left w:val="none" w:sz="0" w:space="0" w:color="auto"/>
                <w:bottom w:val="none" w:sz="0" w:space="0" w:color="auto"/>
                <w:right w:val="none" w:sz="0" w:space="0" w:color="auto"/>
              </w:divBdr>
              <w:divsChild>
                <w:div w:id="2057122833">
                  <w:marLeft w:val="0"/>
                  <w:marRight w:val="0"/>
                  <w:marTop w:val="0"/>
                  <w:marBottom w:val="0"/>
                  <w:divBdr>
                    <w:top w:val="none" w:sz="0" w:space="0" w:color="auto"/>
                    <w:left w:val="none" w:sz="0" w:space="0" w:color="auto"/>
                    <w:bottom w:val="none" w:sz="0" w:space="0" w:color="auto"/>
                    <w:right w:val="none" w:sz="0" w:space="0" w:color="auto"/>
                  </w:divBdr>
                  <w:divsChild>
                    <w:div w:id="1304120450">
                      <w:marLeft w:val="0"/>
                      <w:marRight w:val="0"/>
                      <w:marTop w:val="0"/>
                      <w:marBottom w:val="0"/>
                      <w:divBdr>
                        <w:top w:val="none" w:sz="0" w:space="0" w:color="auto"/>
                        <w:left w:val="none" w:sz="0" w:space="0" w:color="auto"/>
                        <w:bottom w:val="none" w:sz="0" w:space="0" w:color="auto"/>
                        <w:right w:val="none" w:sz="0" w:space="0" w:color="auto"/>
                      </w:divBdr>
                    </w:div>
                    <w:div w:id="1257056639">
                      <w:marLeft w:val="0"/>
                      <w:marRight w:val="0"/>
                      <w:marTop w:val="0"/>
                      <w:marBottom w:val="0"/>
                      <w:divBdr>
                        <w:top w:val="none" w:sz="0" w:space="0" w:color="auto"/>
                        <w:left w:val="none" w:sz="0" w:space="0" w:color="auto"/>
                        <w:bottom w:val="none" w:sz="0" w:space="0" w:color="auto"/>
                        <w:right w:val="none" w:sz="0" w:space="0" w:color="auto"/>
                      </w:divBdr>
                      <w:divsChild>
                        <w:div w:id="689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80151">
      <w:bodyDiv w:val="1"/>
      <w:marLeft w:val="0"/>
      <w:marRight w:val="0"/>
      <w:marTop w:val="0"/>
      <w:marBottom w:val="0"/>
      <w:divBdr>
        <w:top w:val="none" w:sz="0" w:space="0" w:color="auto"/>
        <w:left w:val="none" w:sz="0" w:space="0" w:color="auto"/>
        <w:bottom w:val="none" w:sz="0" w:space="0" w:color="auto"/>
        <w:right w:val="none" w:sz="0" w:space="0" w:color="auto"/>
      </w:divBdr>
    </w:div>
    <w:div w:id="792485106">
      <w:bodyDiv w:val="1"/>
      <w:marLeft w:val="0"/>
      <w:marRight w:val="0"/>
      <w:marTop w:val="0"/>
      <w:marBottom w:val="0"/>
      <w:divBdr>
        <w:top w:val="none" w:sz="0" w:space="0" w:color="auto"/>
        <w:left w:val="none" w:sz="0" w:space="0" w:color="auto"/>
        <w:bottom w:val="none" w:sz="0" w:space="0" w:color="auto"/>
        <w:right w:val="none" w:sz="0" w:space="0" w:color="auto"/>
      </w:divBdr>
    </w:div>
    <w:div w:id="1028145394">
      <w:bodyDiv w:val="1"/>
      <w:marLeft w:val="0"/>
      <w:marRight w:val="0"/>
      <w:marTop w:val="0"/>
      <w:marBottom w:val="0"/>
      <w:divBdr>
        <w:top w:val="none" w:sz="0" w:space="0" w:color="auto"/>
        <w:left w:val="none" w:sz="0" w:space="0" w:color="auto"/>
        <w:bottom w:val="none" w:sz="0" w:space="0" w:color="auto"/>
        <w:right w:val="none" w:sz="0" w:space="0" w:color="auto"/>
      </w:divBdr>
    </w:div>
    <w:div w:id="1466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i.health.nsw.gov.au/__data/assets/pdf_file/0009/286776/Tetanus_Toxoid_NDEC_Standing_Ord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2</cp:revision>
  <dcterms:created xsi:type="dcterms:W3CDTF">2020-04-24T21:56:00Z</dcterms:created>
  <dcterms:modified xsi:type="dcterms:W3CDTF">2020-04-24T23:12:00Z</dcterms:modified>
</cp:coreProperties>
</file>