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714D9C" w14:textId="77777777" w:rsidR="004C3B32" w:rsidRDefault="004C3B32" w:rsidP="000F11CC">
      <w:pPr>
        <w:spacing w:line="360" w:lineRule="auto"/>
        <w:jc w:val="both"/>
        <w:rPr>
          <w:rFonts w:ascii="Times New Roman" w:hAnsi="Times New Roman" w:cs="Times New Roman"/>
          <w:b/>
          <w:bCs/>
          <w:sz w:val="23"/>
          <w:szCs w:val="23"/>
        </w:rPr>
      </w:pPr>
    </w:p>
    <w:p w14:paraId="6632B5B4" w14:textId="77777777" w:rsidR="004C3B32" w:rsidRDefault="004C3B32" w:rsidP="000F11CC">
      <w:pPr>
        <w:spacing w:line="360" w:lineRule="auto"/>
        <w:jc w:val="both"/>
        <w:rPr>
          <w:rFonts w:ascii="Times New Roman" w:hAnsi="Times New Roman" w:cs="Times New Roman"/>
          <w:b/>
          <w:bCs/>
          <w:sz w:val="23"/>
          <w:szCs w:val="23"/>
        </w:rPr>
      </w:pPr>
    </w:p>
    <w:p w14:paraId="1D1F0CC7" w14:textId="77777777" w:rsidR="004C3B32" w:rsidRDefault="004C3B32" w:rsidP="000F11CC">
      <w:pPr>
        <w:spacing w:line="360" w:lineRule="auto"/>
        <w:jc w:val="both"/>
        <w:rPr>
          <w:rFonts w:ascii="Times New Roman" w:hAnsi="Times New Roman" w:cs="Times New Roman"/>
          <w:b/>
          <w:bCs/>
          <w:sz w:val="23"/>
          <w:szCs w:val="23"/>
        </w:rPr>
      </w:pPr>
    </w:p>
    <w:p w14:paraId="5693ACF6" w14:textId="4271A6F6" w:rsidR="004C3B32" w:rsidRPr="004C3B32" w:rsidRDefault="004C3B32" w:rsidP="000F11CC">
      <w:pPr>
        <w:spacing w:line="360" w:lineRule="auto"/>
        <w:jc w:val="both"/>
        <w:rPr>
          <w:rFonts w:ascii="Times New Roman" w:hAnsi="Times New Roman" w:cs="Times New Roman"/>
          <w:b/>
          <w:bCs/>
          <w:sz w:val="56"/>
          <w:szCs w:val="56"/>
        </w:rPr>
      </w:pPr>
      <w:r w:rsidRPr="004C3B32">
        <w:rPr>
          <w:rFonts w:ascii="Times New Roman" w:hAnsi="Times New Roman" w:cs="Times New Roman"/>
          <w:b/>
          <w:bCs/>
          <w:sz w:val="56"/>
          <w:szCs w:val="56"/>
        </w:rPr>
        <w:t>ADEBARA FAITH INUMIDUN</w:t>
      </w:r>
    </w:p>
    <w:p w14:paraId="1D776B84" w14:textId="55604C5A" w:rsidR="004C3B32" w:rsidRPr="004C3B32" w:rsidRDefault="004C3B32" w:rsidP="000F11CC">
      <w:pPr>
        <w:spacing w:line="360" w:lineRule="auto"/>
        <w:jc w:val="both"/>
        <w:rPr>
          <w:rFonts w:ascii="Times New Roman" w:hAnsi="Times New Roman" w:cs="Times New Roman"/>
          <w:b/>
          <w:bCs/>
          <w:sz w:val="56"/>
          <w:szCs w:val="56"/>
        </w:rPr>
      </w:pPr>
      <w:r w:rsidRPr="004C3B32">
        <w:rPr>
          <w:rFonts w:ascii="Times New Roman" w:hAnsi="Times New Roman" w:cs="Times New Roman"/>
          <w:b/>
          <w:bCs/>
          <w:sz w:val="56"/>
          <w:szCs w:val="56"/>
        </w:rPr>
        <w:t>17/SCI05/001</w:t>
      </w:r>
    </w:p>
    <w:p w14:paraId="5AFCF0AB" w14:textId="59D55BED" w:rsidR="004C3B32" w:rsidRPr="004C3B32" w:rsidRDefault="004C3B32" w:rsidP="000F11CC">
      <w:pPr>
        <w:spacing w:line="360" w:lineRule="auto"/>
        <w:jc w:val="both"/>
        <w:rPr>
          <w:rFonts w:ascii="Times New Roman" w:hAnsi="Times New Roman" w:cs="Times New Roman"/>
          <w:b/>
          <w:bCs/>
          <w:sz w:val="56"/>
          <w:szCs w:val="56"/>
        </w:rPr>
      </w:pPr>
      <w:r w:rsidRPr="004C3B32">
        <w:rPr>
          <w:rFonts w:ascii="Times New Roman" w:hAnsi="Times New Roman" w:cs="Times New Roman"/>
          <w:b/>
          <w:bCs/>
          <w:sz w:val="56"/>
          <w:szCs w:val="56"/>
        </w:rPr>
        <w:t>MEDICINE AND SURGERY</w:t>
      </w:r>
    </w:p>
    <w:p w14:paraId="7D3D5CEE" w14:textId="6A5DFD3F" w:rsidR="004C3B32" w:rsidRPr="004C3B32" w:rsidRDefault="004C3B32" w:rsidP="000F11CC">
      <w:pPr>
        <w:spacing w:line="360" w:lineRule="auto"/>
        <w:jc w:val="both"/>
        <w:rPr>
          <w:rFonts w:ascii="Times New Roman" w:hAnsi="Times New Roman" w:cs="Times New Roman"/>
          <w:b/>
          <w:bCs/>
          <w:sz w:val="56"/>
          <w:szCs w:val="56"/>
        </w:rPr>
      </w:pPr>
      <w:r w:rsidRPr="004C3B32">
        <w:rPr>
          <w:rFonts w:ascii="Times New Roman" w:hAnsi="Times New Roman" w:cs="Times New Roman"/>
          <w:b/>
          <w:bCs/>
          <w:sz w:val="56"/>
          <w:szCs w:val="56"/>
        </w:rPr>
        <w:t>300 LEVEL</w:t>
      </w:r>
    </w:p>
    <w:p w14:paraId="32C950F3" w14:textId="0C06EFAE" w:rsidR="004C3B32" w:rsidRPr="004C3B32" w:rsidRDefault="004C3B32" w:rsidP="000F11CC">
      <w:pPr>
        <w:spacing w:line="360" w:lineRule="auto"/>
        <w:jc w:val="both"/>
        <w:rPr>
          <w:rFonts w:ascii="Times New Roman" w:hAnsi="Times New Roman" w:cs="Times New Roman"/>
          <w:b/>
          <w:bCs/>
          <w:sz w:val="56"/>
          <w:szCs w:val="56"/>
        </w:rPr>
      </w:pPr>
      <w:r w:rsidRPr="004C3B32">
        <w:rPr>
          <w:rFonts w:ascii="Times New Roman" w:hAnsi="Times New Roman" w:cs="Times New Roman"/>
          <w:b/>
          <w:bCs/>
          <w:sz w:val="56"/>
          <w:szCs w:val="56"/>
        </w:rPr>
        <w:t>2019/2020</w:t>
      </w:r>
    </w:p>
    <w:p w14:paraId="01259964" w14:textId="1A7A4721" w:rsidR="004C3B32" w:rsidRDefault="004C3B32" w:rsidP="000F11CC">
      <w:pPr>
        <w:spacing w:line="360" w:lineRule="auto"/>
        <w:jc w:val="both"/>
        <w:rPr>
          <w:rFonts w:ascii="Times New Roman" w:hAnsi="Times New Roman" w:cs="Times New Roman"/>
          <w:b/>
          <w:bCs/>
          <w:sz w:val="23"/>
          <w:szCs w:val="23"/>
        </w:rPr>
      </w:pPr>
    </w:p>
    <w:p w14:paraId="321395FE" w14:textId="346E0199" w:rsidR="004C3B32" w:rsidRDefault="004C3B32" w:rsidP="000F11CC">
      <w:pPr>
        <w:spacing w:line="360" w:lineRule="auto"/>
        <w:jc w:val="both"/>
        <w:rPr>
          <w:rFonts w:ascii="Times New Roman" w:hAnsi="Times New Roman" w:cs="Times New Roman"/>
          <w:b/>
          <w:bCs/>
          <w:sz w:val="23"/>
          <w:szCs w:val="23"/>
        </w:rPr>
      </w:pPr>
    </w:p>
    <w:p w14:paraId="7B4019A1" w14:textId="65242787" w:rsidR="004C3B32" w:rsidRDefault="004C3B32" w:rsidP="000F11CC">
      <w:pPr>
        <w:spacing w:line="360" w:lineRule="auto"/>
        <w:jc w:val="both"/>
        <w:rPr>
          <w:rFonts w:ascii="Times New Roman" w:hAnsi="Times New Roman" w:cs="Times New Roman"/>
          <w:b/>
          <w:bCs/>
          <w:sz w:val="23"/>
          <w:szCs w:val="23"/>
        </w:rPr>
      </w:pPr>
    </w:p>
    <w:p w14:paraId="2A4518A0" w14:textId="77777777" w:rsidR="004C3B32" w:rsidRDefault="004C3B32" w:rsidP="000F11CC">
      <w:pPr>
        <w:spacing w:line="360" w:lineRule="auto"/>
        <w:jc w:val="both"/>
        <w:rPr>
          <w:rFonts w:ascii="Times New Roman" w:hAnsi="Times New Roman" w:cs="Times New Roman"/>
          <w:b/>
          <w:bCs/>
          <w:sz w:val="23"/>
          <w:szCs w:val="23"/>
        </w:rPr>
      </w:pPr>
    </w:p>
    <w:p w14:paraId="1BDC5489" w14:textId="77777777" w:rsidR="004C3B32" w:rsidRPr="004C3B32" w:rsidRDefault="004C3B32" w:rsidP="000F11CC">
      <w:pPr>
        <w:spacing w:line="360" w:lineRule="auto"/>
        <w:jc w:val="both"/>
        <w:rPr>
          <w:rFonts w:ascii="Times New Roman" w:hAnsi="Times New Roman" w:cs="Times New Roman"/>
          <w:b/>
          <w:bCs/>
          <w:sz w:val="23"/>
          <w:szCs w:val="23"/>
        </w:rPr>
      </w:pPr>
    </w:p>
    <w:p w14:paraId="22766FB1" w14:textId="34A79C5D" w:rsidR="004C3B32" w:rsidRDefault="004C3B32" w:rsidP="000F11CC">
      <w:pPr>
        <w:spacing w:line="360" w:lineRule="auto"/>
        <w:jc w:val="both"/>
        <w:rPr>
          <w:rFonts w:ascii="Times New Roman" w:hAnsi="Times New Roman" w:cs="Times New Roman"/>
          <w:sz w:val="23"/>
          <w:szCs w:val="23"/>
        </w:rPr>
      </w:pPr>
    </w:p>
    <w:p w14:paraId="1D266511" w14:textId="37CE6A06" w:rsidR="004C3B32" w:rsidRDefault="004C3B32" w:rsidP="000F11CC">
      <w:pPr>
        <w:spacing w:line="360" w:lineRule="auto"/>
        <w:jc w:val="both"/>
        <w:rPr>
          <w:rFonts w:ascii="Times New Roman" w:hAnsi="Times New Roman" w:cs="Times New Roman"/>
          <w:sz w:val="23"/>
          <w:szCs w:val="23"/>
        </w:rPr>
      </w:pPr>
      <w:r>
        <w:rPr>
          <w:rFonts w:ascii="Times New Roman" w:hAnsi="Times New Roman" w:cs="Times New Roman"/>
          <w:sz w:val="23"/>
          <w:szCs w:val="23"/>
        </w:rPr>
        <w:t>ASSIGNMENT:</w:t>
      </w:r>
    </w:p>
    <w:p w14:paraId="57701FA2" w14:textId="77777777" w:rsidR="004C3B32" w:rsidRPr="0058252B" w:rsidRDefault="004C3B32" w:rsidP="000F11CC">
      <w:pPr>
        <w:pStyle w:val="ListParagraph"/>
        <w:numPr>
          <w:ilvl w:val="0"/>
          <w:numId w:val="1"/>
        </w:numPr>
        <w:spacing w:line="360" w:lineRule="auto"/>
        <w:ind w:left="-270" w:firstLine="0"/>
        <w:jc w:val="both"/>
        <w:rPr>
          <w:rFonts w:ascii="Times New Roman" w:hAnsi="Times New Roman" w:cs="Times New Roman"/>
          <w:sz w:val="23"/>
          <w:szCs w:val="23"/>
        </w:rPr>
      </w:pPr>
      <w:r w:rsidRPr="0058252B">
        <w:rPr>
          <w:rFonts w:ascii="Times New Roman" w:hAnsi="Times New Roman" w:cs="Times New Roman"/>
          <w:sz w:val="23"/>
          <w:szCs w:val="23"/>
        </w:rPr>
        <w:t>Write an essay on the histological importance of eye in relation to their cellular functions</w:t>
      </w:r>
    </w:p>
    <w:p w14:paraId="037A75D4" w14:textId="77777777" w:rsidR="004C3B32" w:rsidRPr="0058252B" w:rsidRDefault="004C3B32" w:rsidP="000F11CC">
      <w:pPr>
        <w:pStyle w:val="ListParagraph"/>
        <w:numPr>
          <w:ilvl w:val="0"/>
          <w:numId w:val="1"/>
        </w:numPr>
        <w:spacing w:line="360" w:lineRule="auto"/>
        <w:ind w:left="-270" w:firstLine="0"/>
        <w:jc w:val="both"/>
        <w:rPr>
          <w:rFonts w:ascii="Times New Roman" w:hAnsi="Times New Roman" w:cs="Times New Roman"/>
          <w:sz w:val="23"/>
          <w:szCs w:val="23"/>
        </w:rPr>
      </w:pPr>
      <w:r w:rsidRPr="0058252B">
        <w:rPr>
          <w:rFonts w:ascii="Times New Roman" w:hAnsi="Times New Roman" w:cs="Times New Roman"/>
          <w:sz w:val="23"/>
          <w:szCs w:val="23"/>
        </w:rPr>
        <w:t>Corona virus can penetrate the body through eye and implicate the immune system, briefly discuss the layers of the retina for information penetration.</w:t>
      </w:r>
    </w:p>
    <w:p w14:paraId="5D2E61F0" w14:textId="77777777" w:rsidR="004C3B32" w:rsidRDefault="004C3B32" w:rsidP="000F11CC">
      <w:pPr>
        <w:spacing w:line="360" w:lineRule="auto"/>
        <w:jc w:val="both"/>
        <w:rPr>
          <w:rFonts w:ascii="Times New Roman" w:hAnsi="Times New Roman" w:cs="Times New Roman"/>
          <w:sz w:val="23"/>
          <w:szCs w:val="23"/>
        </w:rPr>
      </w:pPr>
    </w:p>
    <w:p w14:paraId="34E55FC4" w14:textId="77777777" w:rsidR="004C3B32" w:rsidRDefault="004C3B32" w:rsidP="000F11CC">
      <w:pPr>
        <w:spacing w:line="360" w:lineRule="auto"/>
        <w:jc w:val="both"/>
        <w:rPr>
          <w:rFonts w:ascii="Times New Roman" w:hAnsi="Times New Roman" w:cs="Times New Roman"/>
          <w:sz w:val="23"/>
          <w:szCs w:val="23"/>
        </w:rPr>
      </w:pPr>
    </w:p>
    <w:p w14:paraId="42056C56" w14:textId="77777777" w:rsidR="004C3B32" w:rsidRDefault="004C3B32" w:rsidP="000F11CC">
      <w:pPr>
        <w:spacing w:line="360" w:lineRule="auto"/>
        <w:jc w:val="both"/>
        <w:rPr>
          <w:rFonts w:ascii="Times New Roman" w:hAnsi="Times New Roman" w:cs="Times New Roman"/>
          <w:sz w:val="23"/>
          <w:szCs w:val="23"/>
        </w:rPr>
      </w:pPr>
    </w:p>
    <w:p w14:paraId="3A3A1AF2" w14:textId="2F71BFA6" w:rsidR="000F11CC" w:rsidRPr="0061387F" w:rsidRDefault="000F11CC" w:rsidP="000F11CC">
      <w:pPr>
        <w:spacing w:line="360" w:lineRule="auto"/>
        <w:jc w:val="both"/>
        <w:rPr>
          <w:rFonts w:ascii="Times New Roman" w:hAnsi="Times New Roman" w:cs="Times New Roman"/>
          <w:sz w:val="28"/>
          <w:szCs w:val="28"/>
          <w:u w:val="double"/>
        </w:rPr>
      </w:pPr>
      <w:r w:rsidRPr="0061387F">
        <w:rPr>
          <w:rFonts w:ascii="Times New Roman" w:hAnsi="Times New Roman" w:cs="Times New Roman"/>
          <w:sz w:val="28"/>
          <w:szCs w:val="28"/>
          <w:u w:val="double"/>
        </w:rPr>
        <w:lastRenderedPageBreak/>
        <w:t>Question One</w:t>
      </w:r>
    </w:p>
    <w:p w14:paraId="7C6A14FC" w14:textId="6C7406E9" w:rsidR="00B358CC" w:rsidRPr="0061387F" w:rsidRDefault="00B358CC" w:rsidP="00B80D14">
      <w:pPr>
        <w:spacing w:line="360" w:lineRule="auto"/>
        <w:jc w:val="center"/>
        <w:rPr>
          <w:rFonts w:ascii="Times New Roman" w:hAnsi="Times New Roman" w:cs="Times New Roman"/>
          <w:b/>
          <w:bCs/>
          <w:sz w:val="24"/>
          <w:szCs w:val="24"/>
          <w:u w:val="single"/>
        </w:rPr>
      </w:pPr>
      <w:r w:rsidRPr="0061387F">
        <w:rPr>
          <w:rFonts w:ascii="Times New Roman" w:hAnsi="Times New Roman" w:cs="Times New Roman"/>
          <w:b/>
          <w:bCs/>
          <w:sz w:val="24"/>
          <w:szCs w:val="24"/>
          <w:u w:val="single"/>
        </w:rPr>
        <w:t>HISTOLOGICAL IMORTANCE OF THE EYE IN RELATION TO THEIR CELLULAR FNCTIONS</w:t>
      </w:r>
    </w:p>
    <w:p w14:paraId="107BBF84" w14:textId="490CF78D" w:rsidR="0058252B" w:rsidRDefault="0058252B" w:rsidP="000F11CC">
      <w:pPr>
        <w:spacing w:line="360" w:lineRule="auto"/>
        <w:ind w:left="-270"/>
        <w:jc w:val="both"/>
        <w:rPr>
          <w:rFonts w:ascii="Times New Roman" w:hAnsi="Times New Roman" w:cs="Times New Roman"/>
          <w:sz w:val="23"/>
          <w:szCs w:val="23"/>
        </w:rPr>
      </w:pPr>
      <w:r w:rsidRPr="0058252B">
        <w:rPr>
          <w:rFonts w:ascii="Times New Roman" w:hAnsi="Times New Roman" w:cs="Times New Roman"/>
          <w:sz w:val="23"/>
          <w:szCs w:val="23"/>
        </w:rPr>
        <w:t xml:space="preserve"> </w:t>
      </w:r>
      <w:r w:rsidR="000F11CC">
        <w:rPr>
          <w:rFonts w:ascii="Times New Roman" w:hAnsi="Times New Roman" w:cs="Times New Roman"/>
          <w:sz w:val="23"/>
          <w:szCs w:val="23"/>
        </w:rPr>
        <w:t xml:space="preserve">      </w:t>
      </w:r>
      <w:r w:rsidR="00B358CC" w:rsidRPr="0058252B">
        <w:rPr>
          <w:rFonts w:ascii="Times New Roman" w:hAnsi="Times New Roman" w:cs="Times New Roman"/>
          <w:sz w:val="23"/>
          <w:szCs w:val="23"/>
        </w:rPr>
        <w:t xml:space="preserve">Information about </w:t>
      </w:r>
      <w:r w:rsidRPr="0058252B">
        <w:rPr>
          <w:rFonts w:ascii="Times New Roman" w:hAnsi="Times New Roman" w:cs="Times New Roman"/>
          <w:sz w:val="23"/>
          <w:szCs w:val="23"/>
        </w:rPr>
        <w:t>the</w:t>
      </w:r>
      <w:r w:rsidR="00B358CC" w:rsidRPr="0058252B">
        <w:rPr>
          <w:rFonts w:ascii="Times New Roman" w:hAnsi="Times New Roman" w:cs="Times New Roman"/>
          <w:sz w:val="23"/>
          <w:szCs w:val="23"/>
        </w:rPr>
        <w:t xml:space="preserve"> external world is conveyed to the central nervous system from sensory receptors. There are 5 special senses- t</w:t>
      </w:r>
      <w:r w:rsidRPr="0058252B">
        <w:rPr>
          <w:rFonts w:ascii="Times New Roman" w:hAnsi="Times New Roman" w:cs="Times New Roman"/>
          <w:sz w:val="23"/>
          <w:szCs w:val="23"/>
        </w:rPr>
        <w:t>he sense of taste, smell, touch, sight and equilibrium and hearing.</w:t>
      </w:r>
    </w:p>
    <w:p w14:paraId="09F97E4C" w14:textId="68C0D735" w:rsidR="00BF08AB" w:rsidRDefault="000F11CC" w:rsidP="000F11CC">
      <w:pPr>
        <w:spacing w:after="100" w:afterAutospacing="1"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58252B">
        <w:rPr>
          <w:rFonts w:ascii="Times New Roman" w:hAnsi="Times New Roman" w:cs="Times New Roman"/>
          <w:sz w:val="23"/>
          <w:szCs w:val="23"/>
        </w:rPr>
        <w:t>The eyes provide the sense of sight. They are highly developed photosensitive organs for analyzing the form, intensity, and</w:t>
      </w:r>
      <w:r w:rsidR="0058252B" w:rsidRPr="0058252B">
        <w:rPr>
          <w:rFonts w:ascii="Times New Roman" w:hAnsi="Times New Roman" w:cs="Times New Roman"/>
          <w:sz w:val="23"/>
          <w:szCs w:val="23"/>
          <w:lang w:val="en-GB"/>
        </w:rPr>
        <w:t xml:space="preserve"> colour</w:t>
      </w:r>
      <w:r w:rsidR="0058252B">
        <w:rPr>
          <w:rFonts w:ascii="Times New Roman" w:hAnsi="Times New Roman" w:cs="Times New Roman"/>
          <w:sz w:val="23"/>
          <w:szCs w:val="23"/>
        </w:rPr>
        <w:t xml:space="preserve"> of light reflected from objects and providing the sense of sight.</w:t>
      </w:r>
    </w:p>
    <w:p w14:paraId="637B687A" w14:textId="3F71C0AD" w:rsidR="00BF08AB" w:rsidRPr="00BF08AB" w:rsidRDefault="00BF08AB" w:rsidP="000F11CC">
      <w:pPr>
        <w:spacing w:after="0" w:line="360" w:lineRule="auto"/>
        <w:ind w:left="-270"/>
        <w:jc w:val="both"/>
        <w:rPr>
          <w:rFonts w:ascii="Times New Roman" w:hAnsi="Times New Roman" w:cs="Times New Roman"/>
          <w:sz w:val="23"/>
          <w:szCs w:val="23"/>
        </w:rPr>
      </w:pPr>
      <w:r>
        <w:rPr>
          <w:rFonts w:ascii="Times New Roman" w:hAnsi="Times New Roman" w:cs="Times New Roman"/>
          <w:sz w:val="23"/>
          <w:szCs w:val="23"/>
        </w:rPr>
        <w:t>External structure of the eye includes:</w:t>
      </w:r>
    </w:p>
    <w:p w14:paraId="5E49FC1B" w14:textId="1F1B5293" w:rsidR="00DD28BA" w:rsidRPr="00BF08AB" w:rsidRDefault="00DD28BA" w:rsidP="000F11CC">
      <w:pPr>
        <w:pStyle w:val="ListParagraph"/>
        <w:numPr>
          <w:ilvl w:val="0"/>
          <w:numId w:val="21"/>
        </w:numPr>
        <w:spacing w:after="100" w:afterAutospacing="1" w:line="360" w:lineRule="auto"/>
        <w:ind w:left="-270" w:firstLine="0"/>
        <w:jc w:val="both"/>
        <w:rPr>
          <w:rFonts w:ascii="Times New Roman" w:hAnsi="Times New Roman" w:cs="Times New Roman"/>
          <w:sz w:val="23"/>
          <w:szCs w:val="23"/>
        </w:rPr>
      </w:pPr>
      <w:r w:rsidRPr="00BF08AB">
        <w:rPr>
          <w:rFonts w:ascii="Times New Roman" w:hAnsi="Times New Roman" w:cs="Times New Roman"/>
          <w:sz w:val="23"/>
          <w:szCs w:val="23"/>
        </w:rPr>
        <w:t>C</w:t>
      </w:r>
      <w:r w:rsidR="0039748F" w:rsidRPr="00BF08AB">
        <w:rPr>
          <w:rFonts w:ascii="Times New Roman" w:hAnsi="Times New Roman" w:cs="Times New Roman"/>
          <w:sz w:val="23"/>
          <w:szCs w:val="23"/>
        </w:rPr>
        <w:t>onjunctiva, which</w:t>
      </w:r>
      <w:r w:rsidR="002D7CEC" w:rsidRPr="00BF08AB">
        <w:rPr>
          <w:rFonts w:ascii="Times New Roman" w:hAnsi="Times New Roman" w:cs="Times New Roman"/>
          <w:sz w:val="23"/>
          <w:szCs w:val="23"/>
        </w:rPr>
        <w:t xml:space="preserve"> lines the inner </w:t>
      </w:r>
      <w:r w:rsidR="0039748F" w:rsidRPr="00BF08AB">
        <w:rPr>
          <w:rFonts w:ascii="Times New Roman" w:hAnsi="Times New Roman" w:cs="Times New Roman"/>
          <w:sz w:val="23"/>
          <w:szCs w:val="23"/>
        </w:rPr>
        <w:t>p</w:t>
      </w:r>
      <w:r w:rsidR="002D7CEC" w:rsidRPr="00BF08AB">
        <w:rPr>
          <w:rFonts w:ascii="Times New Roman" w:hAnsi="Times New Roman" w:cs="Times New Roman"/>
          <w:sz w:val="23"/>
          <w:szCs w:val="23"/>
        </w:rPr>
        <w:t xml:space="preserve">art </w:t>
      </w:r>
      <w:r w:rsidR="0039748F" w:rsidRPr="00BF08AB">
        <w:rPr>
          <w:rFonts w:ascii="Times New Roman" w:hAnsi="Times New Roman" w:cs="Times New Roman"/>
          <w:sz w:val="23"/>
          <w:szCs w:val="23"/>
        </w:rPr>
        <w:t>o</w:t>
      </w:r>
      <w:r w:rsidR="002D7CEC" w:rsidRPr="00BF08AB">
        <w:rPr>
          <w:rFonts w:ascii="Times New Roman" w:hAnsi="Times New Roman" w:cs="Times New Roman"/>
          <w:sz w:val="23"/>
          <w:szCs w:val="23"/>
        </w:rPr>
        <w:t>f the eyelid</w:t>
      </w:r>
      <w:r w:rsidRPr="00BF08AB">
        <w:rPr>
          <w:rFonts w:ascii="Times New Roman" w:hAnsi="Times New Roman" w:cs="Times New Roman"/>
          <w:sz w:val="23"/>
          <w:szCs w:val="23"/>
        </w:rPr>
        <w:t>.</w:t>
      </w:r>
      <w:r w:rsidR="0044644D">
        <w:rPr>
          <w:rFonts w:ascii="Times New Roman" w:hAnsi="Times New Roman" w:cs="Times New Roman"/>
          <w:sz w:val="23"/>
          <w:szCs w:val="23"/>
        </w:rPr>
        <w:t xml:space="preserve"> It is a thin, transparent mucosa that covers the exposed, anterior portion of the sclera and continues as the lining on the inner surface of the eyelids. It consists of a stratified </w:t>
      </w:r>
      <w:r w:rsidR="00C311DD">
        <w:rPr>
          <w:rFonts w:ascii="Times New Roman" w:hAnsi="Times New Roman" w:cs="Times New Roman"/>
          <w:sz w:val="23"/>
          <w:szCs w:val="23"/>
        </w:rPr>
        <w:t>columnar</w:t>
      </w:r>
      <w:r w:rsidR="0044644D">
        <w:rPr>
          <w:rFonts w:ascii="Times New Roman" w:hAnsi="Times New Roman" w:cs="Times New Roman"/>
          <w:sz w:val="23"/>
          <w:szCs w:val="23"/>
        </w:rPr>
        <w:t xml:space="preserve"> epithelium, with numerous small goblet cells, </w:t>
      </w:r>
      <w:r w:rsidR="00C311DD">
        <w:rPr>
          <w:rFonts w:ascii="Times New Roman" w:hAnsi="Times New Roman" w:cs="Times New Roman"/>
          <w:sz w:val="23"/>
          <w:szCs w:val="23"/>
        </w:rPr>
        <w:t>supported</w:t>
      </w:r>
      <w:r w:rsidR="0044644D">
        <w:rPr>
          <w:rFonts w:ascii="Times New Roman" w:hAnsi="Times New Roman" w:cs="Times New Roman"/>
          <w:sz w:val="23"/>
          <w:szCs w:val="23"/>
        </w:rPr>
        <w:t xml:space="preserve"> by a thin lamina propria of lose vascular connective tissue. Mucosa secretions from conjunctiva cells are added </w:t>
      </w:r>
      <w:r w:rsidR="00C311DD">
        <w:rPr>
          <w:rFonts w:ascii="Times New Roman" w:hAnsi="Times New Roman" w:cs="Times New Roman"/>
          <w:sz w:val="23"/>
          <w:szCs w:val="23"/>
        </w:rPr>
        <w:t>to</w:t>
      </w:r>
      <w:r w:rsidR="0044644D">
        <w:rPr>
          <w:rFonts w:ascii="Times New Roman" w:hAnsi="Times New Roman" w:cs="Times New Roman"/>
          <w:sz w:val="23"/>
          <w:szCs w:val="23"/>
        </w:rPr>
        <w:t xml:space="preserve"> the tear film that coats this epithelium and the cornea</w:t>
      </w:r>
      <w:r w:rsidR="000E467C">
        <w:rPr>
          <w:rFonts w:ascii="Times New Roman" w:hAnsi="Times New Roman" w:cs="Times New Roman"/>
          <w:sz w:val="23"/>
          <w:szCs w:val="23"/>
        </w:rPr>
        <w:t>.</w:t>
      </w:r>
    </w:p>
    <w:p w14:paraId="3C55E8C4" w14:textId="3079A48B" w:rsidR="00DD28BA" w:rsidRDefault="00DD28BA" w:rsidP="000F11CC">
      <w:pPr>
        <w:pStyle w:val="ListParagraph"/>
        <w:numPr>
          <w:ilvl w:val="0"/>
          <w:numId w:val="21"/>
        </w:numPr>
        <w:spacing w:after="100" w:afterAutospacing="1"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T</w:t>
      </w:r>
      <w:r w:rsidR="002D7CEC" w:rsidRPr="00DD28BA">
        <w:rPr>
          <w:rFonts w:ascii="Times New Roman" w:hAnsi="Times New Roman" w:cs="Times New Roman"/>
          <w:sz w:val="23"/>
          <w:szCs w:val="23"/>
        </w:rPr>
        <w:t xml:space="preserve">ear </w:t>
      </w:r>
      <w:r w:rsidR="0039748F" w:rsidRPr="00DD28BA">
        <w:rPr>
          <w:rFonts w:ascii="Times New Roman" w:hAnsi="Times New Roman" w:cs="Times New Roman"/>
          <w:sz w:val="23"/>
          <w:szCs w:val="23"/>
        </w:rPr>
        <w:t>film, consisting</w:t>
      </w:r>
      <w:r w:rsidR="002D7CEC" w:rsidRPr="00DD28BA">
        <w:rPr>
          <w:rFonts w:ascii="Times New Roman" w:hAnsi="Times New Roman" w:cs="Times New Roman"/>
          <w:sz w:val="23"/>
          <w:szCs w:val="23"/>
        </w:rPr>
        <w:t xml:space="preserve"> of aqueous, mucous and oily secretions</w:t>
      </w:r>
      <w:r>
        <w:rPr>
          <w:rFonts w:ascii="Times New Roman" w:hAnsi="Times New Roman" w:cs="Times New Roman"/>
          <w:sz w:val="23"/>
          <w:szCs w:val="23"/>
        </w:rPr>
        <w:t>.</w:t>
      </w:r>
    </w:p>
    <w:p w14:paraId="7F3256F4" w14:textId="1181BA43" w:rsidR="00DD28BA" w:rsidRDefault="00DD28BA" w:rsidP="000F11CC">
      <w:pPr>
        <w:pStyle w:val="ListParagraph"/>
        <w:numPr>
          <w:ilvl w:val="0"/>
          <w:numId w:val="21"/>
        </w:numPr>
        <w:spacing w:after="100" w:afterAutospacing="1"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E</w:t>
      </w:r>
      <w:r w:rsidR="002D7CEC" w:rsidRPr="00DD28BA">
        <w:rPr>
          <w:rFonts w:ascii="Times New Roman" w:hAnsi="Times New Roman" w:cs="Times New Roman"/>
          <w:sz w:val="23"/>
          <w:szCs w:val="23"/>
        </w:rPr>
        <w:t xml:space="preserve">yelid, a mobile layer </w:t>
      </w:r>
      <w:r w:rsidR="0039748F" w:rsidRPr="00DD28BA">
        <w:rPr>
          <w:rFonts w:ascii="Times New Roman" w:hAnsi="Times New Roman" w:cs="Times New Roman"/>
          <w:sz w:val="23"/>
          <w:szCs w:val="23"/>
        </w:rPr>
        <w:t>made</w:t>
      </w:r>
      <w:r w:rsidR="002D7CEC" w:rsidRPr="00DD28BA">
        <w:rPr>
          <w:rFonts w:ascii="Times New Roman" w:hAnsi="Times New Roman" w:cs="Times New Roman"/>
          <w:sz w:val="23"/>
          <w:szCs w:val="23"/>
        </w:rPr>
        <w:t xml:space="preserve"> up of skin and muscular tissues which covers the eyeball</w:t>
      </w:r>
      <w:r w:rsidRPr="00DD28BA">
        <w:rPr>
          <w:rFonts w:ascii="Times New Roman" w:hAnsi="Times New Roman" w:cs="Times New Roman"/>
          <w:sz w:val="23"/>
          <w:szCs w:val="23"/>
        </w:rPr>
        <w:t xml:space="preserve"> and prevents foreign bodi</w:t>
      </w:r>
      <w:r>
        <w:rPr>
          <w:rFonts w:ascii="Times New Roman" w:hAnsi="Times New Roman" w:cs="Times New Roman"/>
          <w:sz w:val="23"/>
          <w:szCs w:val="23"/>
        </w:rPr>
        <w:t>e</w:t>
      </w:r>
      <w:r w:rsidRPr="00DD28BA">
        <w:rPr>
          <w:rFonts w:ascii="Times New Roman" w:hAnsi="Times New Roman" w:cs="Times New Roman"/>
          <w:sz w:val="23"/>
          <w:szCs w:val="23"/>
        </w:rPr>
        <w:t>s from entering the inner eye. It also helps refresh and distribute tear film by blinking</w:t>
      </w:r>
      <w:r w:rsidR="000F11CC">
        <w:rPr>
          <w:rFonts w:ascii="Times New Roman" w:hAnsi="Times New Roman" w:cs="Times New Roman"/>
          <w:sz w:val="23"/>
          <w:szCs w:val="23"/>
        </w:rPr>
        <w:t>.</w:t>
      </w:r>
    </w:p>
    <w:p w14:paraId="0C9690E3" w14:textId="38D34E3E" w:rsidR="00DD28BA" w:rsidRDefault="00DD28BA" w:rsidP="000F11CC">
      <w:pPr>
        <w:pStyle w:val="ListParagraph"/>
        <w:numPr>
          <w:ilvl w:val="0"/>
          <w:numId w:val="21"/>
        </w:numPr>
        <w:spacing w:after="100" w:afterAutospacing="1" w:line="360" w:lineRule="auto"/>
        <w:ind w:left="-270" w:firstLine="0"/>
        <w:jc w:val="both"/>
        <w:rPr>
          <w:rFonts w:ascii="Times New Roman" w:hAnsi="Times New Roman" w:cs="Times New Roman"/>
          <w:sz w:val="23"/>
          <w:szCs w:val="23"/>
        </w:rPr>
      </w:pPr>
      <w:r w:rsidRPr="00DD28BA">
        <w:rPr>
          <w:rFonts w:ascii="Times New Roman" w:hAnsi="Times New Roman" w:cs="Times New Roman"/>
          <w:sz w:val="23"/>
          <w:szCs w:val="23"/>
        </w:rPr>
        <w:t>M</w:t>
      </w:r>
      <w:r w:rsidR="002D7CEC" w:rsidRPr="00DD28BA">
        <w:rPr>
          <w:rFonts w:ascii="Times New Roman" w:hAnsi="Times New Roman" w:cs="Times New Roman"/>
          <w:sz w:val="23"/>
          <w:szCs w:val="23"/>
        </w:rPr>
        <w:t xml:space="preserve">uscles, including the </w:t>
      </w:r>
      <w:r w:rsidR="0039748F" w:rsidRPr="00DD28BA">
        <w:rPr>
          <w:rFonts w:ascii="Times New Roman" w:hAnsi="Times New Roman" w:cs="Times New Roman"/>
          <w:sz w:val="23"/>
          <w:szCs w:val="23"/>
        </w:rPr>
        <w:t>orbicularis</w:t>
      </w:r>
      <w:r w:rsidR="002D7CEC" w:rsidRPr="00DD28BA">
        <w:rPr>
          <w:rFonts w:ascii="Times New Roman" w:hAnsi="Times New Roman" w:cs="Times New Roman"/>
          <w:sz w:val="23"/>
          <w:szCs w:val="23"/>
        </w:rPr>
        <w:t xml:space="preserve"> oculi, levator palpebrae superiorlis, superior tarsal muscle</w:t>
      </w:r>
      <w:r w:rsidR="000F11CC">
        <w:rPr>
          <w:rFonts w:ascii="Times New Roman" w:hAnsi="Times New Roman" w:cs="Times New Roman"/>
          <w:sz w:val="23"/>
          <w:szCs w:val="23"/>
        </w:rPr>
        <w:t>.</w:t>
      </w:r>
    </w:p>
    <w:p w14:paraId="7EC96AA6" w14:textId="17D0632E" w:rsidR="002D7CEC" w:rsidRPr="00DD28BA" w:rsidRDefault="00DD28BA" w:rsidP="000F11CC">
      <w:pPr>
        <w:pStyle w:val="ListParagraph"/>
        <w:numPr>
          <w:ilvl w:val="0"/>
          <w:numId w:val="21"/>
        </w:numPr>
        <w:spacing w:after="100" w:afterAutospacing="1" w:line="360" w:lineRule="auto"/>
        <w:ind w:left="-270" w:firstLine="0"/>
        <w:jc w:val="both"/>
        <w:rPr>
          <w:rFonts w:ascii="Times New Roman" w:hAnsi="Times New Roman" w:cs="Times New Roman"/>
          <w:sz w:val="23"/>
          <w:szCs w:val="23"/>
        </w:rPr>
      </w:pPr>
      <w:r w:rsidRPr="00DD28BA">
        <w:rPr>
          <w:rFonts w:ascii="Times New Roman" w:hAnsi="Times New Roman" w:cs="Times New Roman"/>
          <w:sz w:val="23"/>
          <w:szCs w:val="23"/>
        </w:rPr>
        <w:t>A</w:t>
      </w:r>
      <w:r w:rsidR="002D7CEC" w:rsidRPr="00DD28BA">
        <w:rPr>
          <w:rFonts w:ascii="Times New Roman" w:hAnsi="Times New Roman" w:cs="Times New Roman"/>
          <w:sz w:val="23"/>
          <w:szCs w:val="23"/>
        </w:rPr>
        <w:t xml:space="preserve">ccessory glands, such as the apocrine glands of </w:t>
      </w:r>
      <w:r w:rsidR="00121152" w:rsidRPr="00DD28BA">
        <w:rPr>
          <w:rFonts w:ascii="Times New Roman" w:hAnsi="Times New Roman" w:cs="Times New Roman"/>
          <w:sz w:val="23"/>
          <w:szCs w:val="23"/>
        </w:rPr>
        <w:t>M</w:t>
      </w:r>
      <w:r w:rsidR="002D7CEC" w:rsidRPr="00DD28BA">
        <w:rPr>
          <w:rFonts w:ascii="Times New Roman" w:hAnsi="Times New Roman" w:cs="Times New Roman"/>
          <w:sz w:val="23"/>
          <w:szCs w:val="23"/>
        </w:rPr>
        <w:t>oll, meibonmian glands and lacrimal glands.</w:t>
      </w:r>
    </w:p>
    <w:p w14:paraId="7106AD07" w14:textId="2828E0F4" w:rsidR="00BF08AB" w:rsidRDefault="002D7CEC" w:rsidP="000F11CC">
      <w:pPr>
        <w:spacing w:after="0" w:line="360" w:lineRule="auto"/>
        <w:ind w:left="-270"/>
        <w:jc w:val="both"/>
        <w:rPr>
          <w:rFonts w:ascii="Times New Roman" w:hAnsi="Times New Roman" w:cs="Times New Roman"/>
          <w:sz w:val="23"/>
          <w:szCs w:val="23"/>
        </w:rPr>
      </w:pPr>
      <w:r>
        <w:rPr>
          <w:rFonts w:ascii="Times New Roman" w:hAnsi="Times New Roman" w:cs="Times New Roman"/>
          <w:sz w:val="23"/>
          <w:szCs w:val="23"/>
        </w:rPr>
        <w:t>Internal structure of the eye</w:t>
      </w:r>
      <w:r w:rsidR="0039748F">
        <w:rPr>
          <w:rFonts w:ascii="Times New Roman" w:hAnsi="Times New Roman" w:cs="Times New Roman"/>
          <w:sz w:val="23"/>
          <w:szCs w:val="23"/>
        </w:rPr>
        <w:t xml:space="preserve"> consists</w:t>
      </w:r>
      <w:r>
        <w:rPr>
          <w:rFonts w:ascii="Times New Roman" w:hAnsi="Times New Roman" w:cs="Times New Roman"/>
          <w:sz w:val="23"/>
          <w:szCs w:val="23"/>
        </w:rPr>
        <w:t xml:space="preserve"> of three layers of tissues arranged concentrically. They are</w:t>
      </w:r>
      <w:r w:rsidR="00BF08AB">
        <w:rPr>
          <w:rFonts w:ascii="Times New Roman" w:hAnsi="Times New Roman" w:cs="Times New Roman"/>
          <w:sz w:val="23"/>
          <w:szCs w:val="23"/>
        </w:rPr>
        <w:t>:</w:t>
      </w:r>
    </w:p>
    <w:p w14:paraId="325C0B4C" w14:textId="1D6D7951" w:rsidR="002D7CEC" w:rsidRDefault="002D7CEC" w:rsidP="000F11CC">
      <w:pPr>
        <w:pStyle w:val="ListParagraph"/>
        <w:numPr>
          <w:ilvl w:val="0"/>
          <w:numId w:val="3"/>
        </w:numPr>
        <w:spacing w:after="0"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A tough external fibrous layer (sclera and cornea)</w:t>
      </w:r>
      <w:r w:rsidR="000F11CC">
        <w:rPr>
          <w:rFonts w:ascii="Times New Roman" w:hAnsi="Times New Roman" w:cs="Times New Roman"/>
          <w:sz w:val="23"/>
          <w:szCs w:val="23"/>
        </w:rPr>
        <w:t>.</w:t>
      </w:r>
    </w:p>
    <w:p w14:paraId="0C52788C" w14:textId="0BD3D545" w:rsidR="002D7CEC" w:rsidRDefault="002D7CEC" w:rsidP="000F11CC">
      <w:pPr>
        <w:pStyle w:val="ListParagraph"/>
        <w:numPr>
          <w:ilvl w:val="0"/>
          <w:numId w:val="3"/>
        </w:numPr>
        <w:spacing w:after="100" w:afterAutospacing="1"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A middle vascular layer (choroid, ciliary body and iris)</w:t>
      </w:r>
      <w:r w:rsidR="000F11CC">
        <w:rPr>
          <w:rFonts w:ascii="Times New Roman" w:hAnsi="Times New Roman" w:cs="Times New Roman"/>
          <w:sz w:val="23"/>
          <w:szCs w:val="23"/>
        </w:rPr>
        <w:t>.</w:t>
      </w:r>
    </w:p>
    <w:p w14:paraId="0AAC2969" w14:textId="58A97E6C" w:rsidR="00800C78" w:rsidRDefault="002D7CEC" w:rsidP="000F11CC">
      <w:pPr>
        <w:pStyle w:val="ListParagraph"/>
        <w:numPr>
          <w:ilvl w:val="0"/>
          <w:numId w:val="3"/>
        </w:numPr>
        <w:spacing w:after="100" w:afterAutospacing="1"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An inner sensory layer, the retina</w:t>
      </w:r>
      <w:r w:rsidR="000F11CC">
        <w:rPr>
          <w:rFonts w:ascii="Times New Roman" w:hAnsi="Times New Roman" w:cs="Times New Roman"/>
          <w:sz w:val="23"/>
          <w:szCs w:val="23"/>
        </w:rPr>
        <w:t>.</w:t>
      </w:r>
    </w:p>
    <w:p w14:paraId="060EC2CE" w14:textId="4747B3B0" w:rsidR="00BF08AB" w:rsidRDefault="000F11CC" w:rsidP="000F11CC">
      <w:pPr>
        <w:spacing w:before="240" w:after="0"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800C78">
        <w:rPr>
          <w:rFonts w:ascii="Times New Roman" w:hAnsi="Times New Roman" w:cs="Times New Roman"/>
          <w:sz w:val="23"/>
          <w:szCs w:val="23"/>
        </w:rPr>
        <w:t xml:space="preserve">A histological understanding </w:t>
      </w:r>
      <w:r w:rsidR="0039748F">
        <w:rPr>
          <w:rFonts w:ascii="Times New Roman" w:hAnsi="Times New Roman" w:cs="Times New Roman"/>
          <w:sz w:val="23"/>
          <w:szCs w:val="23"/>
        </w:rPr>
        <w:t>o</w:t>
      </w:r>
      <w:r w:rsidR="00800C78">
        <w:rPr>
          <w:rFonts w:ascii="Times New Roman" w:hAnsi="Times New Roman" w:cs="Times New Roman"/>
          <w:sz w:val="23"/>
          <w:szCs w:val="23"/>
        </w:rPr>
        <w:t xml:space="preserve">f the layers of the eye is essential for appreciating disease pathophysiology and </w:t>
      </w:r>
      <w:r w:rsidR="0039748F">
        <w:rPr>
          <w:rFonts w:ascii="Times New Roman" w:hAnsi="Times New Roman" w:cs="Times New Roman"/>
          <w:sz w:val="23"/>
          <w:szCs w:val="23"/>
        </w:rPr>
        <w:t>understanding</w:t>
      </w:r>
      <w:r w:rsidR="00800C78">
        <w:rPr>
          <w:rFonts w:ascii="Times New Roman" w:hAnsi="Times New Roman" w:cs="Times New Roman"/>
          <w:sz w:val="23"/>
          <w:szCs w:val="23"/>
        </w:rPr>
        <w:t xml:space="preserve"> certain therapeutic approaches</w:t>
      </w:r>
      <w:r w:rsidR="00BF08AB">
        <w:rPr>
          <w:rFonts w:ascii="Times New Roman" w:hAnsi="Times New Roman" w:cs="Times New Roman"/>
          <w:sz w:val="23"/>
          <w:szCs w:val="23"/>
        </w:rPr>
        <w:t xml:space="preserve">. </w:t>
      </w:r>
    </w:p>
    <w:p w14:paraId="2B84BE8B" w14:textId="7C1D1E38" w:rsidR="00BF08AB" w:rsidRDefault="00BF08AB" w:rsidP="002806FA">
      <w:pPr>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9873BC">
        <w:rPr>
          <w:rFonts w:ascii="Times New Roman" w:hAnsi="Times New Roman" w:cs="Times New Roman"/>
          <w:sz w:val="23"/>
          <w:szCs w:val="23"/>
        </w:rPr>
        <w:t>The layers of the eye perform distinct functions which coalesce to create a unifies, perceptual experience.</w:t>
      </w:r>
    </w:p>
    <w:p w14:paraId="041D54F7" w14:textId="6B92AF56" w:rsidR="00A8605C" w:rsidRDefault="00A8605C" w:rsidP="00A8605C">
      <w:pPr>
        <w:spacing w:line="360" w:lineRule="auto"/>
        <w:ind w:left="-270"/>
        <w:jc w:val="center"/>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755D7073" wp14:editId="119040B6">
            <wp:extent cx="5985204" cy="40480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ole eye.png"/>
                    <pic:cNvPicPr/>
                  </pic:nvPicPr>
                  <pic:blipFill>
                    <a:blip r:embed="rId8">
                      <a:extLst>
                        <a:ext uri="{28A0092B-C50C-407E-A947-70E740481C1C}">
                          <a14:useLocalDpi xmlns:a14="http://schemas.microsoft.com/office/drawing/2010/main" val="0"/>
                        </a:ext>
                      </a:extLst>
                    </a:blip>
                    <a:stretch>
                      <a:fillRect/>
                    </a:stretch>
                  </pic:blipFill>
                  <pic:spPr>
                    <a:xfrm>
                      <a:off x="0" y="0"/>
                      <a:ext cx="6003385" cy="4060315"/>
                    </a:xfrm>
                    <a:prstGeom prst="rect">
                      <a:avLst/>
                    </a:prstGeom>
                  </pic:spPr>
                </pic:pic>
              </a:graphicData>
            </a:graphic>
          </wp:inline>
        </w:drawing>
      </w:r>
    </w:p>
    <w:p w14:paraId="40AE88CF" w14:textId="11F3F948" w:rsidR="000F11CC" w:rsidRDefault="000F11CC" w:rsidP="000F11CC">
      <w:pPr>
        <w:spacing w:line="360" w:lineRule="auto"/>
        <w:ind w:left="-270"/>
        <w:jc w:val="both"/>
        <w:rPr>
          <w:rFonts w:ascii="Times New Roman" w:hAnsi="Times New Roman" w:cs="Times New Roman"/>
          <w:sz w:val="23"/>
          <w:szCs w:val="23"/>
        </w:rPr>
      </w:pPr>
    </w:p>
    <w:p w14:paraId="57AF0AE8" w14:textId="77777777" w:rsidR="00C43CB0" w:rsidRDefault="00C43CB0" w:rsidP="000F11CC">
      <w:pPr>
        <w:spacing w:line="360" w:lineRule="auto"/>
        <w:ind w:left="-270"/>
        <w:jc w:val="both"/>
        <w:rPr>
          <w:rFonts w:ascii="Times New Roman" w:hAnsi="Times New Roman" w:cs="Times New Roman"/>
          <w:sz w:val="23"/>
          <w:szCs w:val="23"/>
        </w:rPr>
      </w:pPr>
    </w:p>
    <w:p w14:paraId="79DB849C" w14:textId="77777777" w:rsidR="00121152" w:rsidRPr="0061387F" w:rsidRDefault="00121152" w:rsidP="000F11CC">
      <w:pPr>
        <w:pStyle w:val="ListParagraph"/>
        <w:numPr>
          <w:ilvl w:val="0"/>
          <w:numId w:val="5"/>
        </w:numPr>
        <w:spacing w:after="0" w:line="360" w:lineRule="auto"/>
        <w:ind w:left="-270" w:firstLine="0"/>
        <w:jc w:val="center"/>
        <w:rPr>
          <w:rFonts w:ascii="Times New Roman" w:hAnsi="Times New Roman" w:cs="Times New Roman"/>
          <w:b/>
          <w:bCs/>
          <w:sz w:val="24"/>
          <w:szCs w:val="24"/>
          <w:u w:val="single"/>
        </w:rPr>
      </w:pPr>
      <w:r w:rsidRPr="0061387F">
        <w:rPr>
          <w:rFonts w:ascii="Times New Roman" w:hAnsi="Times New Roman" w:cs="Times New Roman"/>
          <w:b/>
          <w:bCs/>
          <w:sz w:val="24"/>
          <w:szCs w:val="24"/>
          <w:u w:val="single"/>
        </w:rPr>
        <w:t>FIBROUS TUNIC (External layer)</w:t>
      </w:r>
    </w:p>
    <w:p w14:paraId="7A420A88" w14:textId="77777777" w:rsidR="00C43CB0" w:rsidRDefault="000F11CC" w:rsidP="00C43CB0">
      <w:pPr>
        <w:spacing w:after="0"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121152" w:rsidRPr="00121152">
        <w:rPr>
          <w:rFonts w:ascii="Times New Roman" w:hAnsi="Times New Roman" w:cs="Times New Roman"/>
          <w:sz w:val="23"/>
          <w:szCs w:val="23"/>
        </w:rPr>
        <w:t xml:space="preserve">This </w:t>
      </w:r>
      <w:r w:rsidR="00121152">
        <w:rPr>
          <w:rFonts w:ascii="Times New Roman" w:hAnsi="Times New Roman" w:cs="Times New Roman"/>
          <w:sz w:val="23"/>
          <w:szCs w:val="23"/>
        </w:rPr>
        <w:t xml:space="preserve">layer protects the more delicate internal structures of the eye, resists intraocular pressure and maintains the shape of the eyeball. It also provides site for </w:t>
      </w:r>
      <w:r w:rsidR="0039748F">
        <w:rPr>
          <w:rFonts w:ascii="Times New Roman" w:hAnsi="Times New Roman" w:cs="Times New Roman"/>
          <w:sz w:val="23"/>
          <w:szCs w:val="23"/>
        </w:rPr>
        <w:t>attachment</w:t>
      </w:r>
      <w:r w:rsidR="00121152">
        <w:rPr>
          <w:rFonts w:ascii="Times New Roman" w:hAnsi="Times New Roman" w:cs="Times New Roman"/>
          <w:sz w:val="23"/>
          <w:szCs w:val="23"/>
        </w:rPr>
        <w:t xml:space="preserve"> of muscles that move the eyeball</w:t>
      </w:r>
      <w:r w:rsidR="00BF08AB">
        <w:rPr>
          <w:rFonts w:ascii="Times New Roman" w:hAnsi="Times New Roman" w:cs="Times New Roman"/>
          <w:sz w:val="23"/>
          <w:szCs w:val="23"/>
        </w:rPr>
        <w:t>.</w:t>
      </w:r>
    </w:p>
    <w:p w14:paraId="16BEF603" w14:textId="194EACA6" w:rsidR="00121152" w:rsidRDefault="00BF08AB" w:rsidP="00C43CB0">
      <w:pPr>
        <w:spacing w:after="0"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121152">
        <w:rPr>
          <w:rFonts w:ascii="Times New Roman" w:hAnsi="Times New Roman" w:cs="Times New Roman"/>
          <w:sz w:val="23"/>
          <w:szCs w:val="23"/>
        </w:rPr>
        <w:t>It consists of</w:t>
      </w:r>
      <w:r w:rsidR="00846C3B">
        <w:rPr>
          <w:rFonts w:ascii="Times New Roman" w:hAnsi="Times New Roman" w:cs="Times New Roman"/>
          <w:sz w:val="23"/>
          <w:szCs w:val="23"/>
        </w:rPr>
        <w:t xml:space="preserve"> the posterior sclera and anterior cornea.</w:t>
      </w:r>
      <w:r w:rsidR="00650ECA">
        <w:rPr>
          <w:rFonts w:ascii="Times New Roman" w:hAnsi="Times New Roman" w:cs="Times New Roman"/>
          <w:sz w:val="23"/>
          <w:szCs w:val="23"/>
        </w:rPr>
        <w:t xml:space="preserve"> </w:t>
      </w:r>
      <w:r w:rsidR="00650ECA" w:rsidRPr="00842DCC">
        <w:rPr>
          <w:rFonts w:ascii="Times New Roman" w:hAnsi="Times New Roman" w:cs="Times New Roman"/>
          <w:sz w:val="23"/>
          <w:szCs w:val="23"/>
        </w:rPr>
        <w:t>At the corneoscleral or sclerocorne</w:t>
      </w:r>
      <w:r w:rsidR="00650ECA">
        <w:rPr>
          <w:rFonts w:ascii="Times New Roman" w:hAnsi="Times New Roman" w:cs="Times New Roman"/>
          <w:sz w:val="23"/>
          <w:szCs w:val="23"/>
        </w:rPr>
        <w:t>a</w:t>
      </w:r>
      <w:r w:rsidR="00650ECA" w:rsidRPr="00842DCC">
        <w:rPr>
          <w:rFonts w:ascii="Times New Roman" w:hAnsi="Times New Roman" w:cs="Times New Roman"/>
          <w:sz w:val="23"/>
          <w:szCs w:val="23"/>
        </w:rPr>
        <w:t xml:space="preserve">l junction, the sclera is continuous with the cornea. This junction is known as the </w:t>
      </w:r>
      <w:r w:rsidR="00650ECA" w:rsidRPr="00B05CE2">
        <w:rPr>
          <w:rFonts w:ascii="Times New Roman" w:hAnsi="Times New Roman" w:cs="Times New Roman"/>
          <w:b/>
          <w:bCs/>
          <w:sz w:val="23"/>
          <w:szCs w:val="23"/>
          <w:u w:val="single"/>
        </w:rPr>
        <w:t>limbus</w:t>
      </w:r>
      <w:r w:rsidR="00650ECA">
        <w:rPr>
          <w:rFonts w:ascii="Times New Roman" w:hAnsi="Times New Roman" w:cs="Times New Roman"/>
          <w:sz w:val="23"/>
          <w:szCs w:val="23"/>
        </w:rPr>
        <w:t>.</w:t>
      </w:r>
    </w:p>
    <w:p w14:paraId="29C96C47" w14:textId="6DC7EF44" w:rsidR="00BF08AB" w:rsidRDefault="00BF08AB" w:rsidP="000F11CC">
      <w:pPr>
        <w:spacing w:after="0" w:line="360" w:lineRule="auto"/>
        <w:ind w:left="-270"/>
        <w:jc w:val="both"/>
        <w:rPr>
          <w:rFonts w:ascii="Times New Roman" w:hAnsi="Times New Roman" w:cs="Times New Roman"/>
          <w:sz w:val="23"/>
          <w:szCs w:val="23"/>
        </w:rPr>
      </w:pPr>
    </w:p>
    <w:p w14:paraId="2DB44091" w14:textId="77777777" w:rsidR="000F11CC" w:rsidRPr="00650ECA" w:rsidRDefault="000F11CC" w:rsidP="00B80D14">
      <w:pPr>
        <w:spacing w:after="0" w:line="360" w:lineRule="auto"/>
        <w:jc w:val="both"/>
        <w:rPr>
          <w:rFonts w:ascii="Times New Roman" w:hAnsi="Times New Roman" w:cs="Times New Roman"/>
          <w:sz w:val="23"/>
          <w:szCs w:val="23"/>
        </w:rPr>
      </w:pPr>
    </w:p>
    <w:p w14:paraId="6817C0E0" w14:textId="5D5E7922" w:rsidR="00FC4EB1" w:rsidRPr="000F11CC" w:rsidRDefault="00121152" w:rsidP="007005DF">
      <w:pPr>
        <w:pStyle w:val="ListParagraph"/>
        <w:numPr>
          <w:ilvl w:val="0"/>
          <w:numId w:val="6"/>
        </w:numPr>
        <w:spacing w:after="0" w:line="360" w:lineRule="auto"/>
        <w:ind w:left="-270" w:firstLine="0"/>
        <w:jc w:val="center"/>
        <w:rPr>
          <w:rFonts w:ascii="Times New Roman" w:hAnsi="Times New Roman" w:cs="Times New Roman"/>
          <w:sz w:val="23"/>
          <w:szCs w:val="23"/>
          <w:u w:val="thick"/>
        </w:rPr>
      </w:pPr>
      <w:r w:rsidRPr="000F11CC">
        <w:rPr>
          <w:rFonts w:ascii="Times New Roman" w:hAnsi="Times New Roman" w:cs="Times New Roman"/>
          <w:sz w:val="23"/>
          <w:szCs w:val="23"/>
          <w:u w:val="thick"/>
        </w:rPr>
        <w:t>SCLERA</w:t>
      </w:r>
    </w:p>
    <w:p w14:paraId="2F54C4CF" w14:textId="77245B6C" w:rsidR="00FC4EB1" w:rsidRPr="000F11CC" w:rsidRDefault="00FC4EB1" w:rsidP="000F11CC">
      <w:pPr>
        <w:spacing w:after="0" w:line="360" w:lineRule="auto"/>
        <w:ind w:left="-270"/>
        <w:jc w:val="both"/>
        <w:rPr>
          <w:rFonts w:ascii="Times New Roman" w:hAnsi="Times New Roman" w:cs="Times New Roman"/>
          <w:sz w:val="23"/>
          <w:szCs w:val="23"/>
          <w:u w:val="double"/>
        </w:rPr>
      </w:pPr>
      <w:r w:rsidRPr="000F11CC">
        <w:rPr>
          <w:rFonts w:ascii="Times New Roman" w:hAnsi="Times New Roman" w:cs="Times New Roman"/>
          <w:sz w:val="23"/>
          <w:szCs w:val="23"/>
          <w:u w:val="double"/>
        </w:rPr>
        <w:t>Histology</w:t>
      </w:r>
    </w:p>
    <w:p w14:paraId="36667B00" w14:textId="6AC4B288" w:rsidR="00121152" w:rsidRDefault="00C07362" w:rsidP="000F11CC">
      <w:pPr>
        <w:spacing w:after="0"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0F11CC">
        <w:rPr>
          <w:rFonts w:ascii="Times New Roman" w:hAnsi="Times New Roman" w:cs="Times New Roman"/>
          <w:sz w:val="23"/>
          <w:szCs w:val="23"/>
        </w:rPr>
        <w:t xml:space="preserve"> </w:t>
      </w:r>
      <w:r w:rsidR="00121152">
        <w:rPr>
          <w:rFonts w:ascii="Times New Roman" w:hAnsi="Times New Roman" w:cs="Times New Roman"/>
          <w:sz w:val="23"/>
          <w:szCs w:val="23"/>
        </w:rPr>
        <w:t xml:space="preserve">It is the white posterior five-sixths of the fibrous layer. It is about 0.5mm in thickness. </w:t>
      </w:r>
      <w:r w:rsidR="00686520">
        <w:rPr>
          <w:rFonts w:ascii="Times New Roman" w:hAnsi="Times New Roman" w:cs="Times New Roman"/>
          <w:sz w:val="23"/>
          <w:szCs w:val="23"/>
        </w:rPr>
        <w:t xml:space="preserve">The sclera consists mainly of dense connective tissue, with flat bundles of type I </w:t>
      </w:r>
      <w:r w:rsidR="0039748F">
        <w:rPr>
          <w:rFonts w:ascii="Times New Roman" w:hAnsi="Times New Roman" w:cs="Times New Roman"/>
          <w:sz w:val="23"/>
          <w:szCs w:val="23"/>
        </w:rPr>
        <w:t>collagen</w:t>
      </w:r>
      <w:r w:rsidR="00686520">
        <w:rPr>
          <w:rFonts w:ascii="Times New Roman" w:hAnsi="Times New Roman" w:cs="Times New Roman"/>
          <w:sz w:val="23"/>
          <w:szCs w:val="23"/>
        </w:rPr>
        <w:t xml:space="preserve"> parallel to the organ surface but intersecting in various </w:t>
      </w:r>
      <w:r w:rsidR="0039748F">
        <w:rPr>
          <w:rFonts w:ascii="Times New Roman" w:hAnsi="Times New Roman" w:cs="Times New Roman"/>
          <w:sz w:val="23"/>
          <w:szCs w:val="23"/>
        </w:rPr>
        <w:t>directions</w:t>
      </w:r>
      <w:r w:rsidR="00686520">
        <w:rPr>
          <w:rFonts w:ascii="Times New Roman" w:hAnsi="Times New Roman" w:cs="Times New Roman"/>
          <w:sz w:val="23"/>
          <w:szCs w:val="23"/>
        </w:rPr>
        <w:t>. The lack of parallel orientation of collagen</w:t>
      </w:r>
      <w:r w:rsidR="00686520" w:rsidRPr="00686520">
        <w:rPr>
          <w:rFonts w:ascii="Times New Roman" w:hAnsi="Times New Roman" w:cs="Times New Roman"/>
          <w:sz w:val="23"/>
          <w:szCs w:val="23"/>
          <w:lang w:val="en-GB"/>
        </w:rPr>
        <w:t xml:space="preserve"> fibres</w:t>
      </w:r>
      <w:r w:rsidR="00686520">
        <w:rPr>
          <w:rFonts w:ascii="Times New Roman" w:hAnsi="Times New Roman" w:cs="Times New Roman"/>
          <w:sz w:val="23"/>
          <w:szCs w:val="23"/>
          <w:lang w:val="en-GB"/>
        </w:rPr>
        <w:t xml:space="preserve"> gives the sclera its white appearance as opposed to the transparent nature of the cornea. </w:t>
      </w:r>
      <w:r w:rsidR="0039748F">
        <w:rPr>
          <w:rFonts w:ascii="Times New Roman" w:hAnsi="Times New Roman" w:cs="Times New Roman"/>
          <w:sz w:val="23"/>
          <w:szCs w:val="23"/>
          <w:lang w:val="en-GB"/>
        </w:rPr>
        <w:t>However,</w:t>
      </w:r>
      <w:r w:rsidR="00686520">
        <w:rPr>
          <w:rFonts w:ascii="Times New Roman" w:hAnsi="Times New Roman" w:cs="Times New Roman"/>
          <w:sz w:val="23"/>
          <w:szCs w:val="23"/>
          <w:lang w:val="en-GB"/>
        </w:rPr>
        <w:t xml:space="preserve"> the collagen of </w:t>
      </w:r>
      <w:r w:rsidR="0039748F">
        <w:rPr>
          <w:rFonts w:ascii="Times New Roman" w:hAnsi="Times New Roman" w:cs="Times New Roman"/>
          <w:sz w:val="23"/>
          <w:szCs w:val="23"/>
          <w:lang w:val="en-GB"/>
        </w:rPr>
        <w:t>the</w:t>
      </w:r>
      <w:r w:rsidR="00686520">
        <w:rPr>
          <w:rFonts w:ascii="Times New Roman" w:hAnsi="Times New Roman" w:cs="Times New Roman"/>
          <w:sz w:val="23"/>
          <w:szCs w:val="23"/>
          <w:lang w:val="en-GB"/>
        </w:rPr>
        <w:t xml:space="preserve"> scler</w:t>
      </w:r>
      <w:r w:rsidR="0048441E">
        <w:rPr>
          <w:rFonts w:ascii="Times New Roman" w:hAnsi="Times New Roman" w:cs="Times New Roman"/>
          <w:sz w:val="23"/>
          <w:szCs w:val="23"/>
          <w:lang w:val="en-GB"/>
        </w:rPr>
        <w:t>a</w:t>
      </w:r>
      <w:r w:rsidR="00686520">
        <w:rPr>
          <w:rFonts w:ascii="Times New Roman" w:hAnsi="Times New Roman" w:cs="Times New Roman"/>
          <w:sz w:val="23"/>
          <w:szCs w:val="23"/>
          <w:lang w:val="en-GB"/>
        </w:rPr>
        <w:t xml:space="preserve"> and cornea are continuous.</w:t>
      </w:r>
      <w:r w:rsidR="00686520">
        <w:rPr>
          <w:rFonts w:ascii="Times New Roman" w:hAnsi="Times New Roman" w:cs="Times New Roman"/>
          <w:sz w:val="23"/>
          <w:szCs w:val="23"/>
        </w:rPr>
        <w:t xml:space="preserve"> Some elastic fibers and connective tissues cells, mainly fibroblasts are also present.</w:t>
      </w:r>
    </w:p>
    <w:p w14:paraId="5F0542A3" w14:textId="170201CC" w:rsidR="0048441E" w:rsidRPr="00121152" w:rsidRDefault="00C07362" w:rsidP="000F11CC">
      <w:pPr>
        <w:spacing w:before="240" w:after="0" w:line="360" w:lineRule="auto"/>
        <w:ind w:left="-270"/>
        <w:jc w:val="both"/>
        <w:rPr>
          <w:rFonts w:ascii="Times New Roman" w:hAnsi="Times New Roman" w:cs="Times New Roman"/>
          <w:sz w:val="23"/>
          <w:szCs w:val="23"/>
        </w:rPr>
      </w:pPr>
      <w:r>
        <w:rPr>
          <w:rFonts w:ascii="Times New Roman" w:hAnsi="Times New Roman" w:cs="Times New Roman"/>
          <w:sz w:val="23"/>
          <w:szCs w:val="23"/>
        </w:rPr>
        <w:lastRenderedPageBreak/>
        <w:t xml:space="preserve">     </w:t>
      </w:r>
      <w:r w:rsidR="000F11CC">
        <w:rPr>
          <w:rFonts w:ascii="Times New Roman" w:hAnsi="Times New Roman" w:cs="Times New Roman"/>
          <w:sz w:val="23"/>
          <w:szCs w:val="23"/>
        </w:rPr>
        <w:t xml:space="preserve"> </w:t>
      </w:r>
      <w:r w:rsidR="0048441E">
        <w:rPr>
          <w:rFonts w:ascii="Times New Roman" w:hAnsi="Times New Roman" w:cs="Times New Roman"/>
          <w:sz w:val="23"/>
          <w:szCs w:val="23"/>
        </w:rPr>
        <w:t>The four (4) layers of the sclera from external to internal are</w:t>
      </w:r>
      <w:r w:rsidR="00FC4EB1">
        <w:rPr>
          <w:rFonts w:ascii="Times New Roman" w:hAnsi="Times New Roman" w:cs="Times New Roman"/>
          <w:sz w:val="23"/>
          <w:szCs w:val="23"/>
        </w:rPr>
        <w:t>:</w:t>
      </w:r>
    </w:p>
    <w:p w14:paraId="4788CEF7" w14:textId="1583BEDA" w:rsidR="00FC4EB1" w:rsidRDefault="00FC4EB1" w:rsidP="000F11CC">
      <w:pPr>
        <w:pStyle w:val="ListParagraph"/>
        <w:numPr>
          <w:ilvl w:val="0"/>
          <w:numId w:val="7"/>
        </w:numPr>
        <w:spacing w:after="0" w:line="360" w:lineRule="auto"/>
        <w:ind w:left="-270" w:firstLine="0"/>
        <w:jc w:val="both"/>
        <w:rPr>
          <w:rFonts w:ascii="Times New Roman" w:hAnsi="Times New Roman" w:cs="Times New Roman"/>
          <w:sz w:val="23"/>
          <w:szCs w:val="23"/>
        </w:rPr>
      </w:pPr>
      <w:r w:rsidRPr="000F11CC">
        <w:rPr>
          <w:rFonts w:ascii="Times New Roman" w:hAnsi="Times New Roman" w:cs="Times New Roman"/>
          <w:sz w:val="23"/>
          <w:szCs w:val="23"/>
          <w:u w:val="single"/>
        </w:rPr>
        <w:t>Episcleral</w:t>
      </w:r>
      <w:r>
        <w:rPr>
          <w:rFonts w:ascii="Times New Roman" w:hAnsi="Times New Roman" w:cs="Times New Roman"/>
          <w:sz w:val="23"/>
          <w:szCs w:val="23"/>
        </w:rPr>
        <w:t>- also called fascial sheath. It is the external surface of the sclera. It is connected to the Tenon Capsule by thin collagen</w:t>
      </w:r>
      <w:r w:rsidRPr="0039748F">
        <w:rPr>
          <w:rFonts w:ascii="Times New Roman" w:hAnsi="Times New Roman" w:cs="Times New Roman"/>
          <w:sz w:val="23"/>
          <w:szCs w:val="23"/>
          <w:lang w:val="en-GB"/>
        </w:rPr>
        <w:t xml:space="preserve"> fibres</w:t>
      </w:r>
      <w:r>
        <w:rPr>
          <w:rFonts w:ascii="Times New Roman" w:hAnsi="Times New Roman" w:cs="Times New Roman"/>
          <w:sz w:val="23"/>
          <w:szCs w:val="23"/>
        </w:rPr>
        <w:t xml:space="preserve">. At the limbus, the </w:t>
      </w:r>
      <w:r w:rsidR="0039748F">
        <w:rPr>
          <w:rFonts w:ascii="Times New Roman" w:hAnsi="Times New Roman" w:cs="Times New Roman"/>
          <w:sz w:val="23"/>
          <w:szCs w:val="23"/>
        </w:rPr>
        <w:t>Tenon</w:t>
      </w:r>
      <w:r>
        <w:rPr>
          <w:rFonts w:ascii="Times New Roman" w:hAnsi="Times New Roman" w:cs="Times New Roman"/>
          <w:sz w:val="23"/>
          <w:szCs w:val="23"/>
        </w:rPr>
        <w:t xml:space="preserve"> Capsule contacts stroma to the conjunctiva.</w:t>
      </w:r>
    </w:p>
    <w:p w14:paraId="5BB39A9F" w14:textId="6B4A410B" w:rsidR="00FC4EB1" w:rsidRPr="000F11CC" w:rsidRDefault="00FC4EB1" w:rsidP="000F11CC">
      <w:pPr>
        <w:pStyle w:val="ListParagraph"/>
        <w:numPr>
          <w:ilvl w:val="0"/>
          <w:numId w:val="7"/>
        </w:numPr>
        <w:spacing w:after="0" w:line="360" w:lineRule="auto"/>
        <w:ind w:left="-270" w:firstLine="0"/>
        <w:jc w:val="both"/>
        <w:rPr>
          <w:rFonts w:ascii="Times New Roman" w:hAnsi="Times New Roman" w:cs="Times New Roman"/>
          <w:sz w:val="23"/>
          <w:szCs w:val="23"/>
          <w:u w:val="single"/>
        </w:rPr>
      </w:pPr>
      <w:r w:rsidRPr="000F11CC">
        <w:rPr>
          <w:rFonts w:ascii="Times New Roman" w:hAnsi="Times New Roman" w:cs="Times New Roman"/>
          <w:sz w:val="23"/>
          <w:szCs w:val="23"/>
          <w:u w:val="single"/>
        </w:rPr>
        <w:t>Stroma</w:t>
      </w:r>
    </w:p>
    <w:p w14:paraId="143AD5CA" w14:textId="1A1EDE60" w:rsidR="00FC4EB1" w:rsidRDefault="00FC4EB1" w:rsidP="000F11CC">
      <w:pPr>
        <w:pStyle w:val="ListParagraph"/>
        <w:numPr>
          <w:ilvl w:val="0"/>
          <w:numId w:val="7"/>
        </w:numPr>
        <w:spacing w:after="0" w:line="360" w:lineRule="auto"/>
        <w:ind w:left="-270" w:firstLine="0"/>
        <w:jc w:val="both"/>
        <w:rPr>
          <w:rFonts w:ascii="Times New Roman" w:hAnsi="Times New Roman" w:cs="Times New Roman"/>
          <w:sz w:val="23"/>
          <w:szCs w:val="23"/>
        </w:rPr>
      </w:pPr>
      <w:r w:rsidRPr="000F11CC">
        <w:rPr>
          <w:rFonts w:ascii="Times New Roman" w:hAnsi="Times New Roman" w:cs="Times New Roman"/>
          <w:sz w:val="23"/>
          <w:szCs w:val="23"/>
          <w:u w:val="single"/>
        </w:rPr>
        <w:t>Lamina fusca</w:t>
      </w:r>
      <w:r w:rsidR="00721703">
        <w:rPr>
          <w:rFonts w:ascii="Times New Roman" w:hAnsi="Times New Roman" w:cs="Times New Roman"/>
          <w:sz w:val="23"/>
          <w:szCs w:val="23"/>
        </w:rPr>
        <w:t xml:space="preserve">- also called suprachoroid lamina. It is the </w:t>
      </w:r>
      <w:r w:rsidR="0039748F">
        <w:rPr>
          <w:rFonts w:ascii="Times New Roman" w:hAnsi="Times New Roman" w:cs="Times New Roman"/>
          <w:sz w:val="23"/>
          <w:szCs w:val="23"/>
        </w:rPr>
        <w:t>delicate</w:t>
      </w:r>
      <w:r w:rsidR="00721703">
        <w:rPr>
          <w:rFonts w:ascii="Times New Roman" w:hAnsi="Times New Roman" w:cs="Times New Roman"/>
          <w:sz w:val="23"/>
          <w:szCs w:val="23"/>
        </w:rPr>
        <w:t xml:space="preserve"> connective tissue</w:t>
      </w:r>
      <w:r w:rsidR="009B3AC7">
        <w:rPr>
          <w:rFonts w:ascii="Times New Roman" w:hAnsi="Times New Roman" w:cs="Times New Roman"/>
          <w:sz w:val="23"/>
          <w:szCs w:val="23"/>
        </w:rPr>
        <w:t xml:space="preserve">, </w:t>
      </w:r>
      <w:r w:rsidR="005F4F6F">
        <w:rPr>
          <w:rFonts w:ascii="Times New Roman" w:hAnsi="Times New Roman" w:cs="Times New Roman"/>
          <w:sz w:val="23"/>
          <w:szCs w:val="23"/>
        </w:rPr>
        <w:t>containing</w:t>
      </w:r>
      <w:r w:rsidR="009B3AC7">
        <w:rPr>
          <w:rFonts w:ascii="Times New Roman" w:hAnsi="Times New Roman" w:cs="Times New Roman"/>
          <w:sz w:val="23"/>
          <w:szCs w:val="23"/>
        </w:rPr>
        <w:t xml:space="preserve"> collagen, elastic</w:t>
      </w:r>
      <w:r w:rsidR="009B3AC7" w:rsidRPr="005F4F6F">
        <w:rPr>
          <w:rFonts w:ascii="Times New Roman" w:hAnsi="Times New Roman" w:cs="Times New Roman"/>
          <w:sz w:val="23"/>
          <w:szCs w:val="23"/>
          <w:lang w:val="en-GB"/>
        </w:rPr>
        <w:t xml:space="preserve"> fibres</w:t>
      </w:r>
      <w:r w:rsidR="009B3AC7">
        <w:rPr>
          <w:rFonts w:ascii="Times New Roman" w:hAnsi="Times New Roman" w:cs="Times New Roman"/>
          <w:sz w:val="23"/>
          <w:szCs w:val="23"/>
        </w:rPr>
        <w:t xml:space="preserve"> and branching cells contai</w:t>
      </w:r>
      <w:r w:rsidR="005F4F6F">
        <w:rPr>
          <w:rFonts w:ascii="Times New Roman" w:hAnsi="Times New Roman" w:cs="Times New Roman"/>
          <w:sz w:val="23"/>
          <w:szCs w:val="23"/>
        </w:rPr>
        <w:t>ni</w:t>
      </w:r>
      <w:r w:rsidR="009B3AC7">
        <w:rPr>
          <w:rFonts w:ascii="Times New Roman" w:hAnsi="Times New Roman" w:cs="Times New Roman"/>
          <w:sz w:val="23"/>
          <w:szCs w:val="23"/>
        </w:rPr>
        <w:t>ng pigment, that is</w:t>
      </w:r>
      <w:r w:rsidR="00721703">
        <w:rPr>
          <w:rFonts w:ascii="Times New Roman" w:hAnsi="Times New Roman" w:cs="Times New Roman"/>
          <w:sz w:val="23"/>
          <w:szCs w:val="23"/>
        </w:rPr>
        <w:t xml:space="preserve"> present in the perichoroidal </w:t>
      </w:r>
      <w:r w:rsidR="0039748F">
        <w:rPr>
          <w:rFonts w:ascii="Times New Roman" w:hAnsi="Times New Roman" w:cs="Times New Roman"/>
          <w:sz w:val="23"/>
          <w:szCs w:val="23"/>
        </w:rPr>
        <w:t>space (</w:t>
      </w:r>
      <w:r w:rsidR="00721703">
        <w:rPr>
          <w:rFonts w:ascii="Times New Roman" w:hAnsi="Times New Roman" w:cs="Times New Roman"/>
          <w:sz w:val="23"/>
          <w:szCs w:val="23"/>
        </w:rPr>
        <w:t>the space that separates the deep surface of the sclera from the choroid)</w:t>
      </w:r>
      <w:r w:rsidR="009B3AC7">
        <w:rPr>
          <w:rFonts w:ascii="Times New Roman" w:hAnsi="Times New Roman" w:cs="Times New Roman"/>
          <w:sz w:val="23"/>
          <w:szCs w:val="23"/>
        </w:rPr>
        <w:t>. The lamina fusca is non-vascular.</w:t>
      </w:r>
    </w:p>
    <w:p w14:paraId="026B854E" w14:textId="28D9248F" w:rsidR="00121152" w:rsidRPr="000F11CC" w:rsidRDefault="00110E8A" w:rsidP="000F11CC">
      <w:pPr>
        <w:pStyle w:val="ListParagraph"/>
        <w:numPr>
          <w:ilvl w:val="0"/>
          <w:numId w:val="7"/>
        </w:numPr>
        <w:spacing w:after="0" w:line="360" w:lineRule="auto"/>
        <w:ind w:left="-270" w:firstLine="0"/>
        <w:jc w:val="both"/>
        <w:rPr>
          <w:rFonts w:ascii="Times New Roman" w:hAnsi="Times New Roman" w:cs="Times New Roman"/>
          <w:sz w:val="23"/>
          <w:szCs w:val="23"/>
          <w:u w:val="single"/>
        </w:rPr>
      </w:pPr>
      <w:r w:rsidRPr="000F11CC">
        <w:rPr>
          <w:rFonts w:ascii="Times New Roman" w:hAnsi="Times New Roman" w:cs="Times New Roman"/>
          <w:sz w:val="23"/>
          <w:szCs w:val="23"/>
          <w:u w:val="single"/>
        </w:rPr>
        <w:t>E</w:t>
      </w:r>
      <w:r w:rsidR="00FC4EB1" w:rsidRPr="000F11CC">
        <w:rPr>
          <w:rFonts w:ascii="Times New Roman" w:hAnsi="Times New Roman" w:cs="Times New Roman"/>
          <w:sz w:val="23"/>
          <w:szCs w:val="23"/>
          <w:u w:val="single"/>
        </w:rPr>
        <w:t>ndothelium</w:t>
      </w:r>
    </w:p>
    <w:p w14:paraId="28286D4D" w14:textId="725F137C" w:rsidR="00110E8A" w:rsidRPr="000F11CC" w:rsidRDefault="00110E8A" w:rsidP="000F11CC">
      <w:pPr>
        <w:spacing w:before="240" w:after="0" w:line="360" w:lineRule="auto"/>
        <w:ind w:left="-270"/>
        <w:jc w:val="both"/>
        <w:rPr>
          <w:rFonts w:ascii="Times New Roman" w:hAnsi="Times New Roman" w:cs="Times New Roman"/>
          <w:sz w:val="23"/>
          <w:szCs w:val="23"/>
          <w:u w:val="double"/>
        </w:rPr>
      </w:pPr>
      <w:r w:rsidRPr="000F11CC">
        <w:rPr>
          <w:rFonts w:ascii="Times New Roman" w:hAnsi="Times New Roman" w:cs="Times New Roman"/>
          <w:sz w:val="23"/>
          <w:szCs w:val="23"/>
          <w:u w:val="double"/>
        </w:rPr>
        <w:t>Functions</w:t>
      </w:r>
      <w:r w:rsidR="00436A94" w:rsidRPr="000F11CC">
        <w:rPr>
          <w:rFonts w:ascii="Times New Roman" w:hAnsi="Times New Roman" w:cs="Times New Roman"/>
          <w:sz w:val="23"/>
          <w:szCs w:val="23"/>
          <w:u w:val="double"/>
        </w:rPr>
        <w:t xml:space="preserve"> of the sclera</w:t>
      </w:r>
    </w:p>
    <w:p w14:paraId="7BF6BE93" w14:textId="4AC32D8F" w:rsidR="00110E8A" w:rsidRDefault="00436A94" w:rsidP="000F11CC">
      <w:pPr>
        <w:pStyle w:val="ListParagraph"/>
        <w:numPr>
          <w:ilvl w:val="0"/>
          <w:numId w:val="8"/>
        </w:numPr>
        <w:spacing w:after="0"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The sclera</w:t>
      </w:r>
      <w:r w:rsidR="00110E8A">
        <w:rPr>
          <w:rFonts w:ascii="Times New Roman" w:hAnsi="Times New Roman" w:cs="Times New Roman"/>
          <w:sz w:val="23"/>
          <w:szCs w:val="23"/>
        </w:rPr>
        <w:t xml:space="preserve"> supports the e</w:t>
      </w:r>
      <w:r w:rsidR="00596C83">
        <w:rPr>
          <w:rFonts w:ascii="Times New Roman" w:hAnsi="Times New Roman" w:cs="Times New Roman"/>
          <w:sz w:val="23"/>
          <w:szCs w:val="23"/>
        </w:rPr>
        <w:t xml:space="preserve">ye </w:t>
      </w:r>
      <w:r w:rsidR="00110E8A">
        <w:rPr>
          <w:rFonts w:ascii="Times New Roman" w:hAnsi="Times New Roman" w:cs="Times New Roman"/>
          <w:sz w:val="23"/>
          <w:szCs w:val="23"/>
        </w:rPr>
        <w:t>shape</w:t>
      </w:r>
      <w:r w:rsidR="00596C83">
        <w:rPr>
          <w:rFonts w:ascii="Times New Roman" w:hAnsi="Times New Roman" w:cs="Times New Roman"/>
          <w:sz w:val="23"/>
          <w:szCs w:val="23"/>
        </w:rPr>
        <w:t>.</w:t>
      </w:r>
    </w:p>
    <w:p w14:paraId="273AB328" w14:textId="5A43A3D5" w:rsidR="00110E8A" w:rsidRDefault="00436A94" w:rsidP="000F11CC">
      <w:pPr>
        <w:pStyle w:val="ListParagraph"/>
        <w:numPr>
          <w:ilvl w:val="0"/>
          <w:numId w:val="8"/>
        </w:numPr>
        <w:spacing w:after="0"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It p</w:t>
      </w:r>
      <w:r w:rsidR="00110E8A">
        <w:rPr>
          <w:rFonts w:ascii="Times New Roman" w:hAnsi="Times New Roman" w:cs="Times New Roman"/>
          <w:sz w:val="23"/>
          <w:szCs w:val="23"/>
        </w:rPr>
        <w:t>rotects delicate internal structures</w:t>
      </w:r>
      <w:r w:rsidR="00596C83">
        <w:rPr>
          <w:rFonts w:ascii="Times New Roman" w:hAnsi="Times New Roman" w:cs="Times New Roman"/>
          <w:sz w:val="23"/>
          <w:szCs w:val="23"/>
        </w:rPr>
        <w:t>.</w:t>
      </w:r>
    </w:p>
    <w:p w14:paraId="5F9DC7FF" w14:textId="28AAE431" w:rsidR="00110E8A" w:rsidRDefault="00436A94" w:rsidP="000F11CC">
      <w:pPr>
        <w:pStyle w:val="ListParagraph"/>
        <w:numPr>
          <w:ilvl w:val="0"/>
          <w:numId w:val="8"/>
        </w:numPr>
        <w:spacing w:after="0"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It p</w:t>
      </w:r>
      <w:r w:rsidR="00110E8A">
        <w:rPr>
          <w:rFonts w:ascii="Times New Roman" w:hAnsi="Times New Roman" w:cs="Times New Roman"/>
          <w:sz w:val="23"/>
          <w:szCs w:val="23"/>
        </w:rPr>
        <w:t>rovides site of attachment for extrinsic eye muscle.</w:t>
      </w:r>
    </w:p>
    <w:p w14:paraId="25E87F44" w14:textId="76A5D5E8" w:rsidR="00A83F6D" w:rsidRDefault="00A83F6D" w:rsidP="000F11CC">
      <w:pPr>
        <w:pStyle w:val="ListParagraph"/>
        <w:spacing w:after="0" w:line="360" w:lineRule="auto"/>
        <w:ind w:left="-270"/>
        <w:jc w:val="both"/>
        <w:rPr>
          <w:rFonts w:ascii="Times New Roman" w:hAnsi="Times New Roman" w:cs="Times New Roman"/>
          <w:sz w:val="23"/>
          <w:szCs w:val="23"/>
        </w:rPr>
      </w:pPr>
    </w:p>
    <w:p w14:paraId="530C142D" w14:textId="77777777" w:rsidR="000F11CC" w:rsidRPr="00110E8A" w:rsidRDefault="000F11CC" w:rsidP="000F11CC">
      <w:pPr>
        <w:pStyle w:val="ListParagraph"/>
        <w:spacing w:after="0" w:line="360" w:lineRule="auto"/>
        <w:ind w:left="-270"/>
        <w:jc w:val="both"/>
        <w:rPr>
          <w:rFonts w:ascii="Times New Roman" w:hAnsi="Times New Roman" w:cs="Times New Roman"/>
          <w:sz w:val="23"/>
          <w:szCs w:val="23"/>
        </w:rPr>
      </w:pPr>
    </w:p>
    <w:p w14:paraId="242AE007" w14:textId="29A20F69" w:rsidR="00110E8A" w:rsidRPr="000F11CC" w:rsidRDefault="00110E8A" w:rsidP="007005DF">
      <w:pPr>
        <w:pStyle w:val="ListParagraph"/>
        <w:numPr>
          <w:ilvl w:val="0"/>
          <w:numId w:val="6"/>
        </w:numPr>
        <w:spacing w:after="0" w:line="360" w:lineRule="auto"/>
        <w:ind w:left="-270" w:firstLine="0"/>
        <w:jc w:val="center"/>
        <w:rPr>
          <w:rFonts w:ascii="Times New Roman" w:hAnsi="Times New Roman" w:cs="Times New Roman"/>
          <w:sz w:val="23"/>
          <w:szCs w:val="23"/>
          <w:u w:val="thick"/>
        </w:rPr>
      </w:pPr>
      <w:r w:rsidRPr="000F11CC">
        <w:rPr>
          <w:rFonts w:ascii="Times New Roman" w:hAnsi="Times New Roman" w:cs="Times New Roman"/>
          <w:sz w:val="23"/>
          <w:szCs w:val="23"/>
          <w:u w:val="thick"/>
        </w:rPr>
        <w:t>CORNEA</w:t>
      </w:r>
    </w:p>
    <w:p w14:paraId="4935FFFE" w14:textId="1F73C42A" w:rsidR="00C07362" w:rsidRPr="00B76633" w:rsidRDefault="00C07362" w:rsidP="000F11CC">
      <w:pPr>
        <w:spacing w:after="0" w:line="360" w:lineRule="auto"/>
        <w:ind w:left="-270"/>
        <w:jc w:val="both"/>
        <w:rPr>
          <w:rFonts w:ascii="Times New Roman" w:hAnsi="Times New Roman" w:cs="Times New Roman"/>
          <w:sz w:val="23"/>
          <w:szCs w:val="23"/>
          <w:u w:val="double"/>
        </w:rPr>
      </w:pPr>
      <w:r w:rsidRPr="00B76633">
        <w:rPr>
          <w:rFonts w:ascii="Times New Roman" w:hAnsi="Times New Roman" w:cs="Times New Roman"/>
          <w:sz w:val="23"/>
          <w:szCs w:val="23"/>
          <w:u w:val="double"/>
        </w:rPr>
        <w:t>Histology</w:t>
      </w:r>
    </w:p>
    <w:p w14:paraId="3739416C" w14:textId="5F156424" w:rsidR="00C07362" w:rsidRDefault="00C07362" w:rsidP="000F11CC">
      <w:pPr>
        <w:spacing w:after="0"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The cornea is the anterior one-sixth of the eye. It is transparent and completely avascular but has a rich nerve supply. It receives nutrition fr</w:t>
      </w:r>
      <w:r w:rsidR="00B645AC">
        <w:rPr>
          <w:rFonts w:ascii="Times New Roman" w:hAnsi="Times New Roman" w:cs="Times New Roman"/>
          <w:sz w:val="23"/>
          <w:szCs w:val="23"/>
        </w:rPr>
        <w:t>o</w:t>
      </w:r>
      <w:r>
        <w:rPr>
          <w:rFonts w:ascii="Times New Roman" w:hAnsi="Times New Roman" w:cs="Times New Roman"/>
          <w:sz w:val="23"/>
          <w:szCs w:val="23"/>
        </w:rPr>
        <w:t>m blood v</w:t>
      </w:r>
      <w:r w:rsidR="00B645AC">
        <w:rPr>
          <w:rFonts w:ascii="Times New Roman" w:hAnsi="Times New Roman" w:cs="Times New Roman"/>
          <w:sz w:val="23"/>
          <w:szCs w:val="23"/>
        </w:rPr>
        <w:t>es</w:t>
      </w:r>
      <w:r>
        <w:rPr>
          <w:rFonts w:ascii="Times New Roman" w:hAnsi="Times New Roman" w:cs="Times New Roman"/>
          <w:sz w:val="23"/>
          <w:szCs w:val="23"/>
        </w:rPr>
        <w:t>sels round its periphery.</w:t>
      </w:r>
    </w:p>
    <w:p w14:paraId="4B2421AA" w14:textId="2B2D9705" w:rsidR="0004350A" w:rsidRDefault="00FE3DE3" w:rsidP="000F11CC">
      <w:pPr>
        <w:spacing w:after="0"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04350A">
        <w:rPr>
          <w:rFonts w:ascii="Times New Roman" w:hAnsi="Times New Roman" w:cs="Times New Roman"/>
          <w:sz w:val="23"/>
          <w:szCs w:val="23"/>
        </w:rPr>
        <w:t xml:space="preserve"> </w:t>
      </w:r>
      <w:r>
        <w:rPr>
          <w:rFonts w:ascii="Times New Roman" w:hAnsi="Times New Roman" w:cs="Times New Roman"/>
          <w:sz w:val="23"/>
          <w:szCs w:val="23"/>
        </w:rPr>
        <w:t>It consists of type I collagen</w:t>
      </w:r>
      <w:r w:rsidRPr="0004350A">
        <w:rPr>
          <w:rFonts w:ascii="Times New Roman" w:hAnsi="Times New Roman" w:cs="Times New Roman"/>
          <w:sz w:val="23"/>
          <w:szCs w:val="23"/>
          <w:lang w:val="en-GB"/>
        </w:rPr>
        <w:t xml:space="preserve"> fibres</w:t>
      </w:r>
      <w:r>
        <w:rPr>
          <w:rFonts w:ascii="Times New Roman" w:hAnsi="Times New Roman" w:cs="Times New Roman"/>
          <w:sz w:val="23"/>
          <w:szCs w:val="23"/>
        </w:rPr>
        <w:t xml:space="preserve"> oriented in a </w:t>
      </w:r>
      <w:r w:rsidR="0004350A">
        <w:rPr>
          <w:rFonts w:ascii="Times New Roman" w:hAnsi="Times New Roman" w:cs="Times New Roman"/>
          <w:sz w:val="23"/>
          <w:szCs w:val="23"/>
        </w:rPr>
        <w:t>uniform parallel direction</w:t>
      </w:r>
      <w:r>
        <w:rPr>
          <w:rFonts w:ascii="Times New Roman" w:hAnsi="Times New Roman" w:cs="Times New Roman"/>
          <w:sz w:val="23"/>
          <w:szCs w:val="23"/>
        </w:rPr>
        <w:t xml:space="preserve"> to maintain transparency.</w:t>
      </w:r>
    </w:p>
    <w:p w14:paraId="577852F4" w14:textId="68416412" w:rsidR="0004350A" w:rsidRDefault="0004350A" w:rsidP="000F11CC">
      <w:pPr>
        <w:spacing w:after="0"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The cornea is made up of five </w:t>
      </w:r>
      <w:r w:rsidR="0039748F">
        <w:rPr>
          <w:rFonts w:ascii="Times New Roman" w:hAnsi="Times New Roman" w:cs="Times New Roman"/>
          <w:sz w:val="23"/>
          <w:szCs w:val="23"/>
        </w:rPr>
        <w:t>distinct</w:t>
      </w:r>
      <w:r>
        <w:rPr>
          <w:rFonts w:ascii="Times New Roman" w:hAnsi="Times New Roman" w:cs="Times New Roman"/>
          <w:sz w:val="23"/>
          <w:szCs w:val="23"/>
        </w:rPr>
        <w:t xml:space="preserve"> layers:</w:t>
      </w:r>
    </w:p>
    <w:p w14:paraId="33183453" w14:textId="0711BFA6" w:rsidR="0004350A" w:rsidRDefault="0004350A" w:rsidP="000F11CC">
      <w:pPr>
        <w:pStyle w:val="ListParagraph"/>
        <w:numPr>
          <w:ilvl w:val="0"/>
          <w:numId w:val="9"/>
        </w:numPr>
        <w:spacing w:after="0"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Corneal epithelium</w:t>
      </w:r>
    </w:p>
    <w:p w14:paraId="4EF1FAC0" w14:textId="68D5383F" w:rsidR="0004350A" w:rsidRDefault="0004350A" w:rsidP="000F11CC">
      <w:pPr>
        <w:pStyle w:val="ListParagraph"/>
        <w:numPr>
          <w:ilvl w:val="0"/>
          <w:numId w:val="9"/>
        </w:numPr>
        <w:spacing w:after="0"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Bowman’s membrane</w:t>
      </w:r>
    </w:p>
    <w:p w14:paraId="56DBBC5A" w14:textId="40F4E5E9" w:rsidR="0004350A" w:rsidRDefault="0004350A" w:rsidP="000F11CC">
      <w:pPr>
        <w:pStyle w:val="ListParagraph"/>
        <w:numPr>
          <w:ilvl w:val="0"/>
          <w:numId w:val="9"/>
        </w:numPr>
        <w:spacing w:after="0"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Corneal stroma</w:t>
      </w:r>
    </w:p>
    <w:p w14:paraId="0E24F32A" w14:textId="2A37634F" w:rsidR="0004350A" w:rsidRDefault="0004350A" w:rsidP="000F11CC">
      <w:pPr>
        <w:pStyle w:val="ListParagraph"/>
        <w:numPr>
          <w:ilvl w:val="0"/>
          <w:numId w:val="9"/>
        </w:numPr>
        <w:spacing w:after="0"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Descemet’s membrane</w:t>
      </w:r>
    </w:p>
    <w:p w14:paraId="1180B3F6" w14:textId="4E6C463B" w:rsidR="0004350A" w:rsidRDefault="0004350A" w:rsidP="000F11CC">
      <w:pPr>
        <w:pStyle w:val="ListParagraph"/>
        <w:numPr>
          <w:ilvl w:val="0"/>
          <w:numId w:val="9"/>
        </w:numPr>
        <w:spacing w:after="0"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Corneal endothelium</w:t>
      </w:r>
    </w:p>
    <w:p w14:paraId="2ACF2F62" w14:textId="660F52EB" w:rsidR="0004350A" w:rsidRDefault="0004350A" w:rsidP="000F11CC">
      <w:pPr>
        <w:pStyle w:val="ListParagraph"/>
        <w:spacing w:after="0" w:line="360" w:lineRule="auto"/>
        <w:ind w:left="-270"/>
        <w:jc w:val="both"/>
        <w:rPr>
          <w:rFonts w:ascii="Times New Roman" w:hAnsi="Times New Roman" w:cs="Times New Roman"/>
          <w:sz w:val="23"/>
          <w:szCs w:val="23"/>
        </w:rPr>
      </w:pPr>
    </w:p>
    <w:p w14:paraId="74ECE22D" w14:textId="64906CBC" w:rsidR="00A8605C" w:rsidRDefault="00A8605C" w:rsidP="00A8605C">
      <w:pPr>
        <w:pStyle w:val="ListParagraph"/>
        <w:spacing w:after="0" w:line="360" w:lineRule="auto"/>
        <w:ind w:left="-270"/>
        <w:jc w:val="center"/>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124DB663" wp14:editId="53F4CB2F">
            <wp:extent cx="6306611" cy="33391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rnea.png"/>
                    <pic:cNvPicPr/>
                  </pic:nvPicPr>
                  <pic:blipFill>
                    <a:blip r:embed="rId9">
                      <a:extLst>
                        <a:ext uri="{28A0092B-C50C-407E-A947-70E740481C1C}">
                          <a14:useLocalDpi xmlns:a14="http://schemas.microsoft.com/office/drawing/2010/main" val="0"/>
                        </a:ext>
                      </a:extLst>
                    </a:blip>
                    <a:stretch>
                      <a:fillRect/>
                    </a:stretch>
                  </pic:blipFill>
                  <pic:spPr>
                    <a:xfrm>
                      <a:off x="0" y="0"/>
                      <a:ext cx="6358470" cy="3366558"/>
                    </a:xfrm>
                    <a:prstGeom prst="rect">
                      <a:avLst/>
                    </a:prstGeom>
                  </pic:spPr>
                </pic:pic>
              </a:graphicData>
            </a:graphic>
          </wp:inline>
        </w:drawing>
      </w:r>
    </w:p>
    <w:p w14:paraId="13A8632F" w14:textId="77777777" w:rsidR="00A8605C" w:rsidRDefault="00A8605C" w:rsidP="00A8605C">
      <w:pPr>
        <w:pStyle w:val="ListParagraph"/>
        <w:spacing w:after="0" w:line="360" w:lineRule="auto"/>
        <w:ind w:left="-270"/>
        <w:jc w:val="center"/>
        <w:rPr>
          <w:rFonts w:ascii="Times New Roman" w:hAnsi="Times New Roman" w:cs="Times New Roman"/>
          <w:sz w:val="23"/>
          <w:szCs w:val="23"/>
        </w:rPr>
      </w:pPr>
    </w:p>
    <w:p w14:paraId="6C0B7DFB" w14:textId="68C91464" w:rsidR="0004350A" w:rsidRDefault="00821FF1" w:rsidP="000F11CC">
      <w:pPr>
        <w:pStyle w:val="ListParagraph"/>
        <w:numPr>
          <w:ilvl w:val="0"/>
          <w:numId w:val="10"/>
        </w:numPr>
        <w:spacing w:after="0"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 xml:space="preserve">  </w:t>
      </w:r>
      <w:r w:rsidR="0004350A" w:rsidRPr="00B76633">
        <w:rPr>
          <w:rFonts w:ascii="Times New Roman" w:hAnsi="Times New Roman" w:cs="Times New Roman"/>
          <w:sz w:val="23"/>
          <w:szCs w:val="23"/>
          <w:u w:val="single"/>
        </w:rPr>
        <w:t>Corneal epithelium</w:t>
      </w:r>
      <w:r w:rsidR="0004350A">
        <w:rPr>
          <w:rFonts w:ascii="Times New Roman" w:hAnsi="Times New Roman" w:cs="Times New Roman"/>
          <w:sz w:val="23"/>
          <w:szCs w:val="23"/>
        </w:rPr>
        <w:t>: it is composed of non-keratinized stratified squamous</w:t>
      </w:r>
      <w:r w:rsidR="0039748F">
        <w:rPr>
          <w:rFonts w:ascii="Times New Roman" w:hAnsi="Times New Roman" w:cs="Times New Roman"/>
          <w:sz w:val="23"/>
          <w:szCs w:val="23"/>
        </w:rPr>
        <w:t xml:space="preserve"> (NKSS)</w:t>
      </w:r>
      <w:r w:rsidR="0004350A">
        <w:rPr>
          <w:rFonts w:ascii="Times New Roman" w:hAnsi="Times New Roman" w:cs="Times New Roman"/>
          <w:sz w:val="23"/>
          <w:szCs w:val="23"/>
        </w:rPr>
        <w:t xml:space="preserve"> epithelium. </w:t>
      </w:r>
      <w:r w:rsidR="0039748F">
        <w:rPr>
          <w:rFonts w:ascii="Times New Roman" w:hAnsi="Times New Roman" w:cs="Times New Roman"/>
          <w:sz w:val="23"/>
          <w:szCs w:val="23"/>
        </w:rPr>
        <w:t>It is about 50microns and comprises about 10% of the corneal thickness. The NKKS epithelial cells are held together by tight junctions to form an effective barrier against fluid loss and pathogen penetration.</w:t>
      </w:r>
    </w:p>
    <w:p w14:paraId="2DBB1EAC" w14:textId="6E7FFE4C" w:rsidR="0039748F" w:rsidRDefault="0039748F" w:rsidP="000F11CC">
      <w:pPr>
        <w:pStyle w:val="ListParagraph"/>
        <w:spacing w:before="240" w:after="0" w:line="360" w:lineRule="auto"/>
        <w:ind w:left="-270"/>
        <w:jc w:val="both"/>
        <w:rPr>
          <w:rFonts w:ascii="Times New Roman" w:hAnsi="Times New Roman" w:cs="Times New Roman"/>
          <w:sz w:val="23"/>
          <w:szCs w:val="23"/>
        </w:rPr>
      </w:pPr>
      <w:r>
        <w:rPr>
          <w:rFonts w:ascii="Times New Roman" w:hAnsi="Times New Roman" w:cs="Times New Roman"/>
          <w:sz w:val="23"/>
          <w:szCs w:val="23"/>
        </w:rPr>
        <w:t>The epithelium is about 5-6 layers structure with 3 types of cells: -</w:t>
      </w:r>
    </w:p>
    <w:p w14:paraId="41619CE2" w14:textId="41FC732C" w:rsidR="0039748F" w:rsidRDefault="0039748F" w:rsidP="00B76633">
      <w:pPr>
        <w:pStyle w:val="ListParagraph"/>
        <w:numPr>
          <w:ilvl w:val="0"/>
          <w:numId w:val="11"/>
        </w:numPr>
        <w:tabs>
          <w:tab w:val="left" w:pos="360"/>
        </w:tabs>
        <w:spacing w:after="0" w:line="360" w:lineRule="auto"/>
        <w:ind w:left="90" w:firstLine="0"/>
        <w:jc w:val="both"/>
        <w:rPr>
          <w:rFonts w:ascii="Times New Roman" w:hAnsi="Times New Roman" w:cs="Times New Roman"/>
          <w:sz w:val="23"/>
          <w:szCs w:val="23"/>
        </w:rPr>
      </w:pPr>
      <w:r>
        <w:rPr>
          <w:rFonts w:ascii="Times New Roman" w:hAnsi="Times New Roman" w:cs="Times New Roman"/>
          <w:sz w:val="23"/>
          <w:szCs w:val="23"/>
        </w:rPr>
        <w:t>The cells in the superficial 2-3 layers are flattened. These cells have projections either in the form of microvilli or folds of plasma membrane, which increases the surface area and play an important role in retaining the film of fluid over the surface if the cornea.</w:t>
      </w:r>
    </w:p>
    <w:p w14:paraId="5DCE876F" w14:textId="38746C22" w:rsidR="0039748F" w:rsidRDefault="0039748F" w:rsidP="00B76633">
      <w:pPr>
        <w:pStyle w:val="ListParagraph"/>
        <w:numPr>
          <w:ilvl w:val="0"/>
          <w:numId w:val="11"/>
        </w:numPr>
        <w:tabs>
          <w:tab w:val="left" w:pos="360"/>
        </w:tabs>
        <w:spacing w:after="0" w:line="360" w:lineRule="auto"/>
        <w:ind w:left="90" w:firstLine="0"/>
        <w:jc w:val="both"/>
        <w:rPr>
          <w:rFonts w:ascii="Times New Roman" w:hAnsi="Times New Roman" w:cs="Times New Roman"/>
          <w:sz w:val="23"/>
          <w:szCs w:val="23"/>
        </w:rPr>
      </w:pPr>
      <w:r>
        <w:rPr>
          <w:rFonts w:ascii="Times New Roman" w:hAnsi="Times New Roman" w:cs="Times New Roman"/>
          <w:sz w:val="23"/>
          <w:szCs w:val="23"/>
        </w:rPr>
        <w:t>Th</w:t>
      </w:r>
      <w:r w:rsidR="00D54378">
        <w:rPr>
          <w:rFonts w:ascii="Times New Roman" w:hAnsi="Times New Roman" w:cs="Times New Roman"/>
          <w:sz w:val="23"/>
          <w:szCs w:val="23"/>
        </w:rPr>
        <w:t>e middle 2-3 layers are polyhedral cells, commonly known as wing cells.</w:t>
      </w:r>
    </w:p>
    <w:p w14:paraId="0A6BAE88" w14:textId="3134F9AF" w:rsidR="00821FF1" w:rsidRDefault="00D54378" w:rsidP="00B76633">
      <w:pPr>
        <w:pStyle w:val="ListParagraph"/>
        <w:numPr>
          <w:ilvl w:val="0"/>
          <w:numId w:val="11"/>
        </w:numPr>
        <w:tabs>
          <w:tab w:val="left" w:pos="360"/>
        </w:tabs>
        <w:spacing w:after="0" w:line="360" w:lineRule="auto"/>
        <w:ind w:left="90" w:firstLine="0"/>
        <w:jc w:val="both"/>
        <w:rPr>
          <w:rFonts w:ascii="Times New Roman" w:hAnsi="Times New Roman" w:cs="Times New Roman"/>
          <w:sz w:val="23"/>
          <w:szCs w:val="23"/>
        </w:rPr>
      </w:pPr>
      <w:r>
        <w:rPr>
          <w:rFonts w:ascii="Times New Roman" w:hAnsi="Times New Roman" w:cs="Times New Roman"/>
          <w:sz w:val="23"/>
          <w:szCs w:val="23"/>
        </w:rPr>
        <w:t>The cells at the deepest layer are columnar</w:t>
      </w:r>
      <w:r w:rsidR="00A26FE7">
        <w:rPr>
          <w:rFonts w:ascii="Times New Roman" w:hAnsi="Times New Roman" w:cs="Times New Roman"/>
          <w:sz w:val="23"/>
          <w:szCs w:val="23"/>
        </w:rPr>
        <w:t>, known as basal cells. The basal cells have high proliferative capacity important for renewal and repair of the corneal surface</w:t>
      </w:r>
      <w:r w:rsidR="00BF13E7">
        <w:rPr>
          <w:rFonts w:ascii="Times New Roman" w:hAnsi="Times New Roman" w:cs="Times New Roman"/>
          <w:sz w:val="23"/>
          <w:szCs w:val="23"/>
        </w:rPr>
        <w:t>.</w:t>
      </w:r>
    </w:p>
    <w:p w14:paraId="585B8C3C" w14:textId="77777777" w:rsidR="00821FF1" w:rsidRDefault="00821FF1" w:rsidP="000F11CC">
      <w:pPr>
        <w:pStyle w:val="ListParagraph"/>
        <w:tabs>
          <w:tab w:val="left" w:pos="360"/>
        </w:tabs>
        <w:spacing w:after="0" w:line="360" w:lineRule="auto"/>
        <w:ind w:left="-270"/>
        <w:jc w:val="both"/>
        <w:rPr>
          <w:rFonts w:ascii="Times New Roman" w:hAnsi="Times New Roman" w:cs="Times New Roman"/>
          <w:sz w:val="23"/>
          <w:szCs w:val="23"/>
        </w:rPr>
      </w:pPr>
    </w:p>
    <w:p w14:paraId="4B765084" w14:textId="61FB0AF1" w:rsidR="00771436" w:rsidRPr="00821FF1" w:rsidRDefault="00B94565" w:rsidP="000F11CC">
      <w:pPr>
        <w:pStyle w:val="ListParagraph"/>
        <w:numPr>
          <w:ilvl w:val="0"/>
          <w:numId w:val="10"/>
        </w:numPr>
        <w:tabs>
          <w:tab w:val="left" w:pos="360"/>
        </w:tabs>
        <w:spacing w:after="0"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Bowman’s membrane</w:t>
      </w:r>
      <w:r w:rsidR="00C81F0F" w:rsidRPr="00821FF1">
        <w:rPr>
          <w:rFonts w:ascii="Times New Roman" w:hAnsi="Times New Roman" w:cs="Times New Roman"/>
          <w:sz w:val="23"/>
          <w:szCs w:val="23"/>
        </w:rPr>
        <w:t xml:space="preserve">: </w:t>
      </w:r>
      <w:r w:rsidR="00534B03" w:rsidRPr="00821FF1">
        <w:rPr>
          <w:rFonts w:ascii="Times New Roman" w:hAnsi="Times New Roman" w:cs="Times New Roman"/>
          <w:sz w:val="23"/>
          <w:szCs w:val="23"/>
        </w:rPr>
        <w:t>it is the basement membrane of the corneal epithelium. It contributes to the stability and strength of the cornea, helping to protect against infection of the underlying stroma. It is not a true membrane.</w:t>
      </w:r>
      <w:r w:rsidR="00771436" w:rsidRPr="00821FF1">
        <w:rPr>
          <w:rFonts w:ascii="Times New Roman" w:hAnsi="Times New Roman" w:cs="Times New Roman"/>
          <w:sz w:val="23"/>
          <w:szCs w:val="23"/>
        </w:rPr>
        <w:t xml:space="preserve"> This layer is tough and keeps the cornea from pulling forward.</w:t>
      </w:r>
    </w:p>
    <w:p w14:paraId="13C9B3CE" w14:textId="5EC35A60" w:rsidR="00771436" w:rsidRPr="00771436" w:rsidRDefault="00534B03" w:rsidP="000F11CC">
      <w:pPr>
        <w:pStyle w:val="ListParagraph"/>
        <w:tabs>
          <w:tab w:val="left" w:pos="360"/>
        </w:tabs>
        <w:spacing w:after="0" w:line="360" w:lineRule="auto"/>
        <w:ind w:left="-270"/>
        <w:jc w:val="both"/>
        <w:rPr>
          <w:rFonts w:ascii="Times New Roman" w:hAnsi="Times New Roman" w:cs="Times New Roman"/>
          <w:sz w:val="23"/>
          <w:szCs w:val="23"/>
        </w:rPr>
      </w:pPr>
      <w:r w:rsidRPr="00377978">
        <w:rPr>
          <w:rFonts w:ascii="Times New Roman" w:hAnsi="Times New Roman" w:cs="Times New Roman"/>
          <w:sz w:val="23"/>
          <w:szCs w:val="23"/>
          <w:lang w:val="en-GB"/>
        </w:rPr>
        <w:t xml:space="preserve">It is composed of type I and IV collagen, </w:t>
      </w:r>
      <w:r w:rsidR="00377978" w:rsidRPr="00377978">
        <w:rPr>
          <w:rFonts w:ascii="Times New Roman" w:hAnsi="Times New Roman" w:cs="Times New Roman"/>
          <w:sz w:val="23"/>
          <w:szCs w:val="23"/>
          <w:lang w:val="en-GB"/>
        </w:rPr>
        <w:t>laminin, and</w:t>
      </w:r>
      <w:r w:rsidRPr="00377978">
        <w:rPr>
          <w:rFonts w:ascii="Times New Roman" w:hAnsi="Times New Roman" w:cs="Times New Roman"/>
          <w:sz w:val="23"/>
          <w:szCs w:val="23"/>
          <w:lang w:val="en-GB"/>
        </w:rPr>
        <w:t xml:space="preserve"> several other heparin sulfate proteoglycans.</w:t>
      </w:r>
    </w:p>
    <w:p w14:paraId="16687620" w14:textId="1A6F55B0" w:rsidR="004B644F" w:rsidRPr="00A8605C" w:rsidRDefault="00F4287E" w:rsidP="00A8605C">
      <w:pPr>
        <w:pStyle w:val="ListParagraph"/>
        <w:tabs>
          <w:tab w:val="left" w:pos="360"/>
        </w:tabs>
        <w:spacing w:after="0"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It has no regenerative ability, hence, when injured, this layer does not </w:t>
      </w:r>
      <w:r w:rsidR="00377978">
        <w:rPr>
          <w:rFonts w:ascii="Times New Roman" w:hAnsi="Times New Roman" w:cs="Times New Roman"/>
          <w:sz w:val="23"/>
          <w:szCs w:val="23"/>
        </w:rPr>
        <w:t>regenerate</w:t>
      </w:r>
      <w:r>
        <w:rPr>
          <w:rFonts w:ascii="Times New Roman" w:hAnsi="Times New Roman" w:cs="Times New Roman"/>
          <w:sz w:val="23"/>
          <w:szCs w:val="23"/>
        </w:rPr>
        <w:t xml:space="preserve"> and may result in a scar</w:t>
      </w:r>
      <w:r w:rsidR="00771436">
        <w:rPr>
          <w:rFonts w:ascii="Times New Roman" w:hAnsi="Times New Roman" w:cs="Times New Roman"/>
          <w:sz w:val="23"/>
          <w:szCs w:val="23"/>
        </w:rPr>
        <w:t xml:space="preserve"> that can affect vision.</w:t>
      </w:r>
    </w:p>
    <w:p w14:paraId="290CF06F" w14:textId="78946497" w:rsidR="00771436" w:rsidRDefault="004B644F" w:rsidP="000F11CC">
      <w:pPr>
        <w:pStyle w:val="ListParagraph"/>
        <w:numPr>
          <w:ilvl w:val="0"/>
          <w:numId w:val="10"/>
        </w:numPr>
        <w:tabs>
          <w:tab w:val="left" w:pos="360"/>
        </w:tabs>
        <w:spacing w:after="0"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Corneal stroma</w:t>
      </w:r>
      <w:r>
        <w:rPr>
          <w:rFonts w:ascii="Times New Roman" w:hAnsi="Times New Roman" w:cs="Times New Roman"/>
          <w:sz w:val="23"/>
          <w:szCs w:val="23"/>
        </w:rPr>
        <w:t xml:space="preserve">: also called substantia propria. It is the </w:t>
      </w:r>
      <w:r w:rsidR="00377978">
        <w:rPr>
          <w:rFonts w:ascii="Times New Roman" w:hAnsi="Times New Roman" w:cs="Times New Roman"/>
          <w:sz w:val="23"/>
          <w:szCs w:val="23"/>
        </w:rPr>
        <w:t>largest</w:t>
      </w:r>
      <w:r>
        <w:rPr>
          <w:rFonts w:ascii="Times New Roman" w:hAnsi="Times New Roman" w:cs="Times New Roman"/>
          <w:sz w:val="23"/>
          <w:szCs w:val="23"/>
        </w:rPr>
        <w:t xml:space="preserve"> layer of the cornea and makes up about 90% of the cornea’s thickness.</w:t>
      </w:r>
      <w:r w:rsidR="00377978">
        <w:rPr>
          <w:rFonts w:ascii="Times New Roman" w:hAnsi="Times New Roman" w:cs="Times New Roman"/>
          <w:sz w:val="23"/>
          <w:szCs w:val="23"/>
        </w:rPr>
        <w:t xml:space="preserve"> The stroma has collagen</w:t>
      </w:r>
      <w:r w:rsidR="00377978" w:rsidRPr="00377978">
        <w:rPr>
          <w:rFonts w:ascii="Times New Roman" w:hAnsi="Times New Roman" w:cs="Times New Roman"/>
          <w:sz w:val="23"/>
          <w:szCs w:val="23"/>
          <w:lang w:val="en-GB"/>
        </w:rPr>
        <w:t xml:space="preserve"> fibres</w:t>
      </w:r>
      <w:r w:rsidR="00377978">
        <w:rPr>
          <w:rFonts w:ascii="Times New Roman" w:hAnsi="Times New Roman" w:cs="Times New Roman"/>
          <w:sz w:val="23"/>
          <w:szCs w:val="23"/>
        </w:rPr>
        <w:t xml:space="preserve"> (mainly type II collagen) arranged in a regular pattern. Between the collagen lamellae are cytoplasmic extensions of flattened fibroblast-like cells called </w:t>
      </w:r>
      <w:r w:rsidR="00377978" w:rsidRPr="00377978">
        <w:rPr>
          <w:rFonts w:ascii="Times New Roman" w:hAnsi="Times New Roman" w:cs="Times New Roman"/>
          <w:sz w:val="23"/>
          <w:szCs w:val="23"/>
          <w:u w:val="single"/>
        </w:rPr>
        <w:lastRenderedPageBreak/>
        <w:t>keratocytes</w:t>
      </w:r>
      <w:r w:rsidR="00377978">
        <w:rPr>
          <w:rFonts w:ascii="Times New Roman" w:hAnsi="Times New Roman" w:cs="Times New Roman"/>
          <w:sz w:val="23"/>
          <w:szCs w:val="23"/>
          <w:u w:val="single"/>
        </w:rPr>
        <w:t xml:space="preserve"> or corneal corpuscles</w:t>
      </w:r>
      <w:r w:rsidR="00377978">
        <w:rPr>
          <w:rFonts w:ascii="Times New Roman" w:hAnsi="Times New Roman" w:cs="Times New Roman"/>
          <w:sz w:val="23"/>
          <w:szCs w:val="23"/>
        </w:rPr>
        <w:t>, which maintain the thickness of this layer. The ground substance around these cells contains proteoglycans such as lumican with keratan sulfate and chondroitin sulfate, which help to maintain the precise</w:t>
      </w:r>
      <w:r w:rsidR="00377978" w:rsidRPr="00377978">
        <w:rPr>
          <w:rFonts w:ascii="Times New Roman" w:hAnsi="Times New Roman" w:cs="Times New Roman"/>
          <w:sz w:val="23"/>
          <w:szCs w:val="23"/>
          <w:lang w:val="en-GB"/>
        </w:rPr>
        <w:t xml:space="preserve"> organisation</w:t>
      </w:r>
      <w:r w:rsidR="00377978">
        <w:rPr>
          <w:rFonts w:ascii="Times New Roman" w:hAnsi="Times New Roman" w:cs="Times New Roman"/>
          <w:sz w:val="23"/>
          <w:szCs w:val="23"/>
        </w:rPr>
        <w:t xml:space="preserve"> and spacing of the collagen fibrils.</w:t>
      </w:r>
    </w:p>
    <w:p w14:paraId="60726744" w14:textId="38262054" w:rsidR="00186B25" w:rsidRDefault="003A5DD8" w:rsidP="000F11CC">
      <w:pPr>
        <w:pStyle w:val="ListParagraph"/>
        <w:tabs>
          <w:tab w:val="left" w:pos="360"/>
        </w:tabs>
        <w:spacing w:after="0"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The function of this layer is to maintain transparency, which occurs by the regular arrangement and lattice structures </w:t>
      </w:r>
      <w:r w:rsidR="00A4292A">
        <w:rPr>
          <w:rFonts w:ascii="Times New Roman" w:hAnsi="Times New Roman" w:cs="Times New Roman"/>
          <w:sz w:val="23"/>
          <w:szCs w:val="23"/>
        </w:rPr>
        <w:t>o</w:t>
      </w:r>
      <w:r>
        <w:rPr>
          <w:rFonts w:ascii="Times New Roman" w:hAnsi="Times New Roman" w:cs="Times New Roman"/>
          <w:sz w:val="23"/>
          <w:szCs w:val="23"/>
        </w:rPr>
        <w:t>f the fibrils</w:t>
      </w:r>
      <w:r w:rsidR="006A20A3">
        <w:rPr>
          <w:rFonts w:ascii="Times New Roman" w:hAnsi="Times New Roman" w:cs="Times New Roman"/>
          <w:sz w:val="23"/>
          <w:szCs w:val="23"/>
        </w:rPr>
        <w:t xml:space="preserve">, </w:t>
      </w:r>
      <w:r w:rsidR="005F4F6F">
        <w:rPr>
          <w:rFonts w:ascii="Times New Roman" w:hAnsi="Times New Roman" w:cs="Times New Roman"/>
          <w:sz w:val="23"/>
          <w:szCs w:val="23"/>
        </w:rPr>
        <w:t>whereby</w:t>
      </w:r>
      <w:r w:rsidR="006A20A3">
        <w:rPr>
          <w:rFonts w:ascii="Times New Roman" w:hAnsi="Times New Roman" w:cs="Times New Roman"/>
          <w:sz w:val="23"/>
          <w:szCs w:val="23"/>
        </w:rPr>
        <w:t xml:space="preserve"> scatter from the individual fibrils gets canceled by destructive interference and the spacing of less than 200nm allows for transparency</w:t>
      </w:r>
      <w:r>
        <w:rPr>
          <w:rFonts w:ascii="Times New Roman" w:hAnsi="Times New Roman" w:cs="Times New Roman"/>
          <w:sz w:val="23"/>
          <w:szCs w:val="23"/>
        </w:rPr>
        <w:t>.</w:t>
      </w:r>
    </w:p>
    <w:p w14:paraId="409ABB9D" w14:textId="1A681BBD" w:rsidR="00821FF1" w:rsidRDefault="00A23AE4" w:rsidP="000F11CC">
      <w:pPr>
        <w:pStyle w:val="ListParagraph"/>
        <w:tabs>
          <w:tab w:val="left" w:pos="360"/>
        </w:tabs>
        <w:spacing w:after="0" w:line="360" w:lineRule="auto"/>
        <w:ind w:left="-270"/>
        <w:jc w:val="both"/>
        <w:rPr>
          <w:rFonts w:ascii="Times New Roman" w:hAnsi="Times New Roman" w:cs="Times New Roman"/>
          <w:sz w:val="23"/>
          <w:szCs w:val="23"/>
        </w:rPr>
      </w:pPr>
      <w:r>
        <w:rPr>
          <w:rFonts w:ascii="Times New Roman" w:hAnsi="Times New Roman" w:cs="Times New Roman"/>
          <w:sz w:val="23"/>
          <w:szCs w:val="23"/>
        </w:rPr>
        <w:t>Injuries at this level also produces scar.</w:t>
      </w:r>
    </w:p>
    <w:p w14:paraId="26FCE552" w14:textId="77777777" w:rsidR="00821FF1" w:rsidRPr="00821FF1" w:rsidRDefault="00821FF1" w:rsidP="000F11CC">
      <w:pPr>
        <w:pStyle w:val="ListParagraph"/>
        <w:tabs>
          <w:tab w:val="left" w:pos="360"/>
        </w:tabs>
        <w:spacing w:after="0" w:line="360" w:lineRule="auto"/>
        <w:ind w:left="-270"/>
        <w:jc w:val="both"/>
        <w:rPr>
          <w:rFonts w:ascii="Times New Roman" w:hAnsi="Times New Roman" w:cs="Times New Roman"/>
          <w:sz w:val="23"/>
          <w:szCs w:val="23"/>
        </w:rPr>
      </w:pPr>
    </w:p>
    <w:p w14:paraId="0EF31C07" w14:textId="65EA8526" w:rsidR="00B375C6" w:rsidRDefault="00186B25" w:rsidP="000F11CC">
      <w:pPr>
        <w:pStyle w:val="ListParagraph"/>
        <w:numPr>
          <w:ilvl w:val="0"/>
          <w:numId w:val="10"/>
        </w:numPr>
        <w:tabs>
          <w:tab w:val="left" w:pos="360"/>
        </w:tabs>
        <w:spacing w:after="0"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Descemet’s membrane</w:t>
      </w:r>
      <w:r>
        <w:rPr>
          <w:rFonts w:ascii="Times New Roman" w:hAnsi="Times New Roman" w:cs="Times New Roman"/>
          <w:sz w:val="23"/>
          <w:szCs w:val="23"/>
        </w:rPr>
        <w:t>: it is a true basement membrane and is thi</w:t>
      </w:r>
      <w:r w:rsidR="005F4F6F">
        <w:rPr>
          <w:rFonts w:ascii="Times New Roman" w:hAnsi="Times New Roman" w:cs="Times New Roman"/>
          <w:sz w:val="23"/>
          <w:szCs w:val="23"/>
        </w:rPr>
        <w:t>ck</w:t>
      </w:r>
      <w:r>
        <w:rPr>
          <w:rFonts w:ascii="Times New Roman" w:hAnsi="Times New Roman" w:cs="Times New Roman"/>
          <w:sz w:val="23"/>
          <w:szCs w:val="23"/>
        </w:rPr>
        <w:t>er tha</w:t>
      </w:r>
      <w:r w:rsidR="005F4F6F">
        <w:rPr>
          <w:rFonts w:ascii="Times New Roman" w:hAnsi="Times New Roman" w:cs="Times New Roman"/>
          <w:sz w:val="23"/>
          <w:szCs w:val="23"/>
        </w:rPr>
        <w:t>n</w:t>
      </w:r>
      <w:r>
        <w:rPr>
          <w:rFonts w:ascii="Times New Roman" w:hAnsi="Times New Roman" w:cs="Times New Roman"/>
          <w:sz w:val="23"/>
          <w:szCs w:val="23"/>
        </w:rPr>
        <w:t xml:space="preserve"> the bowman’s membrane. It is an acellular layer made of type IV collage that serves as a modified basement membrane of the corneal endothelium.</w:t>
      </w:r>
    </w:p>
    <w:p w14:paraId="7102F538" w14:textId="77777777" w:rsidR="00D670BA" w:rsidRDefault="00D670BA" w:rsidP="00D670BA">
      <w:pPr>
        <w:pStyle w:val="ListParagraph"/>
        <w:tabs>
          <w:tab w:val="left" w:pos="360"/>
        </w:tabs>
        <w:spacing w:after="0" w:line="360" w:lineRule="auto"/>
        <w:ind w:left="-270"/>
        <w:jc w:val="both"/>
        <w:rPr>
          <w:rFonts w:ascii="Times New Roman" w:hAnsi="Times New Roman" w:cs="Times New Roman"/>
          <w:sz w:val="23"/>
          <w:szCs w:val="23"/>
        </w:rPr>
      </w:pPr>
    </w:p>
    <w:p w14:paraId="5EEB0DC0" w14:textId="39A5EE91" w:rsidR="00842DCC" w:rsidRPr="00B375C6" w:rsidRDefault="00A23AE4" w:rsidP="000F11CC">
      <w:pPr>
        <w:pStyle w:val="ListParagraph"/>
        <w:numPr>
          <w:ilvl w:val="0"/>
          <w:numId w:val="10"/>
        </w:numPr>
        <w:tabs>
          <w:tab w:val="left" w:pos="360"/>
        </w:tabs>
        <w:spacing w:after="0"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Corneal e</w:t>
      </w:r>
      <w:r w:rsidR="002C4C28">
        <w:rPr>
          <w:rFonts w:ascii="Times New Roman" w:hAnsi="Times New Roman" w:cs="Times New Roman"/>
          <w:sz w:val="23"/>
          <w:szCs w:val="23"/>
          <w:u w:val="single"/>
        </w:rPr>
        <w:t>ndo</w:t>
      </w:r>
      <w:r w:rsidRPr="00D670BA">
        <w:rPr>
          <w:rFonts w:ascii="Times New Roman" w:hAnsi="Times New Roman" w:cs="Times New Roman"/>
          <w:sz w:val="23"/>
          <w:szCs w:val="23"/>
          <w:u w:val="single"/>
        </w:rPr>
        <w:t>thelium</w:t>
      </w:r>
      <w:r w:rsidRPr="00B375C6">
        <w:rPr>
          <w:rFonts w:ascii="Times New Roman" w:hAnsi="Times New Roman" w:cs="Times New Roman"/>
          <w:sz w:val="23"/>
          <w:szCs w:val="23"/>
        </w:rPr>
        <w:t xml:space="preserve">: it is a one cell thick layer made of either simple squamous or cuboidal </w:t>
      </w:r>
      <w:r w:rsidR="005F4F6F" w:rsidRPr="00B375C6">
        <w:rPr>
          <w:rFonts w:ascii="Times New Roman" w:hAnsi="Times New Roman" w:cs="Times New Roman"/>
          <w:sz w:val="23"/>
          <w:szCs w:val="23"/>
        </w:rPr>
        <w:t>cells and</w:t>
      </w:r>
      <w:r w:rsidR="00ED6DE7" w:rsidRPr="00B375C6">
        <w:rPr>
          <w:rFonts w:ascii="Times New Roman" w:hAnsi="Times New Roman" w:cs="Times New Roman"/>
          <w:sz w:val="23"/>
          <w:szCs w:val="23"/>
        </w:rPr>
        <w:t xml:space="preserve"> measures about 5 microns </w:t>
      </w:r>
      <w:r w:rsidR="005F4F6F" w:rsidRPr="00B375C6">
        <w:rPr>
          <w:rFonts w:ascii="Times New Roman" w:hAnsi="Times New Roman" w:cs="Times New Roman"/>
          <w:sz w:val="23"/>
          <w:szCs w:val="23"/>
        </w:rPr>
        <w:t>thick. Cells</w:t>
      </w:r>
      <w:r w:rsidR="00ED6DE7" w:rsidRPr="00B375C6">
        <w:rPr>
          <w:rFonts w:ascii="Times New Roman" w:hAnsi="Times New Roman" w:cs="Times New Roman"/>
          <w:sz w:val="23"/>
          <w:szCs w:val="23"/>
        </w:rPr>
        <w:t xml:space="preserve"> in this region do not regenerate. It includes the most metabolically active cells of the cornea. The endothelial cells have pups that maintain fluid balance and </w:t>
      </w:r>
      <w:r w:rsidR="005F4F6F" w:rsidRPr="00B375C6">
        <w:rPr>
          <w:rFonts w:ascii="Times New Roman" w:hAnsi="Times New Roman" w:cs="Times New Roman"/>
          <w:sz w:val="23"/>
          <w:szCs w:val="23"/>
        </w:rPr>
        <w:t>prevent</w:t>
      </w:r>
      <w:r w:rsidR="00ED6DE7" w:rsidRPr="00B375C6">
        <w:rPr>
          <w:rFonts w:ascii="Times New Roman" w:hAnsi="Times New Roman" w:cs="Times New Roman"/>
          <w:sz w:val="23"/>
          <w:szCs w:val="23"/>
        </w:rPr>
        <w:t xml:space="preserve"> swelling of the stroma. When corneal endothelial cells are lost,</w:t>
      </w:r>
      <w:r w:rsidR="00ED6DE7" w:rsidRPr="005F4F6F">
        <w:rPr>
          <w:rFonts w:ascii="Times New Roman" w:hAnsi="Times New Roman" w:cs="Times New Roman"/>
          <w:sz w:val="23"/>
          <w:szCs w:val="23"/>
          <w:lang w:val="en-GB"/>
        </w:rPr>
        <w:t xml:space="preserve"> </w:t>
      </w:r>
      <w:r w:rsidR="005F4F6F" w:rsidRPr="005F4F6F">
        <w:rPr>
          <w:rFonts w:ascii="Times New Roman" w:hAnsi="Times New Roman" w:cs="Times New Roman"/>
          <w:sz w:val="23"/>
          <w:szCs w:val="23"/>
          <w:lang w:val="en-GB"/>
        </w:rPr>
        <w:t>neighbouring</w:t>
      </w:r>
      <w:r w:rsidR="00ED6DE7" w:rsidRPr="00B375C6">
        <w:rPr>
          <w:rFonts w:ascii="Times New Roman" w:hAnsi="Times New Roman" w:cs="Times New Roman"/>
          <w:sz w:val="23"/>
          <w:szCs w:val="23"/>
        </w:rPr>
        <w:t xml:space="preserve"> cells stretch to attempt to compensate these losses.</w:t>
      </w:r>
    </w:p>
    <w:p w14:paraId="54E56FE8" w14:textId="77777777" w:rsidR="00436A94" w:rsidRDefault="00436A94" w:rsidP="000F11CC">
      <w:pPr>
        <w:ind w:left="-270"/>
        <w:jc w:val="both"/>
        <w:rPr>
          <w:rFonts w:ascii="Times New Roman" w:hAnsi="Times New Roman" w:cs="Times New Roman"/>
          <w:sz w:val="23"/>
          <w:szCs w:val="23"/>
          <w:u w:val="single"/>
        </w:rPr>
      </w:pPr>
    </w:p>
    <w:p w14:paraId="4776B8D4" w14:textId="70CDA5B2" w:rsidR="00842DCC" w:rsidRPr="00D670BA" w:rsidRDefault="00842DCC" w:rsidP="000F11CC">
      <w:pPr>
        <w:ind w:left="-270"/>
        <w:jc w:val="both"/>
        <w:rPr>
          <w:rFonts w:ascii="Times New Roman" w:hAnsi="Times New Roman" w:cs="Times New Roman"/>
          <w:sz w:val="23"/>
          <w:szCs w:val="23"/>
          <w:u w:val="double"/>
        </w:rPr>
      </w:pPr>
      <w:r w:rsidRPr="00D670BA">
        <w:rPr>
          <w:rFonts w:ascii="Times New Roman" w:hAnsi="Times New Roman" w:cs="Times New Roman"/>
          <w:sz w:val="23"/>
          <w:szCs w:val="23"/>
          <w:u w:val="double"/>
        </w:rPr>
        <w:t>Functions</w:t>
      </w:r>
      <w:r w:rsidR="00436A94" w:rsidRPr="00D670BA">
        <w:rPr>
          <w:rFonts w:ascii="Times New Roman" w:hAnsi="Times New Roman" w:cs="Times New Roman"/>
          <w:sz w:val="23"/>
          <w:szCs w:val="23"/>
          <w:u w:val="double"/>
        </w:rPr>
        <w:t xml:space="preserve"> of the cornea</w:t>
      </w:r>
    </w:p>
    <w:p w14:paraId="327444A5" w14:textId="4785D67A" w:rsidR="00B375C6" w:rsidRPr="005271F7" w:rsidRDefault="00436A94" w:rsidP="000F11CC">
      <w:pPr>
        <w:pStyle w:val="ListParagraph"/>
        <w:numPr>
          <w:ilvl w:val="0"/>
          <w:numId w:val="12"/>
        </w:numPr>
        <w:ind w:left="-270" w:firstLine="0"/>
        <w:jc w:val="both"/>
        <w:rPr>
          <w:rFonts w:ascii="Times New Roman" w:hAnsi="Times New Roman" w:cs="Times New Roman"/>
          <w:sz w:val="23"/>
          <w:szCs w:val="23"/>
          <w:u w:val="single"/>
        </w:rPr>
      </w:pPr>
      <w:r>
        <w:rPr>
          <w:rFonts w:ascii="Times New Roman" w:hAnsi="Times New Roman" w:cs="Times New Roman"/>
          <w:sz w:val="23"/>
          <w:szCs w:val="23"/>
        </w:rPr>
        <w:t>T</w:t>
      </w:r>
      <w:r w:rsidR="00B375C6">
        <w:rPr>
          <w:rFonts w:ascii="Times New Roman" w:hAnsi="Times New Roman" w:cs="Times New Roman"/>
          <w:sz w:val="23"/>
          <w:szCs w:val="23"/>
        </w:rPr>
        <w:t>he cornea protects the anterior surface of the eye.</w:t>
      </w:r>
    </w:p>
    <w:p w14:paraId="19A80C42" w14:textId="76442BE4" w:rsidR="00842DCC" w:rsidRPr="00650ECA" w:rsidRDefault="00B375C6" w:rsidP="000F11CC">
      <w:pPr>
        <w:pStyle w:val="ListParagraph"/>
        <w:numPr>
          <w:ilvl w:val="0"/>
          <w:numId w:val="12"/>
        </w:numPr>
        <w:ind w:left="-270" w:firstLine="0"/>
        <w:jc w:val="both"/>
        <w:rPr>
          <w:rFonts w:ascii="Times New Roman" w:hAnsi="Times New Roman" w:cs="Times New Roman"/>
          <w:sz w:val="23"/>
          <w:szCs w:val="23"/>
          <w:u w:val="single"/>
        </w:rPr>
      </w:pPr>
      <w:r>
        <w:rPr>
          <w:rFonts w:ascii="Times New Roman" w:hAnsi="Times New Roman" w:cs="Times New Roman"/>
          <w:sz w:val="23"/>
          <w:szCs w:val="23"/>
        </w:rPr>
        <w:t>It refracts(b</w:t>
      </w:r>
      <w:r w:rsidR="00EA568D">
        <w:rPr>
          <w:rFonts w:ascii="Times New Roman" w:hAnsi="Times New Roman" w:cs="Times New Roman"/>
          <w:sz w:val="23"/>
          <w:szCs w:val="23"/>
        </w:rPr>
        <w:t>ends</w:t>
      </w:r>
      <w:r>
        <w:rPr>
          <w:rFonts w:ascii="Times New Roman" w:hAnsi="Times New Roman" w:cs="Times New Roman"/>
          <w:sz w:val="23"/>
          <w:szCs w:val="23"/>
        </w:rPr>
        <w:t>)</w:t>
      </w:r>
      <w:r w:rsidR="00EA568D">
        <w:rPr>
          <w:rFonts w:ascii="Times New Roman" w:hAnsi="Times New Roman" w:cs="Times New Roman"/>
          <w:sz w:val="23"/>
          <w:szCs w:val="23"/>
        </w:rPr>
        <w:t xml:space="preserve"> incoming light</w:t>
      </w:r>
    </w:p>
    <w:p w14:paraId="4101D959" w14:textId="5A2CF75A" w:rsidR="00C81F0F" w:rsidRDefault="00C81F0F" w:rsidP="000F11CC">
      <w:pPr>
        <w:pStyle w:val="ListParagraph"/>
        <w:tabs>
          <w:tab w:val="left" w:pos="360"/>
        </w:tabs>
        <w:spacing w:after="0" w:line="360" w:lineRule="auto"/>
        <w:ind w:left="-270"/>
        <w:jc w:val="both"/>
        <w:rPr>
          <w:rFonts w:ascii="Times New Roman" w:hAnsi="Times New Roman" w:cs="Times New Roman"/>
          <w:sz w:val="23"/>
          <w:szCs w:val="23"/>
        </w:rPr>
      </w:pPr>
    </w:p>
    <w:p w14:paraId="0A1A1F2D" w14:textId="196DF4C0" w:rsidR="00BF08AB" w:rsidRDefault="00BF08AB" w:rsidP="000F11CC">
      <w:pPr>
        <w:pStyle w:val="ListParagraph"/>
        <w:tabs>
          <w:tab w:val="left" w:pos="360"/>
        </w:tabs>
        <w:spacing w:after="0" w:line="360" w:lineRule="auto"/>
        <w:ind w:left="-270"/>
        <w:jc w:val="both"/>
        <w:rPr>
          <w:rFonts w:ascii="Times New Roman" w:hAnsi="Times New Roman" w:cs="Times New Roman"/>
          <w:sz w:val="23"/>
          <w:szCs w:val="23"/>
        </w:rPr>
      </w:pPr>
    </w:p>
    <w:p w14:paraId="2A531FED" w14:textId="5E6CBBE8" w:rsidR="00A8605C" w:rsidRDefault="00A8605C" w:rsidP="000F11CC">
      <w:pPr>
        <w:pStyle w:val="ListParagraph"/>
        <w:tabs>
          <w:tab w:val="left" w:pos="360"/>
        </w:tabs>
        <w:spacing w:after="0" w:line="360" w:lineRule="auto"/>
        <w:ind w:left="-270"/>
        <w:jc w:val="both"/>
        <w:rPr>
          <w:rFonts w:ascii="Times New Roman" w:hAnsi="Times New Roman" w:cs="Times New Roman"/>
          <w:sz w:val="23"/>
          <w:szCs w:val="23"/>
        </w:rPr>
      </w:pPr>
    </w:p>
    <w:p w14:paraId="1132A490" w14:textId="77777777" w:rsidR="006F495D" w:rsidRPr="00C81F0F" w:rsidRDefault="006F495D" w:rsidP="000F11CC">
      <w:pPr>
        <w:pStyle w:val="ListParagraph"/>
        <w:tabs>
          <w:tab w:val="left" w:pos="360"/>
        </w:tabs>
        <w:spacing w:after="0" w:line="360" w:lineRule="auto"/>
        <w:ind w:left="-270"/>
        <w:jc w:val="both"/>
        <w:rPr>
          <w:rFonts w:ascii="Times New Roman" w:hAnsi="Times New Roman" w:cs="Times New Roman"/>
          <w:sz w:val="23"/>
          <w:szCs w:val="23"/>
        </w:rPr>
      </w:pPr>
    </w:p>
    <w:p w14:paraId="2A7AA327" w14:textId="64150D49" w:rsidR="0058252B" w:rsidRPr="0061387F" w:rsidRDefault="002465B9" w:rsidP="00D670BA">
      <w:pPr>
        <w:pStyle w:val="ListParagraph"/>
        <w:numPr>
          <w:ilvl w:val="0"/>
          <w:numId w:val="5"/>
        </w:numPr>
        <w:spacing w:line="360" w:lineRule="auto"/>
        <w:ind w:left="-270" w:firstLine="0"/>
        <w:jc w:val="center"/>
        <w:rPr>
          <w:rFonts w:ascii="Times New Roman" w:hAnsi="Times New Roman" w:cs="Times New Roman"/>
          <w:b/>
          <w:bCs/>
          <w:sz w:val="24"/>
          <w:szCs w:val="24"/>
          <w:u w:val="single"/>
        </w:rPr>
      </w:pPr>
      <w:r w:rsidRPr="0061387F">
        <w:rPr>
          <w:rFonts w:ascii="Times New Roman" w:hAnsi="Times New Roman" w:cs="Times New Roman"/>
          <w:b/>
          <w:bCs/>
          <w:sz w:val="24"/>
          <w:szCs w:val="24"/>
          <w:u w:val="single"/>
        </w:rPr>
        <w:t>MIDDLE VASCULAR LAYER</w:t>
      </w:r>
    </w:p>
    <w:p w14:paraId="16ABA454" w14:textId="6456EE8F" w:rsidR="00846C3B" w:rsidRDefault="00D670BA" w:rsidP="000F11CC">
      <w:pPr>
        <w:pStyle w:val="ListParagraph"/>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846C3B">
        <w:rPr>
          <w:rFonts w:ascii="Times New Roman" w:hAnsi="Times New Roman" w:cs="Times New Roman"/>
          <w:sz w:val="23"/>
          <w:szCs w:val="23"/>
        </w:rPr>
        <w:t xml:space="preserve">The eye’s more vascular middle layer is </w:t>
      </w:r>
      <w:r w:rsidR="005F4F6F">
        <w:rPr>
          <w:rFonts w:ascii="Times New Roman" w:hAnsi="Times New Roman" w:cs="Times New Roman"/>
          <w:sz w:val="23"/>
          <w:szCs w:val="23"/>
        </w:rPr>
        <w:t>known</w:t>
      </w:r>
      <w:r w:rsidR="00846C3B">
        <w:rPr>
          <w:rFonts w:ascii="Times New Roman" w:hAnsi="Times New Roman" w:cs="Times New Roman"/>
          <w:sz w:val="23"/>
          <w:szCs w:val="23"/>
        </w:rPr>
        <w:t xml:space="preserve"> as the </w:t>
      </w:r>
      <w:r w:rsidR="00846C3B" w:rsidRPr="00846C3B">
        <w:rPr>
          <w:rFonts w:ascii="Times New Roman" w:hAnsi="Times New Roman" w:cs="Times New Roman"/>
          <w:b/>
          <w:bCs/>
          <w:sz w:val="23"/>
          <w:szCs w:val="23"/>
          <w:u w:val="single"/>
        </w:rPr>
        <w:t>uvea</w:t>
      </w:r>
      <w:r w:rsidR="00846C3B">
        <w:rPr>
          <w:rFonts w:ascii="Times New Roman" w:hAnsi="Times New Roman" w:cs="Times New Roman"/>
          <w:sz w:val="23"/>
          <w:szCs w:val="23"/>
        </w:rPr>
        <w:t>. This layer i</w:t>
      </w:r>
      <w:r>
        <w:rPr>
          <w:rFonts w:ascii="Times New Roman" w:hAnsi="Times New Roman" w:cs="Times New Roman"/>
          <w:sz w:val="23"/>
          <w:szCs w:val="23"/>
        </w:rPr>
        <w:t>s</w:t>
      </w:r>
      <w:r w:rsidR="00846C3B">
        <w:rPr>
          <w:rFonts w:ascii="Times New Roman" w:hAnsi="Times New Roman" w:cs="Times New Roman"/>
          <w:sz w:val="23"/>
          <w:szCs w:val="23"/>
        </w:rPr>
        <w:t xml:space="preserve"> deep to the sclera. It consists of</w:t>
      </w:r>
      <w:r w:rsidR="009B3AC7">
        <w:rPr>
          <w:rFonts w:ascii="Times New Roman" w:hAnsi="Times New Roman" w:cs="Times New Roman"/>
          <w:sz w:val="23"/>
          <w:szCs w:val="23"/>
        </w:rPr>
        <w:t xml:space="preserve"> 3 parts: choroid, ciliary body and iris.</w:t>
      </w:r>
    </w:p>
    <w:p w14:paraId="760ACC52" w14:textId="174D66F8" w:rsidR="006F495D" w:rsidRDefault="006F495D" w:rsidP="006F495D">
      <w:pPr>
        <w:pStyle w:val="ListParagraph"/>
        <w:spacing w:line="360" w:lineRule="auto"/>
        <w:ind w:left="-270"/>
        <w:jc w:val="center"/>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0F73F144" wp14:editId="72D93ACB">
            <wp:extent cx="6172200" cy="478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tinaa.png"/>
                    <pic:cNvPicPr/>
                  </pic:nvPicPr>
                  <pic:blipFill>
                    <a:blip r:embed="rId10">
                      <a:extLst>
                        <a:ext uri="{28A0092B-C50C-407E-A947-70E740481C1C}">
                          <a14:useLocalDpi xmlns:a14="http://schemas.microsoft.com/office/drawing/2010/main" val="0"/>
                        </a:ext>
                      </a:extLst>
                    </a:blip>
                    <a:stretch>
                      <a:fillRect/>
                    </a:stretch>
                  </pic:blipFill>
                  <pic:spPr>
                    <a:xfrm>
                      <a:off x="0" y="0"/>
                      <a:ext cx="6172200" cy="4787900"/>
                    </a:xfrm>
                    <a:prstGeom prst="rect">
                      <a:avLst/>
                    </a:prstGeom>
                  </pic:spPr>
                </pic:pic>
              </a:graphicData>
            </a:graphic>
          </wp:inline>
        </w:drawing>
      </w:r>
    </w:p>
    <w:p w14:paraId="7019FCCC" w14:textId="5E323CF1" w:rsidR="00BF08AB" w:rsidRDefault="00BF08AB" w:rsidP="000F11CC">
      <w:pPr>
        <w:pStyle w:val="ListParagraph"/>
        <w:spacing w:line="360" w:lineRule="auto"/>
        <w:ind w:left="-270"/>
        <w:jc w:val="both"/>
        <w:rPr>
          <w:rFonts w:ascii="Times New Roman" w:hAnsi="Times New Roman" w:cs="Times New Roman"/>
          <w:sz w:val="23"/>
          <w:szCs w:val="23"/>
        </w:rPr>
      </w:pPr>
    </w:p>
    <w:p w14:paraId="14F3F643" w14:textId="7465CD2D" w:rsidR="009B3AC7" w:rsidRPr="00D670BA" w:rsidRDefault="009B3AC7" w:rsidP="007005DF">
      <w:pPr>
        <w:pStyle w:val="ListParagraph"/>
        <w:numPr>
          <w:ilvl w:val="0"/>
          <w:numId w:val="13"/>
        </w:numPr>
        <w:spacing w:line="360" w:lineRule="auto"/>
        <w:ind w:left="-270" w:firstLine="0"/>
        <w:jc w:val="center"/>
        <w:rPr>
          <w:rFonts w:ascii="Times New Roman" w:hAnsi="Times New Roman" w:cs="Times New Roman"/>
          <w:sz w:val="23"/>
          <w:szCs w:val="23"/>
          <w:u w:val="thick"/>
        </w:rPr>
      </w:pPr>
      <w:r w:rsidRPr="00D670BA">
        <w:rPr>
          <w:rFonts w:ascii="Times New Roman" w:hAnsi="Times New Roman" w:cs="Times New Roman"/>
          <w:sz w:val="23"/>
          <w:szCs w:val="23"/>
          <w:u w:val="thick"/>
        </w:rPr>
        <w:t>CHOROID</w:t>
      </w:r>
    </w:p>
    <w:p w14:paraId="007D3202" w14:textId="21D31DFC" w:rsidR="009B3AC7" w:rsidRDefault="00D670BA" w:rsidP="000F11CC">
      <w:pPr>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9B3AC7">
        <w:rPr>
          <w:rFonts w:ascii="Times New Roman" w:hAnsi="Times New Roman" w:cs="Times New Roman"/>
          <w:sz w:val="23"/>
          <w:szCs w:val="23"/>
        </w:rPr>
        <w:t xml:space="preserve">It is located in the posterior two-third of the eye. It consists of a </w:t>
      </w:r>
      <w:r w:rsidR="005F4F6F">
        <w:rPr>
          <w:rFonts w:ascii="Times New Roman" w:hAnsi="Times New Roman" w:cs="Times New Roman"/>
          <w:sz w:val="23"/>
          <w:szCs w:val="23"/>
        </w:rPr>
        <w:t>dense</w:t>
      </w:r>
      <w:r w:rsidR="009B3AC7">
        <w:rPr>
          <w:rFonts w:ascii="Times New Roman" w:hAnsi="Times New Roman" w:cs="Times New Roman"/>
          <w:sz w:val="23"/>
          <w:szCs w:val="23"/>
        </w:rPr>
        <w:t xml:space="preserve"> network of blood </w:t>
      </w:r>
      <w:r w:rsidR="005F4F6F">
        <w:rPr>
          <w:rFonts w:ascii="Times New Roman" w:hAnsi="Times New Roman" w:cs="Times New Roman"/>
          <w:sz w:val="23"/>
          <w:szCs w:val="23"/>
        </w:rPr>
        <w:t>vessels</w:t>
      </w:r>
      <w:r w:rsidR="009B3AC7">
        <w:rPr>
          <w:rFonts w:ascii="Times New Roman" w:hAnsi="Times New Roman" w:cs="Times New Roman"/>
          <w:sz w:val="23"/>
          <w:szCs w:val="23"/>
        </w:rPr>
        <w:t xml:space="preserve"> supplying oxygen and nutrients to the structures of the eye, particularly </w:t>
      </w:r>
      <w:r w:rsidR="005F4F6F">
        <w:rPr>
          <w:rFonts w:ascii="Times New Roman" w:hAnsi="Times New Roman" w:cs="Times New Roman"/>
          <w:sz w:val="23"/>
          <w:szCs w:val="23"/>
        </w:rPr>
        <w:t>the</w:t>
      </w:r>
      <w:r w:rsidR="009B3AC7">
        <w:rPr>
          <w:rFonts w:ascii="Times New Roman" w:hAnsi="Times New Roman" w:cs="Times New Roman"/>
          <w:sz w:val="23"/>
          <w:szCs w:val="23"/>
        </w:rPr>
        <w:t xml:space="preserve"> </w:t>
      </w:r>
      <w:r w:rsidR="005F4F6F">
        <w:rPr>
          <w:rFonts w:ascii="Times New Roman" w:hAnsi="Times New Roman" w:cs="Times New Roman"/>
          <w:sz w:val="23"/>
          <w:szCs w:val="23"/>
        </w:rPr>
        <w:t>adjacent</w:t>
      </w:r>
      <w:r w:rsidR="009B3AC7">
        <w:rPr>
          <w:rFonts w:ascii="Times New Roman" w:hAnsi="Times New Roman" w:cs="Times New Roman"/>
          <w:sz w:val="23"/>
          <w:szCs w:val="23"/>
        </w:rPr>
        <w:t xml:space="preserve"> retina, housed in loose connective tissue. </w:t>
      </w:r>
      <w:r w:rsidR="005F4F6F">
        <w:rPr>
          <w:rFonts w:ascii="Times New Roman" w:hAnsi="Times New Roman" w:cs="Times New Roman"/>
          <w:sz w:val="23"/>
          <w:szCs w:val="23"/>
        </w:rPr>
        <w:t>Numerous</w:t>
      </w:r>
      <w:r w:rsidR="009B3AC7">
        <w:rPr>
          <w:rFonts w:ascii="Times New Roman" w:hAnsi="Times New Roman" w:cs="Times New Roman"/>
          <w:sz w:val="23"/>
          <w:szCs w:val="23"/>
        </w:rPr>
        <w:t xml:space="preserve"> melanocytes are also present, </w:t>
      </w:r>
      <w:r w:rsidR="005F4F6F">
        <w:rPr>
          <w:rFonts w:ascii="Times New Roman" w:hAnsi="Times New Roman" w:cs="Times New Roman"/>
          <w:sz w:val="23"/>
          <w:szCs w:val="23"/>
        </w:rPr>
        <w:t>which</w:t>
      </w:r>
      <w:r w:rsidR="009B3AC7">
        <w:rPr>
          <w:rFonts w:ascii="Times New Roman" w:hAnsi="Times New Roman" w:cs="Times New Roman"/>
          <w:sz w:val="23"/>
          <w:szCs w:val="23"/>
        </w:rPr>
        <w:t xml:space="preserve"> gives the characteristic black layer in the choroid and prevent light from entering the eye except </w:t>
      </w:r>
      <w:r w:rsidR="005F4F6F">
        <w:rPr>
          <w:rFonts w:ascii="Times New Roman" w:hAnsi="Times New Roman" w:cs="Times New Roman"/>
          <w:sz w:val="23"/>
          <w:szCs w:val="23"/>
        </w:rPr>
        <w:t>through</w:t>
      </w:r>
      <w:r w:rsidR="009B3AC7">
        <w:rPr>
          <w:rFonts w:ascii="Times New Roman" w:hAnsi="Times New Roman" w:cs="Times New Roman"/>
          <w:sz w:val="23"/>
          <w:szCs w:val="23"/>
        </w:rPr>
        <w:t xml:space="preserve"> the pupil.</w:t>
      </w:r>
    </w:p>
    <w:p w14:paraId="58082C35" w14:textId="77777777" w:rsidR="00B62E95" w:rsidRDefault="009B3AC7" w:rsidP="000F11CC">
      <w:pPr>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The choroid consists of 2 layers:</w:t>
      </w:r>
    </w:p>
    <w:p w14:paraId="4352958A" w14:textId="438E8479" w:rsidR="009B3AC7" w:rsidRDefault="009B3AC7" w:rsidP="000F11CC">
      <w:pPr>
        <w:pStyle w:val="ListParagraph"/>
        <w:numPr>
          <w:ilvl w:val="0"/>
          <w:numId w:val="14"/>
        </w:numPr>
        <w:spacing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Choroido-capillary lamina</w:t>
      </w:r>
      <w:r w:rsidRPr="00B62E95">
        <w:rPr>
          <w:rFonts w:ascii="Times New Roman" w:hAnsi="Times New Roman" w:cs="Times New Roman"/>
          <w:sz w:val="23"/>
          <w:szCs w:val="23"/>
        </w:rPr>
        <w:t xml:space="preserve">: it is located in the innermost part of the choroid and </w:t>
      </w:r>
      <w:r w:rsidR="006B0B14" w:rsidRPr="00B62E95">
        <w:rPr>
          <w:rFonts w:ascii="Times New Roman" w:hAnsi="Times New Roman" w:cs="Times New Roman"/>
          <w:sz w:val="23"/>
          <w:szCs w:val="23"/>
        </w:rPr>
        <w:t>supplies nutrient to the retina. This layer is not pigmented.</w:t>
      </w:r>
    </w:p>
    <w:p w14:paraId="4D7CE18F" w14:textId="77777777" w:rsidR="00821FF1" w:rsidRPr="00B62E95" w:rsidRDefault="00821FF1" w:rsidP="000F11CC">
      <w:pPr>
        <w:pStyle w:val="ListParagraph"/>
        <w:spacing w:line="360" w:lineRule="auto"/>
        <w:ind w:left="-270"/>
        <w:jc w:val="both"/>
        <w:rPr>
          <w:rFonts w:ascii="Times New Roman" w:hAnsi="Times New Roman" w:cs="Times New Roman"/>
          <w:sz w:val="23"/>
          <w:szCs w:val="23"/>
        </w:rPr>
      </w:pPr>
    </w:p>
    <w:p w14:paraId="04D13955" w14:textId="77777777" w:rsidR="006F495D" w:rsidRDefault="006B0B14" w:rsidP="006F495D">
      <w:pPr>
        <w:pStyle w:val="ListParagraph"/>
        <w:numPr>
          <w:ilvl w:val="0"/>
          <w:numId w:val="14"/>
        </w:numPr>
        <w:tabs>
          <w:tab w:val="left" w:pos="0"/>
        </w:tabs>
        <w:spacing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Bruch membrane</w:t>
      </w:r>
      <w:r>
        <w:rPr>
          <w:rFonts w:ascii="Times New Roman" w:hAnsi="Times New Roman" w:cs="Times New Roman"/>
          <w:sz w:val="23"/>
          <w:szCs w:val="23"/>
        </w:rPr>
        <w:t xml:space="preserve">: is a thin </w:t>
      </w:r>
      <w:r w:rsidR="005F4F6F">
        <w:rPr>
          <w:rFonts w:ascii="Times New Roman" w:hAnsi="Times New Roman" w:cs="Times New Roman"/>
          <w:sz w:val="23"/>
          <w:szCs w:val="23"/>
        </w:rPr>
        <w:t>extracellular</w:t>
      </w:r>
      <w:r>
        <w:rPr>
          <w:rFonts w:ascii="Times New Roman" w:hAnsi="Times New Roman" w:cs="Times New Roman"/>
          <w:sz w:val="23"/>
          <w:szCs w:val="23"/>
        </w:rPr>
        <w:t xml:space="preserve"> matrix layer </w:t>
      </w:r>
      <w:r w:rsidR="005F4F6F">
        <w:rPr>
          <w:rFonts w:ascii="Times New Roman" w:hAnsi="Times New Roman" w:cs="Times New Roman"/>
          <w:sz w:val="23"/>
          <w:szCs w:val="23"/>
        </w:rPr>
        <w:t>situated</w:t>
      </w:r>
      <w:r>
        <w:rPr>
          <w:rFonts w:ascii="Times New Roman" w:hAnsi="Times New Roman" w:cs="Times New Roman"/>
          <w:sz w:val="23"/>
          <w:szCs w:val="23"/>
        </w:rPr>
        <w:t xml:space="preserve"> between the retina an</w:t>
      </w:r>
      <w:r w:rsidR="005F4F6F">
        <w:rPr>
          <w:rFonts w:ascii="Times New Roman" w:hAnsi="Times New Roman" w:cs="Times New Roman"/>
          <w:sz w:val="23"/>
          <w:szCs w:val="23"/>
        </w:rPr>
        <w:t>d</w:t>
      </w:r>
      <w:r>
        <w:rPr>
          <w:rFonts w:ascii="Times New Roman" w:hAnsi="Times New Roman" w:cs="Times New Roman"/>
          <w:sz w:val="23"/>
          <w:szCs w:val="23"/>
        </w:rPr>
        <w:t xml:space="preserve"> choroid. It is </w:t>
      </w:r>
      <w:r w:rsidR="005F4F6F">
        <w:rPr>
          <w:rFonts w:ascii="Times New Roman" w:hAnsi="Times New Roman" w:cs="Times New Roman"/>
          <w:sz w:val="23"/>
          <w:szCs w:val="23"/>
        </w:rPr>
        <w:t>composed</w:t>
      </w:r>
      <w:r>
        <w:rPr>
          <w:rFonts w:ascii="Times New Roman" w:hAnsi="Times New Roman" w:cs="Times New Roman"/>
          <w:sz w:val="23"/>
          <w:szCs w:val="23"/>
        </w:rPr>
        <w:t xml:space="preserve"> of collagen</w:t>
      </w:r>
      <w:r w:rsidRPr="005F4F6F">
        <w:rPr>
          <w:rFonts w:ascii="Times New Roman" w:hAnsi="Times New Roman" w:cs="Times New Roman"/>
          <w:sz w:val="23"/>
          <w:szCs w:val="23"/>
          <w:lang w:val="en-GB"/>
        </w:rPr>
        <w:t xml:space="preserve"> fibres</w:t>
      </w:r>
      <w:r>
        <w:rPr>
          <w:rFonts w:ascii="Times New Roman" w:hAnsi="Times New Roman" w:cs="Times New Roman"/>
          <w:sz w:val="23"/>
          <w:szCs w:val="23"/>
        </w:rPr>
        <w:t xml:space="preserve"> and elastic</w:t>
      </w:r>
      <w:r w:rsidRPr="005F4F6F">
        <w:rPr>
          <w:rFonts w:ascii="Times New Roman" w:hAnsi="Times New Roman" w:cs="Times New Roman"/>
          <w:sz w:val="23"/>
          <w:szCs w:val="23"/>
          <w:lang w:val="en-GB"/>
        </w:rPr>
        <w:t xml:space="preserve"> </w:t>
      </w:r>
      <w:r w:rsidR="005F4F6F" w:rsidRPr="005F4F6F">
        <w:rPr>
          <w:rFonts w:ascii="Times New Roman" w:hAnsi="Times New Roman" w:cs="Times New Roman"/>
          <w:sz w:val="23"/>
          <w:szCs w:val="23"/>
          <w:lang w:val="en-GB"/>
        </w:rPr>
        <w:t>fibres</w:t>
      </w:r>
      <w:r>
        <w:rPr>
          <w:rFonts w:ascii="Times New Roman" w:hAnsi="Times New Roman" w:cs="Times New Roman"/>
          <w:sz w:val="23"/>
          <w:szCs w:val="23"/>
        </w:rPr>
        <w:t xml:space="preserve"> surrounding the </w:t>
      </w:r>
      <w:r w:rsidR="005F4F6F">
        <w:rPr>
          <w:rFonts w:ascii="Times New Roman" w:hAnsi="Times New Roman" w:cs="Times New Roman"/>
          <w:sz w:val="23"/>
          <w:szCs w:val="23"/>
        </w:rPr>
        <w:t>adjacent</w:t>
      </w:r>
      <w:r>
        <w:rPr>
          <w:rFonts w:ascii="Times New Roman" w:hAnsi="Times New Roman" w:cs="Times New Roman"/>
          <w:sz w:val="23"/>
          <w:szCs w:val="23"/>
        </w:rPr>
        <w:t xml:space="preserve"> microvasculature and basal lamina of the retina pigmented layer. Nutrients </w:t>
      </w:r>
      <w:r w:rsidR="005F4F6F">
        <w:rPr>
          <w:rFonts w:ascii="Times New Roman" w:hAnsi="Times New Roman" w:cs="Times New Roman"/>
          <w:sz w:val="23"/>
          <w:szCs w:val="23"/>
        </w:rPr>
        <w:t>passing</w:t>
      </w:r>
      <w:r>
        <w:rPr>
          <w:rFonts w:ascii="Times New Roman" w:hAnsi="Times New Roman" w:cs="Times New Roman"/>
          <w:sz w:val="23"/>
          <w:szCs w:val="23"/>
        </w:rPr>
        <w:t xml:space="preserve"> from the choroido-capillary lamina to the retina layer have to pass through this membrane</w:t>
      </w:r>
      <w:r w:rsidR="0099643B">
        <w:rPr>
          <w:rFonts w:ascii="Times New Roman" w:hAnsi="Times New Roman" w:cs="Times New Roman"/>
          <w:sz w:val="23"/>
          <w:szCs w:val="23"/>
        </w:rPr>
        <w:t>.</w:t>
      </w:r>
    </w:p>
    <w:p w14:paraId="69911FA8" w14:textId="77777777" w:rsidR="006F495D" w:rsidRPr="006F495D" w:rsidRDefault="006F495D" w:rsidP="006F495D">
      <w:pPr>
        <w:pStyle w:val="ListParagraph"/>
        <w:rPr>
          <w:rFonts w:ascii="Times New Roman" w:hAnsi="Times New Roman" w:cs="Times New Roman"/>
          <w:sz w:val="23"/>
          <w:szCs w:val="23"/>
          <w:u w:val="double"/>
        </w:rPr>
      </w:pPr>
    </w:p>
    <w:p w14:paraId="5D5A04B4" w14:textId="6D2D7AE9" w:rsidR="0099643B" w:rsidRPr="006F495D" w:rsidRDefault="00046289" w:rsidP="006F495D">
      <w:pPr>
        <w:pStyle w:val="ListParagraph"/>
        <w:tabs>
          <w:tab w:val="left" w:pos="0"/>
        </w:tabs>
        <w:spacing w:line="360" w:lineRule="auto"/>
        <w:ind w:left="-270"/>
        <w:jc w:val="both"/>
        <w:rPr>
          <w:rFonts w:ascii="Times New Roman" w:hAnsi="Times New Roman" w:cs="Times New Roman"/>
          <w:sz w:val="23"/>
          <w:szCs w:val="23"/>
        </w:rPr>
      </w:pPr>
      <w:r w:rsidRPr="006F495D">
        <w:rPr>
          <w:rFonts w:ascii="Times New Roman" w:hAnsi="Times New Roman" w:cs="Times New Roman"/>
          <w:sz w:val="23"/>
          <w:szCs w:val="23"/>
          <w:u w:val="double"/>
        </w:rPr>
        <w:t>Functions</w:t>
      </w:r>
      <w:r w:rsidR="0089453A" w:rsidRPr="006F495D">
        <w:rPr>
          <w:rFonts w:ascii="Times New Roman" w:hAnsi="Times New Roman" w:cs="Times New Roman"/>
          <w:sz w:val="23"/>
          <w:szCs w:val="23"/>
          <w:u w:val="double"/>
        </w:rPr>
        <w:t xml:space="preserve"> of the choroid</w:t>
      </w:r>
    </w:p>
    <w:p w14:paraId="103E0645" w14:textId="4530D602" w:rsidR="00E92B06" w:rsidRDefault="00E92B06" w:rsidP="000F11CC">
      <w:pPr>
        <w:pStyle w:val="ListParagraph"/>
        <w:numPr>
          <w:ilvl w:val="0"/>
          <w:numId w:val="20"/>
        </w:numPr>
        <w:tabs>
          <w:tab w:val="left" w:pos="0"/>
        </w:tabs>
        <w:spacing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The choroid supplies nourishment to the retina</w:t>
      </w:r>
    </w:p>
    <w:p w14:paraId="2AA8B7C7" w14:textId="089A1591" w:rsidR="00625BE0" w:rsidRDefault="00E92B06" w:rsidP="000F11CC">
      <w:pPr>
        <w:pStyle w:val="ListParagraph"/>
        <w:numPr>
          <w:ilvl w:val="0"/>
          <w:numId w:val="20"/>
        </w:numPr>
        <w:tabs>
          <w:tab w:val="left" w:pos="0"/>
        </w:tabs>
        <w:spacing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The pigment present in it absorbs extraneous light.</w:t>
      </w:r>
    </w:p>
    <w:p w14:paraId="1A3A1BBE" w14:textId="4247071D" w:rsidR="00821FF1" w:rsidRDefault="00821FF1" w:rsidP="000F11CC">
      <w:pPr>
        <w:pStyle w:val="ListParagraph"/>
        <w:tabs>
          <w:tab w:val="left" w:pos="0"/>
        </w:tabs>
        <w:spacing w:line="360" w:lineRule="auto"/>
        <w:ind w:left="-270"/>
        <w:jc w:val="both"/>
        <w:rPr>
          <w:rFonts w:ascii="Times New Roman" w:hAnsi="Times New Roman" w:cs="Times New Roman"/>
          <w:sz w:val="23"/>
          <w:szCs w:val="23"/>
        </w:rPr>
      </w:pPr>
    </w:p>
    <w:p w14:paraId="39E8BB21" w14:textId="77777777" w:rsidR="00821FF1" w:rsidRPr="00821FF1" w:rsidRDefault="00821FF1" w:rsidP="000F11CC">
      <w:pPr>
        <w:pStyle w:val="ListParagraph"/>
        <w:tabs>
          <w:tab w:val="left" w:pos="0"/>
        </w:tabs>
        <w:spacing w:line="360" w:lineRule="auto"/>
        <w:ind w:left="-270"/>
        <w:jc w:val="both"/>
        <w:rPr>
          <w:rFonts w:ascii="Times New Roman" w:hAnsi="Times New Roman" w:cs="Times New Roman"/>
          <w:sz w:val="23"/>
          <w:szCs w:val="23"/>
        </w:rPr>
      </w:pPr>
    </w:p>
    <w:p w14:paraId="2A37198E" w14:textId="77777777" w:rsidR="001173FD" w:rsidRPr="00D670BA" w:rsidRDefault="0099643B" w:rsidP="007005DF">
      <w:pPr>
        <w:pStyle w:val="ListParagraph"/>
        <w:numPr>
          <w:ilvl w:val="0"/>
          <w:numId w:val="13"/>
        </w:numPr>
        <w:tabs>
          <w:tab w:val="left" w:pos="0"/>
        </w:tabs>
        <w:spacing w:line="360" w:lineRule="auto"/>
        <w:ind w:left="-270" w:firstLine="0"/>
        <w:jc w:val="center"/>
        <w:rPr>
          <w:rFonts w:ascii="Times New Roman" w:hAnsi="Times New Roman" w:cs="Times New Roman"/>
          <w:sz w:val="23"/>
          <w:szCs w:val="23"/>
          <w:u w:val="thick"/>
        </w:rPr>
      </w:pPr>
      <w:r w:rsidRPr="00D670BA">
        <w:rPr>
          <w:rFonts w:ascii="Times New Roman" w:hAnsi="Times New Roman" w:cs="Times New Roman"/>
          <w:sz w:val="23"/>
          <w:szCs w:val="23"/>
          <w:u w:val="thick"/>
        </w:rPr>
        <w:t>CILIARY BODY</w:t>
      </w:r>
    </w:p>
    <w:p w14:paraId="57FC4E74" w14:textId="1464F8B7" w:rsidR="00821FF1" w:rsidRDefault="00D670BA"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2D3EA2" w:rsidRPr="001173FD">
        <w:rPr>
          <w:rFonts w:ascii="Times New Roman" w:hAnsi="Times New Roman" w:cs="Times New Roman"/>
          <w:sz w:val="23"/>
          <w:szCs w:val="23"/>
        </w:rPr>
        <w:t>I</w:t>
      </w:r>
      <w:r w:rsidR="00137E32" w:rsidRPr="001173FD">
        <w:rPr>
          <w:rFonts w:ascii="Times New Roman" w:hAnsi="Times New Roman" w:cs="Times New Roman"/>
          <w:sz w:val="23"/>
          <w:szCs w:val="23"/>
        </w:rPr>
        <w:t>t is the tissue that divides the posterior chamber and vitreous body.</w:t>
      </w:r>
      <w:r w:rsidR="001173FD">
        <w:rPr>
          <w:rFonts w:ascii="Times New Roman" w:hAnsi="Times New Roman" w:cs="Times New Roman"/>
          <w:sz w:val="23"/>
          <w:szCs w:val="23"/>
        </w:rPr>
        <w:t xml:space="preserve"> The inner surface of the epithelium is lined by a double layered epithelium which represents a forward continuation of the retina.</w:t>
      </w:r>
    </w:p>
    <w:p w14:paraId="7A3E3DB7" w14:textId="30C45182" w:rsidR="001173FD" w:rsidRDefault="00821FF1"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1173FD">
        <w:rPr>
          <w:rFonts w:ascii="Times New Roman" w:hAnsi="Times New Roman" w:cs="Times New Roman"/>
          <w:sz w:val="23"/>
          <w:szCs w:val="23"/>
        </w:rPr>
        <w:t xml:space="preserve">The ciliary body </w:t>
      </w:r>
      <w:r w:rsidR="001173FD" w:rsidRPr="001173FD">
        <w:rPr>
          <w:rFonts w:ascii="Times New Roman" w:hAnsi="Times New Roman" w:cs="Times New Roman"/>
          <w:sz w:val="23"/>
          <w:szCs w:val="23"/>
        </w:rPr>
        <w:t xml:space="preserve">is made up </w:t>
      </w:r>
      <w:r w:rsidR="005F4F6F" w:rsidRPr="001173FD">
        <w:rPr>
          <w:rFonts w:ascii="Times New Roman" w:hAnsi="Times New Roman" w:cs="Times New Roman"/>
          <w:sz w:val="23"/>
          <w:szCs w:val="23"/>
        </w:rPr>
        <w:t>of:</w:t>
      </w:r>
    </w:p>
    <w:p w14:paraId="6165B452" w14:textId="2DB528D7" w:rsidR="001173FD" w:rsidRPr="00D670BA" w:rsidRDefault="001173FD" w:rsidP="000F11CC">
      <w:pPr>
        <w:pStyle w:val="ListParagraph"/>
        <w:numPr>
          <w:ilvl w:val="0"/>
          <w:numId w:val="15"/>
        </w:numPr>
        <w:tabs>
          <w:tab w:val="left" w:pos="0"/>
        </w:tabs>
        <w:spacing w:line="360" w:lineRule="auto"/>
        <w:ind w:left="-270" w:firstLine="0"/>
        <w:jc w:val="both"/>
        <w:rPr>
          <w:rFonts w:ascii="Times New Roman" w:hAnsi="Times New Roman" w:cs="Times New Roman"/>
          <w:sz w:val="23"/>
          <w:szCs w:val="23"/>
          <w:u w:val="single"/>
        </w:rPr>
      </w:pPr>
      <w:r w:rsidRPr="00D670BA">
        <w:rPr>
          <w:rFonts w:ascii="Times New Roman" w:hAnsi="Times New Roman" w:cs="Times New Roman"/>
          <w:sz w:val="23"/>
          <w:szCs w:val="23"/>
          <w:u w:val="single"/>
        </w:rPr>
        <w:t>Vascular tissue</w:t>
      </w:r>
    </w:p>
    <w:p w14:paraId="01985AF4" w14:textId="38E8F77C" w:rsidR="001173FD" w:rsidRDefault="001173FD" w:rsidP="000F11CC">
      <w:pPr>
        <w:pStyle w:val="ListParagraph"/>
        <w:numPr>
          <w:ilvl w:val="0"/>
          <w:numId w:val="15"/>
        </w:numPr>
        <w:tabs>
          <w:tab w:val="left" w:pos="0"/>
        </w:tabs>
        <w:spacing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 xml:space="preserve">Loose </w:t>
      </w:r>
      <w:r w:rsidR="005F4F6F" w:rsidRPr="00D670BA">
        <w:rPr>
          <w:rFonts w:ascii="Times New Roman" w:hAnsi="Times New Roman" w:cs="Times New Roman"/>
          <w:sz w:val="23"/>
          <w:szCs w:val="23"/>
          <w:u w:val="single"/>
        </w:rPr>
        <w:t>connective</w:t>
      </w:r>
      <w:r w:rsidRPr="00D670BA">
        <w:rPr>
          <w:rFonts w:ascii="Times New Roman" w:hAnsi="Times New Roman" w:cs="Times New Roman"/>
          <w:sz w:val="23"/>
          <w:szCs w:val="23"/>
          <w:u w:val="single"/>
        </w:rPr>
        <w:t xml:space="preserve"> tissue</w:t>
      </w:r>
      <w:r>
        <w:rPr>
          <w:rFonts w:ascii="Times New Roman" w:hAnsi="Times New Roman" w:cs="Times New Roman"/>
          <w:sz w:val="23"/>
          <w:szCs w:val="23"/>
        </w:rPr>
        <w:t xml:space="preserve"> containing melanocytes</w:t>
      </w:r>
    </w:p>
    <w:p w14:paraId="76E0220D" w14:textId="30B0B37C" w:rsidR="001173FD" w:rsidRDefault="001173FD" w:rsidP="000F11CC">
      <w:pPr>
        <w:pStyle w:val="ListParagraph"/>
        <w:numPr>
          <w:ilvl w:val="0"/>
          <w:numId w:val="15"/>
        </w:numPr>
        <w:tabs>
          <w:tab w:val="left" w:pos="0"/>
        </w:tabs>
        <w:spacing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Smooth ciliary muscle</w:t>
      </w:r>
      <w:r w:rsidRPr="001173FD">
        <w:rPr>
          <w:rFonts w:ascii="Times New Roman" w:hAnsi="Times New Roman" w:cs="Times New Roman"/>
          <w:sz w:val="23"/>
          <w:szCs w:val="23"/>
        </w:rPr>
        <w:t>: this muscle via the lens zonules controls the structure of the lens, which is vital for accom</w:t>
      </w:r>
      <w:r>
        <w:rPr>
          <w:rFonts w:ascii="Times New Roman" w:hAnsi="Times New Roman" w:cs="Times New Roman"/>
          <w:sz w:val="23"/>
          <w:szCs w:val="23"/>
        </w:rPr>
        <w:t>m</w:t>
      </w:r>
      <w:r w:rsidRPr="001173FD">
        <w:rPr>
          <w:rFonts w:ascii="Times New Roman" w:hAnsi="Times New Roman" w:cs="Times New Roman"/>
          <w:sz w:val="23"/>
          <w:szCs w:val="23"/>
        </w:rPr>
        <w:t>odation</w:t>
      </w:r>
      <w:r w:rsidR="009038FE">
        <w:rPr>
          <w:rFonts w:ascii="Times New Roman" w:hAnsi="Times New Roman" w:cs="Times New Roman"/>
          <w:sz w:val="23"/>
          <w:szCs w:val="23"/>
        </w:rPr>
        <w:t>.</w:t>
      </w:r>
    </w:p>
    <w:p w14:paraId="05E26029" w14:textId="6543B94B" w:rsidR="009038FE" w:rsidRDefault="009038FE" w:rsidP="000F11CC">
      <w:pPr>
        <w:pStyle w:val="ListParagraph"/>
        <w:numPr>
          <w:ilvl w:val="0"/>
          <w:numId w:val="15"/>
        </w:numPr>
        <w:tabs>
          <w:tab w:val="left" w:pos="0"/>
        </w:tabs>
        <w:spacing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Ciliary processes</w:t>
      </w:r>
      <w:r>
        <w:rPr>
          <w:rFonts w:ascii="Times New Roman" w:hAnsi="Times New Roman" w:cs="Times New Roman"/>
          <w:sz w:val="23"/>
          <w:szCs w:val="23"/>
        </w:rPr>
        <w:t xml:space="preserve">: these are radially arranged </w:t>
      </w:r>
      <w:r w:rsidR="005F4F6F">
        <w:rPr>
          <w:rFonts w:ascii="Times New Roman" w:hAnsi="Times New Roman" w:cs="Times New Roman"/>
          <w:sz w:val="23"/>
          <w:szCs w:val="23"/>
        </w:rPr>
        <w:t>ridges</w:t>
      </w:r>
      <w:r>
        <w:rPr>
          <w:rFonts w:ascii="Times New Roman" w:hAnsi="Times New Roman" w:cs="Times New Roman"/>
          <w:sz w:val="23"/>
          <w:szCs w:val="23"/>
        </w:rPr>
        <w:t xml:space="preserve"> extending from the inner highly vascular region of the ciliary body. They provide a large surface area. Each fold has a core of connective tissue and are covered by </w:t>
      </w:r>
      <w:r w:rsidR="00C22687">
        <w:rPr>
          <w:rFonts w:ascii="Times New Roman" w:hAnsi="Times New Roman" w:cs="Times New Roman"/>
          <w:sz w:val="23"/>
          <w:szCs w:val="23"/>
        </w:rPr>
        <w:t xml:space="preserve">a double layer of low columnar epithelial cells, the </w:t>
      </w:r>
      <w:r w:rsidR="00C22687">
        <w:rPr>
          <w:rFonts w:ascii="Times New Roman" w:hAnsi="Times New Roman" w:cs="Times New Roman"/>
          <w:sz w:val="23"/>
          <w:szCs w:val="23"/>
          <w:u w:val="single"/>
        </w:rPr>
        <w:t>ciliary epithelium</w:t>
      </w:r>
      <w:r w:rsidR="00C22687">
        <w:rPr>
          <w:rFonts w:ascii="Times New Roman" w:hAnsi="Times New Roman" w:cs="Times New Roman"/>
          <w:sz w:val="23"/>
          <w:szCs w:val="23"/>
        </w:rPr>
        <w:t>.</w:t>
      </w:r>
      <w:r w:rsidR="00402D2A">
        <w:rPr>
          <w:rFonts w:ascii="Times New Roman" w:hAnsi="Times New Roman" w:cs="Times New Roman"/>
          <w:sz w:val="23"/>
          <w:szCs w:val="23"/>
        </w:rPr>
        <w:t xml:space="preserve"> This ciliary epithelium of the </w:t>
      </w:r>
      <w:r w:rsidR="005F4F6F">
        <w:rPr>
          <w:rFonts w:ascii="Times New Roman" w:hAnsi="Times New Roman" w:cs="Times New Roman"/>
          <w:sz w:val="23"/>
          <w:szCs w:val="23"/>
        </w:rPr>
        <w:t>ciliary</w:t>
      </w:r>
      <w:r w:rsidR="00402D2A">
        <w:rPr>
          <w:rFonts w:ascii="Times New Roman" w:hAnsi="Times New Roman" w:cs="Times New Roman"/>
          <w:sz w:val="23"/>
          <w:szCs w:val="23"/>
        </w:rPr>
        <w:t xml:space="preserve"> processes </w:t>
      </w:r>
      <w:r w:rsidR="005F4F6F">
        <w:rPr>
          <w:rFonts w:ascii="Times New Roman" w:hAnsi="Times New Roman" w:cs="Times New Roman"/>
          <w:sz w:val="23"/>
          <w:szCs w:val="23"/>
        </w:rPr>
        <w:t>secretes</w:t>
      </w:r>
      <w:r w:rsidR="00402D2A">
        <w:rPr>
          <w:rFonts w:ascii="Times New Roman" w:hAnsi="Times New Roman" w:cs="Times New Roman"/>
          <w:sz w:val="23"/>
          <w:szCs w:val="23"/>
        </w:rPr>
        <w:t xml:space="preserve"> the aqueous</w:t>
      </w:r>
      <w:r w:rsidR="00402D2A" w:rsidRPr="005F4F6F">
        <w:rPr>
          <w:rFonts w:ascii="Times New Roman" w:hAnsi="Times New Roman" w:cs="Times New Roman"/>
          <w:sz w:val="23"/>
          <w:szCs w:val="23"/>
          <w:lang w:val="en-GB"/>
        </w:rPr>
        <w:t xml:space="preserve"> humour</w:t>
      </w:r>
      <w:r w:rsidR="00402D2A">
        <w:rPr>
          <w:rFonts w:ascii="Times New Roman" w:hAnsi="Times New Roman" w:cs="Times New Roman"/>
          <w:sz w:val="23"/>
          <w:szCs w:val="23"/>
        </w:rPr>
        <w:t>.</w:t>
      </w:r>
    </w:p>
    <w:p w14:paraId="284F8757" w14:textId="43413CC6" w:rsidR="00402D2A" w:rsidRDefault="00611093" w:rsidP="000F11CC">
      <w:pPr>
        <w:pStyle w:val="ListParagraph"/>
        <w:numPr>
          <w:ilvl w:val="0"/>
          <w:numId w:val="15"/>
        </w:numPr>
        <w:tabs>
          <w:tab w:val="left" w:pos="0"/>
        </w:tabs>
        <w:spacing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 xml:space="preserve"> </w:t>
      </w:r>
      <w:r w:rsidR="00402D2A" w:rsidRPr="00D670BA">
        <w:rPr>
          <w:rFonts w:ascii="Times New Roman" w:hAnsi="Times New Roman" w:cs="Times New Roman"/>
          <w:sz w:val="23"/>
          <w:szCs w:val="23"/>
          <w:u w:val="single"/>
        </w:rPr>
        <w:t>Ciliary zonules</w:t>
      </w:r>
      <w:r w:rsidR="00402D2A">
        <w:rPr>
          <w:rFonts w:ascii="Times New Roman" w:hAnsi="Times New Roman" w:cs="Times New Roman"/>
          <w:sz w:val="23"/>
          <w:szCs w:val="23"/>
        </w:rPr>
        <w:t>: are connective tissue</w:t>
      </w:r>
      <w:r w:rsidR="00402D2A" w:rsidRPr="005F4F6F">
        <w:rPr>
          <w:rFonts w:ascii="Times New Roman" w:hAnsi="Times New Roman" w:cs="Times New Roman"/>
          <w:sz w:val="23"/>
          <w:szCs w:val="23"/>
          <w:lang w:val="en-GB"/>
        </w:rPr>
        <w:t xml:space="preserve"> fibres</w:t>
      </w:r>
      <w:r w:rsidR="00402D2A">
        <w:rPr>
          <w:rFonts w:ascii="Times New Roman" w:hAnsi="Times New Roman" w:cs="Times New Roman"/>
          <w:sz w:val="23"/>
          <w:szCs w:val="23"/>
        </w:rPr>
        <w:t xml:space="preserve"> that connect the ciliary muscl</w:t>
      </w:r>
      <w:r w:rsidR="0057225A">
        <w:rPr>
          <w:rFonts w:ascii="Times New Roman" w:hAnsi="Times New Roman" w:cs="Times New Roman"/>
          <w:sz w:val="23"/>
          <w:szCs w:val="23"/>
        </w:rPr>
        <w:t>e</w:t>
      </w:r>
      <w:r w:rsidR="00402D2A">
        <w:rPr>
          <w:rFonts w:ascii="Times New Roman" w:hAnsi="Times New Roman" w:cs="Times New Roman"/>
          <w:sz w:val="23"/>
          <w:szCs w:val="23"/>
        </w:rPr>
        <w:t xml:space="preserve"> and lens.</w:t>
      </w:r>
    </w:p>
    <w:p w14:paraId="05CE6BE2" w14:textId="77777777" w:rsidR="00D670BA" w:rsidRDefault="00D670BA" w:rsidP="000F11CC">
      <w:pPr>
        <w:tabs>
          <w:tab w:val="left" w:pos="90"/>
        </w:tabs>
        <w:spacing w:line="360" w:lineRule="auto"/>
        <w:ind w:left="-270"/>
        <w:jc w:val="both"/>
        <w:rPr>
          <w:rFonts w:ascii="Times New Roman" w:hAnsi="Times New Roman" w:cs="Times New Roman"/>
          <w:sz w:val="23"/>
          <w:szCs w:val="23"/>
        </w:rPr>
      </w:pPr>
    </w:p>
    <w:p w14:paraId="6FAD2975" w14:textId="00A645BF" w:rsidR="00046289" w:rsidRPr="00D670BA" w:rsidRDefault="00046289" w:rsidP="00DD0D1A">
      <w:pPr>
        <w:tabs>
          <w:tab w:val="left" w:pos="90"/>
        </w:tabs>
        <w:spacing w:line="360" w:lineRule="auto"/>
        <w:jc w:val="both"/>
        <w:rPr>
          <w:rFonts w:ascii="Times New Roman" w:hAnsi="Times New Roman" w:cs="Times New Roman"/>
          <w:sz w:val="23"/>
          <w:szCs w:val="23"/>
          <w:u w:val="double"/>
        </w:rPr>
      </w:pPr>
      <w:r w:rsidRPr="00D670BA">
        <w:rPr>
          <w:rFonts w:ascii="Times New Roman" w:hAnsi="Times New Roman" w:cs="Times New Roman"/>
          <w:sz w:val="23"/>
          <w:szCs w:val="23"/>
          <w:u w:val="double"/>
        </w:rPr>
        <w:t>Function</w:t>
      </w:r>
      <w:r w:rsidR="00DF67DD" w:rsidRPr="00D670BA">
        <w:rPr>
          <w:rFonts w:ascii="Times New Roman" w:hAnsi="Times New Roman" w:cs="Times New Roman"/>
          <w:sz w:val="23"/>
          <w:szCs w:val="23"/>
          <w:u w:val="double"/>
        </w:rPr>
        <w:t>s</w:t>
      </w:r>
      <w:r w:rsidR="00524967" w:rsidRPr="00D670BA">
        <w:rPr>
          <w:rFonts w:ascii="Times New Roman" w:hAnsi="Times New Roman" w:cs="Times New Roman"/>
          <w:sz w:val="23"/>
          <w:szCs w:val="23"/>
          <w:u w:val="double"/>
        </w:rPr>
        <w:t xml:space="preserve"> of ciliary body</w:t>
      </w:r>
    </w:p>
    <w:p w14:paraId="17E5D925" w14:textId="49851D2E" w:rsidR="00DF67DD" w:rsidRDefault="00E51133" w:rsidP="000F11CC">
      <w:pPr>
        <w:pStyle w:val="ListParagraph"/>
        <w:numPr>
          <w:ilvl w:val="0"/>
          <w:numId w:val="19"/>
        </w:numPr>
        <w:tabs>
          <w:tab w:val="left" w:pos="90"/>
        </w:tabs>
        <w:spacing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The ciliary body holds suspensory ligaments that attach to the lens and change lens shape for far and near visions.</w:t>
      </w:r>
    </w:p>
    <w:p w14:paraId="12BD40F6" w14:textId="062CF82B" w:rsidR="00E51133" w:rsidRDefault="00E51133" w:rsidP="000F11CC">
      <w:pPr>
        <w:pStyle w:val="ListParagraph"/>
        <w:numPr>
          <w:ilvl w:val="0"/>
          <w:numId w:val="19"/>
        </w:numPr>
        <w:tabs>
          <w:tab w:val="left" w:pos="90"/>
        </w:tabs>
        <w:spacing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The ciliary epithelium secretes aqueous</w:t>
      </w:r>
      <w:r w:rsidRPr="005F4F6F">
        <w:rPr>
          <w:rFonts w:ascii="Times New Roman" w:hAnsi="Times New Roman" w:cs="Times New Roman"/>
          <w:sz w:val="23"/>
          <w:szCs w:val="23"/>
          <w:lang w:val="en-GB"/>
        </w:rPr>
        <w:t xml:space="preserve"> humour</w:t>
      </w:r>
      <w:r>
        <w:rPr>
          <w:rFonts w:ascii="Times New Roman" w:hAnsi="Times New Roman" w:cs="Times New Roman"/>
          <w:sz w:val="23"/>
          <w:szCs w:val="23"/>
        </w:rPr>
        <w:t>.</w:t>
      </w:r>
    </w:p>
    <w:p w14:paraId="1CD4651A" w14:textId="77777777" w:rsidR="00A8605C" w:rsidRDefault="00A8605C" w:rsidP="00A8605C">
      <w:pPr>
        <w:pStyle w:val="ListParagraph"/>
        <w:tabs>
          <w:tab w:val="left" w:pos="90"/>
        </w:tabs>
        <w:spacing w:line="360" w:lineRule="auto"/>
        <w:ind w:left="90"/>
        <w:rPr>
          <w:rFonts w:ascii="Times New Roman" w:hAnsi="Times New Roman" w:cs="Times New Roman"/>
          <w:sz w:val="23"/>
          <w:szCs w:val="23"/>
          <w:u w:val="thick"/>
        </w:rPr>
      </w:pPr>
    </w:p>
    <w:p w14:paraId="01EB274F" w14:textId="50350382" w:rsidR="00046289" w:rsidRPr="00A8605C" w:rsidRDefault="00046289" w:rsidP="00A8605C">
      <w:pPr>
        <w:pStyle w:val="ListParagraph"/>
        <w:numPr>
          <w:ilvl w:val="0"/>
          <w:numId w:val="5"/>
        </w:numPr>
        <w:tabs>
          <w:tab w:val="left" w:pos="90"/>
        </w:tabs>
        <w:spacing w:line="360" w:lineRule="auto"/>
        <w:jc w:val="center"/>
        <w:rPr>
          <w:rFonts w:ascii="Times New Roman" w:hAnsi="Times New Roman" w:cs="Times New Roman"/>
          <w:sz w:val="23"/>
          <w:szCs w:val="23"/>
          <w:u w:val="thick"/>
        </w:rPr>
      </w:pPr>
      <w:r w:rsidRPr="00A8605C">
        <w:rPr>
          <w:rFonts w:ascii="Times New Roman" w:hAnsi="Times New Roman" w:cs="Times New Roman"/>
          <w:sz w:val="23"/>
          <w:szCs w:val="23"/>
          <w:u w:val="thick"/>
        </w:rPr>
        <w:t>IRIS</w:t>
      </w:r>
    </w:p>
    <w:p w14:paraId="3DCFB83D" w14:textId="310F7144" w:rsidR="00046289" w:rsidRDefault="00D670BA" w:rsidP="000F11CC">
      <w:pPr>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046289">
        <w:rPr>
          <w:rFonts w:ascii="Times New Roman" w:hAnsi="Times New Roman" w:cs="Times New Roman"/>
          <w:sz w:val="23"/>
          <w:szCs w:val="23"/>
        </w:rPr>
        <w:t>It is the most anterior layer of the uvea.</w:t>
      </w:r>
      <w:r w:rsidR="00C55531">
        <w:rPr>
          <w:rFonts w:ascii="Times New Roman" w:hAnsi="Times New Roman" w:cs="Times New Roman"/>
          <w:sz w:val="23"/>
          <w:szCs w:val="23"/>
        </w:rPr>
        <w:t xml:space="preserve"> It forms a diaphragm </w:t>
      </w:r>
      <w:r w:rsidR="005F4F6F">
        <w:rPr>
          <w:rFonts w:ascii="Times New Roman" w:hAnsi="Times New Roman" w:cs="Times New Roman"/>
          <w:sz w:val="23"/>
          <w:szCs w:val="23"/>
        </w:rPr>
        <w:t>placed</w:t>
      </w:r>
      <w:r w:rsidR="00C55531">
        <w:rPr>
          <w:rFonts w:ascii="Times New Roman" w:hAnsi="Times New Roman" w:cs="Times New Roman"/>
          <w:sz w:val="23"/>
          <w:szCs w:val="23"/>
        </w:rPr>
        <w:t xml:space="preserve"> immediately in front </w:t>
      </w:r>
      <w:r w:rsidR="005F4F6F">
        <w:rPr>
          <w:rFonts w:ascii="Times New Roman" w:hAnsi="Times New Roman" w:cs="Times New Roman"/>
          <w:sz w:val="23"/>
          <w:szCs w:val="23"/>
        </w:rPr>
        <w:t>of</w:t>
      </w:r>
      <w:r w:rsidR="00C55531">
        <w:rPr>
          <w:rFonts w:ascii="Times New Roman" w:hAnsi="Times New Roman" w:cs="Times New Roman"/>
          <w:sz w:val="23"/>
          <w:szCs w:val="23"/>
        </w:rPr>
        <w:t xml:space="preserve"> the lens, leaving a round </w:t>
      </w:r>
      <w:r w:rsidR="00C514E5">
        <w:rPr>
          <w:rFonts w:ascii="Times New Roman" w:hAnsi="Times New Roman" w:cs="Times New Roman"/>
          <w:sz w:val="23"/>
          <w:szCs w:val="23"/>
        </w:rPr>
        <w:t xml:space="preserve">central aperture called the </w:t>
      </w:r>
      <w:r w:rsidR="00C514E5">
        <w:rPr>
          <w:rFonts w:ascii="Times New Roman" w:hAnsi="Times New Roman" w:cs="Times New Roman"/>
          <w:b/>
          <w:bCs/>
          <w:sz w:val="23"/>
          <w:szCs w:val="23"/>
          <w:u w:val="single"/>
        </w:rPr>
        <w:t>pupil</w:t>
      </w:r>
      <w:r w:rsidR="00C514E5">
        <w:rPr>
          <w:rFonts w:ascii="Times New Roman" w:hAnsi="Times New Roman" w:cs="Times New Roman"/>
          <w:sz w:val="23"/>
          <w:szCs w:val="23"/>
        </w:rPr>
        <w:t>.</w:t>
      </w:r>
    </w:p>
    <w:p w14:paraId="08C65A2F" w14:textId="64DA147D" w:rsidR="0061387F" w:rsidRDefault="00D670BA" w:rsidP="007005DF">
      <w:pPr>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C514E5">
        <w:rPr>
          <w:rFonts w:ascii="Times New Roman" w:hAnsi="Times New Roman" w:cs="Times New Roman"/>
          <w:sz w:val="23"/>
          <w:szCs w:val="23"/>
        </w:rPr>
        <w:t>The iris consists of</w:t>
      </w:r>
      <w:r w:rsidR="0061387F">
        <w:rPr>
          <w:rFonts w:ascii="Times New Roman" w:hAnsi="Times New Roman" w:cs="Times New Roman"/>
          <w:sz w:val="23"/>
          <w:szCs w:val="23"/>
        </w:rPr>
        <w:t>:</w:t>
      </w:r>
    </w:p>
    <w:p w14:paraId="40E34BC8" w14:textId="769418BD" w:rsidR="00C514E5" w:rsidRDefault="00C514E5" w:rsidP="000F11CC">
      <w:pPr>
        <w:pStyle w:val="ListParagraph"/>
        <w:numPr>
          <w:ilvl w:val="0"/>
          <w:numId w:val="16"/>
        </w:numPr>
        <w:spacing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Stromal layer</w:t>
      </w:r>
      <w:r>
        <w:rPr>
          <w:rFonts w:ascii="Times New Roman" w:hAnsi="Times New Roman" w:cs="Times New Roman"/>
          <w:sz w:val="23"/>
          <w:szCs w:val="23"/>
        </w:rPr>
        <w:t>:</w:t>
      </w:r>
    </w:p>
    <w:p w14:paraId="2A860325" w14:textId="77B5DEC5" w:rsidR="00C514E5" w:rsidRDefault="00C514E5" w:rsidP="000F11CC">
      <w:pPr>
        <w:pStyle w:val="ListParagraph"/>
        <w:numPr>
          <w:ilvl w:val="0"/>
          <w:numId w:val="17"/>
        </w:numPr>
        <w:spacing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The anterior surface of the iris, exposed to aqueous</w:t>
      </w:r>
      <w:r w:rsidRPr="005F4F6F">
        <w:rPr>
          <w:rFonts w:ascii="Times New Roman" w:hAnsi="Times New Roman" w:cs="Times New Roman"/>
          <w:sz w:val="23"/>
          <w:szCs w:val="23"/>
          <w:lang w:val="en-GB"/>
        </w:rPr>
        <w:t xml:space="preserve"> humour</w:t>
      </w:r>
      <w:r>
        <w:rPr>
          <w:rFonts w:ascii="Times New Roman" w:hAnsi="Times New Roman" w:cs="Times New Roman"/>
          <w:sz w:val="23"/>
          <w:szCs w:val="23"/>
        </w:rPr>
        <w:t xml:space="preserve"> in the anterior chamber, </w:t>
      </w:r>
      <w:r w:rsidR="005F4F6F">
        <w:rPr>
          <w:rFonts w:ascii="Times New Roman" w:hAnsi="Times New Roman" w:cs="Times New Roman"/>
          <w:sz w:val="23"/>
          <w:szCs w:val="23"/>
        </w:rPr>
        <w:t>consists of</w:t>
      </w:r>
      <w:r>
        <w:rPr>
          <w:rFonts w:ascii="Times New Roman" w:hAnsi="Times New Roman" w:cs="Times New Roman"/>
          <w:sz w:val="23"/>
          <w:szCs w:val="23"/>
        </w:rPr>
        <w:t xml:space="preserve"> dense layer of </w:t>
      </w:r>
      <w:r w:rsidR="005F4F6F">
        <w:rPr>
          <w:rFonts w:ascii="Times New Roman" w:hAnsi="Times New Roman" w:cs="Times New Roman"/>
          <w:sz w:val="23"/>
          <w:szCs w:val="23"/>
        </w:rPr>
        <w:t>fibroblasts</w:t>
      </w:r>
      <w:r>
        <w:rPr>
          <w:rFonts w:ascii="Times New Roman" w:hAnsi="Times New Roman" w:cs="Times New Roman"/>
          <w:sz w:val="23"/>
          <w:szCs w:val="23"/>
        </w:rPr>
        <w:t xml:space="preserve"> and melanocytes with interdigitating processes. It lacks an epithelial covering.</w:t>
      </w:r>
    </w:p>
    <w:p w14:paraId="4D3AB988" w14:textId="4AE60F5A" w:rsidR="00C514E5" w:rsidRDefault="00C514E5" w:rsidP="000F11CC">
      <w:pPr>
        <w:pStyle w:val="ListParagraph"/>
        <w:numPr>
          <w:ilvl w:val="0"/>
          <w:numId w:val="17"/>
        </w:numPr>
        <w:spacing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lastRenderedPageBreak/>
        <w:t>Deeper in the</w:t>
      </w:r>
      <w:r w:rsidR="005F4F6F">
        <w:rPr>
          <w:rFonts w:ascii="Times New Roman" w:hAnsi="Times New Roman" w:cs="Times New Roman"/>
          <w:sz w:val="23"/>
          <w:szCs w:val="23"/>
        </w:rPr>
        <w:t xml:space="preserve"> </w:t>
      </w:r>
      <w:r>
        <w:rPr>
          <w:rFonts w:ascii="Times New Roman" w:hAnsi="Times New Roman" w:cs="Times New Roman"/>
          <w:sz w:val="23"/>
          <w:szCs w:val="23"/>
        </w:rPr>
        <w:t xml:space="preserve">iris, the stroma consists of loose connective tissue containing melanocyte and has blood vessels </w:t>
      </w:r>
      <w:r w:rsidR="005F4F6F">
        <w:rPr>
          <w:rFonts w:ascii="Times New Roman" w:hAnsi="Times New Roman" w:cs="Times New Roman"/>
          <w:sz w:val="23"/>
          <w:szCs w:val="23"/>
        </w:rPr>
        <w:t>embedded</w:t>
      </w:r>
      <w:r>
        <w:rPr>
          <w:rFonts w:ascii="Times New Roman" w:hAnsi="Times New Roman" w:cs="Times New Roman"/>
          <w:sz w:val="23"/>
          <w:szCs w:val="23"/>
        </w:rPr>
        <w:t xml:space="preserve"> in it.</w:t>
      </w:r>
    </w:p>
    <w:p w14:paraId="76E7D8D1" w14:textId="77777777" w:rsidR="00821FF1" w:rsidRDefault="00821FF1" w:rsidP="000F11CC">
      <w:pPr>
        <w:pStyle w:val="ListParagraph"/>
        <w:spacing w:line="360" w:lineRule="auto"/>
        <w:ind w:left="-270"/>
        <w:jc w:val="both"/>
        <w:rPr>
          <w:rFonts w:ascii="Times New Roman" w:hAnsi="Times New Roman" w:cs="Times New Roman"/>
          <w:sz w:val="23"/>
          <w:szCs w:val="23"/>
        </w:rPr>
      </w:pPr>
    </w:p>
    <w:p w14:paraId="3D112956" w14:textId="355E4986" w:rsidR="00853232" w:rsidRDefault="00853232" w:rsidP="000F11CC">
      <w:pPr>
        <w:pStyle w:val="ListParagraph"/>
        <w:numPr>
          <w:ilvl w:val="0"/>
          <w:numId w:val="16"/>
        </w:numPr>
        <w:spacing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Pigmented epithelial cells</w:t>
      </w:r>
      <w:r>
        <w:rPr>
          <w:rFonts w:ascii="Times New Roman" w:hAnsi="Times New Roman" w:cs="Times New Roman"/>
          <w:sz w:val="23"/>
          <w:szCs w:val="23"/>
        </w:rPr>
        <w:t>: it lies beneath the stroma. This highly pigmented posterior epithelium</w:t>
      </w:r>
      <w:r w:rsidR="000438F8">
        <w:rPr>
          <w:rFonts w:ascii="Times New Roman" w:hAnsi="Times New Roman" w:cs="Times New Roman"/>
          <w:sz w:val="23"/>
          <w:szCs w:val="23"/>
        </w:rPr>
        <w:t xml:space="preserve"> of the iris blocks all light from entering the eye except that passing through the pupil.</w:t>
      </w:r>
      <w:r w:rsidR="003C4539">
        <w:rPr>
          <w:rFonts w:ascii="Times New Roman" w:hAnsi="Times New Roman" w:cs="Times New Roman"/>
          <w:sz w:val="23"/>
          <w:szCs w:val="23"/>
        </w:rPr>
        <w:t xml:space="preserve"> This protects the eye’s interior from an excess of light.</w:t>
      </w:r>
    </w:p>
    <w:p w14:paraId="63987D2B" w14:textId="04A65A7B" w:rsidR="005219DD" w:rsidRDefault="00821FF1" w:rsidP="000F11CC">
      <w:pPr>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D670BA">
        <w:rPr>
          <w:rFonts w:ascii="Times New Roman" w:hAnsi="Times New Roman" w:cs="Times New Roman"/>
          <w:sz w:val="23"/>
          <w:szCs w:val="23"/>
        </w:rPr>
        <w:t xml:space="preserve"> </w:t>
      </w:r>
      <w:r>
        <w:rPr>
          <w:rFonts w:ascii="Times New Roman" w:hAnsi="Times New Roman" w:cs="Times New Roman"/>
          <w:sz w:val="23"/>
          <w:szCs w:val="23"/>
        </w:rPr>
        <w:t xml:space="preserve"> </w:t>
      </w:r>
      <w:r w:rsidR="00E02B1D">
        <w:rPr>
          <w:rFonts w:ascii="Times New Roman" w:hAnsi="Times New Roman" w:cs="Times New Roman"/>
          <w:sz w:val="23"/>
          <w:szCs w:val="23"/>
        </w:rPr>
        <w:t xml:space="preserve">Myoepithelial cells form a partially pigmented epithelial layer and extend contractile processes radially as the very thin </w:t>
      </w:r>
      <w:r w:rsidR="00E02B1D">
        <w:rPr>
          <w:rFonts w:ascii="Times New Roman" w:hAnsi="Times New Roman" w:cs="Times New Roman"/>
          <w:sz w:val="23"/>
          <w:szCs w:val="23"/>
          <w:u w:val="single"/>
        </w:rPr>
        <w:t>dilator pupillae muscle</w:t>
      </w:r>
      <w:r w:rsidR="00E02B1D">
        <w:rPr>
          <w:rFonts w:ascii="Times New Roman" w:hAnsi="Times New Roman" w:cs="Times New Roman"/>
          <w:sz w:val="23"/>
          <w:szCs w:val="23"/>
        </w:rPr>
        <w:t>. Some smooth muscle</w:t>
      </w:r>
      <w:r w:rsidR="005F4F6F">
        <w:rPr>
          <w:rFonts w:ascii="Times New Roman" w:hAnsi="Times New Roman" w:cs="Times New Roman"/>
          <w:sz w:val="23"/>
          <w:szCs w:val="23"/>
        </w:rPr>
        <w:t>s</w:t>
      </w:r>
      <w:r w:rsidR="00E02B1D">
        <w:rPr>
          <w:rFonts w:ascii="Times New Roman" w:hAnsi="Times New Roman" w:cs="Times New Roman"/>
          <w:sz w:val="23"/>
          <w:szCs w:val="23"/>
        </w:rPr>
        <w:t xml:space="preserve"> are arranged </w:t>
      </w:r>
      <w:r w:rsidR="005F4F6F">
        <w:rPr>
          <w:rFonts w:ascii="Times New Roman" w:hAnsi="Times New Roman" w:cs="Times New Roman"/>
          <w:sz w:val="23"/>
          <w:szCs w:val="23"/>
        </w:rPr>
        <w:t>circularly</w:t>
      </w:r>
      <w:r w:rsidR="00E02B1D">
        <w:rPr>
          <w:rFonts w:ascii="Times New Roman" w:hAnsi="Times New Roman" w:cs="Times New Roman"/>
          <w:sz w:val="23"/>
          <w:szCs w:val="23"/>
        </w:rPr>
        <w:t xml:space="preserve"> around the pupil to form the </w:t>
      </w:r>
      <w:r w:rsidR="00E02B1D">
        <w:rPr>
          <w:rFonts w:ascii="Times New Roman" w:hAnsi="Times New Roman" w:cs="Times New Roman"/>
          <w:sz w:val="23"/>
          <w:szCs w:val="23"/>
          <w:u w:val="single"/>
        </w:rPr>
        <w:t>sphincter pupillae muscle</w:t>
      </w:r>
      <w:r w:rsidR="00E02B1D">
        <w:rPr>
          <w:rFonts w:ascii="Times New Roman" w:hAnsi="Times New Roman" w:cs="Times New Roman"/>
          <w:sz w:val="23"/>
          <w:szCs w:val="23"/>
        </w:rPr>
        <w:t xml:space="preserve">. The dilator and sphincter pupillae muscles </w:t>
      </w:r>
      <w:r w:rsidR="005F4F6F">
        <w:rPr>
          <w:rFonts w:ascii="Times New Roman" w:hAnsi="Times New Roman" w:cs="Times New Roman"/>
          <w:sz w:val="23"/>
          <w:szCs w:val="23"/>
        </w:rPr>
        <w:t>have</w:t>
      </w:r>
      <w:r w:rsidR="00E02B1D">
        <w:rPr>
          <w:rFonts w:ascii="Times New Roman" w:hAnsi="Times New Roman" w:cs="Times New Roman"/>
          <w:sz w:val="23"/>
          <w:szCs w:val="23"/>
        </w:rPr>
        <w:t xml:space="preserve"> sympathetic and </w:t>
      </w:r>
      <w:r w:rsidR="005F4F6F">
        <w:rPr>
          <w:rFonts w:ascii="Times New Roman" w:hAnsi="Times New Roman" w:cs="Times New Roman"/>
          <w:sz w:val="23"/>
          <w:szCs w:val="23"/>
        </w:rPr>
        <w:t>parasympathetic</w:t>
      </w:r>
      <w:r w:rsidR="00E02B1D">
        <w:rPr>
          <w:rFonts w:ascii="Times New Roman" w:hAnsi="Times New Roman" w:cs="Times New Roman"/>
          <w:sz w:val="23"/>
          <w:szCs w:val="23"/>
        </w:rPr>
        <w:t xml:space="preserve"> </w:t>
      </w:r>
      <w:r w:rsidR="005F4F6F">
        <w:rPr>
          <w:rFonts w:ascii="Times New Roman" w:hAnsi="Times New Roman" w:cs="Times New Roman"/>
          <w:sz w:val="23"/>
          <w:szCs w:val="23"/>
        </w:rPr>
        <w:t>innervation</w:t>
      </w:r>
      <w:r w:rsidR="00E02B1D">
        <w:rPr>
          <w:rFonts w:ascii="Times New Roman" w:hAnsi="Times New Roman" w:cs="Times New Roman"/>
          <w:sz w:val="23"/>
          <w:szCs w:val="23"/>
        </w:rPr>
        <w:t xml:space="preserve"> respectively to enlarge and constrict the pupil.</w:t>
      </w:r>
    </w:p>
    <w:p w14:paraId="317A1AB2" w14:textId="1B0107FE" w:rsidR="00D670BA" w:rsidRDefault="005219DD" w:rsidP="00DD0D1A">
      <w:pPr>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F25843">
        <w:rPr>
          <w:rFonts w:ascii="Times New Roman" w:hAnsi="Times New Roman" w:cs="Times New Roman"/>
          <w:sz w:val="23"/>
          <w:szCs w:val="23"/>
        </w:rPr>
        <w:t xml:space="preserve">The angle formed by the iris and cornea </w:t>
      </w:r>
      <w:r w:rsidR="005F4F6F">
        <w:rPr>
          <w:rFonts w:ascii="Times New Roman" w:hAnsi="Times New Roman" w:cs="Times New Roman"/>
          <w:sz w:val="23"/>
          <w:szCs w:val="23"/>
        </w:rPr>
        <w:t>contains</w:t>
      </w:r>
      <w:r w:rsidR="00F25843">
        <w:rPr>
          <w:rFonts w:ascii="Times New Roman" w:hAnsi="Times New Roman" w:cs="Times New Roman"/>
          <w:sz w:val="23"/>
          <w:szCs w:val="23"/>
        </w:rPr>
        <w:t xml:space="preserve"> connective tissue with endothelial </w:t>
      </w:r>
      <w:r w:rsidR="005F4F6F">
        <w:rPr>
          <w:rFonts w:ascii="Times New Roman" w:hAnsi="Times New Roman" w:cs="Times New Roman"/>
          <w:sz w:val="23"/>
          <w:szCs w:val="23"/>
        </w:rPr>
        <w:t>channels</w:t>
      </w:r>
      <w:r w:rsidR="00F25843">
        <w:rPr>
          <w:rFonts w:ascii="Times New Roman" w:hAnsi="Times New Roman" w:cs="Times New Roman"/>
          <w:sz w:val="23"/>
          <w:szCs w:val="23"/>
        </w:rPr>
        <w:t xml:space="preserve"> called the trabecular meshwork, which drains aqueous</w:t>
      </w:r>
      <w:r w:rsidR="00F25843" w:rsidRPr="005F4F6F">
        <w:rPr>
          <w:rFonts w:ascii="Times New Roman" w:hAnsi="Times New Roman" w:cs="Times New Roman"/>
          <w:sz w:val="23"/>
          <w:szCs w:val="23"/>
          <w:lang w:val="en-GB"/>
        </w:rPr>
        <w:t xml:space="preserve"> humour</w:t>
      </w:r>
      <w:r w:rsidR="00F25843">
        <w:rPr>
          <w:rFonts w:ascii="Times New Roman" w:hAnsi="Times New Roman" w:cs="Times New Roman"/>
          <w:sz w:val="23"/>
          <w:szCs w:val="23"/>
        </w:rPr>
        <w:t xml:space="preserve"> in the anterior chamber into the venous canal of Schlemm. Form here, </w:t>
      </w:r>
      <w:r w:rsidR="005F4F6F">
        <w:rPr>
          <w:rFonts w:ascii="Times New Roman" w:hAnsi="Times New Roman" w:cs="Times New Roman"/>
          <w:sz w:val="23"/>
          <w:szCs w:val="23"/>
        </w:rPr>
        <w:t>fluid</w:t>
      </w:r>
      <w:r w:rsidR="00F25843">
        <w:rPr>
          <w:rFonts w:ascii="Times New Roman" w:hAnsi="Times New Roman" w:cs="Times New Roman"/>
          <w:sz w:val="23"/>
          <w:szCs w:val="23"/>
        </w:rPr>
        <w:t xml:space="preserve"> drains into the episcleral veins.</w:t>
      </w:r>
    </w:p>
    <w:p w14:paraId="119C4948" w14:textId="77777777" w:rsidR="00DD0D1A" w:rsidRDefault="00DD0D1A" w:rsidP="00DD0D1A">
      <w:pPr>
        <w:spacing w:line="360" w:lineRule="auto"/>
        <w:ind w:left="-270"/>
        <w:jc w:val="both"/>
        <w:rPr>
          <w:rFonts w:ascii="Times New Roman" w:hAnsi="Times New Roman" w:cs="Times New Roman"/>
          <w:sz w:val="23"/>
          <w:szCs w:val="23"/>
        </w:rPr>
      </w:pPr>
    </w:p>
    <w:p w14:paraId="7FFD9C8E" w14:textId="7CE9D415" w:rsidR="0038251E" w:rsidRPr="00D670BA" w:rsidRDefault="0038251E" w:rsidP="000F11CC">
      <w:pPr>
        <w:spacing w:line="360" w:lineRule="auto"/>
        <w:ind w:left="-270"/>
        <w:jc w:val="both"/>
        <w:rPr>
          <w:rFonts w:ascii="Times New Roman" w:hAnsi="Times New Roman" w:cs="Times New Roman"/>
          <w:sz w:val="23"/>
          <w:szCs w:val="23"/>
          <w:u w:val="double"/>
        </w:rPr>
      </w:pPr>
      <w:r w:rsidRPr="00D670BA">
        <w:rPr>
          <w:rFonts w:ascii="Times New Roman" w:hAnsi="Times New Roman" w:cs="Times New Roman"/>
          <w:sz w:val="23"/>
          <w:szCs w:val="23"/>
          <w:u w:val="double"/>
        </w:rPr>
        <w:t>Functions</w:t>
      </w:r>
      <w:r w:rsidR="005219DD" w:rsidRPr="00D670BA">
        <w:rPr>
          <w:rFonts w:ascii="Times New Roman" w:hAnsi="Times New Roman" w:cs="Times New Roman"/>
          <w:sz w:val="23"/>
          <w:szCs w:val="23"/>
          <w:u w:val="double"/>
        </w:rPr>
        <w:t xml:space="preserve"> of the iris</w:t>
      </w:r>
    </w:p>
    <w:p w14:paraId="47D10236" w14:textId="57707690" w:rsidR="0038251E" w:rsidRDefault="005219DD" w:rsidP="000F11CC">
      <w:pPr>
        <w:pStyle w:val="ListParagraph"/>
        <w:numPr>
          <w:ilvl w:val="0"/>
          <w:numId w:val="18"/>
        </w:numPr>
        <w:spacing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The iris</w:t>
      </w:r>
      <w:r w:rsidR="0038251E">
        <w:rPr>
          <w:rFonts w:ascii="Times New Roman" w:hAnsi="Times New Roman" w:cs="Times New Roman"/>
          <w:sz w:val="23"/>
          <w:szCs w:val="23"/>
        </w:rPr>
        <w:t xml:space="preserve"> controls pupil diameter and thus the amount of light entering the eye.</w:t>
      </w:r>
    </w:p>
    <w:p w14:paraId="0AC2C731" w14:textId="7F6459AB" w:rsidR="00F25843" w:rsidRPr="0038251E" w:rsidRDefault="00F25843" w:rsidP="000F11CC">
      <w:pPr>
        <w:pStyle w:val="ListParagraph"/>
        <w:numPr>
          <w:ilvl w:val="0"/>
          <w:numId w:val="18"/>
        </w:numPr>
        <w:spacing w:line="360" w:lineRule="auto"/>
        <w:ind w:left="-270" w:firstLine="0"/>
        <w:jc w:val="both"/>
        <w:rPr>
          <w:rFonts w:ascii="Times New Roman" w:hAnsi="Times New Roman" w:cs="Times New Roman"/>
          <w:sz w:val="23"/>
          <w:szCs w:val="23"/>
        </w:rPr>
      </w:pPr>
      <w:r w:rsidRPr="0038251E">
        <w:rPr>
          <w:rFonts w:ascii="Times New Roman" w:hAnsi="Times New Roman" w:cs="Times New Roman"/>
          <w:sz w:val="23"/>
          <w:szCs w:val="23"/>
        </w:rPr>
        <w:t>Melanocytes of the iris stroma provides the</w:t>
      </w:r>
      <w:r w:rsidRPr="005F4F6F">
        <w:rPr>
          <w:rFonts w:ascii="Times New Roman" w:hAnsi="Times New Roman" w:cs="Times New Roman"/>
          <w:sz w:val="23"/>
          <w:szCs w:val="23"/>
          <w:lang w:val="en-GB"/>
        </w:rPr>
        <w:t xml:space="preserve"> colour</w:t>
      </w:r>
      <w:r w:rsidRPr="0038251E">
        <w:rPr>
          <w:rFonts w:ascii="Times New Roman" w:hAnsi="Times New Roman" w:cs="Times New Roman"/>
          <w:sz w:val="23"/>
          <w:szCs w:val="23"/>
        </w:rPr>
        <w:t xml:space="preserve"> of one’s eyes.</w:t>
      </w:r>
    </w:p>
    <w:p w14:paraId="17792F3B" w14:textId="67BDC5FD" w:rsidR="00046289" w:rsidRDefault="00046289" w:rsidP="000F11CC">
      <w:pPr>
        <w:tabs>
          <w:tab w:val="left" w:pos="0"/>
        </w:tabs>
        <w:spacing w:line="360" w:lineRule="auto"/>
        <w:ind w:left="-270"/>
        <w:jc w:val="both"/>
        <w:rPr>
          <w:rFonts w:ascii="Times New Roman" w:hAnsi="Times New Roman" w:cs="Times New Roman"/>
          <w:sz w:val="23"/>
          <w:szCs w:val="23"/>
        </w:rPr>
      </w:pPr>
    </w:p>
    <w:p w14:paraId="76616887" w14:textId="77777777" w:rsidR="00C43CB0" w:rsidRDefault="00C43CB0" w:rsidP="000F11CC">
      <w:pPr>
        <w:tabs>
          <w:tab w:val="left" w:pos="0"/>
        </w:tabs>
        <w:spacing w:line="360" w:lineRule="auto"/>
        <w:ind w:left="-270"/>
        <w:jc w:val="both"/>
        <w:rPr>
          <w:rFonts w:ascii="Times New Roman" w:hAnsi="Times New Roman" w:cs="Times New Roman"/>
          <w:sz w:val="23"/>
          <w:szCs w:val="23"/>
        </w:rPr>
      </w:pPr>
    </w:p>
    <w:p w14:paraId="2D304C67" w14:textId="7581EE8B" w:rsidR="00DD28BA" w:rsidRPr="0061387F" w:rsidRDefault="00625BE0" w:rsidP="00D670BA">
      <w:pPr>
        <w:pStyle w:val="ListParagraph"/>
        <w:numPr>
          <w:ilvl w:val="0"/>
          <w:numId w:val="5"/>
        </w:numPr>
        <w:tabs>
          <w:tab w:val="left" w:pos="0"/>
        </w:tabs>
        <w:spacing w:line="360" w:lineRule="auto"/>
        <w:ind w:left="-270" w:firstLine="0"/>
        <w:jc w:val="center"/>
        <w:rPr>
          <w:rFonts w:ascii="Times New Roman" w:hAnsi="Times New Roman" w:cs="Times New Roman"/>
          <w:b/>
          <w:bCs/>
          <w:sz w:val="24"/>
          <w:szCs w:val="24"/>
          <w:u w:val="single"/>
        </w:rPr>
      </w:pPr>
      <w:r w:rsidRPr="0061387F">
        <w:rPr>
          <w:rFonts w:ascii="Times New Roman" w:hAnsi="Times New Roman" w:cs="Times New Roman"/>
          <w:b/>
          <w:bCs/>
          <w:sz w:val="24"/>
          <w:szCs w:val="24"/>
          <w:u w:val="single"/>
        </w:rPr>
        <w:t>INNER SENSORY LAYER (RETINA)</w:t>
      </w:r>
    </w:p>
    <w:p w14:paraId="14A947B5" w14:textId="05D717EB" w:rsidR="00625BE0" w:rsidRDefault="00D670BA"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625BE0">
        <w:rPr>
          <w:rFonts w:ascii="Times New Roman" w:hAnsi="Times New Roman" w:cs="Times New Roman"/>
          <w:sz w:val="23"/>
          <w:szCs w:val="23"/>
        </w:rPr>
        <w:t>The retina is the innermost tunic of the eye. It is the nervous tissue of the eye where photons of light convert to neurochemical energy via action potentials.</w:t>
      </w:r>
    </w:p>
    <w:p w14:paraId="32807B64" w14:textId="77777777" w:rsidR="00A8605C" w:rsidRDefault="00A8605C" w:rsidP="000F11CC">
      <w:pPr>
        <w:tabs>
          <w:tab w:val="left" w:pos="0"/>
        </w:tabs>
        <w:spacing w:line="360" w:lineRule="auto"/>
        <w:ind w:left="-270"/>
        <w:jc w:val="both"/>
        <w:rPr>
          <w:rFonts w:ascii="Times New Roman" w:hAnsi="Times New Roman" w:cs="Times New Roman"/>
          <w:sz w:val="23"/>
          <w:szCs w:val="23"/>
        </w:rPr>
      </w:pPr>
    </w:p>
    <w:p w14:paraId="7E027180" w14:textId="1B3745E1" w:rsidR="00DD5587" w:rsidRDefault="00DD5587"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The retina has two distinct layers:</w:t>
      </w:r>
    </w:p>
    <w:p w14:paraId="15EB4C53" w14:textId="27BD3EE1" w:rsidR="00DD5587" w:rsidRDefault="00DD5587" w:rsidP="000F11CC">
      <w:pPr>
        <w:pStyle w:val="ListParagraph"/>
        <w:numPr>
          <w:ilvl w:val="0"/>
          <w:numId w:val="23"/>
        </w:numPr>
        <w:tabs>
          <w:tab w:val="left" w:pos="0"/>
        </w:tabs>
        <w:spacing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 xml:space="preserve">The </w:t>
      </w:r>
      <w:r w:rsidR="00821FF1">
        <w:rPr>
          <w:rFonts w:ascii="Times New Roman" w:hAnsi="Times New Roman" w:cs="Times New Roman"/>
          <w:sz w:val="23"/>
          <w:szCs w:val="23"/>
        </w:rPr>
        <w:t xml:space="preserve">non-neural </w:t>
      </w:r>
      <w:r>
        <w:rPr>
          <w:rFonts w:ascii="Times New Roman" w:hAnsi="Times New Roman" w:cs="Times New Roman"/>
          <w:sz w:val="23"/>
          <w:szCs w:val="23"/>
        </w:rPr>
        <w:t>pigmented epithelium</w:t>
      </w:r>
      <w:r w:rsidR="00821FF1">
        <w:rPr>
          <w:rFonts w:ascii="Times New Roman" w:hAnsi="Times New Roman" w:cs="Times New Roman"/>
          <w:sz w:val="23"/>
          <w:szCs w:val="23"/>
        </w:rPr>
        <w:t xml:space="preserve"> layer</w:t>
      </w:r>
      <w:r w:rsidR="00D670BA">
        <w:rPr>
          <w:rFonts w:ascii="Times New Roman" w:hAnsi="Times New Roman" w:cs="Times New Roman"/>
          <w:sz w:val="23"/>
          <w:szCs w:val="23"/>
        </w:rPr>
        <w:t>.</w:t>
      </w:r>
    </w:p>
    <w:p w14:paraId="0D91CFE9" w14:textId="22221389" w:rsidR="00DD5587" w:rsidRDefault="00DD5587" w:rsidP="000F11CC">
      <w:pPr>
        <w:pStyle w:val="ListParagraph"/>
        <w:numPr>
          <w:ilvl w:val="0"/>
          <w:numId w:val="23"/>
        </w:numPr>
        <w:tabs>
          <w:tab w:val="left" w:pos="0"/>
        </w:tabs>
        <w:spacing w:line="360" w:lineRule="auto"/>
        <w:ind w:left="-270" w:firstLine="0"/>
        <w:jc w:val="both"/>
        <w:rPr>
          <w:rFonts w:ascii="Times New Roman" w:hAnsi="Times New Roman" w:cs="Times New Roman"/>
          <w:sz w:val="23"/>
          <w:szCs w:val="23"/>
        </w:rPr>
      </w:pPr>
      <w:r>
        <w:rPr>
          <w:rFonts w:ascii="Times New Roman" w:hAnsi="Times New Roman" w:cs="Times New Roman"/>
          <w:sz w:val="23"/>
          <w:szCs w:val="23"/>
        </w:rPr>
        <w:t>The photosensitive neural layer</w:t>
      </w:r>
      <w:r w:rsidR="00D670BA">
        <w:rPr>
          <w:rFonts w:ascii="Times New Roman" w:hAnsi="Times New Roman" w:cs="Times New Roman"/>
          <w:sz w:val="23"/>
          <w:szCs w:val="23"/>
        </w:rPr>
        <w:t>.</w:t>
      </w:r>
    </w:p>
    <w:p w14:paraId="768125BD" w14:textId="5391CC67" w:rsidR="00821FF1" w:rsidRDefault="00821FF1" w:rsidP="000F11CC">
      <w:pPr>
        <w:pStyle w:val="ListParagraph"/>
        <w:tabs>
          <w:tab w:val="left" w:pos="0"/>
        </w:tabs>
        <w:spacing w:line="360" w:lineRule="auto"/>
        <w:ind w:left="-270"/>
        <w:jc w:val="both"/>
        <w:rPr>
          <w:rFonts w:ascii="Times New Roman" w:hAnsi="Times New Roman" w:cs="Times New Roman"/>
          <w:sz w:val="23"/>
          <w:szCs w:val="23"/>
        </w:rPr>
      </w:pPr>
    </w:p>
    <w:p w14:paraId="40AFB990" w14:textId="0A5A0C93" w:rsidR="00C41F54" w:rsidRDefault="00821FF1" w:rsidP="000F11CC">
      <w:pPr>
        <w:pStyle w:val="ListParagraph"/>
        <w:numPr>
          <w:ilvl w:val="0"/>
          <w:numId w:val="24"/>
        </w:numPr>
        <w:tabs>
          <w:tab w:val="left" w:pos="-90"/>
          <w:tab w:val="left" w:pos="0"/>
        </w:tabs>
        <w:spacing w:line="360" w:lineRule="auto"/>
        <w:ind w:left="-270" w:firstLine="0"/>
        <w:jc w:val="both"/>
        <w:rPr>
          <w:rFonts w:ascii="Times New Roman" w:hAnsi="Times New Roman" w:cs="Times New Roman"/>
          <w:sz w:val="23"/>
          <w:szCs w:val="23"/>
        </w:rPr>
      </w:pPr>
      <w:r w:rsidRPr="00D670BA">
        <w:rPr>
          <w:rFonts w:ascii="Times New Roman" w:hAnsi="Times New Roman" w:cs="Times New Roman"/>
          <w:sz w:val="23"/>
          <w:szCs w:val="23"/>
          <w:u w:val="single"/>
        </w:rPr>
        <w:t>The non-neural pigmented epithelium layer</w:t>
      </w:r>
      <w:r>
        <w:rPr>
          <w:rFonts w:ascii="Times New Roman" w:hAnsi="Times New Roman" w:cs="Times New Roman"/>
          <w:sz w:val="23"/>
          <w:szCs w:val="23"/>
        </w:rPr>
        <w:t>: it is a sin</w:t>
      </w:r>
      <w:r w:rsidR="00584C12">
        <w:rPr>
          <w:rFonts w:ascii="Times New Roman" w:hAnsi="Times New Roman" w:cs="Times New Roman"/>
          <w:sz w:val="23"/>
          <w:szCs w:val="23"/>
        </w:rPr>
        <w:t>gle</w:t>
      </w:r>
      <w:r>
        <w:rPr>
          <w:rFonts w:ascii="Times New Roman" w:hAnsi="Times New Roman" w:cs="Times New Roman"/>
          <w:sz w:val="23"/>
          <w:szCs w:val="23"/>
        </w:rPr>
        <w:t xml:space="preserve"> layer of cuboidal epithelial cells </w:t>
      </w:r>
      <w:r w:rsidR="00C311DD">
        <w:rPr>
          <w:rFonts w:ascii="Times New Roman" w:hAnsi="Times New Roman" w:cs="Times New Roman"/>
          <w:sz w:val="23"/>
          <w:szCs w:val="23"/>
        </w:rPr>
        <w:t>containing</w:t>
      </w:r>
      <w:r>
        <w:rPr>
          <w:rFonts w:ascii="Times New Roman" w:hAnsi="Times New Roman" w:cs="Times New Roman"/>
          <w:sz w:val="23"/>
          <w:szCs w:val="23"/>
        </w:rPr>
        <w:t xml:space="preserve"> melanin </w:t>
      </w:r>
      <w:r w:rsidR="00584C12">
        <w:rPr>
          <w:rFonts w:ascii="Times New Roman" w:hAnsi="Times New Roman" w:cs="Times New Roman"/>
          <w:sz w:val="23"/>
          <w:szCs w:val="23"/>
        </w:rPr>
        <w:t xml:space="preserve">which </w:t>
      </w:r>
      <w:r>
        <w:rPr>
          <w:rFonts w:ascii="Times New Roman" w:hAnsi="Times New Roman" w:cs="Times New Roman"/>
          <w:sz w:val="23"/>
          <w:szCs w:val="23"/>
        </w:rPr>
        <w:t>absorb</w:t>
      </w:r>
      <w:r w:rsidR="00584C12">
        <w:rPr>
          <w:rFonts w:ascii="Times New Roman" w:hAnsi="Times New Roman" w:cs="Times New Roman"/>
          <w:sz w:val="23"/>
          <w:szCs w:val="23"/>
        </w:rPr>
        <w:t>s</w:t>
      </w:r>
      <w:r>
        <w:rPr>
          <w:rFonts w:ascii="Times New Roman" w:hAnsi="Times New Roman" w:cs="Times New Roman"/>
          <w:sz w:val="23"/>
          <w:szCs w:val="23"/>
        </w:rPr>
        <w:t xml:space="preserve"> light.</w:t>
      </w:r>
      <w:r w:rsidR="00584C12">
        <w:rPr>
          <w:rFonts w:ascii="Times New Roman" w:hAnsi="Times New Roman" w:cs="Times New Roman"/>
          <w:sz w:val="23"/>
          <w:szCs w:val="23"/>
        </w:rPr>
        <w:t xml:space="preserve"> </w:t>
      </w:r>
    </w:p>
    <w:p w14:paraId="0692FDFC" w14:textId="77777777" w:rsidR="00D670BA" w:rsidRDefault="00D670BA" w:rsidP="000F11CC">
      <w:pPr>
        <w:pStyle w:val="ListParagraph"/>
        <w:tabs>
          <w:tab w:val="left" w:pos="-90"/>
          <w:tab w:val="left" w:pos="0"/>
        </w:tabs>
        <w:spacing w:line="360" w:lineRule="auto"/>
        <w:ind w:left="-270"/>
        <w:jc w:val="both"/>
        <w:rPr>
          <w:rFonts w:ascii="Times New Roman" w:hAnsi="Times New Roman" w:cs="Times New Roman"/>
          <w:sz w:val="23"/>
          <w:szCs w:val="23"/>
        </w:rPr>
      </w:pPr>
    </w:p>
    <w:p w14:paraId="12EF8B1B" w14:textId="1054216D" w:rsidR="00C41F54" w:rsidRPr="00D670BA" w:rsidRDefault="00C41F54" w:rsidP="000F11CC">
      <w:pPr>
        <w:pStyle w:val="ListParagraph"/>
        <w:tabs>
          <w:tab w:val="left" w:pos="-90"/>
          <w:tab w:val="left" w:pos="0"/>
        </w:tabs>
        <w:spacing w:line="360" w:lineRule="auto"/>
        <w:ind w:left="-270"/>
        <w:jc w:val="both"/>
        <w:rPr>
          <w:rFonts w:ascii="Times New Roman" w:hAnsi="Times New Roman" w:cs="Times New Roman"/>
          <w:sz w:val="23"/>
          <w:szCs w:val="23"/>
          <w:u w:val="double"/>
        </w:rPr>
      </w:pPr>
      <w:r w:rsidRPr="00D670BA">
        <w:rPr>
          <w:rFonts w:ascii="Times New Roman" w:hAnsi="Times New Roman" w:cs="Times New Roman"/>
          <w:sz w:val="23"/>
          <w:szCs w:val="23"/>
          <w:u w:val="double"/>
        </w:rPr>
        <w:lastRenderedPageBreak/>
        <w:t>Functions</w:t>
      </w:r>
    </w:p>
    <w:p w14:paraId="18069BF5" w14:textId="3D336085" w:rsidR="00C41F54" w:rsidRDefault="00C41F54" w:rsidP="000F11CC">
      <w:pPr>
        <w:pStyle w:val="ListParagraph"/>
        <w:numPr>
          <w:ilvl w:val="0"/>
          <w:numId w:val="27"/>
        </w:numPr>
        <w:tabs>
          <w:tab w:val="left" w:pos="-90"/>
          <w:tab w:val="left" w:pos="0"/>
        </w:tabs>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It absorbs scattered and excessive light that passes </w:t>
      </w:r>
      <w:r w:rsidR="00C311DD">
        <w:rPr>
          <w:rFonts w:ascii="Times New Roman" w:hAnsi="Times New Roman" w:cs="Times New Roman"/>
          <w:sz w:val="23"/>
          <w:szCs w:val="23"/>
        </w:rPr>
        <w:t>through</w:t>
      </w:r>
      <w:r>
        <w:rPr>
          <w:rFonts w:ascii="Times New Roman" w:hAnsi="Times New Roman" w:cs="Times New Roman"/>
          <w:sz w:val="23"/>
          <w:szCs w:val="23"/>
        </w:rPr>
        <w:t xml:space="preserve"> </w:t>
      </w:r>
      <w:r w:rsidR="00C311DD">
        <w:rPr>
          <w:rFonts w:ascii="Times New Roman" w:hAnsi="Times New Roman" w:cs="Times New Roman"/>
          <w:sz w:val="23"/>
          <w:szCs w:val="23"/>
        </w:rPr>
        <w:t>t</w:t>
      </w:r>
      <w:r>
        <w:rPr>
          <w:rFonts w:ascii="Times New Roman" w:hAnsi="Times New Roman" w:cs="Times New Roman"/>
          <w:sz w:val="23"/>
          <w:szCs w:val="23"/>
        </w:rPr>
        <w:t>he neural layer</w:t>
      </w:r>
      <w:r w:rsidR="00D670BA">
        <w:rPr>
          <w:rFonts w:ascii="Times New Roman" w:hAnsi="Times New Roman" w:cs="Times New Roman"/>
          <w:sz w:val="23"/>
          <w:szCs w:val="23"/>
        </w:rPr>
        <w:t>.</w:t>
      </w:r>
    </w:p>
    <w:p w14:paraId="424A7D2E" w14:textId="2C3288DB" w:rsidR="00584C12" w:rsidRDefault="00584C12" w:rsidP="000F11CC">
      <w:pPr>
        <w:pStyle w:val="ListParagraph"/>
        <w:numPr>
          <w:ilvl w:val="0"/>
          <w:numId w:val="27"/>
        </w:numPr>
        <w:tabs>
          <w:tab w:val="left" w:pos="-90"/>
          <w:tab w:val="left" w:pos="0"/>
        </w:tabs>
        <w:spacing w:line="360" w:lineRule="auto"/>
        <w:ind w:left="-90" w:hanging="270"/>
        <w:jc w:val="both"/>
        <w:rPr>
          <w:rFonts w:ascii="Times New Roman" w:hAnsi="Times New Roman" w:cs="Times New Roman"/>
          <w:sz w:val="23"/>
          <w:szCs w:val="23"/>
        </w:rPr>
      </w:pPr>
      <w:r>
        <w:rPr>
          <w:rFonts w:ascii="Times New Roman" w:hAnsi="Times New Roman" w:cs="Times New Roman"/>
          <w:sz w:val="23"/>
          <w:szCs w:val="23"/>
        </w:rPr>
        <w:t xml:space="preserve">These cells </w:t>
      </w:r>
      <w:r w:rsidR="00C311DD">
        <w:rPr>
          <w:rFonts w:ascii="Times New Roman" w:hAnsi="Times New Roman" w:cs="Times New Roman"/>
          <w:sz w:val="23"/>
          <w:szCs w:val="23"/>
        </w:rPr>
        <w:t>also</w:t>
      </w:r>
      <w:r>
        <w:rPr>
          <w:rFonts w:ascii="Times New Roman" w:hAnsi="Times New Roman" w:cs="Times New Roman"/>
          <w:sz w:val="23"/>
          <w:szCs w:val="23"/>
        </w:rPr>
        <w:t xml:space="preserve"> establish a blood-retina barrier through tight junctio</w:t>
      </w:r>
      <w:r w:rsidR="00C41F54">
        <w:rPr>
          <w:rFonts w:ascii="Times New Roman" w:hAnsi="Times New Roman" w:cs="Times New Roman"/>
          <w:sz w:val="23"/>
          <w:szCs w:val="23"/>
        </w:rPr>
        <w:t>n</w:t>
      </w:r>
      <w:r>
        <w:rPr>
          <w:rFonts w:ascii="Times New Roman" w:hAnsi="Times New Roman" w:cs="Times New Roman"/>
          <w:sz w:val="23"/>
          <w:szCs w:val="23"/>
        </w:rPr>
        <w:t>s</w:t>
      </w:r>
      <w:r w:rsidR="00C41F54">
        <w:rPr>
          <w:rFonts w:ascii="Times New Roman" w:hAnsi="Times New Roman" w:cs="Times New Roman"/>
          <w:sz w:val="23"/>
          <w:szCs w:val="23"/>
        </w:rPr>
        <w:t xml:space="preserve">, </w:t>
      </w:r>
      <w:r w:rsidR="00C311DD">
        <w:rPr>
          <w:rFonts w:ascii="Times New Roman" w:hAnsi="Times New Roman" w:cs="Times New Roman"/>
          <w:sz w:val="23"/>
          <w:szCs w:val="23"/>
        </w:rPr>
        <w:t>thereby</w:t>
      </w:r>
      <w:r w:rsidR="00C41F54">
        <w:rPr>
          <w:rFonts w:ascii="Times New Roman" w:hAnsi="Times New Roman" w:cs="Times New Roman"/>
          <w:sz w:val="23"/>
          <w:szCs w:val="23"/>
        </w:rPr>
        <w:t xml:space="preserve"> isolating retina photoreceptors from the highly vascular choroid and regulates </w:t>
      </w:r>
      <w:r w:rsidR="00C311DD">
        <w:rPr>
          <w:rFonts w:ascii="Times New Roman" w:hAnsi="Times New Roman" w:cs="Times New Roman"/>
          <w:sz w:val="23"/>
          <w:szCs w:val="23"/>
        </w:rPr>
        <w:t>ion</w:t>
      </w:r>
      <w:r w:rsidR="00C41F54">
        <w:rPr>
          <w:rFonts w:ascii="Times New Roman" w:hAnsi="Times New Roman" w:cs="Times New Roman"/>
          <w:sz w:val="23"/>
          <w:szCs w:val="23"/>
        </w:rPr>
        <w:t xml:space="preserve"> transport between these compartments</w:t>
      </w:r>
      <w:r>
        <w:rPr>
          <w:rFonts w:ascii="Times New Roman" w:hAnsi="Times New Roman" w:cs="Times New Roman"/>
          <w:sz w:val="23"/>
          <w:szCs w:val="23"/>
        </w:rPr>
        <w:t>.</w:t>
      </w:r>
    </w:p>
    <w:p w14:paraId="0E860F92" w14:textId="4A44DC9A" w:rsidR="00C41F54" w:rsidRDefault="00C41F54" w:rsidP="000F11CC">
      <w:pPr>
        <w:pStyle w:val="ListParagraph"/>
        <w:numPr>
          <w:ilvl w:val="0"/>
          <w:numId w:val="27"/>
        </w:numPr>
        <w:tabs>
          <w:tab w:val="left" w:pos="-90"/>
          <w:tab w:val="left" w:pos="0"/>
        </w:tabs>
        <w:spacing w:line="360" w:lineRule="auto"/>
        <w:ind w:left="-90" w:hanging="270"/>
        <w:jc w:val="both"/>
        <w:rPr>
          <w:rFonts w:ascii="Times New Roman" w:hAnsi="Times New Roman" w:cs="Times New Roman"/>
          <w:sz w:val="23"/>
          <w:szCs w:val="23"/>
        </w:rPr>
      </w:pPr>
      <w:r>
        <w:rPr>
          <w:rFonts w:ascii="Times New Roman" w:hAnsi="Times New Roman" w:cs="Times New Roman"/>
          <w:sz w:val="23"/>
          <w:szCs w:val="23"/>
        </w:rPr>
        <w:t>The cells play key roles in the visual cycle of retinal regeneration.</w:t>
      </w:r>
    </w:p>
    <w:p w14:paraId="39A9F511" w14:textId="1D50E816" w:rsidR="009D62B9" w:rsidRDefault="00C41F54" w:rsidP="00D670BA">
      <w:pPr>
        <w:pStyle w:val="ListParagraph"/>
        <w:numPr>
          <w:ilvl w:val="0"/>
          <w:numId w:val="27"/>
        </w:numPr>
        <w:tabs>
          <w:tab w:val="left" w:pos="-90"/>
          <w:tab w:val="left" w:pos="0"/>
        </w:tabs>
        <w:spacing w:line="360" w:lineRule="auto"/>
        <w:ind w:left="-90" w:hanging="270"/>
        <w:jc w:val="both"/>
        <w:rPr>
          <w:rFonts w:ascii="Times New Roman" w:hAnsi="Times New Roman" w:cs="Times New Roman"/>
          <w:sz w:val="23"/>
          <w:szCs w:val="23"/>
        </w:rPr>
      </w:pPr>
      <w:r>
        <w:rPr>
          <w:rFonts w:ascii="Times New Roman" w:hAnsi="Times New Roman" w:cs="Times New Roman"/>
          <w:sz w:val="23"/>
          <w:szCs w:val="23"/>
        </w:rPr>
        <w:t>They</w:t>
      </w:r>
      <w:r w:rsidRPr="00C311DD">
        <w:rPr>
          <w:rFonts w:ascii="Times New Roman" w:hAnsi="Times New Roman" w:cs="Times New Roman"/>
          <w:sz w:val="23"/>
          <w:szCs w:val="23"/>
          <w:lang w:val="en-GB"/>
        </w:rPr>
        <w:t xml:space="preserve"> </w:t>
      </w:r>
      <w:r w:rsidR="00C311DD" w:rsidRPr="00C311DD">
        <w:rPr>
          <w:rFonts w:ascii="Times New Roman" w:hAnsi="Times New Roman" w:cs="Times New Roman"/>
          <w:sz w:val="23"/>
          <w:szCs w:val="23"/>
          <w:lang w:val="en-GB"/>
        </w:rPr>
        <w:t>phagocytise</w:t>
      </w:r>
      <w:r>
        <w:rPr>
          <w:rFonts w:ascii="Times New Roman" w:hAnsi="Times New Roman" w:cs="Times New Roman"/>
          <w:sz w:val="23"/>
          <w:szCs w:val="23"/>
        </w:rPr>
        <w:t xml:space="preserve"> shed components from the adjacent photoreceptors.</w:t>
      </w:r>
    </w:p>
    <w:p w14:paraId="43E46451" w14:textId="77777777" w:rsidR="007005DF" w:rsidRPr="007005DF" w:rsidRDefault="007005DF" w:rsidP="007005DF">
      <w:pPr>
        <w:tabs>
          <w:tab w:val="left" w:pos="-90"/>
          <w:tab w:val="left" w:pos="0"/>
        </w:tabs>
        <w:spacing w:line="360" w:lineRule="auto"/>
        <w:ind w:left="-360"/>
        <w:jc w:val="both"/>
        <w:rPr>
          <w:rFonts w:ascii="Times New Roman" w:hAnsi="Times New Roman" w:cs="Times New Roman"/>
          <w:sz w:val="23"/>
          <w:szCs w:val="23"/>
        </w:rPr>
      </w:pPr>
    </w:p>
    <w:p w14:paraId="6DE487B0" w14:textId="4EECAB71" w:rsidR="002921B9" w:rsidRDefault="00584C12" w:rsidP="002921B9">
      <w:pPr>
        <w:pStyle w:val="ListParagraph"/>
        <w:numPr>
          <w:ilvl w:val="0"/>
          <w:numId w:val="24"/>
        </w:numPr>
        <w:tabs>
          <w:tab w:val="left" w:pos="0"/>
        </w:tabs>
        <w:spacing w:line="360" w:lineRule="auto"/>
        <w:jc w:val="both"/>
        <w:rPr>
          <w:rFonts w:ascii="Times New Roman" w:hAnsi="Times New Roman" w:cs="Times New Roman"/>
          <w:sz w:val="23"/>
          <w:szCs w:val="23"/>
        </w:rPr>
      </w:pPr>
      <w:r w:rsidRPr="00D670BA">
        <w:rPr>
          <w:rFonts w:ascii="Times New Roman" w:hAnsi="Times New Roman" w:cs="Times New Roman"/>
          <w:sz w:val="23"/>
          <w:szCs w:val="23"/>
          <w:u w:val="single"/>
        </w:rPr>
        <w:t>The photosensitive neural layer</w:t>
      </w:r>
      <w:r>
        <w:rPr>
          <w:rFonts w:ascii="Times New Roman" w:hAnsi="Times New Roman" w:cs="Times New Roman"/>
          <w:sz w:val="23"/>
          <w:szCs w:val="23"/>
        </w:rPr>
        <w:t>: it consists of 9 distinct layers:</w:t>
      </w:r>
    </w:p>
    <w:p w14:paraId="6879DD53" w14:textId="77777777" w:rsidR="002921B9" w:rsidRPr="002921B9" w:rsidRDefault="002921B9" w:rsidP="002921B9">
      <w:pPr>
        <w:pStyle w:val="ListParagraph"/>
        <w:tabs>
          <w:tab w:val="left" w:pos="0"/>
        </w:tabs>
        <w:spacing w:line="360" w:lineRule="auto"/>
        <w:ind w:left="90"/>
        <w:jc w:val="both"/>
        <w:rPr>
          <w:rFonts w:ascii="Times New Roman" w:hAnsi="Times New Roman" w:cs="Times New Roman"/>
          <w:sz w:val="23"/>
          <w:szCs w:val="23"/>
        </w:rPr>
      </w:pPr>
    </w:p>
    <w:p w14:paraId="53DFE281" w14:textId="73E75FD2" w:rsidR="00584C12" w:rsidRPr="00584C12" w:rsidRDefault="00584C12" w:rsidP="000F11CC">
      <w:pPr>
        <w:pStyle w:val="ListParagraph"/>
        <w:numPr>
          <w:ilvl w:val="0"/>
          <w:numId w:val="26"/>
        </w:numPr>
        <w:tabs>
          <w:tab w:val="left" w:pos="0"/>
        </w:tabs>
        <w:spacing w:line="360" w:lineRule="auto"/>
        <w:ind w:left="270" w:hanging="180"/>
        <w:jc w:val="both"/>
        <w:rPr>
          <w:rFonts w:ascii="Times New Roman" w:hAnsi="Times New Roman" w:cs="Times New Roman"/>
          <w:sz w:val="23"/>
          <w:szCs w:val="23"/>
        </w:rPr>
      </w:pPr>
      <w:r w:rsidRPr="00D670BA">
        <w:rPr>
          <w:rFonts w:ascii="Times New Roman" w:hAnsi="Times New Roman" w:cs="Times New Roman"/>
          <w:sz w:val="23"/>
          <w:szCs w:val="23"/>
          <w:u w:val="single"/>
        </w:rPr>
        <w:t xml:space="preserve">Rods and cones layer (RCL): </w:t>
      </w:r>
      <w:r>
        <w:rPr>
          <w:rFonts w:ascii="Times New Roman" w:hAnsi="Times New Roman" w:cs="Times New Roman"/>
          <w:sz w:val="23"/>
          <w:szCs w:val="23"/>
        </w:rPr>
        <w:t xml:space="preserve">this layer </w:t>
      </w:r>
      <w:proofErr w:type="gramStart"/>
      <w:r w:rsidR="00C311DD">
        <w:rPr>
          <w:rFonts w:ascii="Times New Roman" w:hAnsi="Times New Roman" w:cs="Times New Roman"/>
          <w:sz w:val="23"/>
          <w:szCs w:val="23"/>
        </w:rPr>
        <w:t>contains</w:t>
      </w:r>
      <w:proofErr w:type="gramEnd"/>
      <w:r>
        <w:rPr>
          <w:rFonts w:ascii="Times New Roman" w:hAnsi="Times New Roman" w:cs="Times New Roman"/>
          <w:sz w:val="23"/>
          <w:szCs w:val="23"/>
        </w:rPr>
        <w:t xml:space="preserve"> the outer segment of these cells where the photoreceptors are located.</w:t>
      </w:r>
      <w:r w:rsidR="00662DF5">
        <w:rPr>
          <w:rFonts w:ascii="Times New Roman" w:hAnsi="Times New Roman" w:cs="Times New Roman"/>
          <w:sz w:val="23"/>
          <w:szCs w:val="23"/>
        </w:rPr>
        <w:t xml:space="preserve"> Glial cells are also </w:t>
      </w:r>
      <w:r w:rsidR="00C311DD">
        <w:rPr>
          <w:rFonts w:ascii="Times New Roman" w:hAnsi="Times New Roman" w:cs="Times New Roman"/>
          <w:sz w:val="23"/>
          <w:szCs w:val="23"/>
        </w:rPr>
        <w:t>present</w:t>
      </w:r>
      <w:r w:rsidR="00662DF5">
        <w:rPr>
          <w:rFonts w:ascii="Times New Roman" w:hAnsi="Times New Roman" w:cs="Times New Roman"/>
          <w:sz w:val="23"/>
          <w:szCs w:val="23"/>
        </w:rPr>
        <w:t>.</w:t>
      </w:r>
    </w:p>
    <w:p w14:paraId="090EBA9D" w14:textId="08ACC0D0" w:rsidR="00584C12" w:rsidRDefault="00584C12" w:rsidP="000F11CC">
      <w:pPr>
        <w:pStyle w:val="ListParagraph"/>
        <w:numPr>
          <w:ilvl w:val="0"/>
          <w:numId w:val="26"/>
        </w:numPr>
        <w:tabs>
          <w:tab w:val="left" w:pos="0"/>
        </w:tabs>
        <w:spacing w:line="360" w:lineRule="auto"/>
        <w:ind w:left="270" w:hanging="270"/>
        <w:jc w:val="both"/>
        <w:rPr>
          <w:rFonts w:ascii="Times New Roman" w:hAnsi="Times New Roman" w:cs="Times New Roman"/>
          <w:sz w:val="23"/>
          <w:szCs w:val="23"/>
        </w:rPr>
      </w:pPr>
      <w:r w:rsidRPr="00D670BA">
        <w:rPr>
          <w:rFonts w:ascii="Times New Roman" w:hAnsi="Times New Roman" w:cs="Times New Roman"/>
          <w:sz w:val="23"/>
          <w:szCs w:val="23"/>
          <w:u w:val="single"/>
        </w:rPr>
        <w:t>Outer limiting layer (OLL)</w:t>
      </w:r>
      <w:r>
        <w:rPr>
          <w:rFonts w:ascii="Times New Roman" w:hAnsi="Times New Roman" w:cs="Times New Roman"/>
          <w:sz w:val="23"/>
          <w:szCs w:val="23"/>
        </w:rPr>
        <w:t xml:space="preserve">: </w:t>
      </w:r>
      <w:r w:rsidR="00662DF5">
        <w:rPr>
          <w:rFonts w:ascii="Times New Roman" w:hAnsi="Times New Roman" w:cs="Times New Roman"/>
          <w:sz w:val="23"/>
          <w:szCs w:val="23"/>
        </w:rPr>
        <w:t xml:space="preserve">it is a layer </w:t>
      </w:r>
      <w:r w:rsidR="00C311DD">
        <w:rPr>
          <w:rFonts w:ascii="Times New Roman" w:hAnsi="Times New Roman" w:cs="Times New Roman"/>
          <w:sz w:val="23"/>
          <w:szCs w:val="23"/>
        </w:rPr>
        <w:t>of</w:t>
      </w:r>
      <w:r w:rsidR="00662DF5">
        <w:rPr>
          <w:rFonts w:ascii="Times New Roman" w:hAnsi="Times New Roman" w:cs="Times New Roman"/>
          <w:sz w:val="23"/>
          <w:szCs w:val="23"/>
        </w:rPr>
        <w:t xml:space="preserve"> Muller cells and red/cone junctions which serves to</w:t>
      </w:r>
      <w:r w:rsidR="00662DF5" w:rsidRPr="00662DF5">
        <w:rPr>
          <w:rFonts w:ascii="Times New Roman" w:hAnsi="Times New Roman" w:cs="Times New Roman"/>
          <w:sz w:val="23"/>
          <w:szCs w:val="23"/>
          <w:lang w:val="en-GB"/>
        </w:rPr>
        <w:t xml:space="preserve"> separate</w:t>
      </w:r>
      <w:r w:rsidR="00662DF5">
        <w:rPr>
          <w:rFonts w:ascii="Times New Roman" w:hAnsi="Times New Roman" w:cs="Times New Roman"/>
          <w:sz w:val="23"/>
          <w:szCs w:val="23"/>
        </w:rPr>
        <w:t xml:space="preserve"> the photosensitive regions of the retina from the areas that transmit the electrical </w:t>
      </w:r>
      <w:r w:rsidR="00160CD6">
        <w:rPr>
          <w:rFonts w:ascii="Times New Roman" w:hAnsi="Times New Roman" w:cs="Times New Roman"/>
          <w:sz w:val="23"/>
          <w:szCs w:val="23"/>
        </w:rPr>
        <w:t>signals</w:t>
      </w:r>
      <w:r w:rsidR="00662DF5">
        <w:rPr>
          <w:rFonts w:ascii="Times New Roman" w:hAnsi="Times New Roman" w:cs="Times New Roman"/>
          <w:sz w:val="23"/>
          <w:szCs w:val="23"/>
        </w:rPr>
        <w:t>.</w:t>
      </w:r>
    </w:p>
    <w:p w14:paraId="29FC0BBF" w14:textId="10DD2A5B" w:rsidR="00584C12" w:rsidRDefault="00584C12" w:rsidP="000F11CC">
      <w:pPr>
        <w:pStyle w:val="ListParagraph"/>
        <w:numPr>
          <w:ilvl w:val="0"/>
          <w:numId w:val="26"/>
        </w:numPr>
        <w:tabs>
          <w:tab w:val="left" w:pos="0"/>
        </w:tabs>
        <w:spacing w:line="360" w:lineRule="auto"/>
        <w:ind w:left="270" w:hanging="270"/>
        <w:jc w:val="both"/>
        <w:rPr>
          <w:rFonts w:ascii="Times New Roman" w:hAnsi="Times New Roman" w:cs="Times New Roman"/>
          <w:sz w:val="23"/>
          <w:szCs w:val="23"/>
        </w:rPr>
      </w:pPr>
      <w:r w:rsidRPr="00D670BA">
        <w:rPr>
          <w:rFonts w:ascii="Times New Roman" w:hAnsi="Times New Roman" w:cs="Times New Roman"/>
          <w:sz w:val="23"/>
          <w:szCs w:val="23"/>
          <w:u w:val="single"/>
        </w:rPr>
        <w:t>Outer nuclear layer (ONL):</w:t>
      </w:r>
      <w:r>
        <w:rPr>
          <w:rFonts w:ascii="Times New Roman" w:hAnsi="Times New Roman" w:cs="Times New Roman"/>
          <w:sz w:val="23"/>
          <w:szCs w:val="23"/>
        </w:rPr>
        <w:t xml:space="preserve"> </w:t>
      </w:r>
      <w:r w:rsidR="00733CB3">
        <w:rPr>
          <w:rFonts w:ascii="Times New Roman" w:hAnsi="Times New Roman" w:cs="Times New Roman"/>
          <w:sz w:val="23"/>
          <w:szCs w:val="23"/>
        </w:rPr>
        <w:t xml:space="preserve">this layer consists of the cell </w:t>
      </w:r>
      <w:r w:rsidR="00160CD6">
        <w:rPr>
          <w:rFonts w:ascii="Times New Roman" w:hAnsi="Times New Roman" w:cs="Times New Roman"/>
          <w:sz w:val="23"/>
          <w:szCs w:val="23"/>
        </w:rPr>
        <w:t>bodies</w:t>
      </w:r>
      <w:r w:rsidR="00733CB3">
        <w:rPr>
          <w:rFonts w:ascii="Times New Roman" w:hAnsi="Times New Roman" w:cs="Times New Roman"/>
          <w:sz w:val="23"/>
          <w:szCs w:val="23"/>
        </w:rPr>
        <w:t xml:space="preserve"> and nuclei of the </w:t>
      </w:r>
      <w:r w:rsidR="00160CD6">
        <w:rPr>
          <w:rFonts w:ascii="Times New Roman" w:hAnsi="Times New Roman" w:cs="Times New Roman"/>
          <w:sz w:val="23"/>
          <w:szCs w:val="23"/>
        </w:rPr>
        <w:t>photosensitive</w:t>
      </w:r>
      <w:r w:rsidR="00733CB3">
        <w:rPr>
          <w:rFonts w:ascii="Times New Roman" w:hAnsi="Times New Roman" w:cs="Times New Roman"/>
          <w:sz w:val="23"/>
          <w:szCs w:val="23"/>
        </w:rPr>
        <w:t xml:space="preserve"> rod and </w:t>
      </w:r>
      <w:r w:rsidR="00160CD6">
        <w:rPr>
          <w:rFonts w:ascii="Times New Roman" w:hAnsi="Times New Roman" w:cs="Times New Roman"/>
          <w:sz w:val="23"/>
          <w:szCs w:val="23"/>
        </w:rPr>
        <w:t>c</w:t>
      </w:r>
      <w:r w:rsidR="00733CB3">
        <w:rPr>
          <w:rFonts w:ascii="Times New Roman" w:hAnsi="Times New Roman" w:cs="Times New Roman"/>
          <w:sz w:val="23"/>
          <w:szCs w:val="23"/>
        </w:rPr>
        <w:t>one cells.</w:t>
      </w:r>
    </w:p>
    <w:p w14:paraId="535DD15A" w14:textId="22E7766A" w:rsidR="001D70F2" w:rsidRDefault="001D70F2" w:rsidP="000F11CC">
      <w:pPr>
        <w:pStyle w:val="ListParagraph"/>
        <w:numPr>
          <w:ilvl w:val="0"/>
          <w:numId w:val="26"/>
        </w:numPr>
        <w:tabs>
          <w:tab w:val="left" w:pos="0"/>
        </w:tabs>
        <w:spacing w:line="360" w:lineRule="auto"/>
        <w:ind w:left="270" w:hanging="270"/>
        <w:jc w:val="both"/>
        <w:rPr>
          <w:rFonts w:ascii="Times New Roman" w:hAnsi="Times New Roman" w:cs="Times New Roman"/>
          <w:sz w:val="23"/>
          <w:szCs w:val="23"/>
        </w:rPr>
      </w:pPr>
      <w:r w:rsidRPr="00D670BA">
        <w:rPr>
          <w:rFonts w:ascii="Times New Roman" w:hAnsi="Times New Roman" w:cs="Times New Roman"/>
          <w:sz w:val="23"/>
          <w:szCs w:val="23"/>
          <w:u w:val="single"/>
        </w:rPr>
        <w:t>Outer plexiform layer (OPL)</w:t>
      </w:r>
      <w:r>
        <w:rPr>
          <w:rFonts w:ascii="Times New Roman" w:hAnsi="Times New Roman" w:cs="Times New Roman"/>
          <w:sz w:val="23"/>
          <w:szCs w:val="23"/>
        </w:rPr>
        <w:t>: this layer contains synaptic processes of rod and one cells.</w:t>
      </w:r>
    </w:p>
    <w:p w14:paraId="24B692DB" w14:textId="769CC22C" w:rsidR="001D70F2" w:rsidRDefault="001D70F2" w:rsidP="000F11CC">
      <w:pPr>
        <w:pStyle w:val="ListParagraph"/>
        <w:numPr>
          <w:ilvl w:val="0"/>
          <w:numId w:val="26"/>
        </w:numPr>
        <w:tabs>
          <w:tab w:val="left" w:pos="0"/>
        </w:tabs>
        <w:spacing w:line="360" w:lineRule="auto"/>
        <w:ind w:left="270" w:hanging="270"/>
        <w:jc w:val="both"/>
        <w:rPr>
          <w:rFonts w:ascii="Times New Roman" w:hAnsi="Times New Roman" w:cs="Times New Roman"/>
          <w:sz w:val="23"/>
          <w:szCs w:val="23"/>
        </w:rPr>
      </w:pPr>
      <w:r w:rsidRPr="00D670BA">
        <w:rPr>
          <w:rFonts w:ascii="Times New Roman" w:hAnsi="Times New Roman" w:cs="Times New Roman"/>
          <w:sz w:val="23"/>
          <w:szCs w:val="23"/>
          <w:u w:val="single"/>
        </w:rPr>
        <w:t>Inner nuclear layer (INL)</w:t>
      </w:r>
      <w:r>
        <w:rPr>
          <w:rFonts w:ascii="Times New Roman" w:hAnsi="Times New Roman" w:cs="Times New Roman"/>
          <w:sz w:val="23"/>
          <w:szCs w:val="23"/>
        </w:rPr>
        <w:t xml:space="preserve">: this layer contains the </w:t>
      </w:r>
      <w:r w:rsidR="006B057F">
        <w:rPr>
          <w:rFonts w:ascii="Times New Roman" w:hAnsi="Times New Roman" w:cs="Times New Roman"/>
          <w:sz w:val="23"/>
          <w:szCs w:val="23"/>
        </w:rPr>
        <w:t>c</w:t>
      </w:r>
      <w:r>
        <w:rPr>
          <w:rFonts w:ascii="Times New Roman" w:hAnsi="Times New Roman" w:cs="Times New Roman"/>
          <w:sz w:val="23"/>
          <w:szCs w:val="23"/>
        </w:rPr>
        <w:t>ell bodies of glial, amacrine, bipolar and horizontal cells.</w:t>
      </w:r>
    </w:p>
    <w:p w14:paraId="0B9CE061" w14:textId="7A6C6D3F" w:rsidR="001D70F2" w:rsidRDefault="001D70F2" w:rsidP="000F11CC">
      <w:pPr>
        <w:pStyle w:val="ListParagraph"/>
        <w:numPr>
          <w:ilvl w:val="0"/>
          <w:numId w:val="26"/>
        </w:numPr>
        <w:tabs>
          <w:tab w:val="left" w:pos="0"/>
        </w:tabs>
        <w:spacing w:line="360" w:lineRule="auto"/>
        <w:ind w:left="270" w:hanging="270"/>
        <w:jc w:val="both"/>
        <w:rPr>
          <w:rFonts w:ascii="Times New Roman" w:hAnsi="Times New Roman" w:cs="Times New Roman"/>
          <w:sz w:val="23"/>
          <w:szCs w:val="23"/>
        </w:rPr>
      </w:pPr>
      <w:r w:rsidRPr="00D670BA">
        <w:rPr>
          <w:rFonts w:ascii="Times New Roman" w:hAnsi="Times New Roman" w:cs="Times New Roman"/>
          <w:sz w:val="23"/>
          <w:szCs w:val="23"/>
          <w:u w:val="single"/>
        </w:rPr>
        <w:t xml:space="preserve">Inner </w:t>
      </w:r>
      <w:r w:rsidR="00160CD6" w:rsidRPr="00D670BA">
        <w:rPr>
          <w:rFonts w:ascii="Times New Roman" w:hAnsi="Times New Roman" w:cs="Times New Roman"/>
          <w:sz w:val="23"/>
          <w:szCs w:val="23"/>
          <w:u w:val="single"/>
        </w:rPr>
        <w:t>plexiform</w:t>
      </w:r>
      <w:r w:rsidRPr="00D670BA">
        <w:rPr>
          <w:rFonts w:ascii="Times New Roman" w:hAnsi="Times New Roman" w:cs="Times New Roman"/>
          <w:sz w:val="23"/>
          <w:szCs w:val="23"/>
          <w:u w:val="single"/>
        </w:rPr>
        <w:t xml:space="preserve"> </w:t>
      </w:r>
      <w:r w:rsidR="00160CD6" w:rsidRPr="00D670BA">
        <w:rPr>
          <w:rFonts w:ascii="Times New Roman" w:hAnsi="Times New Roman" w:cs="Times New Roman"/>
          <w:sz w:val="23"/>
          <w:szCs w:val="23"/>
          <w:u w:val="single"/>
        </w:rPr>
        <w:t>layer (</w:t>
      </w:r>
      <w:r w:rsidRPr="00D670BA">
        <w:rPr>
          <w:rFonts w:ascii="Times New Roman" w:hAnsi="Times New Roman" w:cs="Times New Roman"/>
          <w:sz w:val="23"/>
          <w:szCs w:val="23"/>
          <w:u w:val="single"/>
        </w:rPr>
        <w:t>IPL)</w:t>
      </w:r>
      <w:r>
        <w:rPr>
          <w:rFonts w:ascii="Times New Roman" w:hAnsi="Times New Roman" w:cs="Times New Roman"/>
          <w:sz w:val="23"/>
          <w:szCs w:val="23"/>
        </w:rPr>
        <w:t xml:space="preserve">: this layer has axons of </w:t>
      </w:r>
      <w:r w:rsidR="00160CD6">
        <w:rPr>
          <w:rFonts w:ascii="Times New Roman" w:hAnsi="Times New Roman" w:cs="Times New Roman"/>
          <w:sz w:val="23"/>
          <w:szCs w:val="23"/>
        </w:rPr>
        <w:t>amacrine, bipolar</w:t>
      </w:r>
      <w:r>
        <w:rPr>
          <w:rFonts w:ascii="Times New Roman" w:hAnsi="Times New Roman" w:cs="Times New Roman"/>
          <w:sz w:val="23"/>
          <w:szCs w:val="23"/>
        </w:rPr>
        <w:t xml:space="preserve"> and glial cells and dendrites of retinal ganglion cells. This layer relays information from cells of the INL.</w:t>
      </w:r>
    </w:p>
    <w:p w14:paraId="10730132" w14:textId="35C8A921" w:rsidR="001D70F2" w:rsidRDefault="001D70F2" w:rsidP="000F11CC">
      <w:pPr>
        <w:pStyle w:val="ListParagraph"/>
        <w:numPr>
          <w:ilvl w:val="0"/>
          <w:numId w:val="26"/>
        </w:numPr>
        <w:tabs>
          <w:tab w:val="left" w:pos="0"/>
        </w:tabs>
        <w:spacing w:line="360" w:lineRule="auto"/>
        <w:ind w:left="360" w:hanging="360"/>
        <w:jc w:val="both"/>
        <w:rPr>
          <w:rFonts w:ascii="Times New Roman" w:hAnsi="Times New Roman" w:cs="Times New Roman"/>
          <w:sz w:val="23"/>
          <w:szCs w:val="23"/>
        </w:rPr>
      </w:pPr>
      <w:r w:rsidRPr="00D670BA">
        <w:rPr>
          <w:rFonts w:ascii="Times New Roman" w:hAnsi="Times New Roman" w:cs="Times New Roman"/>
          <w:sz w:val="23"/>
          <w:szCs w:val="23"/>
          <w:u w:val="single"/>
        </w:rPr>
        <w:t>Ganglionic layer (GL):</w:t>
      </w:r>
      <w:r w:rsidR="00D670BA">
        <w:rPr>
          <w:rFonts w:ascii="Times New Roman" w:hAnsi="Times New Roman" w:cs="Times New Roman"/>
          <w:sz w:val="23"/>
          <w:szCs w:val="23"/>
          <w:u w:val="single"/>
        </w:rPr>
        <w:t xml:space="preserve"> </w:t>
      </w:r>
      <w:r>
        <w:rPr>
          <w:rFonts w:ascii="Times New Roman" w:hAnsi="Times New Roman" w:cs="Times New Roman"/>
          <w:sz w:val="23"/>
          <w:szCs w:val="23"/>
        </w:rPr>
        <w:t>this layer contains nuclei of retinal ganglion cells</w:t>
      </w:r>
      <w:r w:rsidR="002B44F6">
        <w:rPr>
          <w:rFonts w:ascii="Times New Roman" w:hAnsi="Times New Roman" w:cs="Times New Roman"/>
          <w:sz w:val="23"/>
          <w:szCs w:val="23"/>
        </w:rPr>
        <w:t>.</w:t>
      </w:r>
    </w:p>
    <w:p w14:paraId="2D9F9B85" w14:textId="4E26445A" w:rsidR="001D70F2" w:rsidRDefault="001D70F2" w:rsidP="000F11CC">
      <w:pPr>
        <w:pStyle w:val="ListParagraph"/>
        <w:numPr>
          <w:ilvl w:val="0"/>
          <w:numId w:val="26"/>
        </w:numPr>
        <w:tabs>
          <w:tab w:val="left" w:pos="0"/>
          <w:tab w:val="left" w:pos="450"/>
        </w:tabs>
        <w:spacing w:line="360" w:lineRule="auto"/>
        <w:ind w:left="360" w:hanging="360"/>
        <w:jc w:val="both"/>
        <w:rPr>
          <w:rFonts w:ascii="Times New Roman" w:hAnsi="Times New Roman" w:cs="Times New Roman"/>
          <w:sz w:val="23"/>
          <w:szCs w:val="23"/>
        </w:rPr>
      </w:pPr>
      <w:r w:rsidRPr="00D670BA">
        <w:rPr>
          <w:rFonts w:ascii="Times New Roman" w:hAnsi="Times New Roman" w:cs="Times New Roman"/>
          <w:sz w:val="23"/>
          <w:szCs w:val="23"/>
          <w:u w:val="single"/>
        </w:rPr>
        <w:t>Nerve</w:t>
      </w:r>
      <w:r w:rsidRPr="00160CD6">
        <w:rPr>
          <w:rFonts w:ascii="Times New Roman" w:hAnsi="Times New Roman" w:cs="Times New Roman"/>
          <w:sz w:val="23"/>
          <w:szCs w:val="23"/>
          <w:u w:val="single"/>
          <w:lang w:val="en-GB"/>
        </w:rPr>
        <w:t xml:space="preserve"> fibre</w:t>
      </w:r>
      <w:r w:rsidRPr="00D670BA">
        <w:rPr>
          <w:rFonts w:ascii="Times New Roman" w:hAnsi="Times New Roman" w:cs="Times New Roman"/>
          <w:sz w:val="23"/>
          <w:szCs w:val="23"/>
          <w:u w:val="single"/>
        </w:rPr>
        <w:t xml:space="preserve"> </w:t>
      </w:r>
      <w:r w:rsidR="00160CD6" w:rsidRPr="00D670BA">
        <w:rPr>
          <w:rFonts w:ascii="Times New Roman" w:hAnsi="Times New Roman" w:cs="Times New Roman"/>
          <w:sz w:val="23"/>
          <w:szCs w:val="23"/>
          <w:u w:val="single"/>
        </w:rPr>
        <w:t>layer (</w:t>
      </w:r>
      <w:r w:rsidRPr="00D670BA">
        <w:rPr>
          <w:rFonts w:ascii="Times New Roman" w:hAnsi="Times New Roman" w:cs="Times New Roman"/>
          <w:sz w:val="23"/>
          <w:szCs w:val="23"/>
          <w:u w:val="single"/>
        </w:rPr>
        <w:t>NFL)</w:t>
      </w:r>
      <w:r>
        <w:rPr>
          <w:rFonts w:ascii="Times New Roman" w:hAnsi="Times New Roman" w:cs="Times New Roman"/>
          <w:sz w:val="23"/>
          <w:szCs w:val="23"/>
        </w:rPr>
        <w:t xml:space="preserve">: </w:t>
      </w:r>
      <w:r w:rsidR="002B44F6">
        <w:rPr>
          <w:rFonts w:ascii="Times New Roman" w:hAnsi="Times New Roman" w:cs="Times New Roman"/>
          <w:sz w:val="23"/>
          <w:szCs w:val="23"/>
        </w:rPr>
        <w:t>this layer contains axons of retinal ganglion cells and the astroglia which support them. Collectively, these axons constitute the optic nerve.</w:t>
      </w:r>
    </w:p>
    <w:p w14:paraId="41FB307E" w14:textId="6EA54671" w:rsidR="002B44F6" w:rsidRPr="001D70F2" w:rsidRDefault="002B44F6" w:rsidP="000F11CC">
      <w:pPr>
        <w:pStyle w:val="ListParagraph"/>
        <w:numPr>
          <w:ilvl w:val="0"/>
          <w:numId w:val="26"/>
        </w:numPr>
        <w:tabs>
          <w:tab w:val="left" w:pos="0"/>
          <w:tab w:val="left" w:pos="450"/>
        </w:tabs>
        <w:spacing w:line="360" w:lineRule="auto"/>
        <w:ind w:left="360" w:hanging="360"/>
        <w:jc w:val="both"/>
        <w:rPr>
          <w:rFonts w:ascii="Times New Roman" w:hAnsi="Times New Roman" w:cs="Times New Roman"/>
          <w:sz w:val="23"/>
          <w:szCs w:val="23"/>
        </w:rPr>
      </w:pPr>
      <w:r w:rsidRPr="00D670BA">
        <w:rPr>
          <w:rFonts w:ascii="Times New Roman" w:hAnsi="Times New Roman" w:cs="Times New Roman"/>
          <w:sz w:val="23"/>
          <w:szCs w:val="23"/>
          <w:u w:val="single"/>
        </w:rPr>
        <w:t xml:space="preserve">Internal limiting </w:t>
      </w:r>
      <w:r w:rsidR="00160CD6" w:rsidRPr="00D670BA">
        <w:rPr>
          <w:rFonts w:ascii="Times New Roman" w:hAnsi="Times New Roman" w:cs="Times New Roman"/>
          <w:sz w:val="23"/>
          <w:szCs w:val="23"/>
          <w:u w:val="single"/>
        </w:rPr>
        <w:t>layer (</w:t>
      </w:r>
      <w:r w:rsidRPr="00D670BA">
        <w:rPr>
          <w:rFonts w:ascii="Times New Roman" w:hAnsi="Times New Roman" w:cs="Times New Roman"/>
          <w:sz w:val="23"/>
          <w:szCs w:val="23"/>
          <w:u w:val="single"/>
        </w:rPr>
        <w:t>ILL)</w:t>
      </w:r>
      <w:r>
        <w:rPr>
          <w:rFonts w:ascii="Times New Roman" w:hAnsi="Times New Roman" w:cs="Times New Roman"/>
          <w:sz w:val="23"/>
          <w:szCs w:val="23"/>
        </w:rPr>
        <w:t xml:space="preserve">: it is a thin layer of Muller cells and basement </w:t>
      </w:r>
      <w:r w:rsidR="00160CD6">
        <w:rPr>
          <w:rFonts w:ascii="Times New Roman" w:hAnsi="Times New Roman" w:cs="Times New Roman"/>
          <w:sz w:val="23"/>
          <w:szCs w:val="23"/>
        </w:rPr>
        <w:t>membrane</w:t>
      </w:r>
      <w:r>
        <w:rPr>
          <w:rFonts w:ascii="Times New Roman" w:hAnsi="Times New Roman" w:cs="Times New Roman"/>
          <w:sz w:val="23"/>
          <w:szCs w:val="23"/>
        </w:rPr>
        <w:t xml:space="preserve"> which demarcates the vitreous anteriorly from the retina posteriorly.</w:t>
      </w:r>
    </w:p>
    <w:p w14:paraId="1B5B784B" w14:textId="31EEFA02" w:rsidR="00821FF1" w:rsidRDefault="00821FF1" w:rsidP="000F11CC">
      <w:pPr>
        <w:pStyle w:val="ListParagraph"/>
        <w:tabs>
          <w:tab w:val="left" w:pos="-90"/>
          <w:tab w:val="left" w:pos="0"/>
        </w:tabs>
        <w:spacing w:line="360" w:lineRule="auto"/>
        <w:ind w:left="-270"/>
        <w:jc w:val="both"/>
        <w:rPr>
          <w:rFonts w:ascii="Times New Roman" w:hAnsi="Times New Roman" w:cs="Times New Roman"/>
          <w:sz w:val="23"/>
          <w:szCs w:val="23"/>
        </w:rPr>
      </w:pPr>
    </w:p>
    <w:p w14:paraId="37F9EDED" w14:textId="06893BBF" w:rsidR="009A4A90" w:rsidRDefault="00D670BA" w:rsidP="000F11CC">
      <w:pPr>
        <w:pStyle w:val="ListParagraph"/>
        <w:tabs>
          <w:tab w:val="left" w:pos="-90"/>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9A4A90">
        <w:rPr>
          <w:rFonts w:ascii="Times New Roman" w:hAnsi="Times New Roman" w:cs="Times New Roman"/>
          <w:sz w:val="23"/>
          <w:szCs w:val="23"/>
        </w:rPr>
        <w:t>Within these layers of the retina, there a</w:t>
      </w:r>
      <w:r w:rsidR="00160CD6">
        <w:rPr>
          <w:rFonts w:ascii="Times New Roman" w:hAnsi="Times New Roman" w:cs="Times New Roman"/>
          <w:sz w:val="23"/>
          <w:szCs w:val="23"/>
        </w:rPr>
        <w:t>r</w:t>
      </w:r>
      <w:r w:rsidR="009A4A90">
        <w:rPr>
          <w:rFonts w:ascii="Times New Roman" w:hAnsi="Times New Roman" w:cs="Times New Roman"/>
          <w:sz w:val="23"/>
          <w:szCs w:val="23"/>
        </w:rPr>
        <w:t>e m</w:t>
      </w:r>
      <w:r>
        <w:rPr>
          <w:rFonts w:ascii="Times New Roman" w:hAnsi="Times New Roman" w:cs="Times New Roman"/>
          <w:sz w:val="23"/>
          <w:szCs w:val="23"/>
        </w:rPr>
        <w:t>ul</w:t>
      </w:r>
      <w:r w:rsidR="009A4A90">
        <w:rPr>
          <w:rFonts w:ascii="Times New Roman" w:hAnsi="Times New Roman" w:cs="Times New Roman"/>
          <w:sz w:val="23"/>
          <w:szCs w:val="23"/>
        </w:rPr>
        <w:t xml:space="preserve">tiple different </w:t>
      </w:r>
      <w:r w:rsidR="00160CD6">
        <w:rPr>
          <w:rFonts w:ascii="Times New Roman" w:hAnsi="Times New Roman" w:cs="Times New Roman"/>
          <w:sz w:val="23"/>
          <w:szCs w:val="23"/>
        </w:rPr>
        <w:t>types</w:t>
      </w:r>
      <w:r w:rsidR="009A4A90">
        <w:rPr>
          <w:rFonts w:ascii="Times New Roman" w:hAnsi="Times New Roman" w:cs="Times New Roman"/>
          <w:sz w:val="23"/>
          <w:szCs w:val="23"/>
        </w:rPr>
        <w:t xml:space="preserve"> of cells with specific jobs that </w:t>
      </w:r>
      <w:r w:rsidR="00160CD6">
        <w:rPr>
          <w:rFonts w:ascii="Times New Roman" w:hAnsi="Times New Roman" w:cs="Times New Roman"/>
          <w:sz w:val="23"/>
          <w:szCs w:val="23"/>
        </w:rPr>
        <w:t>help to</w:t>
      </w:r>
      <w:r w:rsidR="009A4A90">
        <w:rPr>
          <w:rFonts w:ascii="Times New Roman" w:hAnsi="Times New Roman" w:cs="Times New Roman"/>
          <w:sz w:val="23"/>
          <w:szCs w:val="23"/>
        </w:rPr>
        <w:t xml:space="preserve"> transmit incoming photons into action potentials that the brain cortices process into 3-dimensional vision. The different cell types in the retina include the </w:t>
      </w:r>
      <w:r w:rsidR="00F51670">
        <w:rPr>
          <w:rFonts w:ascii="Times New Roman" w:hAnsi="Times New Roman" w:cs="Times New Roman"/>
          <w:sz w:val="23"/>
          <w:szCs w:val="23"/>
        </w:rPr>
        <w:t>f</w:t>
      </w:r>
      <w:r w:rsidR="009A4A90">
        <w:rPr>
          <w:rFonts w:ascii="Times New Roman" w:hAnsi="Times New Roman" w:cs="Times New Roman"/>
          <w:sz w:val="23"/>
          <w:szCs w:val="23"/>
        </w:rPr>
        <w:t>ollowing:</w:t>
      </w:r>
    </w:p>
    <w:p w14:paraId="47795970" w14:textId="77777777" w:rsidR="00B80D14" w:rsidRDefault="00B80D14" w:rsidP="000F11CC">
      <w:pPr>
        <w:pStyle w:val="ListParagraph"/>
        <w:tabs>
          <w:tab w:val="left" w:pos="-90"/>
          <w:tab w:val="left" w:pos="0"/>
        </w:tabs>
        <w:spacing w:line="360" w:lineRule="auto"/>
        <w:ind w:left="-270"/>
        <w:jc w:val="both"/>
        <w:rPr>
          <w:rFonts w:ascii="Times New Roman" w:hAnsi="Times New Roman" w:cs="Times New Roman"/>
          <w:sz w:val="23"/>
          <w:szCs w:val="23"/>
        </w:rPr>
      </w:pPr>
    </w:p>
    <w:p w14:paraId="701A943E" w14:textId="40725160" w:rsidR="009D62B9" w:rsidRPr="00D670BA" w:rsidRDefault="009A4A90" w:rsidP="000F11CC">
      <w:pPr>
        <w:pStyle w:val="ListParagraph"/>
        <w:numPr>
          <w:ilvl w:val="0"/>
          <w:numId w:val="28"/>
        </w:numPr>
        <w:tabs>
          <w:tab w:val="left" w:pos="-90"/>
          <w:tab w:val="left" w:pos="0"/>
        </w:tabs>
        <w:spacing w:line="360" w:lineRule="auto"/>
        <w:jc w:val="both"/>
        <w:rPr>
          <w:rFonts w:ascii="Times New Roman" w:hAnsi="Times New Roman" w:cs="Times New Roman"/>
          <w:sz w:val="23"/>
          <w:szCs w:val="23"/>
          <w:u w:val="single"/>
        </w:rPr>
      </w:pPr>
      <w:r>
        <w:rPr>
          <w:rFonts w:ascii="Times New Roman" w:hAnsi="Times New Roman" w:cs="Times New Roman"/>
          <w:sz w:val="23"/>
          <w:szCs w:val="23"/>
        </w:rPr>
        <w:t xml:space="preserve"> </w:t>
      </w:r>
      <w:r w:rsidR="009D62B9" w:rsidRPr="00D670BA">
        <w:rPr>
          <w:rFonts w:ascii="Times New Roman" w:hAnsi="Times New Roman" w:cs="Times New Roman"/>
          <w:sz w:val="23"/>
          <w:szCs w:val="23"/>
          <w:u w:val="single"/>
        </w:rPr>
        <w:t>ROD CELLS</w:t>
      </w:r>
    </w:p>
    <w:p w14:paraId="68DEC6BE" w14:textId="746BB04C" w:rsidR="00DA3D63" w:rsidRDefault="00D670BA" w:rsidP="000F11CC">
      <w:pPr>
        <w:pStyle w:val="ListParagraph"/>
        <w:tabs>
          <w:tab w:val="left" w:pos="-90"/>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3E532F">
        <w:rPr>
          <w:rFonts w:ascii="Times New Roman" w:hAnsi="Times New Roman" w:cs="Times New Roman"/>
          <w:sz w:val="23"/>
          <w:szCs w:val="23"/>
        </w:rPr>
        <w:t xml:space="preserve">The human retina has an average of 95 million rod cells. </w:t>
      </w:r>
      <w:r w:rsidR="00D2524C">
        <w:rPr>
          <w:rFonts w:ascii="Times New Roman" w:hAnsi="Times New Roman" w:cs="Times New Roman"/>
          <w:sz w:val="23"/>
          <w:szCs w:val="23"/>
        </w:rPr>
        <w:t xml:space="preserve">In humans, approximately 95% of the </w:t>
      </w:r>
      <w:r w:rsidR="00160CD6">
        <w:rPr>
          <w:rFonts w:ascii="Times New Roman" w:hAnsi="Times New Roman" w:cs="Times New Roman"/>
          <w:sz w:val="23"/>
          <w:szCs w:val="23"/>
        </w:rPr>
        <w:t>photoreceptors</w:t>
      </w:r>
      <w:r w:rsidR="00D2524C">
        <w:rPr>
          <w:rFonts w:ascii="Times New Roman" w:hAnsi="Times New Roman" w:cs="Times New Roman"/>
          <w:sz w:val="23"/>
          <w:szCs w:val="23"/>
        </w:rPr>
        <w:t xml:space="preserve"> in </w:t>
      </w:r>
      <w:r w:rsidR="00160CD6">
        <w:rPr>
          <w:rFonts w:ascii="Times New Roman" w:hAnsi="Times New Roman" w:cs="Times New Roman"/>
          <w:sz w:val="23"/>
          <w:szCs w:val="23"/>
        </w:rPr>
        <w:t>the</w:t>
      </w:r>
      <w:r w:rsidR="00D2524C">
        <w:rPr>
          <w:rFonts w:ascii="Times New Roman" w:hAnsi="Times New Roman" w:cs="Times New Roman"/>
          <w:sz w:val="23"/>
          <w:szCs w:val="23"/>
        </w:rPr>
        <w:t xml:space="preserve"> retina are rods</w:t>
      </w:r>
      <w:r w:rsidR="00567204">
        <w:rPr>
          <w:rFonts w:ascii="Times New Roman" w:hAnsi="Times New Roman" w:cs="Times New Roman"/>
          <w:sz w:val="23"/>
          <w:szCs w:val="23"/>
        </w:rPr>
        <w:t xml:space="preserve"> an</w:t>
      </w:r>
      <w:r w:rsidR="00D2524C">
        <w:rPr>
          <w:rFonts w:ascii="Times New Roman" w:hAnsi="Times New Roman" w:cs="Times New Roman"/>
          <w:sz w:val="23"/>
          <w:szCs w:val="23"/>
        </w:rPr>
        <w:t xml:space="preserve">d they specialize in registering low light levels, thus helping to create </w:t>
      </w:r>
      <w:r w:rsidR="00D2524C">
        <w:rPr>
          <w:rFonts w:ascii="Times New Roman" w:hAnsi="Times New Roman" w:cs="Times New Roman"/>
          <w:sz w:val="23"/>
          <w:szCs w:val="23"/>
        </w:rPr>
        <w:lastRenderedPageBreak/>
        <w:t xml:space="preserve">a black ad </w:t>
      </w:r>
      <w:r w:rsidR="00160CD6">
        <w:rPr>
          <w:rFonts w:ascii="Times New Roman" w:hAnsi="Times New Roman" w:cs="Times New Roman"/>
          <w:sz w:val="23"/>
          <w:szCs w:val="23"/>
        </w:rPr>
        <w:t>white</w:t>
      </w:r>
      <w:r w:rsidR="00D2524C">
        <w:rPr>
          <w:rFonts w:ascii="Times New Roman" w:hAnsi="Times New Roman" w:cs="Times New Roman"/>
          <w:sz w:val="23"/>
          <w:szCs w:val="23"/>
        </w:rPr>
        <w:t xml:space="preserve"> vison- known as scotopic vision.</w:t>
      </w:r>
      <w:r w:rsidR="001663F8">
        <w:rPr>
          <w:rFonts w:ascii="Times New Roman" w:hAnsi="Times New Roman" w:cs="Times New Roman"/>
          <w:sz w:val="23"/>
          <w:szCs w:val="23"/>
        </w:rPr>
        <w:t xml:space="preserve"> Rods are extremely sensitive to light, responding to a single photon of light, and allow </w:t>
      </w:r>
      <w:r w:rsidR="00160CD6">
        <w:rPr>
          <w:rFonts w:ascii="Times New Roman" w:hAnsi="Times New Roman" w:cs="Times New Roman"/>
          <w:sz w:val="23"/>
          <w:szCs w:val="23"/>
        </w:rPr>
        <w:t>to see</w:t>
      </w:r>
      <w:r w:rsidR="001663F8">
        <w:rPr>
          <w:rFonts w:ascii="Times New Roman" w:hAnsi="Times New Roman" w:cs="Times New Roman"/>
          <w:sz w:val="23"/>
          <w:szCs w:val="23"/>
        </w:rPr>
        <w:t xml:space="preserve"> </w:t>
      </w:r>
      <w:r w:rsidR="00160CD6">
        <w:rPr>
          <w:rFonts w:ascii="Times New Roman" w:hAnsi="Times New Roman" w:cs="Times New Roman"/>
          <w:sz w:val="23"/>
          <w:szCs w:val="23"/>
        </w:rPr>
        <w:t>vision</w:t>
      </w:r>
      <w:r w:rsidR="001663F8">
        <w:rPr>
          <w:rFonts w:ascii="Times New Roman" w:hAnsi="Times New Roman" w:cs="Times New Roman"/>
          <w:sz w:val="23"/>
          <w:szCs w:val="23"/>
        </w:rPr>
        <w:t xml:space="preserve"> with low light levels. They are thin elongated cells (5 </w:t>
      </w:r>
      <w:r w:rsidR="00160CD6">
        <w:rPr>
          <w:rFonts w:ascii="Times New Roman" w:hAnsi="Times New Roman" w:cs="Times New Roman"/>
          <w:sz w:val="23"/>
          <w:szCs w:val="23"/>
        </w:rPr>
        <w:t>microns</w:t>
      </w:r>
      <w:r w:rsidR="001663F8">
        <w:rPr>
          <w:rFonts w:ascii="Times New Roman" w:hAnsi="Times New Roman" w:cs="Times New Roman"/>
          <w:sz w:val="23"/>
          <w:szCs w:val="23"/>
        </w:rPr>
        <w:t xml:space="preserve"> * 3 microns).</w:t>
      </w:r>
    </w:p>
    <w:p w14:paraId="57136485" w14:textId="480C88C7" w:rsidR="00DA3D63" w:rsidRDefault="00D670BA" w:rsidP="000F11CC">
      <w:pPr>
        <w:pStyle w:val="ListParagraph"/>
        <w:tabs>
          <w:tab w:val="left" w:pos="-90"/>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040AED">
        <w:rPr>
          <w:rFonts w:ascii="Times New Roman" w:hAnsi="Times New Roman" w:cs="Times New Roman"/>
          <w:sz w:val="23"/>
          <w:szCs w:val="23"/>
        </w:rPr>
        <w:t xml:space="preserve">Each rod cell </w:t>
      </w:r>
      <w:r w:rsidR="00160CD6">
        <w:rPr>
          <w:rFonts w:ascii="Times New Roman" w:hAnsi="Times New Roman" w:cs="Times New Roman"/>
          <w:sz w:val="23"/>
          <w:szCs w:val="23"/>
        </w:rPr>
        <w:t>consists</w:t>
      </w:r>
      <w:r w:rsidR="00040AED">
        <w:rPr>
          <w:rFonts w:ascii="Times New Roman" w:hAnsi="Times New Roman" w:cs="Times New Roman"/>
          <w:sz w:val="23"/>
          <w:szCs w:val="23"/>
        </w:rPr>
        <w:t xml:space="preserve"> of cell body containing the nucleus and processes.</w:t>
      </w:r>
    </w:p>
    <w:p w14:paraId="2DC2D7F9" w14:textId="1181E1D5" w:rsidR="00040AED" w:rsidRDefault="00040AED" w:rsidP="000F11CC">
      <w:pPr>
        <w:pStyle w:val="ListParagraph"/>
        <w:tabs>
          <w:tab w:val="left" w:pos="-90"/>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The cell body lies in the outer n</w:t>
      </w:r>
      <w:r w:rsidR="00DC221F">
        <w:rPr>
          <w:rFonts w:ascii="Times New Roman" w:hAnsi="Times New Roman" w:cs="Times New Roman"/>
          <w:sz w:val="23"/>
          <w:szCs w:val="23"/>
        </w:rPr>
        <w:t>uclea</w:t>
      </w:r>
      <w:r w:rsidR="00D670BA">
        <w:rPr>
          <w:rFonts w:ascii="Times New Roman" w:hAnsi="Times New Roman" w:cs="Times New Roman"/>
          <w:sz w:val="23"/>
          <w:szCs w:val="23"/>
        </w:rPr>
        <w:t>r</w:t>
      </w:r>
      <w:r w:rsidR="00DC221F">
        <w:rPr>
          <w:rFonts w:ascii="Times New Roman" w:hAnsi="Times New Roman" w:cs="Times New Roman"/>
          <w:sz w:val="23"/>
          <w:szCs w:val="23"/>
        </w:rPr>
        <w:t xml:space="preserve"> layer.</w:t>
      </w:r>
    </w:p>
    <w:p w14:paraId="303C7DE3" w14:textId="0B34E2E0" w:rsidR="00DC221F" w:rsidRDefault="00DC221F" w:rsidP="000F11CC">
      <w:pPr>
        <w:pStyle w:val="ListParagraph"/>
        <w:tabs>
          <w:tab w:val="left" w:pos="-90"/>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The process can be divided into an oute</w:t>
      </w:r>
      <w:r w:rsidR="0026029E">
        <w:rPr>
          <w:rFonts w:ascii="Times New Roman" w:hAnsi="Times New Roman" w:cs="Times New Roman"/>
          <w:sz w:val="23"/>
          <w:szCs w:val="23"/>
        </w:rPr>
        <w:t xml:space="preserve">r </w:t>
      </w:r>
      <w:r>
        <w:rPr>
          <w:rFonts w:ascii="Times New Roman" w:hAnsi="Times New Roman" w:cs="Times New Roman"/>
          <w:sz w:val="23"/>
          <w:szCs w:val="23"/>
        </w:rPr>
        <w:t>and inner segment.</w:t>
      </w:r>
    </w:p>
    <w:p w14:paraId="5AE72BE4" w14:textId="6D088A53" w:rsidR="00DC221F" w:rsidRDefault="00DC221F" w:rsidP="000F11CC">
      <w:pPr>
        <w:pStyle w:val="ListParagraph"/>
        <w:numPr>
          <w:ilvl w:val="0"/>
          <w:numId w:val="29"/>
        </w:numPr>
        <w:tabs>
          <w:tab w:val="left" w:pos="-90"/>
          <w:tab w:val="left" w:pos="0"/>
        </w:tabs>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The outer segment is the real photoreceptor element. It is a modified primary cilium, photosensitive and </w:t>
      </w:r>
      <w:r w:rsidR="00160CD6">
        <w:rPr>
          <w:rFonts w:ascii="Times New Roman" w:hAnsi="Times New Roman" w:cs="Times New Roman"/>
          <w:sz w:val="23"/>
          <w:szCs w:val="23"/>
        </w:rPr>
        <w:t>shaped</w:t>
      </w:r>
      <w:r>
        <w:rPr>
          <w:rFonts w:ascii="Times New Roman" w:hAnsi="Times New Roman" w:cs="Times New Roman"/>
          <w:sz w:val="23"/>
          <w:szCs w:val="23"/>
        </w:rPr>
        <w:t xml:space="preserve"> like a short rod. </w:t>
      </w:r>
      <w:r w:rsidR="00160CD6">
        <w:rPr>
          <w:rFonts w:ascii="Times New Roman" w:hAnsi="Times New Roman" w:cs="Times New Roman"/>
          <w:sz w:val="23"/>
          <w:szCs w:val="23"/>
        </w:rPr>
        <w:t>It</w:t>
      </w:r>
      <w:r>
        <w:rPr>
          <w:rFonts w:ascii="Times New Roman" w:hAnsi="Times New Roman" w:cs="Times New Roman"/>
          <w:sz w:val="23"/>
          <w:szCs w:val="23"/>
        </w:rPr>
        <w:t xml:space="preserve"> contains </w:t>
      </w:r>
      <w:r w:rsidR="00160CD6">
        <w:rPr>
          <w:rFonts w:ascii="Times New Roman" w:hAnsi="Times New Roman" w:cs="Times New Roman"/>
          <w:sz w:val="23"/>
          <w:szCs w:val="23"/>
        </w:rPr>
        <w:t>about</w:t>
      </w:r>
      <w:r>
        <w:rPr>
          <w:rFonts w:ascii="Times New Roman" w:hAnsi="Times New Roman" w:cs="Times New Roman"/>
          <w:sz w:val="23"/>
          <w:szCs w:val="23"/>
        </w:rPr>
        <w:t xml:space="preserve"> 600-1000 flattened membranous discs stacked on one </w:t>
      </w:r>
      <w:r w:rsidR="00160CD6">
        <w:rPr>
          <w:rFonts w:ascii="Times New Roman" w:hAnsi="Times New Roman" w:cs="Times New Roman"/>
          <w:sz w:val="23"/>
          <w:szCs w:val="23"/>
        </w:rPr>
        <w:t>another</w:t>
      </w:r>
      <w:r>
        <w:rPr>
          <w:rFonts w:ascii="Times New Roman" w:hAnsi="Times New Roman" w:cs="Times New Roman"/>
          <w:sz w:val="23"/>
          <w:szCs w:val="23"/>
        </w:rPr>
        <w:t xml:space="preserve"> like coins and surrounded by the plasma membrane. Proteins in the cytoplasmic surface of each disc include abundant </w:t>
      </w:r>
      <w:r w:rsidR="00160CD6">
        <w:rPr>
          <w:rFonts w:ascii="Times New Roman" w:hAnsi="Times New Roman" w:cs="Times New Roman"/>
          <w:sz w:val="23"/>
          <w:szCs w:val="23"/>
          <w:u w:val="single"/>
        </w:rPr>
        <w:t>rhodopsin (</w:t>
      </w:r>
      <w:r>
        <w:rPr>
          <w:rFonts w:ascii="Times New Roman" w:hAnsi="Times New Roman" w:cs="Times New Roman"/>
          <w:sz w:val="23"/>
          <w:szCs w:val="23"/>
          <w:u w:val="single"/>
        </w:rPr>
        <w:t>or visual purple)</w:t>
      </w:r>
      <w:r>
        <w:rPr>
          <w:rFonts w:ascii="Times New Roman" w:hAnsi="Times New Roman" w:cs="Times New Roman"/>
          <w:sz w:val="23"/>
          <w:szCs w:val="23"/>
        </w:rPr>
        <w:t>. Rhodopsin are photosensitive pigments that are concerned with the conversion of light into nerve impulses. They are bleached by light and initiates visual stimulus.</w:t>
      </w:r>
    </w:p>
    <w:p w14:paraId="736B7759" w14:textId="5C2939E6" w:rsidR="00F51670" w:rsidRDefault="00DC221F" w:rsidP="000F11CC">
      <w:pPr>
        <w:pStyle w:val="ListParagraph"/>
        <w:numPr>
          <w:ilvl w:val="0"/>
          <w:numId w:val="29"/>
        </w:numPr>
        <w:tabs>
          <w:tab w:val="left" w:pos="-90"/>
          <w:tab w:val="left" w:pos="0"/>
        </w:tabs>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The inner segment contains glycogen, mitochondria and polyribosomes for the cell’s biosynthetic activity. The large number of mitochondria ae concentrated in the region that is called the </w:t>
      </w:r>
      <w:r>
        <w:rPr>
          <w:rFonts w:ascii="Times New Roman" w:hAnsi="Times New Roman" w:cs="Times New Roman"/>
          <w:sz w:val="23"/>
          <w:szCs w:val="23"/>
          <w:u w:val="single"/>
        </w:rPr>
        <w:t>ellipsoid</w:t>
      </w:r>
      <w:r>
        <w:rPr>
          <w:rFonts w:ascii="Times New Roman" w:hAnsi="Times New Roman" w:cs="Times New Roman"/>
          <w:sz w:val="23"/>
          <w:szCs w:val="23"/>
        </w:rPr>
        <w:t xml:space="preserve">. The inner segment of the rod </w:t>
      </w:r>
      <w:r w:rsidR="00BD09F7">
        <w:rPr>
          <w:rFonts w:ascii="Times New Roman" w:hAnsi="Times New Roman" w:cs="Times New Roman"/>
          <w:sz w:val="23"/>
          <w:szCs w:val="23"/>
        </w:rPr>
        <w:t>process or</w:t>
      </w:r>
      <w:r>
        <w:rPr>
          <w:rFonts w:ascii="Times New Roman" w:hAnsi="Times New Roman" w:cs="Times New Roman"/>
          <w:sz w:val="23"/>
          <w:szCs w:val="23"/>
        </w:rPr>
        <w:t xml:space="preserve"> cone process</w:t>
      </w:r>
      <w:r w:rsidR="00BD09F7">
        <w:rPr>
          <w:rFonts w:ascii="Times New Roman" w:hAnsi="Times New Roman" w:cs="Times New Roman"/>
          <w:sz w:val="23"/>
          <w:szCs w:val="23"/>
        </w:rPr>
        <w:t xml:space="preserve"> is wider than the outer segment.</w:t>
      </w:r>
    </w:p>
    <w:p w14:paraId="349F0D4A" w14:textId="617609A8" w:rsidR="00CF5B5F" w:rsidRPr="00F51670" w:rsidRDefault="00CF5B5F" w:rsidP="000F11CC">
      <w:pPr>
        <w:pStyle w:val="ListParagraph"/>
        <w:numPr>
          <w:ilvl w:val="0"/>
          <w:numId w:val="29"/>
        </w:numPr>
        <w:tabs>
          <w:tab w:val="left" w:pos="-90"/>
          <w:tab w:val="left" w:pos="0"/>
        </w:tabs>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At the junction of the inner and outer segments of the rod or cone processes, there is a </w:t>
      </w:r>
      <w:r w:rsidR="00160CD6">
        <w:rPr>
          <w:rFonts w:ascii="Times New Roman" w:hAnsi="Times New Roman" w:cs="Times New Roman"/>
          <w:sz w:val="23"/>
          <w:szCs w:val="23"/>
        </w:rPr>
        <w:t>constriction</w:t>
      </w:r>
      <w:r>
        <w:rPr>
          <w:rFonts w:ascii="Times New Roman" w:hAnsi="Times New Roman" w:cs="Times New Roman"/>
          <w:sz w:val="23"/>
          <w:szCs w:val="23"/>
        </w:rPr>
        <w:t xml:space="preserve"> called the </w:t>
      </w:r>
      <w:r>
        <w:rPr>
          <w:rFonts w:ascii="Times New Roman" w:hAnsi="Times New Roman" w:cs="Times New Roman"/>
          <w:sz w:val="23"/>
          <w:szCs w:val="23"/>
          <w:u w:val="single"/>
        </w:rPr>
        <w:t>connecting stalk</w:t>
      </w:r>
      <w:r>
        <w:rPr>
          <w:rFonts w:ascii="Times New Roman" w:hAnsi="Times New Roman" w:cs="Times New Roman"/>
          <w:sz w:val="23"/>
          <w:szCs w:val="23"/>
        </w:rPr>
        <w:t xml:space="preserve">. The connecting stalk contains fibrillar cilium which </w:t>
      </w:r>
      <w:r w:rsidR="00160CD6">
        <w:rPr>
          <w:rFonts w:ascii="Times New Roman" w:hAnsi="Times New Roman" w:cs="Times New Roman"/>
          <w:sz w:val="23"/>
          <w:szCs w:val="23"/>
        </w:rPr>
        <w:t>is believed</w:t>
      </w:r>
      <w:r>
        <w:rPr>
          <w:rFonts w:ascii="Times New Roman" w:hAnsi="Times New Roman" w:cs="Times New Roman"/>
          <w:sz w:val="23"/>
          <w:szCs w:val="23"/>
        </w:rPr>
        <w:t xml:space="preserve"> to give rise to</w:t>
      </w:r>
      <w:r w:rsidR="000F06A8">
        <w:rPr>
          <w:rFonts w:ascii="Times New Roman" w:hAnsi="Times New Roman" w:cs="Times New Roman"/>
          <w:sz w:val="23"/>
          <w:szCs w:val="23"/>
        </w:rPr>
        <w:t xml:space="preserve"> the flattened membranous discs of the outer segment.</w:t>
      </w:r>
    </w:p>
    <w:p w14:paraId="26B5C1DF" w14:textId="74F80D24" w:rsidR="001663F8" w:rsidRDefault="00D670BA" w:rsidP="000F11CC">
      <w:pPr>
        <w:pStyle w:val="ListParagraph"/>
        <w:tabs>
          <w:tab w:val="left" w:pos="-90"/>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1663F8">
        <w:rPr>
          <w:rFonts w:ascii="Times New Roman" w:hAnsi="Times New Roman" w:cs="Times New Roman"/>
          <w:sz w:val="23"/>
          <w:szCs w:val="23"/>
        </w:rPr>
        <w:t xml:space="preserve">More rods converge unto a single retinal ganglion cell. The </w:t>
      </w:r>
      <w:r w:rsidR="00160CD6">
        <w:rPr>
          <w:rFonts w:ascii="Times New Roman" w:hAnsi="Times New Roman" w:cs="Times New Roman"/>
          <w:sz w:val="23"/>
          <w:szCs w:val="23"/>
        </w:rPr>
        <w:t>configuration</w:t>
      </w:r>
      <w:r w:rsidR="001663F8">
        <w:rPr>
          <w:rFonts w:ascii="Times New Roman" w:hAnsi="Times New Roman" w:cs="Times New Roman"/>
          <w:sz w:val="23"/>
          <w:szCs w:val="23"/>
        </w:rPr>
        <w:t xml:space="preserve"> of rods into the retinal system allows them to use their unique sensitivity to photons and integrate the photon signal for longer by converging multiple rods onto a single retinal ganglionic cell and </w:t>
      </w:r>
      <w:r w:rsidR="00160CD6">
        <w:rPr>
          <w:rFonts w:ascii="Times New Roman" w:hAnsi="Times New Roman" w:cs="Times New Roman"/>
          <w:sz w:val="23"/>
          <w:szCs w:val="23"/>
        </w:rPr>
        <w:t>thus</w:t>
      </w:r>
      <w:r w:rsidR="001663F8">
        <w:rPr>
          <w:rFonts w:ascii="Times New Roman" w:hAnsi="Times New Roman" w:cs="Times New Roman"/>
          <w:sz w:val="23"/>
          <w:szCs w:val="23"/>
        </w:rPr>
        <w:t xml:space="preserve"> reducing background noise.</w:t>
      </w:r>
    </w:p>
    <w:p w14:paraId="4867B0D5" w14:textId="736C0F5A" w:rsidR="001663F8" w:rsidRDefault="001663F8" w:rsidP="000F11CC">
      <w:pPr>
        <w:pStyle w:val="ListParagraph"/>
        <w:tabs>
          <w:tab w:val="left" w:pos="-9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Rod cells use glutamate as their neurotransmitter and synapse </w:t>
      </w:r>
      <w:r w:rsidR="00160CD6">
        <w:rPr>
          <w:rFonts w:ascii="Times New Roman" w:hAnsi="Times New Roman" w:cs="Times New Roman"/>
          <w:sz w:val="23"/>
          <w:szCs w:val="23"/>
        </w:rPr>
        <w:t>onto second</w:t>
      </w:r>
      <w:r>
        <w:rPr>
          <w:rFonts w:ascii="Times New Roman" w:hAnsi="Times New Roman" w:cs="Times New Roman"/>
          <w:sz w:val="23"/>
          <w:szCs w:val="23"/>
        </w:rPr>
        <w:t>-order bipolar cells at the outer plexiform layer.</w:t>
      </w:r>
    </w:p>
    <w:p w14:paraId="0366A867" w14:textId="77777777" w:rsidR="00D670BA" w:rsidRDefault="00D670BA" w:rsidP="000F11CC">
      <w:pPr>
        <w:pStyle w:val="ListParagraph"/>
        <w:tabs>
          <w:tab w:val="left" w:pos="-90"/>
        </w:tabs>
        <w:spacing w:line="360" w:lineRule="auto"/>
        <w:ind w:left="-270"/>
        <w:jc w:val="both"/>
        <w:rPr>
          <w:rFonts w:ascii="Times New Roman" w:hAnsi="Times New Roman" w:cs="Times New Roman"/>
          <w:sz w:val="23"/>
          <w:szCs w:val="23"/>
        </w:rPr>
      </w:pPr>
    </w:p>
    <w:p w14:paraId="07FEDE48" w14:textId="77777777" w:rsidR="00D670BA" w:rsidRDefault="00D54261" w:rsidP="00D670BA">
      <w:pPr>
        <w:pStyle w:val="ListParagraph"/>
        <w:numPr>
          <w:ilvl w:val="0"/>
          <w:numId w:val="28"/>
        </w:numPr>
        <w:tabs>
          <w:tab w:val="left" w:pos="-90"/>
        </w:tabs>
        <w:spacing w:line="360" w:lineRule="auto"/>
        <w:jc w:val="both"/>
        <w:rPr>
          <w:rFonts w:ascii="Times New Roman" w:hAnsi="Times New Roman" w:cs="Times New Roman"/>
          <w:sz w:val="23"/>
          <w:szCs w:val="23"/>
          <w:u w:val="single"/>
        </w:rPr>
      </w:pPr>
      <w:r w:rsidRPr="00D670BA">
        <w:rPr>
          <w:rFonts w:ascii="Times New Roman" w:hAnsi="Times New Roman" w:cs="Times New Roman"/>
          <w:sz w:val="23"/>
          <w:szCs w:val="23"/>
          <w:u w:val="single"/>
        </w:rPr>
        <w:t>CONE CELLS</w:t>
      </w:r>
    </w:p>
    <w:p w14:paraId="0A9BC11D" w14:textId="14F064DD" w:rsidR="00D54261" w:rsidRPr="00D670BA" w:rsidRDefault="00D670BA" w:rsidP="00D670BA">
      <w:pPr>
        <w:tabs>
          <w:tab w:val="left" w:pos="-90"/>
        </w:tabs>
        <w:spacing w:line="360" w:lineRule="auto"/>
        <w:ind w:left="-270"/>
        <w:jc w:val="both"/>
        <w:rPr>
          <w:rFonts w:ascii="Times New Roman" w:hAnsi="Times New Roman" w:cs="Times New Roman"/>
          <w:sz w:val="23"/>
          <w:szCs w:val="23"/>
          <w:u w:val="single"/>
        </w:rPr>
      </w:pPr>
      <w:r>
        <w:rPr>
          <w:rFonts w:ascii="Times New Roman" w:hAnsi="Times New Roman" w:cs="Times New Roman"/>
          <w:sz w:val="23"/>
          <w:szCs w:val="23"/>
        </w:rPr>
        <w:t xml:space="preserve">      </w:t>
      </w:r>
      <w:r w:rsidR="00D54261" w:rsidRPr="00D670BA">
        <w:rPr>
          <w:rFonts w:ascii="Times New Roman" w:hAnsi="Times New Roman" w:cs="Times New Roman"/>
          <w:sz w:val="23"/>
          <w:szCs w:val="23"/>
        </w:rPr>
        <w:t>They are less numerous and are less light sensitive than rods.</w:t>
      </w:r>
      <w:r w:rsidR="00E94CE0" w:rsidRPr="00D670BA">
        <w:rPr>
          <w:rFonts w:ascii="Times New Roman" w:hAnsi="Times New Roman" w:cs="Times New Roman"/>
          <w:sz w:val="23"/>
          <w:szCs w:val="23"/>
        </w:rPr>
        <w:t xml:space="preserve"> The human retina has about 5-7 million cone cells. The cone cells produce</w:t>
      </w:r>
      <w:r w:rsidR="00E94CE0" w:rsidRPr="00160CD6">
        <w:rPr>
          <w:rFonts w:ascii="Times New Roman" w:hAnsi="Times New Roman" w:cs="Times New Roman"/>
          <w:sz w:val="23"/>
          <w:szCs w:val="23"/>
          <w:lang w:val="en-GB"/>
        </w:rPr>
        <w:t xml:space="preserve"> colour</w:t>
      </w:r>
      <w:r w:rsidR="00E94CE0" w:rsidRPr="00D670BA">
        <w:rPr>
          <w:rFonts w:ascii="Times New Roman" w:hAnsi="Times New Roman" w:cs="Times New Roman"/>
          <w:sz w:val="23"/>
          <w:szCs w:val="23"/>
        </w:rPr>
        <w:t xml:space="preserve"> vision in adequately bright light. They respond to bright light (photopic vision). They are responsible for sharp vision for the discrimination of</w:t>
      </w:r>
      <w:r w:rsidR="00E94CE0" w:rsidRPr="00160CD6">
        <w:rPr>
          <w:rFonts w:ascii="Times New Roman" w:hAnsi="Times New Roman" w:cs="Times New Roman"/>
          <w:sz w:val="23"/>
          <w:szCs w:val="23"/>
          <w:lang w:val="en-GB"/>
        </w:rPr>
        <w:t xml:space="preserve"> colour</w:t>
      </w:r>
      <w:r w:rsidR="00E94CE0" w:rsidRPr="00D670BA">
        <w:rPr>
          <w:rFonts w:ascii="Times New Roman" w:hAnsi="Times New Roman" w:cs="Times New Roman"/>
          <w:sz w:val="23"/>
          <w:szCs w:val="23"/>
        </w:rPr>
        <w:t xml:space="preserve">. Just as rhodopsin is seen in rods, </w:t>
      </w:r>
      <w:r w:rsidR="00E94CE0" w:rsidRPr="00D670BA">
        <w:rPr>
          <w:rFonts w:ascii="Times New Roman" w:hAnsi="Times New Roman" w:cs="Times New Roman"/>
          <w:sz w:val="23"/>
          <w:szCs w:val="23"/>
          <w:u w:val="single"/>
        </w:rPr>
        <w:t>iodopsin</w:t>
      </w:r>
      <w:r w:rsidR="004674AE" w:rsidRPr="00D670BA">
        <w:rPr>
          <w:rFonts w:ascii="Times New Roman" w:hAnsi="Times New Roman" w:cs="Times New Roman"/>
          <w:sz w:val="23"/>
          <w:szCs w:val="23"/>
          <w:u w:val="single"/>
        </w:rPr>
        <w:t xml:space="preserve"> </w:t>
      </w:r>
      <w:r w:rsidR="00E94CE0" w:rsidRPr="00D670BA">
        <w:rPr>
          <w:rFonts w:ascii="Times New Roman" w:hAnsi="Times New Roman" w:cs="Times New Roman"/>
          <w:sz w:val="23"/>
          <w:szCs w:val="23"/>
          <w:u w:val="single"/>
        </w:rPr>
        <w:t>(or photopsins)</w:t>
      </w:r>
      <w:r w:rsidR="00E94CE0" w:rsidRPr="00D670BA">
        <w:rPr>
          <w:rFonts w:ascii="Times New Roman" w:hAnsi="Times New Roman" w:cs="Times New Roman"/>
          <w:sz w:val="23"/>
          <w:szCs w:val="23"/>
        </w:rPr>
        <w:t xml:space="preserve"> are seen in cones</w:t>
      </w:r>
      <w:r w:rsidR="004674AE" w:rsidRPr="00D670BA">
        <w:rPr>
          <w:rFonts w:ascii="Times New Roman" w:hAnsi="Times New Roman" w:cs="Times New Roman"/>
          <w:sz w:val="23"/>
          <w:szCs w:val="23"/>
        </w:rPr>
        <w:t>.</w:t>
      </w:r>
    </w:p>
    <w:p w14:paraId="00AFD81B" w14:textId="7AED3331" w:rsidR="004674AE" w:rsidRDefault="004674AE" w:rsidP="000F11CC">
      <w:pPr>
        <w:tabs>
          <w:tab w:val="left" w:pos="-90"/>
        </w:tabs>
        <w:spacing w:line="360" w:lineRule="auto"/>
        <w:ind w:left="-270" w:firstLine="360"/>
        <w:jc w:val="both"/>
        <w:rPr>
          <w:rFonts w:ascii="Times New Roman" w:hAnsi="Times New Roman" w:cs="Times New Roman"/>
          <w:sz w:val="23"/>
          <w:szCs w:val="23"/>
        </w:rPr>
      </w:pPr>
      <w:r>
        <w:rPr>
          <w:rFonts w:ascii="Times New Roman" w:hAnsi="Times New Roman" w:cs="Times New Roman"/>
          <w:sz w:val="23"/>
          <w:szCs w:val="23"/>
        </w:rPr>
        <w:t xml:space="preserve">There are 3 morphologically similar cases of cones, each containing one type of visual pigment iodopsin. Each of the 3 iodopsin has maximal sensitivity to light of a different wavelength, in the red, blue or green regions of the visible spectrum respectively.by mixing neural input produced y these visual pigments, cones </w:t>
      </w:r>
      <w:r>
        <w:rPr>
          <w:rFonts w:ascii="Times New Roman" w:hAnsi="Times New Roman" w:cs="Times New Roman"/>
          <w:sz w:val="23"/>
          <w:szCs w:val="23"/>
        </w:rPr>
        <w:lastRenderedPageBreak/>
        <w:t>produce a</w:t>
      </w:r>
      <w:r w:rsidRPr="00160CD6">
        <w:rPr>
          <w:rFonts w:ascii="Times New Roman" w:hAnsi="Times New Roman" w:cs="Times New Roman"/>
          <w:sz w:val="23"/>
          <w:szCs w:val="23"/>
          <w:lang w:val="en-GB"/>
        </w:rPr>
        <w:t xml:space="preserve"> colour</w:t>
      </w:r>
      <w:r>
        <w:rPr>
          <w:rFonts w:ascii="Times New Roman" w:hAnsi="Times New Roman" w:cs="Times New Roman"/>
          <w:sz w:val="23"/>
          <w:szCs w:val="23"/>
        </w:rPr>
        <w:t xml:space="preserve"> image. Therefore, cones are believed </w:t>
      </w:r>
      <w:r w:rsidR="00160CD6">
        <w:rPr>
          <w:rFonts w:ascii="Times New Roman" w:hAnsi="Times New Roman" w:cs="Times New Roman"/>
          <w:sz w:val="23"/>
          <w:szCs w:val="23"/>
        </w:rPr>
        <w:t>to</w:t>
      </w:r>
      <w:r>
        <w:rPr>
          <w:rFonts w:ascii="Times New Roman" w:hAnsi="Times New Roman" w:cs="Times New Roman"/>
          <w:sz w:val="23"/>
          <w:szCs w:val="23"/>
        </w:rPr>
        <w:t xml:space="preserve"> be of 3 types: red sensitive; blue sensitive and green sensitive. However, these 3 types cannot be distinguished by their ultrastructure.</w:t>
      </w:r>
    </w:p>
    <w:p w14:paraId="30F5C3F8" w14:textId="0F47E95A" w:rsidR="004B6E4E" w:rsidRDefault="004B6E4E" w:rsidP="000F11CC">
      <w:pPr>
        <w:tabs>
          <w:tab w:val="left" w:pos="-90"/>
        </w:tabs>
        <w:spacing w:line="360" w:lineRule="auto"/>
        <w:ind w:left="-270" w:firstLine="360"/>
        <w:jc w:val="both"/>
        <w:rPr>
          <w:rFonts w:ascii="Times New Roman" w:hAnsi="Times New Roman" w:cs="Times New Roman"/>
          <w:sz w:val="23"/>
          <w:szCs w:val="23"/>
        </w:rPr>
      </w:pPr>
      <w:r>
        <w:rPr>
          <w:rFonts w:ascii="Times New Roman" w:hAnsi="Times New Roman" w:cs="Times New Roman"/>
          <w:sz w:val="23"/>
          <w:szCs w:val="23"/>
        </w:rPr>
        <w:t>Like rods, cone cells are elongated with outer and inner segments, connecting stalk and an accumulation of mitochondria and polyribosomes.</w:t>
      </w:r>
    </w:p>
    <w:p w14:paraId="54CFDC23" w14:textId="1388B3B1" w:rsidR="004B6E4E" w:rsidRDefault="004B6E4E" w:rsidP="000F11CC">
      <w:pPr>
        <w:tabs>
          <w:tab w:val="left" w:pos="-90"/>
        </w:tabs>
        <w:spacing w:line="360" w:lineRule="auto"/>
        <w:ind w:left="-270" w:firstLine="360"/>
        <w:jc w:val="both"/>
        <w:rPr>
          <w:rFonts w:ascii="Times New Roman" w:hAnsi="Times New Roman" w:cs="Times New Roman"/>
          <w:sz w:val="23"/>
          <w:szCs w:val="23"/>
        </w:rPr>
      </w:pPr>
      <w:r>
        <w:rPr>
          <w:rFonts w:ascii="Times New Roman" w:hAnsi="Times New Roman" w:cs="Times New Roman"/>
          <w:sz w:val="23"/>
          <w:szCs w:val="23"/>
        </w:rPr>
        <w:t xml:space="preserve">The outer segment of cones </w:t>
      </w:r>
      <w:r w:rsidR="00160CD6">
        <w:rPr>
          <w:rFonts w:ascii="Times New Roman" w:hAnsi="Times New Roman" w:cs="Times New Roman"/>
          <w:sz w:val="23"/>
          <w:szCs w:val="23"/>
        </w:rPr>
        <w:t>differs</w:t>
      </w:r>
      <w:r>
        <w:rPr>
          <w:rFonts w:ascii="Times New Roman" w:hAnsi="Times New Roman" w:cs="Times New Roman"/>
          <w:sz w:val="23"/>
          <w:szCs w:val="23"/>
        </w:rPr>
        <w:t xml:space="preserve"> from those of rods in their s</w:t>
      </w:r>
      <w:r w:rsidR="00160CD6">
        <w:rPr>
          <w:rFonts w:ascii="Times New Roman" w:hAnsi="Times New Roman" w:cs="Times New Roman"/>
          <w:sz w:val="23"/>
          <w:szCs w:val="23"/>
        </w:rPr>
        <w:t>h</w:t>
      </w:r>
      <w:r>
        <w:rPr>
          <w:rFonts w:ascii="Times New Roman" w:hAnsi="Times New Roman" w:cs="Times New Roman"/>
          <w:sz w:val="23"/>
          <w:szCs w:val="23"/>
        </w:rPr>
        <w:t>orter</w:t>
      </w:r>
      <w:r w:rsidR="00160CD6">
        <w:rPr>
          <w:rFonts w:ascii="Times New Roman" w:hAnsi="Times New Roman" w:cs="Times New Roman"/>
          <w:sz w:val="23"/>
          <w:szCs w:val="23"/>
        </w:rPr>
        <w:t>,</w:t>
      </w:r>
      <w:r>
        <w:rPr>
          <w:rFonts w:ascii="Times New Roman" w:hAnsi="Times New Roman" w:cs="Times New Roman"/>
          <w:sz w:val="23"/>
          <w:szCs w:val="23"/>
        </w:rPr>
        <w:t xml:space="preserve"> more </w:t>
      </w:r>
      <w:r w:rsidR="00160CD6">
        <w:rPr>
          <w:rFonts w:ascii="Times New Roman" w:hAnsi="Times New Roman" w:cs="Times New Roman"/>
          <w:sz w:val="23"/>
          <w:szCs w:val="23"/>
        </w:rPr>
        <w:t>conical</w:t>
      </w:r>
      <w:r>
        <w:rPr>
          <w:rFonts w:ascii="Times New Roman" w:hAnsi="Times New Roman" w:cs="Times New Roman"/>
          <w:sz w:val="23"/>
          <w:szCs w:val="23"/>
        </w:rPr>
        <w:t xml:space="preserve"> form and in the structure </w:t>
      </w:r>
      <w:r w:rsidR="00160CD6">
        <w:rPr>
          <w:rFonts w:ascii="Times New Roman" w:hAnsi="Times New Roman" w:cs="Times New Roman"/>
          <w:sz w:val="23"/>
          <w:szCs w:val="23"/>
        </w:rPr>
        <w:t>o</w:t>
      </w:r>
      <w:r>
        <w:rPr>
          <w:rFonts w:ascii="Times New Roman" w:hAnsi="Times New Roman" w:cs="Times New Roman"/>
          <w:sz w:val="23"/>
          <w:szCs w:val="23"/>
        </w:rPr>
        <w:t xml:space="preserve">f their stacked membranous discs, which in cones remain as continuous invaginations of </w:t>
      </w:r>
      <w:r w:rsidR="00160CD6">
        <w:rPr>
          <w:rFonts w:ascii="Times New Roman" w:hAnsi="Times New Roman" w:cs="Times New Roman"/>
          <w:sz w:val="23"/>
          <w:szCs w:val="23"/>
        </w:rPr>
        <w:t>the</w:t>
      </w:r>
      <w:r>
        <w:rPr>
          <w:rFonts w:ascii="Times New Roman" w:hAnsi="Times New Roman" w:cs="Times New Roman"/>
          <w:sz w:val="23"/>
          <w:szCs w:val="23"/>
        </w:rPr>
        <w:t xml:space="preserve"> plasma membrane along one side. Also, newly synthesized iodopsins and other membrane protein are distributed uniformly throughout the cone outer segment and, although iodopsins turns over, discs in cones are shed more less frequently than in rods.</w:t>
      </w:r>
    </w:p>
    <w:p w14:paraId="7E625BAC" w14:textId="1E63D58A" w:rsidR="00EF54FC" w:rsidRDefault="00EF54FC" w:rsidP="000F11CC">
      <w:pPr>
        <w:tabs>
          <w:tab w:val="left" w:pos="-90"/>
        </w:tabs>
        <w:spacing w:line="360" w:lineRule="auto"/>
        <w:ind w:left="-270" w:firstLine="360"/>
        <w:jc w:val="both"/>
        <w:rPr>
          <w:rFonts w:ascii="Times New Roman" w:hAnsi="Times New Roman" w:cs="Times New Roman"/>
          <w:sz w:val="23"/>
          <w:szCs w:val="23"/>
        </w:rPr>
      </w:pPr>
    </w:p>
    <w:p w14:paraId="5B6D2242" w14:textId="77777777" w:rsidR="00A8605C" w:rsidRDefault="00A8605C" w:rsidP="00EF54FC">
      <w:pPr>
        <w:tabs>
          <w:tab w:val="left" w:pos="-90"/>
        </w:tabs>
        <w:spacing w:line="360" w:lineRule="auto"/>
        <w:ind w:left="-270"/>
        <w:jc w:val="both"/>
        <w:rPr>
          <w:rFonts w:ascii="Times New Roman" w:hAnsi="Times New Roman" w:cs="Times New Roman"/>
          <w:sz w:val="23"/>
          <w:szCs w:val="23"/>
        </w:rPr>
      </w:pPr>
    </w:p>
    <w:p w14:paraId="7703D2F1" w14:textId="060A7D14" w:rsidR="00EF54FC" w:rsidRDefault="00EF54FC" w:rsidP="00EF54FC">
      <w:pPr>
        <w:tabs>
          <w:tab w:val="left" w:pos="-90"/>
        </w:tabs>
        <w:spacing w:line="360" w:lineRule="auto"/>
        <w:ind w:left="-270"/>
        <w:jc w:val="both"/>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39B9F0F4" wp14:editId="6390BA3E">
            <wp:extent cx="5143500" cy="3514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s (2).jpeg"/>
                    <pic:cNvPicPr/>
                  </pic:nvPicPr>
                  <pic:blipFill>
                    <a:blip r:embed="rId11">
                      <a:extLst>
                        <a:ext uri="{28A0092B-C50C-407E-A947-70E740481C1C}">
                          <a14:useLocalDpi xmlns:a14="http://schemas.microsoft.com/office/drawing/2010/main" val="0"/>
                        </a:ext>
                      </a:extLst>
                    </a:blip>
                    <a:stretch>
                      <a:fillRect/>
                    </a:stretch>
                  </pic:blipFill>
                  <pic:spPr>
                    <a:xfrm>
                      <a:off x="0" y="0"/>
                      <a:ext cx="5143500" cy="3514725"/>
                    </a:xfrm>
                    <a:prstGeom prst="rect">
                      <a:avLst/>
                    </a:prstGeom>
                  </pic:spPr>
                </pic:pic>
              </a:graphicData>
            </a:graphic>
          </wp:inline>
        </w:drawing>
      </w:r>
    </w:p>
    <w:p w14:paraId="4D4AE851" w14:textId="77777777" w:rsidR="00D670BA" w:rsidRDefault="00D670BA" w:rsidP="000F11CC">
      <w:pPr>
        <w:tabs>
          <w:tab w:val="left" w:pos="-90"/>
        </w:tabs>
        <w:spacing w:line="360" w:lineRule="auto"/>
        <w:ind w:left="-270" w:firstLine="360"/>
        <w:jc w:val="both"/>
        <w:rPr>
          <w:rFonts w:ascii="Times New Roman" w:hAnsi="Times New Roman" w:cs="Times New Roman"/>
          <w:sz w:val="23"/>
          <w:szCs w:val="23"/>
        </w:rPr>
      </w:pPr>
    </w:p>
    <w:p w14:paraId="6B29DD71" w14:textId="6491896C" w:rsidR="004F4412" w:rsidRPr="00D670BA" w:rsidRDefault="004F4412" w:rsidP="000F11CC">
      <w:pPr>
        <w:pStyle w:val="ListParagraph"/>
        <w:numPr>
          <w:ilvl w:val="0"/>
          <w:numId w:val="28"/>
        </w:numPr>
        <w:tabs>
          <w:tab w:val="left" w:pos="-90"/>
        </w:tabs>
        <w:spacing w:line="360" w:lineRule="auto"/>
        <w:jc w:val="both"/>
        <w:rPr>
          <w:rFonts w:ascii="Times New Roman" w:hAnsi="Times New Roman" w:cs="Times New Roman"/>
          <w:sz w:val="23"/>
          <w:szCs w:val="23"/>
          <w:u w:val="single"/>
        </w:rPr>
      </w:pPr>
      <w:r w:rsidRPr="00D670BA">
        <w:rPr>
          <w:rFonts w:ascii="Times New Roman" w:hAnsi="Times New Roman" w:cs="Times New Roman"/>
          <w:sz w:val="23"/>
          <w:szCs w:val="23"/>
          <w:u w:val="single"/>
        </w:rPr>
        <w:t>RETINAL GANGLION CELLS(RGC)</w:t>
      </w:r>
    </w:p>
    <w:p w14:paraId="38E1E5EC" w14:textId="12839579" w:rsidR="004F4412" w:rsidRDefault="00D670BA" w:rsidP="000F11CC">
      <w:pPr>
        <w:tabs>
          <w:tab w:val="left" w:pos="-9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4F4412">
        <w:rPr>
          <w:rFonts w:ascii="Times New Roman" w:hAnsi="Times New Roman" w:cs="Times New Roman"/>
          <w:sz w:val="23"/>
          <w:szCs w:val="23"/>
        </w:rPr>
        <w:t>RGC are the retina’s main output neuro, but also a third class of photoreceptors that are also photosensitive and help transmit both image-for</w:t>
      </w:r>
      <w:r>
        <w:rPr>
          <w:rFonts w:ascii="Times New Roman" w:hAnsi="Times New Roman" w:cs="Times New Roman"/>
          <w:sz w:val="23"/>
          <w:szCs w:val="23"/>
        </w:rPr>
        <w:t>m</w:t>
      </w:r>
      <w:r w:rsidR="004F4412">
        <w:rPr>
          <w:rFonts w:ascii="Times New Roman" w:hAnsi="Times New Roman" w:cs="Times New Roman"/>
          <w:sz w:val="23"/>
          <w:szCs w:val="23"/>
        </w:rPr>
        <w:t xml:space="preserve">ing and non-image forming information that functions in </w:t>
      </w:r>
      <w:r w:rsidR="00160CD6">
        <w:rPr>
          <w:rFonts w:ascii="Times New Roman" w:hAnsi="Times New Roman" w:cs="Times New Roman"/>
          <w:sz w:val="23"/>
          <w:szCs w:val="23"/>
        </w:rPr>
        <w:t>the</w:t>
      </w:r>
      <w:r w:rsidR="004F4412">
        <w:rPr>
          <w:rFonts w:ascii="Times New Roman" w:hAnsi="Times New Roman" w:cs="Times New Roman"/>
          <w:sz w:val="23"/>
          <w:szCs w:val="23"/>
        </w:rPr>
        <w:t xml:space="preserve"> physiological processes of the circadian rhythm, modulation of melatonin release, and regulation of pupil size. There are approximately 20 different RGCs and 1 to 2% of all RGCs are intrinsically photosensitive.</w:t>
      </w:r>
    </w:p>
    <w:p w14:paraId="0BD1FC1B" w14:textId="7A9B927E" w:rsidR="004F4412" w:rsidRDefault="00D670BA" w:rsidP="000F11CC">
      <w:pPr>
        <w:tabs>
          <w:tab w:val="left" w:pos="-9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lastRenderedPageBreak/>
        <w:t xml:space="preserve">      </w:t>
      </w:r>
      <w:r w:rsidR="004F4412">
        <w:rPr>
          <w:rFonts w:ascii="Times New Roman" w:hAnsi="Times New Roman" w:cs="Times New Roman"/>
          <w:sz w:val="23"/>
          <w:szCs w:val="23"/>
        </w:rPr>
        <w:t>RGCs recei</w:t>
      </w:r>
      <w:r>
        <w:rPr>
          <w:rFonts w:ascii="Times New Roman" w:hAnsi="Times New Roman" w:cs="Times New Roman"/>
          <w:sz w:val="23"/>
          <w:szCs w:val="23"/>
        </w:rPr>
        <w:t>v</w:t>
      </w:r>
      <w:r w:rsidR="004F4412">
        <w:rPr>
          <w:rFonts w:ascii="Times New Roman" w:hAnsi="Times New Roman" w:cs="Times New Roman"/>
          <w:sz w:val="23"/>
          <w:szCs w:val="23"/>
        </w:rPr>
        <w:t>e both excitatory and inhibitory inputs from two types of intermediate neurons, amacrine cells and bipolar cells. RGCs and amacrine cells form a functional subunit of on-off</w:t>
      </w:r>
      <w:r w:rsidR="004F4412" w:rsidRPr="00160CD6">
        <w:rPr>
          <w:rFonts w:ascii="Times New Roman" w:hAnsi="Times New Roman" w:cs="Times New Roman"/>
          <w:sz w:val="23"/>
          <w:szCs w:val="23"/>
          <w:lang w:val="en-GB"/>
        </w:rPr>
        <w:t xml:space="preserve"> centres</w:t>
      </w:r>
      <w:r w:rsidR="004F4412">
        <w:rPr>
          <w:rFonts w:ascii="Times New Roman" w:hAnsi="Times New Roman" w:cs="Times New Roman"/>
          <w:sz w:val="23"/>
          <w:szCs w:val="23"/>
        </w:rPr>
        <w:t xml:space="preserve"> that allow for the brain to interpret a small dot moving at a distance. RGCs send axonal projections that converge in the optic disc and pas through the lamina cribrosa unmyelinated, to not interfere with incoming light. RGC axons target the suprachiasmatic nucleus, olivary pretectal nucleus, intergeniculate leaflet, ventral division of the lateral geniculate nucleus, and preoptic are and thud assist with synchronization of circadian rhythm and the pupillary light reflex.</w:t>
      </w:r>
    </w:p>
    <w:p w14:paraId="584AC4CA" w14:textId="474ABB83" w:rsidR="004F4412" w:rsidRDefault="004F4412" w:rsidP="000F11CC">
      <w:pPr>
        <w:tabs>
          <w:tab w:val="left" w:pos="-90"/>
        </w:tabs>
        <w:spacing w:line="360" w:lineRule="auto"/>
        <w:ind w:left="-270"/>
        <w:jc w:val="both"/>
        <w:rPr>
          <w:rFonts w:ascii="Times New Roman" w:hAnsi="Times New Roman" w:cs="Times New Roman"/>
          <w:sz w:val="23"/>
          <w:szCs w:val="23"/>
        </w:rPr>
      </w:pPr>
    </w:p>
    <w:p w14:paraId="1908597F" w14:textId="54F00E7F" w:rsidR="00E82F71" w:rsidRPr="00D670BA" w:rsidRDefault="00E82F71" w:rsidP="000F11CC">
      <w:pPr>
        <w:pStyle w:val="ListParagraph"/>
        <w:numPr>
          <w:ilvl w:val="0"/>
          <w:numId w:val="28"/>
        </w:numPr>
        <w:tabs>
          <w:tab w:val="left" w:pos="-90"/>
        </w:tabs>
        <w:spacing w:line="360" w:lineRule="auto"/>
        <w:jc w:val="both"/>
        <w:rPr>
          <w:rFonts w:ascii="Times New Roman" w:hAnsi="Times New Roman" w:cs="Times New Roman"/>
          <w:sz w:val="23"/>
          <w:szCs w:val="23"/>
          <w:u w:val="single"/>
        </w:rPr>
      </w:pPr>
      <w:r w:rsidRPr="00D670BA">
        <w:rPr>
          <w:rFonts w:ascii="Times New Roman" w:hAnsi="Times New Roman" w:cs="Times New Roman"/>
          <w:sz w:val="23"/>
          <w:szCs w:val="23"/>
          <w:u w:val="single"/>
        </w:rPr>
        <w:t>THE HORIZONTAL NEURONS</w:t>
      </w:r>
    </w:p>
    <w:p w14:paraId="786AFB8F" w14:textId="75C75FCB" w:rsidR="00E82F71" w:rsidRDefault="00D670BA" w:rsidP="000F11CC">
      <w:pPr>
        <w:tabs>
          <w:tab w:val="left" w:pos="-90"/>
        </w:tabs>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00E82F71">
        <w:rPr>
          <w:rFonts w:ascii="Times New Roman" w:hAnsi="Times New Roman" w:cs="Times New Roman"/>
          <w:sz w:val="23"/>
          <w:szCs w:val="23"/>
        </w:rPr>
        <w:t>H</w:t>
      </w:r>
      <w:r w:rsidR="00E82F71" w:rsidRPr="00E82F71">
        <w:rPr>
          <w:rFonts w:ascii="Times New Roman" w:hAnsi="Times New Roman" w:cs="Times New Roman"/>
          <w:sz w:val="23"/>
          <w:szCs w:val="23"/>
        </w:rPr>
        <w:t>orizontal neurons establish numerous connections between photoreceptors. Some of them are excitatory, while others are inhibitory. In this way these neurons play a role in integrating the activity</w:t>
      </w:r>
      <w:r w:rsidR="00E82F71" w:rsidRPr="00E82F71">
        <w:t xml:space="preserve"> </w:t>
      </w:r>
      <w:r w:rsidR="00E82F71" w:rsidRPr="00E82F71">
        <w:rPr>
          <w:rFonts w:ascii="Times New Roman" w:hAnsi="Times New Roman" w:cs="Times New Roman"/>
          <w:sz w:val="23"/>
          <w:szCs w:val="23"/>
        </w:rPr>
        <w:t>of photorecep</w:t>
      </w:r>
      <w:r w:rsidR="00E82F71">
        <w:rPr>
          <w:rFonts w:ascii="Times New Roman" w:hAnsi="Times New Roman" w:cs="Times New Roman"/>
          <w:sz w:val="23"/>
          <w:szCs w:val="23"/>
        </w:rPr>
        <w:t>t</w:t>
      </w:r>
      <w:r w:rsidR="00E82F71" w:rsidRPr="00E82F71">
        <w:rPr>
          <w:rFonts w:ascii="Times New Roman" w:hAnsi="Times New Roman" w:cs="Times New Roman"/>
          <w:sz w:val="23"/>
          <w:szCs w:val="23"/>
        </w:rPr>
        <w:t>ors located in adjacent parts of the retina. As they participate in synapses between photoreceptors and bipolar neurons horizontal neurons may regulate synaptic transmission between these cells.</w:t>
      </w:r>
    </w:p>
    <w:p w14:paraId="019E3B3A" w14:textId="0A5A516E" w:rsidR="00E82F71" w:rsidRDefault="00B93392" w:rsidP="000F11CC">
      <w:pPr>
        <w:tabs>
          <w:tab w:val="left" w:pos="-90"/>
        </w:tabs>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00E82F71" w:rsidRPr="00E82F71">
        <w:rPr>
          <w:rFonts w:ascii="Times New Roman" w:hAnsi="Times New Roman" w:cs="Times New Roman"/>
          <w:sz w:val="23"/>
          <w:szCs w:val="23"/>
        </w:rPr>
        <w:t>Horizontal neurons are of two types, rod horizontals and cone horizontals, depending on whether they synapse predominantly with rods or cones.</w:t>
      </w:r>
    </w:p>
    <w:p w14:paraId="135B9806" w14:textId="7A109A98" w:rsidR="004674AE" w:rsidRDefault="00B93392" w:rsidP="000F11CC">
      <w:pPr>
        <w:tabs>
          <w:tab w:val="left" w:pos="-90"/>
        </w:tabs>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00E82F71" w:rsidRPr="00E82F71">
        <w:rPr>
          <w:rFonts w:ascii="Times New Roman" w:hAnsi="Times New Roman" w:cs="Times New Roman"/>
          <w:sz w:val="23"/>
          <w:szCs w:val="23"/>
        </w:rPr>
        <w:t>Each horizontal cell gives off one long process, and a number of short processes (7 in case of rod horizontal cells, and 10 in case of cone horizontal cells). The short processes are specific for the type of cell: those of rod horizontals synapse with a number of rod spherules, and those of cone horizontals synapse with cone pedicles. The long processes synapse with both rods and cones (which are situated some distance away from the cell body of the horizontal neuron). The long and short processes of horizontal cells cannot be distinguished as dendrites or axons, and each process probably conducts in both directions.</w:t>
      </w:r>
    </w:p>
    <w:p w14:paraId="34B8871E" w14:textId="77777777" w:rsidR="00B80D14" w:rsidRDefault="00B80D14" w:rsidP="00B80D14">
      <w:pPr>
        <w:tabs>
          <w:tab w:val="left" w:pos="-90"/>
        </w:tabs>
        <w:spacing w:line="360" w:lineRule="auto"/>
        <w:jc w:val="both"/>
        <w:rPr>
          <w:rFonts w:ascii="Times New Roman" w:hAnsi="Times New Roman" w:cs="Times New Roman"/>
          <w:sz w:val="23"/>
          <w:szCs w:val="23"/>
        </w:rPr>
      </w:pPr>
    </w:p>
    <w:p w14:paraId="64DFED1A" w14:textId="0DC34CE6" w:rsidR="00B93392" w:rsidRPr="00EE3ACB" w:rsidRDefault="00B93392" w:rsidP="000F11CC">
      <w:pPr>
        <w:pStyle w:val="ListParagraph"/>
        <w:numPr>
          <w:ilvl w:val="0"/>
          <w:numId w:val="28"/>
        </w:numPr>
        <w:tabs>
          <w:tab w:val="left" w:pos="-90"/>
        </w:tabs>
        <w:spacing w:line="360" w:lineRule="auto"/>
        <w:jc w:val="both"/>
        <w:rPr>
          <w:rFonts w:ascii="Times New Roman" w:hAnsi="Times New Roman" w:cs="Times New Roman"/>
          <w:sz w:val="23"/>
          <w:szCs w:val="23"/>
          <w:u w:val="single"/>
        </w:rPr>
      </w:pPr>
      <w:r w:rsidRPr="00EE3ACB">
        <w:rPr>
          <w:rFonts w:ascii="Times New Roman" w:hAnsi="Times New Roman" w:cs="Times New Roman"/>
          <w:sz w:val="23"/>
          <w:szCs w:val="23"/>
          <w:u w:val="single"/>
        </w:rPr>
        <w:t>AMACRINE NEURONS</w:t>
      </w:r>
    </w:p>
    <w:p w14:paraId="2DD59812" w14:textId="77777777" w:rsidR="00EE3ACB" w:rsidRDefault="00EE3ACB" w:rsidP="000F11CC">
      <w:pPr>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00597F59" w:rsidRPr="00597F59">
        <w:rPr>
          <w:rFonts w:ascii="Times New Roman" w:hAnsi="Times New Roman" w:cs="Times New Roman"/>
          <w:sz w:val="23"/>
          <w:szCs w:val="23"/>
        </w:rPr>
        <w:t xml:space="preserve">The term amacrine is applied to neurons that have no true axon. Like the processes of horizontal cells those of amacrine neurons also conduct impulses in both directions. Each cell gives off one or two thick processes that divide further into a number of branches. </w:t>
      </w:r>
    </w:p>
    <w:p w14:paraId="5C3A4DE5" w14:textId="77777777" w:rsidR="00EE3ACB" w:rsidRDefault="00EE3ACB" w:rsidP="000F11CC">
      <w:pPr>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00597F59" w:rsidRPr="00597F59">
        <w:rPr>
          <w:rFonts w:ascii="Times New Roman" w:hAnsi="Times New Roman" w:cs="Times New Roman"/>
          <w:sz w:val="23"/>
          <w:szCs w:val="23"/>
        </w:rPr>
        <w:t>Different types of amacrine neurons are</w:t>
      </w:r>
      <w:r w:rsidR="00597F59" w:rsidRPr="00160CD6">
        <w:rPr>
          <w:rFonts w:ascii="Times New Roman" w:hAnsi="Times New Roman" w:cs="Times New Roman"/>
          <w:sz w:val="23"/>
          <w:szCs w:val="23"/>
          <w:lang w:val="en-GB"/>
        </w:rPr>
        <w:t xml:space="preserve"> recognised</w:t>
      </w:r>
      <w:r w:rsidR="00597F59" w:rsidRPr="00597F59">
        <w:rPr>
          <w:rFonts w:ascii="Times New Roman" w:hAnsi="Times New Roman" w:cs="Times New Roman"/>
          <w:sz w:val="23"/>
          <w:szCs w:val="23"/>
        </w:rPr>
        <w:t xml:space="preserve"> depending upon the pattern of branching. </w:t>
      </w:r>
      <w:r w:rsidR="00B93392">
        <w:rPr>
          <w:rFonts w:ascii="Times New Roman" w:hAnsi="Times New Roman" w:cs="Times New Roman"/>
          <w:sz w:val="23"/>
          <w:szCs w:val="23"/>
        </w:rPr>
        <w:t>The</w:t>
      </w:r>
      <w:r w:rsidR="00597F59" w:rsidRPr="00597F59">
        <w:rPr>
          <w:rFonts w:ascii="Times New Roman" w:hAnsi="Times New Roman" w:cs="Times New Roman"/>
          <w:sz w:val="23"/>
          <w:szCs w:val="23"/>
        </w:rPr>
        <w:t xml:space="preserve"> processes of amacrine neurons enter the internal plexiform layer where they may synapse with axons of several bipolar cells, and with the dendrites of several ganglion cells. They also synapse with other amacrine cells. At many places an amacrine process synapsing with a ganglion cell is accompanied by a bipolar cell axon. The two are referred to as a </w:t>
      </w:r>
      <w:r w:rsidR="00597F59" w:rsidRPr="00B93392">
        <w:rPr>
          <w:rFonts w:ascii="Times New Roman" w:hAnsi="Times New Roman" w:cs="Times New Roman"/>
          <w:sz w:val="23"/>
          <w:szCs w:val="23"/>
          <w:u w:val="single"/>
        </w:rPr>
        <w:t>dyad.</w:t>
      </w:r>
    </w:p>
    <w:p w14:paraId="5612F007" w14:textId="18FC0CD6" w:rsidR="00DD28BA" w:rsidRDefault="00EE3ACB" w:rsidP="000F11CC">
      <w:pPr>
        <w:spacing w:line="360" w:lineRule="auto"/>
        <w:ind w:left="-180"/>
        <w:jc w:val="both"/>
        <w:rPr>
          <w:rFonts w:ascii="Times New Roman" w:hAnsi="Times New Roman" w:cs="Times New Roman"/>
          <w:sz w:val="23"/>
          <w:szCs w:val="23"/>
        </w:rPr>
      </w:pPr>
      <w:r>
        <w:rPr>
          <w:rFonts w:ascii="Times New Roman" w:hAnsi="Times New Roman" w:cs="Times New Roman"/>
          <w:sz w:val="23"/>
          <w:szCs w:val="23"/>
        </w:rPr>
        <w:lastRenderedPageBreak/>
        <w:t xml:space="preserve">      </w:t>
      </w:r>
      <w:r w:rsidR="00597F59" w:rsidRPr="00597F59">
        <w:rPr>
          <w:rFonts w:ascii="Times New Roman" w:hAnsi="Times New Roman" w:cs="Times New Roman"/>
          <w:sz w:val="23"/>
          <w:szCs w:val="23"/>
        </w:rPr>
        <w:t>The amacrine cells are believed to play a very important role in the interaction between adjacent areas of the retina resulting in production of sharp images. They are also involved in the analysis of motion in the field of vision. Internal plexiform cells (present in the internal plexiform layer) represent a third variety of horizontally oriented neurons in the retina. Apart from integration of impulses from rods and cones horizontal, amacrine and internal plexiform cells act as ‘gates’ that can modulate passage of inputs from rods and cones to ganglion cells. In this connection it is to be noted that processes of amacrine neurons are</w:t>
      </w:r>
      <w:r w:rsidR="00597F59">
        <w:rPr>
          <w:rFonts w:ascii="Times New Roman" w:hAnsi="Times New Roman" w:cs="Times New Roman"/>
          <w:sz w:val="23"/>
          <w:szCs w:val="23"/>
        </w:rPr>
        <w:t xml:space="preserve"> </w:t>
      </w:r>
      <w:r w:rsidR="00597F59" w:rsidRPr="00597F59">
        <w:rPr>
          <w:rFonts w:ascii="Times New Roman" w:hAnsi="Times New Roman" w:cs="Times New Roman"/>
          <w:sz w:val="23"/>
          <w:szCs w:val="23"/>
        </w:rPr>
        <w:t>interposed between processes of bipolar cells and ganglion cells, while processes of horizontal cells are interposed between photoreceptors and bipolar cells.</w:t>
      </w:r>
    </w:p>
    <w:p w14:paraId="22426EDC" w14:textId="706F40E9" w:rsidR="001F35EC" w:rsidRDefault="001F35EC" w:rsidP="000F11CC">
      <w:pPr>
        <w:spacing w:line="360" w:lineRule="auto"/>
        <w:ind w:left="-180"/>
        <w:jc w:val="both"/>
        <w:rPr>
          <w:rFonts w:ascii="Times New Roman" w:hAnsi="Times New Roman" w:cs="Times New Roman"/>
          <w:sz w:val="23"/>
          <w:szCs w:val="23"/>
        </w:rPr>
      </w:pPr>
    </w:p>
    <w:p w14:paraId="771A297F" w14:textId="6795FF24" w:rsidR="001F35EC" w:rsidRPr="00EE3ACB" w:rsidRDefault="001F35EC" w:rsidP="000F11CC">
      <w:pPr>
        <w:pStyle w:val="ListParagraph"/>
        <w:numPr>
          <w:ilvl w:val="0"/>
          <w:numId w:val="28"/>
        </w:numPr>
        <w:spacing w:line="360" w:lineRule="auto"/>
        <w:jc w:val="both"/>
        <w:rPr>
          <w:rFonts w:ascii="Times New Roman" w:hAnsi="Times New Roman" w:cs="Times New Roman"/>
          <w:sz w:val="23"/>
          <w:szCs w:val="23"/>
          <w:u w:val="single"/>
        </w:rPr>
      </w:pPr>
      <w:r w:rsidRPr="00EE3ACB">
        <w:rPr>
          <w:rFonts w:ascii="Times New Roman" w:hAnsi="Times New Roman" w:cs="Times New Roman"/>
          <w:sz w:val="23"/>
          <w:szCs w:val="23"/>
          <w:u w:val="single"/>
        </w:rPr>
        <w:t>BIPOLAR NEURONS</w:t>
      </w:r>
    </w:p>
    <w:p w14:paraId="7D097337" w14:textId="2191B081" w:rsidR="008125BB" w:rsidRDefault="00EE3ACB" w:rsidP="000F11CC">
      <w:pPr>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008125BB">
        <w:rPr>
          <w:rFonts w:ascii="Times New Roman" w:hAnsi="Times New Roman" w:cs="Times New Roman"/>
          <w:sz w:val="23"/>
          <w:szCs w:val="23"/>
        </w:rPr>
        <w:t>Bipolar cells are second-order long projection neurons, named after their axons 180-degree orientation, that receive visual inputs form photoreceptors and projects their axons onto retinal ganglion cells.</w:t>
      </w:r>
    </w:p>
    <w:p w14:paraId="78EF25CC" w14:textId="2B4E4B99" w:rsidR="001F35EC" w:rsidRDefault="00EE3ACB" w:rsidP="000F11CC">
      <w:pPr>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001F35EC" w:rsidRPr="001F35EC">
        <w:rPr>
          <w:rFonts w:ascii="Times New Roman" w:hAnsi="Times New Roman" w:cs="Times New Roman"/>
          <w:sz w:val="23"/>
          <w:szCs w:val="23"/>
        </w:rPr>
        <w:t>The Bipolar Neurons Bipolar cells of the retina are of various types</w:t>
      </w:r>
      <w:r w:rsidR="001F35EC">
        <w:rPr>
          <w:rFonts w:ascii="Times New Roman" w:hAnsi="Times New Roman" w:cs="Times New Roman"/>
          <w:sz w:val="23"/>
          <w:szCs w:val="23"/>
        </w:rPr>
        <w:t xml:space="preserve">. </w:t>
      </w:r>
      <w:r w:rsidR="001F35EC" w:rsidRPr="001F35EC">
        <w:rPr>
          <w:rFonts w:ascii="Times New Roman" w:hAnsi="Times New Roman" w:cs="Times New Roman"/>
          <w:sz w:val="23"/>
          <w:szCs w:val="23"/>
        </w:rPr>
        <w:t>The primary division is into bipolars that synapse with rods (rod-bipolars), and those that synapse with cones (cone-bipolars).</w:t>
      </w:r>
      <w:r w:rsidR="001F35EC">
        <w:rPr>
          <w:rFonts w:ascii="Times New Roman" w:hAnsi="Times New Roman" w:cs="Times New Roman"/>
          <w:sz w:val="23"/>
          <w:szCs w:val="23"/>
        </w:rPr>
        <w:t xml:space="preserve"> </w:t>
      </w:r>
      <w:r w:rsidR="001F35EC" w:rsidRPr="001F35EC">
        <w:rPr>
          <w:rFonts w:ascii="Times New Roman" w:hAnsi="Times New Roman" w:cs="Times New Roman"/>
          <w:sz w:val="23"/>
          <w:szCs w:val="23"/>
        </w:rPr>
        <w:t>As there are three types of cones, responding to the</w:t>
      </w:r>
      <w:r w:rsidR="001F35EC" w:rsidRPr="00160CD6">
        <w:rPr>
          <w:rFonts w:ascii="Times New Roman" w:hAnsi="Times New Roman" w:cs="Times New Roman"/>
          <w:sz w:val="23"/>
          <w:szCs w:val="23"/>
          <w:lang w:val="en-GB"/>
        </w:rPr>
        <w:t xml:space="preserve"> colours</w:t>
      </w:r>
      <w:r w:rsidR="001F35EC" w:rsidRPr="001F35EC">
        <w:rPr>
          <w:rFonts w:ascii="Times New Roman" w:hAnsi="Times New Roman" w:cs="Times New Roman"/>
          <w:sz w:val="23"/>
          <w:szCs w:val="23"/>
        </w:rPr>
        <w:t xml:space="preserve"> red, green and blue we can distinguish three corresponding types of cone bipolars (red cone bipolar, green cone bipolar, blue cone bipolar).</w:t>
      </w:r>
    </w:p>
    <w:p w14:paraId="676F56FC" w14:textId="49931C79" w:rsidR="001F35EC" w:rsidRDefault="001F35EC" w:rsidP="000F11CC">
      <w:pPr>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Pr="001F35EC">
        <w:rPr>
          <w:rFonts w:ascii="Times New Roman" w:hAnsi="Times New Roman" w:cs="Times New Roman"/>
          <w:sz w:val="23"/>
          <w:szCs w:val="23"/>
        </w:rPr>
        <w:t>When a photoreceptor (rod or cone) is exposed to light it releases neurotransmitter at its synapse with the bipolar cell. Some bipolars respond to neurotransmitter by</w:t>
      </w:r>
      <w:r w:rsidRPr="00160CD6">
        <w:rPr>
          <w:rFonts w:ascii="Times New Roman" w:hAnsi="Times New Roman" w:cs="Times New Roman"/>
          <w:sz w:val="23"/>
          <w:szCs w:val="23"/>
          <w:lang w:val="en-GB"/>
        </w:rPr>
        <w:t xml:space="preserve"> depolarisation</w:t>
      </w:r>
      <w:r w:rsidRPr="001F35EC">
        <w:rPr>
          <w:rFonts w:ascii="Times New Roman" w:hAnsi="Times New Roman" w:cs="Times New Roman"/>
          <w:sz w:val="23"/>
          <w:szCs w:val="23"/>
        </w:rPr>
        <w:t xml:space="preserve"> (and secretion of neurotransmitter at their synapses with ganglion cells). These are called </w:t>
      </w:r>
      <w:r w:rsidRPr="001F35EC">
        <w:rPr>
          <w:rFonts w:ascii="Times New Roman" w:hAnsi="Times New Roman" w:cs="Times New Roman"/>
          <w:sz w:val="23"/>
          <w:szCs w:val="23"/>
          <w:u w:val="single"/>
        </w:rPr>
        <w:t>ON-bipolars</w:t>
      </w:r>
      <w:r w:rsidRPr="001F35EC">
        <w:rPr>
          <w:rFonts w:ascii="Times New Roman" w:hAnsi="Times New Roman" w:cs="Times New Roman"/>
          <w:sz w:val="23"/>
          <w:szCs w:val="23"/>
        </w:rPr>
        <w:t xml:space="preserve"> as they are ‘switched on’ by light. Other bipolars respond to release of neurotransmitter by</w:t>
      </w:r>
      <w:r w:rsidRPr="00160CD6">
        <w:rPr>
          <w:rFonts w:ascii="Times New Roman" w:hAnsi="Times New Roman" w:cs="Times New Roman"/>
          <w:sz w:val="23"/>
          <w:szCs w:val="23"/>
          <w:lang w:val="en-GB"/>
        </w:rPr>
        <w:t xml:space="preserve"> hyperpolarisation</w:t>
      </w:r>
      <w:r w:rsidRPr="001F35EC">
        <w:rPr>
          <w:rFonts w:ascii="Times New Roman" w:hAnsi="Times New Roman" w:cs="Times New Roman"/>
          <w:sz w:val="23"/>
          <w:szCs w:val="23"/>
        </w:rPr>
        <w:t xml:space="preserve">. In other </w:t>
      </w:r>
      <w:r w:rsidR="00160CD6" w:rsidRPr="001F35EC">
        <w:rPr>
          <w:rFonts w:ascii="Times New Roman" w:hAnsi="Times New Roman" w:cs="Times New Roman"/>
          <w:sz w:val="23"/>
          <w:szCs w:val="23"/>
        </w:rPr>
        <w:t>words,</w:t>
      </w:r>
      <w:r w:rsidRPr="001F35EC">
        <w:rPr>
          <w:rFonts w:ascii="Times New Roman" w:hAnsi="Times New Roman" w:cs="Times New Roman"/>
          <w:sz w:val="23"/>
          <w:szCs w:val="23"/>
        </w:rPr>
        <w:t xml:space="preserve"> they are ‘switched off’ by light and are called </w:t>
      </w:r>
      <w:r w:rsidRPr="001F35EC">
        <w:rPr>
          <w:rFonts w:ascii="Times New Roman" w:hAnsi="Times New Roman" w:cs="Times New Roman"/>
          <w:sz w:val="23"/>
          <w:szCs w:val="23"/>
          <w:u w:val="single"/>
        </w:rPr>
        <w:t>OFF-bipolars</w:t>
      </w:r>
      <w:r w:rsidRPr="001F35EC">
        <w:rPr>
          <w:rFonts w:ascii="Times New Roman" w:hAnsi="Times New Roman" w:cs="Times New Roman"/>
          <w:sz w:val="23"/>
          <w:szCs w:val="23"/>
        </w:rPr>
        <w:t>.</w:t>
      </w:r>
    </w:p>
    <w:p w14:paraId="6F6AD84E" w14:textId="77777777" w:rsidR="001F35EC" w:rsidRDefault="001F35EC" w:rsidP="000F11CC">
      <w:pPr>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Pr="001F35EC">
        <w:rPr>
          <w:rFonts w:ascii="Times New Roman" w:hAnsi="Times New Roman" w:cs="Times New Roman"/>
          <w:sz w:val="23"/>
          <w:szCs w:val="23"/>
        </w:rPr>
        <w:t>On the basis of structural characteristics, and the synapses established by them, cone bipolars are divided into three types: midget, blue cone and diffuse. (a) A midget bipolar establishes synapses with a single cone (which may be red or green sensitive). Some midget bipolars synapse with indented areas on cone pedicles forming</w:t>
      </w:r>
      <w:r w:rsidRPr="001F35EC">
        <w:t xml:space="preserve"> </w:t>
      </w:r>
      <w:r w:rsidRPr="001F35EC">
        <w:rPr>
          <w:rFonts w:ascii="Times New Roman" w:hAnsi="Times New Roman" w:cs="Times New Roman"/>
          <w:sz w:val="23"/>
          <w:szCs w:val="23"/>
        </w:rPr>
        <w:t>triads. These are ON-bipolars. Other midget bipolars establish ‘flat’ synapses with the cone pedicle (and are also referred to as flat-bipolars). These are OFF-bipolars. (b) A blue cone bipolar connects to one blue cone, and establishes triads. It may be of the ON or OFF variety. (c) Diffuse cone bipolars establish synapses with several cone pedicles. They are not</w:t>
      </w:r>
      <w:r w:rsidRPr="00160CD6">
        <w:rPr>
          <w:rFonts w:ascii="Times New Roman" w:hAnsi="Times New Roman" w:cs="Times New Roman"/>
          <w:sz w:val="23"/>
          <w:szCs w:val="23"/>
          <w:lang w:val="en-GB"/>
        </w:rPr>
        <w:t xml:space="preserve"> colour</w:t>
      </w:r>
      <w:r w:rsidRPr="001F35EC">
        <w:rPr>
          <w:rFonts w:ascii="Times New Roman" w:hAnsi="Times New Roman" w:cs="Times New Roman"/>
          <w:sz w:val="23"/>
          <w:szCs w:val="23"/>
        </w:rPr>
        <w:t xml:space="preserve"> specific. </w:t>
      </w:r>
    </w:p>
    <w:p w14:paraId="47AF9DFE" w14:textId="75B6E7C6" w:rsidR="001F35EC" w:rsidRDefault="001F35EC" w:rsidP="000F11CC">
      <w:pPr>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Pr="001F35EC">
        <w:rPr>
          <w:rFonts w:ascii="Times New Roman" w:hAnsi="Times New Roman" w:cs="Times New Roman"/>
          <w:sz w:val="23"/>
          <w:szCs w:val="23"/>
        </w:rPr>
        <w:t>Axons of rod bipolar neurons synapse with up to four ganglion cells, but those of one midget bipolar neuron synapse with only one (midget) ganglion cell, and with amacrine neurons.</w:t>
      </w:r>
    </w:p>
    <w:p w14:paraId="04E683CE" w14:textId="77777777" w:rsidR="00EE3ACB" w:rsidRDefault="00EE3ACB" w:rsidP="000F11CC">
      <w:pPr>
        <w:spacing w:line="360" w:lineRule="auto"/>
        <w:ind w:left="-180"/>
        <w:jc w:val="both"/>
        <w:rPr>
          <w:rFonts w:ascii="Times New Roman" w:hAnsi="Times New Roman" w:cs="Times New Roman"/>
          <w:sz w:val="23"/>
          <w:szCs w:val="23"/>
        </w:rPr>
      </w:pPr>
    </w:p>
    <w:p w14:paraId="25FEEF70" w14:textId="77777777" w:rsidR="00EE3ACB" w:rsidRDefault="001245DB" w:rsidP="00EE3ACB">
      <w:pPr>
        <w:pStyle w:val="ListParagraph"/>
        <w:numPr>
          <w:ilvl w:val="0"/>
          <w:numId w:val="28"/>
        </w:numPr>
        <w:spacing w:line="360" w:lineRule="auto"/>
        <w:jc w:val="both"/>
        <w:rPr>
          <w:rFonts w:ascii="Times New Roman" w:hAnsi="Times New Roman" w:cs="Times New Roman"/>
          <w:sz w:val="23"/>
          <w:szCs w:val="23"/>
          <w:u w:val="single"/>
        </w:rPr>
      </w:pPr>
      <w:r w:rsidRPr="00EE3ACB">
        <w:rPr>
          <w:rFonts w:ascii="Times New Roman" w:hAnsi="Times New Roman" w:cs="Times New Roman"/>
          <w:sz w:val="23"/>
          <w:szCs w:val="23"/>
          <w:u w:val="single"/>
        </w:rPr>
        <w:lastRenderedPageBreak/>
        <w:t>MULLER GLIAL CELLS (RETINAL GLIOCYTES)</w:t>
      </w:r>
    </w:p>
    <w:p w14:paraId="272FFB94" w14:textId="55B5ADEE" w:rsidR="001245DB" w:rsidRPr="00EE3ACB" w:rsidRDefault="00EE3ACB" w:rsidP="00EE3ACB">
      <w:pPr>
        <w:spacing w:line="360" w:lineRule="auto"/>
        <w:ind w:left="-270"/>
        <w:jc w:val="both"/>
        <w:rPr>
          <w:rFonts w:ascii="Times New Roman" w:hAnsi="Times New Roman" w:cs="Times New Roman"/>
          <w:sz w:val="23"/>
          <w:szCs w:val="23"/>
          <w:u w:val="single"/>
        </w:rPr>
      </w:pPr>
      <w:r>
        <w:rPr>
          <w:rFonts w:ascii="Times New Roman" w:hAnsi="Times New Roman" w:cs="Times New Roman"/>
          <w:sz w:val="23"/>
          <w:szCs w:val="23"/>
        </w:rPr>
        <w:t xml:space="preserve">      </w:t>
      </w:r>
      <w:r w:rsidR="001245DB" w:rsidRPr="00EE3ACB">
        <w:rPr>
          <w:rFonts w:ascii="Times New Roman" w:hAnsi="Times New Roman" w:cs="Times New Roman"/>
          <w:sz w:val="23"/>
          <w:szCs w:val="23"/>
        </w:rPr>
        <w:t>All neurons of the retina are supported physically by glial cells called Muller cells.</w:t>
      </w:r>
      <w:r w:rsidR="00D438A7" w:rsidRPr="00EE3ACB">
        <w:rPr>
          <w:rFonts w:ascii="Times New Roman" w:hAnsi="Times New Roman" w:cs="Times New Roman"/>
          <w:sz w:val="23"/>
          <w:szCs w:val="23"/>
        </w:rPr>
        <w:t xml:space="preserve"> They are elongated glial cells. Muller cells are modified astrocytes of the retina. </w:t>
      </w:r>
      <w:r w:rsidR="001245DB" w:rsidRPr="00EE3ACB">
        <w:rPr>
          <w:rFonts w:ascii="Times New Roman" w:hAnsi="Times New Roman" w:cs="Times New Roman"/>
          <w:sz w:val="23"/>
          <w:szCs w:val="23"/>
        </w:rPr>
        <w:t xml:space="preserve"> The</w:t>
      </w:r>
      <w:r w:rsidR="00D438A7" w:rsidRPr="00EE3ACB">
        <w:rPr>
          <w:rFonts w:ascii="Times New Roman" w:hAnsi="Times New Roman" w:cs="Times New Roman"/>
          <w:sz w:val="23"/>
          <w:szCs w:val="23"/>
        </w:rPr>
        <w:t>i</w:t>
      </w:r>
      <w:r w:rsidR="001245DB" w:rsidRPr="00EE3ACB">
        <w:rPr>
          <w:rFonts w:ascii="Times New Roman" w:hAnsi="Times New Roman" w:cs="Times New Roman"/>
          <w:sz w:val="23"/>
          <w:szCs w:val="23"/>
        </w:rPr>
        <w:t>r nuclei are s</w:t>
      </w:r>
      <w:r w:rsidR="00D438A7" w:rsidRPr="00EE3ACB">
        <w:rPr>
          <w:rFonts w:ascii="Times New Roman" w:hAnsi="Times New Roman" w:cs="Times New Roman"/>
          <w:sz w:val="23"/>
          <w:szCs w:val="23"/>
        </w:rPr>
        <w:t>ee</w:t>
      </w:r>
      <w:r w:rsidR="001245DB" w:rsidRPr="00EE3ACB">
        <w:rPr>
          <w:rFonts w:ascii="Times New Roman" w:hAnsi="Times New Roman" w:cs="Times New Roman"/>
          <w:sz w:val="23"/>
          <w:szCs w:val="23"/>
        </w:rPr>
        <w:t xml:space="preserve">n in the inner nuclear layer. With their nuclei in the </w:t>
      </w:r>
      <w:r w:rsidR="00D438A7" w:rsidRPr="00EE3ACB">
        <w:rPr>
          <w:rFonts w:ascii="Times New Roman" w:hAnsi="Times New Roman" w:cs="Times New Roman"/>
          <w:sz w:val="23"/>
          <w:szCs w:val="23"/>
        </w:rPr>
        <w:t xml:space="preserve">INL, Muller cells give off numerous protoplasmic processes and branching lamellae </w:t>
      </w:r>
      <w:r w:rsidR="00160CD6" w:rsidRPr="00EE3ACB">
        <w:rPr>
          <w:rFonts w:ascii="Times New Roman" w:hAnsi="Times New Roman" w:cs="Times New Roman"/>
          <w:sz w:val="23"/>
          <w:szCs w:val="23"/>
        </w:rPr>
        <w:t>that</w:t>
      </w:r>
      <w:r w:rsidR="00D438A7" w:rsidRPr="00EE3ACB">
        <w:rPr>
          <w:rFonts w:ascii="Times New Roman" w:hAnsi="Times New Roman" w:cs="Times New Roman"/>
          <w:sz w:val="23"/>
          <w:szCs w:val="23"/>
        </w:rPr>
        <w:t xml:space="preserve"> extend through almost the whole thickness of the retina to serve as a scaffold for the neurons and their</w:t>
      </w:r>
      <w:r w:rsidR="00D438A7" w:rsidRPr="00160CD6">
        <w:rPr>
          <w:rFonts w:ascii="Times New Roman" w:hAnsi="Times New Roman" w:cs="Times New Roman"/>
          <w:sz w:val="23"/>
          <w:szCs w:val="23"/>
          <w:lang w:val="en-GB"/>
        </w:rPr>
        <w:t xml:space="preserve"> fibres</w:t>
      </w:r>
      <w:r w:rsidR="00D438A7" w:rsidRPr="00EE3ACB">
        <w:rPr>
          <w:rFonts w:ascii="Times New Roman" w:hAnsi="Times New Roman" w:cs="Times New Roman"/>
          <w:sz w:val="23"/>
          <w:szCs w:val="23"/>
        </w:rPr>
        <w:t>.</w:t>
      </w:r>
    </w:p>
    <w:p w14:paraId="7964AE3B" w14:textId="32B8F617" w:rsidR="00D438A7" w:rsidRDefault="00E76CDD" w:rsidP="000F11CC">
      <w:pPr>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00D438A7">
        <w:rPr>
          <w:rFonts w:ascii="Times New Roman" w:hAnsi="Times New Roman" w:cs="Times New Roman"/>
          <w:sz w:val="23"/>
          <w:szCs w:val="23"/>
        </w:rPr>
        <w:t xml:space="preserve">Muller cells also organize two boundaries that appear as a very thin </w:t>
      </w:r>
      <w:r w:rsidR="00160CD6">
        <w:rPr>
          <w:rFonts w:ascii="Times New Roman" w:hAnsi="Times New Roman" w:cs="Times New Roman"/>
          <w:sz w:val="23"/>
          <w:szCs w:val="23"/>
        </w:rPr>
        <w:t>layers</w:t>
      </w:r>
      <w:r w:rsidR="00D438A7">
        <w:rPr>
          <w:rFonts w:ascii="Times New Roman" w:hAnsi="Times New Roman" w:cs="Times New Roman"/>
          <w:sz w:val="23"/>
          <w:szCs w:val="23"/>
        </w:rPr>
        <w:t xml:space="preserve"> withi</w:t>
      </w:r>
      <w:r w:rsidR="00EE3ACB">
        <w:rPr>
          <w:rFonts w:ascii="Times New Roman" w:hAnsi="Times New Roman" w:cs="Times New Roman"/>
          <w:sz w:val="23"/>
          <w:szCs w:val="23"/>
        </w:rPr>
        <w:t>n</w:t>
      </w:r>
      <w:r w:rsidR="00D438A7">
        <w:rPr>
          <w:rFonts w:ascii="Times New Roman" w:hAnsi="Times New Roman" w:cs="Times New Roman"/>
          <w:sz w:val="23"/>
          <w:szCs w:val="23"/>
        </w:rPr>
        <w:t xml:space="preserve"> the retina:</w:t>
      </w:r>
    </w:p>
    <w:p w14:paraId="52B5531B" w14:textId="13C632B1" w:rsidR="00D438A7" w:rsidRDefault="00D438A7" w:rsidP="000F11CC">
      <w:pPr>
        <w:pStyle w:val="ListParagraph"/>
        <w:numPr>
          <w:ilvl w:val="0"/>
          <w:numId w:val="30"/>
        </w:numPr>
        <w:spacing w:line="360" w:lineRule="auto"/>
        <w:jc w:val="both"/>
        <w:rPr>
          <w:rFonts w:ascii="Times New Roman" w:hAnsi="Times New Roman" w:cs="Times New Roman"/>
          <w:sz w:val="23"/>
          <w:szCs w:val="23"/>
        </w:rPr>
      </w:pPr>
      <w:r>
        <w:rPr>
          <w:rFonts w:ascii="Times New Roman" w:hAnsi="Times New Roman" w:cs="Times New Roman"/>
          <w:sz w:val="23"/>
          <w:szCs w:val="23"/>
        </w:rPr>
        <w:t>Externally, they form a thin outer limiting layer</w:t>
      </w:r>
    </w:p>
    <w:p w14:paraId="359366B3" w14:textId="27DC18F6" w:rsidR="00D438A7" w:rsidRDefault="00D438A7" w:rsidP="000F11CC">
      <w:pPr>
        <w:pStyle w:val="ListParagraph"/>
        <w:numPr>
          <w:ilvl w:val="0"/>
          <w:numId w:val="30"/>
        </w:numPr>
        <w:spacing w:line="360" w:lineRule="auto"/>
        <w:jc w:val="both"/>
        <w:rPr>
          <w:rFonts w:ascii="Times New Roman" w:hAnsi="Times New Roman" w:cs="Times New Roman"/>
          <w:sz w:val="23"/>
          <w:szCs w:val="23"/>
        </w:rPr>
      </w:pPr>
      <w:r>
        <w:rPr>
          <w:rFonts w:ascii="Times New Roman" w:hAnsi="Times New Roman" w:cs="Times New Roman"/>
          <w:sz w:val="23"/>
          <w:szCs w:val="23"/>
        </w:rPr>
        <w:t>Internally, they form an inner limiting layer</w:t>
      </w:r>
    </w:p>
    <w:p w14:paraId="41B652CF" w14:textId="22441C91" w:rsidR="00D438A7" w:rsidRDefault="00E76CDD" w:rsidP="000F11CC">
      <w:pPr>
        <w:tabs>
          <w:tab w:val="left" w:pos="-270"/>
        </w:tabs>
        <w:spacing w:line="360" w:lineRule="auto"/>
        <w:ind w:left="-180"/>
        <w:jc w:val="both"/>
        <w:rPr>
          <w:rFonts w:ascii="Times New Roman" w:hAnsi="Times New Roman" w:cs="Times New Roman"/>
          <w:sz w:val="23"/>
          <w:szCs w:val="23"/>
        </w:rPr>
      </w:pPr>
      <w:r>
        <w:rPr>
          <w:rFonts w:ascii="Times New Roman" w:hAnsi="Times New Roman" w:cs="Times New Roman"/>
          <w:sz w:val="23"/>
          <w:szCs w:val="23"/>
        </w:rPr>
        <w:t xml:space="preserve">     </w:t>
      </w:r>
      <w:r w:rsidR="00D438A7">
        <w:rPr>
          <w:rFonts w:ascii="Times New Roman" w:hAnsi="Times New Roman" w:cs="Times New Roman"/>
          <w:sz w:val="23"/>
          <w:szCs w:val="23"/>
        </w:rPr>
        <w:t>Th</w:t>
      </w:r>
      <w:r w:rsidR="00EE3ACB">
        <w:rPr>
          <w:rFonts w:ascii="Times New Roman" w:hAnsi="Times New Roman" w:cs="Times New Roman"/>
          <w:sz w:val="23"/>
          <w:szCs w:val="23"/>
        </w:rPr>
        <w:t>ese</w:t>
      </w:r>
      <w:r w:rsidR="00D438A7">
        <w:rPr>
          <w:rFonts w:ascii="Times New Roman" w:hAnsi="Times New Roman" w:cs="Times New Roman"/>
          <w:sz w:val="23"/>
          <w:szCs w:val="23"/>
        </w:rPr>
        <w:t xml:space="preserve"> l</w:t>
      </w:r>
      <w:r w:rsidR="000D7E39">
        <w:rPr>
          <w:rFonts w:ascii="Times New Roman" w:hAnsi="Times New Roman" w:cs="Times New Roman"/>
          <w:sz w:val="23"/>
          <w:szCs w:val="23"/>
        </w:rPr>
        <w:t>a</w:t>
      </w:r>
      <w:r w:rsidR="00D438A7">
        <w:rPr>
          <w:rFonts w:ascii="Times New Roman" w:hAnsi="Times New Roman" w:cs="Times New Roman"/>
          <w:sz w:val="23"/>
          <w:szCs w:val="23"/>
        </w:rPr>
        <w:t>yers separate the retina from the vitreous. The inner segments of the rods and cones are attached to Muller cells.</w:t>
      </w:r>
    </w:p>
    <w:p w14:paraId="2A08B08F" w14:textId="13611427" w:rsidR="00A8605C" w:rsidRPr="00D438A7" w:rsidRDefault="00A8605C" w:rsidP="000F11CC">
      <w:pPr>
        <w:tabs>
          <w:tab w:val="left" w:pos="-270"/>
        </w:tabs>
        <w:spacing w:line="360" w:lineRule="auto"/>
        <w:ind w:left="-180"/>
        <w:jc w:val="both"/>
        <w:rPr>
          <w:rFonts w:ascii="Times New Roman" w:hAnsi="Times New Roman" w:cs="Times New Roman"/>
          <w:sz w:val="23"/>
          <w:szCs w:val="23"/>
        </w:rPr>
      </w:pPr>
    </w:p>
    <w:p w14:paraId="596165E1" w14:textId="6ECAEA42" w:rsidR="00B80D14" w:rsidRDefault="00CD0BBA" w:rsidP="006F495D">
      <w:pPr>
        <w:spacing w:line="360" w:lineRule="auto"/>
        <w:ind w:left="-270"/>
        <w:jc w:val="center"/>
        <w:rPr>
          <w:rFonts w:ascii="Times New Roman" w:hAnsi="Times New Roman" w:cs="Times New Roman"/>
          <w:sz w:val="23"/>
          <w:szCs w:val="23"/>
          <w:u w:val="double"/>
        </w:rPr>
      </w:pPr>
      <w:r>
        <w:rPr>
          <w:rFonts w:ascii="Times New Roman" w:hAnsi="Times New Roman" w:cs="Times New Roman"/>
          <w:noProof/>
          <w:sz w:val="23"/>
          <w:szCs w:val="23"/>
          <w:u w:val="double"/>
        </w:rPr>
        <w:drawing>
          <wp:inline distT="0" distB="0" distL="0" distR="0" wp14:anchorId="7989E9B3" wp14:editId="73934C81">
            <wp:extent cx="4987693" cy="503782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s.jpeg"/>
                    <pic:cNvPicPr/>
                  </pic:nvPicPr>
                  <pic:blipFill>
                    <a:blip r:embed="rId12">
                      <a:extLst>
                        <a:ext uri="{28A0092B-C50C-407E-A947-70E740481C1C}">
                          <a14:useLocalDpi xmlns:a14="http://schemas.microsoft.com/office/drawing/2010/main" val="0"/>
                        </a:ext>
                      </a:extLst>
                    </a:blip>
                    <a:stretch>
                      <a:fillRect/>
                    </a:stretch>
                  </pic:blipFill>
                  <pic:spPr>
                    <a:xfrm>
                      <a:off x="0" y="0"/>
                      <a:ext cx="5039376" cy="5090030"/>
                    </a:xfrm>
                    <a:prstGeom prst="rect">
                      <a:avLst/>
                    </a:prstGeom>
                  </pic:spPr>
                </pic:pic>
              </a:graphicData>
            </a:graphic>
          </wp:inline>
        </w:drawing>
      </w:r>
    </w:p>
    <w:p w14:paraId="44A79DD1" w14:textId="26244B17" w:rsidR="001245DB" w:rsidRPr="0044644D" w:rsidRDefault="00D44BA9" w:rsidP="00F21DE6">
      <w:pPr>
        <w:spacing w:line="360" w:lineRule="auto"/>
        <w:jc w:val="both"/>
        <w:rPr>
          <w:rFonts w:ascii="Times New Roman" w:hAnsi="Times New Roman" w:cs="Times New Roman"/>
          <w:sz w:val="23"/>
          <w:szCs w:val="23"/>
          <w:u w:val="double"/>
        </w:rPr>
      </w:pPr>
      <w:r w:rsidRPr="0044644D">
        <w:rPr>
          <w:rFonts w:ascii="Times New Roman" w:hAnsi="Times New Roman" w:cs="Times New Roman"/>
          <w:sz w:val="23"/>
          <w:szCs w:val="23"/>
          <w:u w:val="double"/>
        </w:rPr>
        <w:lastRenderedPageBreak/>
        <w:t>Functions of retina</w:t>
      </w:r>
    </w:p>
    <w:p w14:paraId="4B7299B2" w14:textId="3D5BBB24" w:rsidR="00D44BA9" w:rsidRDefault="00D44BA9" w:rsidP="000F11CC">
      <w:pPr>
        <w:pStyle w:val="ListParagraph"/>
        <w:numPr>
          <w:ilvl w:val="0"/>
          <w:numId w:val="31"/>
        </w:numPr>
        <w:spacing w:line="360" w:lineRule="auto"/>
        <w:jc w:val="both"/>
        <w:rPr>
          <w:rFonts w:ascii="Times New Roman" w:hAnsi="Times New Roman" w:cs="Times New Roman"/>
          <w:sz w:val="23"/>
          <w:szCs w:val="23"/>
        </w:rPr>
      </w:pPr>
      <w:r>
        <w:rPr>
          <w:rFonts w:ascii="Times New Roman" w:hAnsi="Times New Roman" w:cs="Times New Roman"/>
          <w:sz w:val="23"/>
          <w:szCs w:val="23"/>
        </w:rPr>
        <w:t>The pigmented layer absorbs extraneous light</w:t>
      </w:r>
      <w:r w:rsidR="00D75071">
        <w:rPr>
          <w:rFonts w:ascii="Times New Roman" w:hAnsi="Times New Roman" w:cs="Times New Roman"/>
          <w:sz w:val="23"/>
          <w:szCs w:val="23"/>
        </w:rPr>
        <w:t>.</w:t>
      </w:r>
    </w:p>
    <w:p w14:paraId="3885B1E3" w14:textId="03271E56" w:rsidR="00D44BA9" w:rsidRDefault="00D44BA9" w:rsidP="000F11CC">
      <w:pPr>
        <w:pStyle w:val="ListParagraph"/>
        <w:numPr>
          <w:ilvl w:val="0"/>
          <w:numId w:val="31"/>
        </w:numPr>
        <w:spacing w:line="360" w:lineRule="auto"/>
        <w:jc w:val="both"/>
        <w:rPr>
          <w:rFonts w:ascii="Times New Roman" w:hAnsi="Times New Roman" w:cs="Times New Roman"/>
          <w:sz w:val="23"/>
          <w:szCs w:val="23"/>
        </w:rPr>
      </w:pPr>
      <w:r>
        <w:rPr>
          <w:rFonts w:ascii="Times New Roman" w:hAnsi="Times New Roman" w:cs="Times New Roman"/>
          <w:sz w:val="23"/>
          <w:szCs w:val="23"/>
        </w:rPr>
        <w:t>They provide vitamin A for photoreceptors cells</w:t>
      </w:r>
      <w:r w:rsidR="00D75071">
        <w:rPr>
          <w:rFonts w:ascii="Times New Roman" w:hAnsi="Times New Roman" w:cs="Times New Roman"/>
          <w:sz w:val="23"/>
          <w:szCs w:val="23"/>
        </w:rPr>
        <w:t>.</w:t>
      </w:r>
    </w:p>
    <w:p w14:paraId="02CCC7C2" w14:textId="14A411D8" w:rsidR="00B80D14" w:rsidRPr="00CD0BBA" w:rsidRDefault="00D44BA9" w:rsidP="00CD0BBA">
      <w:pPr>
        <w:pStyle w:val="ListParagraph"/>
        <w:numPr>
          <w:ilvl w:val="0"/>
          <w:numId w:val="31"/>
        </w:numPr>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The neural layer detects incoming light </w:t>
      </w:r>
      <w:r w:rsidR="00160CD6">
        <w:rPr>
          <w:rFonts w:ascii="Times New Roman" w:hAnsi="Times New Roman" w:cs="Times New Roman"/>
          <w:sz w:val="23"/>
          <w:szCs w:val="23"/>
        </w:rPr>
        <w:t>rays</w:t>
      </w:r>
      <w:r>
        <w:rPr>
          <w:rFonts w:ascii="Times New Roman" w:hAnsi="Times New Roman" w:cs="Times New Roman"/>
          <w:sz w:val="23"/>
          <w:szCs w:val="23"/>
        </w:rPr>
        <w:t xml:space="preserve"> and the light rays are converted to nerve signals and transmitted to the brain.</w:t>
      </w:r>
    </w:p>
    <w:p w14:paraId="06F8F633" w14:textId="0487EC86" w:rsidR="00B80D14" w:rsidRPr="00B80D14" w:rsidRDefault="0080526D" w:rsidP="00B80D14">
      <w:pPr>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Other structures not part of the 3 tunics of the eye </w:t>
      </w:r>
      <w:r w:rsidR="00160CD6">
        <w:rPr>
          <w:rFonts w:ascii="Times New Roman" w:hAnsi="Times New Roman" w:cs="Times New Roman"/>
          <w:sz w:val="23"/>
          <w:szCs w:val="23"/>
        </w:rPr>
        <w:t>include</w:t>
      </w:r>
      <w:r>
        <w:rPr>
          <w:rFonts w:ascii="Times New Roman" w:hAnsi="Times New Roman" w:cs="Times New Roman"/>
          <w:sz w:val="23"/>
          <w:szCs w:val="23"/>
        </w:rPr>
        <w:t>:</w:t>
      </w:r>
    </w:p>
    <w:p w14:paraId="26F53B30" w14:textId="05180EB5" w:rsidR="0080526D" w:rsidRPr="0044644D" w:rsidRDefault="0080526D" w:rsidP="000F11CC">
      <w:pPr>
        <w:pStyle w:val="ListParagraph"/>
        <w:numPr>
          <w:ilvl w:val="0"/>
          <w:numId w:val="32"/>
        </w:numPr>
        <w:spacing w:line="360" w:lineRule="auto"/>
        <w:jc w:val="both"/>
        <w:rPr>
          <w:rFonts w:ascii="Times New Roman" w:hAnsi="Times New Roman" w:cs="Times New Roman"/>
          <w:sz w:val="23"/>
          <w:szCs w:val="23"/>
          <w:u w:val="thick"/>
        </w:rPr>
      </w:pPr>
      <w:r w:rsidRPr="0044644D">
        <w:rPr>
          <w:rFonts w:ascii="Times New Roman" w:hAnsi="Times New Roman" w:cs="Times New Roman"/>
          <w:sz w:val="23"/>
          <w:szCs w:val="23"/>
          <w:u w:val="thick"/>
        </w:rPr>
        <w:t>LENS</w:t>
      </w:r>
    </w:p>
    <w:p w14:paraId="21417F86" w14:textId="4F9164D9" w:rsidR="0080526D" w:rsidRDefault="0080526D" w:rsidP="000F11CC">
      <w:pPr>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The lens is a transparent biconvex structure suspended immediately behind the iris, which </w:t>
      </w:r>
      <w:r w:rsidR="00160CD6">
        <w:rPr>
          <w:rFonts w:ascii="Times New Roman" w:hAnsi="Times New Roman" w:cs="Times New Roman"/>
          <w:sz w:val="23"/>
          <w:szCs w:val="23"/>
        </w:rPr>
        <w:t>focuses light</w:t>
      </w:r>
      <w:r>
        <w:rPr>
          <w:rFonts w:ascii="Times New Roman" w:hAnsi="Times New Roman" w:cs="Times New Roman"/>
          <w:sz w:val="23"/>
          <w:szCs w:val="23"/>
        </w:rPr>
        <w:t xml:space="preserve"> on the retina.</w:t>
      </w:r>
      <w:r w:rsidR="008E3874">
        <w:rPr>
          <w:rFonts w:ascii="Times New Roman" w:hAnsi="Times New Roman" w:cs="Times New Roman"/>
          <w:sz w:val="23"/>
          <w:szCs w:val="23"/>
        </w:rPr>
        <w:t xml:space="preserve"> The lens has 3 principal components</w:t>
      </w:r>
    </w:p>
    <w:p w14:paraId="0660EDF6" w14:textId="25995F3D" w:rsidR="008E3874" w:rsidRDefault="008E3874" w:rsidP="000F11CC">
      <w:pPr>
        <w:pStyle w:val="ListParagraph"/>
        <w:numPr>
          <w:ilvl w:val="0"/>
          <w:numId w:val="33"/>
        </w:numPr>
        <w:spacing w:line="360" w:lineRule="auto"/>
        <w:jc w:val="both"/>
        <w:rPr>
          <w:rFonts w:ascii="Times New Roman" w:hAnsi="Times New Roman" w:cs="Times New Roman"/>
          <w:sz w:val="23"/>
          <w:szCs w:val="23"/>
        </w:rPr>
      </w:pPr>
      <w:r>
        <w:rPr>
          <w:rFonts w:ascii="Times New Roman" w:hAnsi="Times New Roman" w:cs="Times New Roman"/>
          <w:sz w:val="23"/>
          <w:szCs w:val="23"/>
          <w:u w:val="single"/>
        </w:rPr>
        <w:t>Lens capsule</w:t>
      </w:r>
      <w:r>
        <w:rPr>
          <w:rFonts w:ascii="Times New Roman" w:hAnsi="Times New Roman" w:cs="Times New Roman"/>
          <w:sz w:val="23"/>
          <w:szCs w:val="23"/>
        </w:rPr>
        <w:t xml:space="preserve">: it is composed of proteoglycans and type IV </w:t>
      </w:r>
      <w:r w:rsidR="00160CD6">
        <w:rPr>
          <w:rFonts w:ascii="Times New Roman" w:hAnsi="Times New Roman" w:cs="Times New Roman"/>
          <w:sz w:val="23"/>
          <w:szCs w:val="23"/>
        </w:rPr>
        <w:t>collage</w:t>
      </w:r>
      <w:r>
        <w:rPr>
          <w:rFonts w:ascii="Times New Roman" w:hAnsi="Times New Roman" w:cs="Times New Roman"/>
          <w:sz w:val="23"/>
          <w:szCs w:val="23"/>
        </w:rPr>
        <w:t xml:space="preserve"> surrounds the lens. It provides the place of attachment for the fibres of the ciliary zonule</w:t>
      </w:r>
    </w:p>
    <w:p w14:paraId="0C04B66F" w14:textId="787A0C92" w:rsidR="008E3874" w:rsidRDefault="008E3874" w:rsidP="000F11CC">
      <w:pPr>
        <w:pStyle w:val="ListParagraph"/>
        <w:numPr>
          <w:ilvl w:val="0"/>
          <w:numId w:val="33"/>
        </w:numPr>
        <w:spacing w:line="360" w:lineRule="auto"/>
        <w:jc w:val="both"/>
        <w:rPr>
          <w:rFonts w:ascii="Times New Roman" w:hAnsi="Times New Roman" w:cs="Times New Roman"/>
          <w:sz w:val="23"/>
          <w:szCs w:val="23"/>
        </w:rPr>
      </w:pPr>
      <w:r>
        <w:rPr>
          <w:rFonts w:ascii="Times New Roman" w:hAnsi="Times New Roman" w:cs="Times New Roman"/>
          <w:sz w:val="23"/>
          <w:szCs w:val="23"/>
          <w:u w:val="single"/>
        </w:rPr>
        <w:t>Lens epithelium</w:t>
      </w:r>
      <w:r>
        <w:rPr>
          <w:rFonts w:ascii="Times New Roman" w:hAnsi="Times New Roman" w:cs="Times New Roman"/>
          <w:sz w:val="23"/>
          <w:szCs w:val="23"/>
        </w:rPr>
        <w:t>: it is deep to the capsule. It consists of a single layer of cuboidal cells present only on the anterior surface of the lens.</w:t>
      </w:r>
    </w:p>
    <w:p w14:paraId="7D4144E1" w14:textId="445E1EB4" w:rsidR="008E3874" w:rsidRDefault="008E3874" w:rsidP="000F11CC">
      <w:pPr>
        <w:pStyle w:val="ListParagraph"/>
        <w:numPr>
          <w:ilvl w:val="0"/>
          <w:numId w:val="33"/>
        </w:numPr>
        <w:spacing w:line="360" w:lineRule="auto"/>
        <w:jc w:val="both"/>
        <w:rPr>
          <w:rFonts w:ascii="Times New Roman" w:hAnsi="Times New Roman" w:cs="Times New Roman"/>
          <w:sz w:val="23"/>
          <w:szCs w:val="23"/>
        </w:rPr>
      </w:pPr>
      <w:r>
        <w:rPr>
          <w:rFonts w:ascii="Times New Roman" w:hAnsi="Times New Roman" w:cs="Times New Roman"/>
          <w:sz w:val="23"/>
          <w:szCs w:val="23"/>
          <w:u w:val="single"/>
        </w:rPr>
        <w:t>lens fibres</w:t>
      </w:r>
      <w:r>
        <w:rPr>
          <w:rFonts w:ascii="Times New Roman" w:hAnsi="Times New Roman" w:cs="Times New Roman"/>
          <w:sz w:val="23"/>
          <w:szCs w:val="23"/>
        </w:rPr>
        <w:t xml:space="preserve">: are highly </w:t>
      </w:r>
      <w:r w:rsidR="00160CD6">
        <w:rPr>
          <w:rFonts w:ascii="Times New Roman" w:hAnsi="Times New Roman" w:cs="Times New Roman"/>
          <w:sz w:val="23"/>
          <w:szCs w:val="23"/>
        </w:rPr>
        <w:t>elongated</w:t>
      </w:r>
      <w:r>
        <w:rPr>
          <w:rFonts w:ascii="Times New Roman" w:hAnsi="Times New Roman" w:cs="Times New Roman"/>
          <w:sz w:val="23"/>
          <w:szCs w:val="23"/>
        </w:rPr>
        <w:t xml:space="preserve">, </w:t>
      </w:r>
      <w:r w:rsidR="00160CD6">
        <w:rPr>
          <w:rFonts w:ascii="Times New Roman" w:hAnsi="Times New Roman" w:cs="Times New Roman"/>
          <w:sz w:val="23"/>
          <w:szCs w:val="23"/>
        </w:rPr>
        <w:t>terminally</w:t>
      </w:r>
      <w:r>
        <w:rPr>
          <w:rFonts w:ascii="Times New Roman" w:hAnsi="Times New Roman" w:cs="Times New Roman"/>
          <w:sz w:val="23"/>
          <w:szCs w:val="23"/>
        </w:rPr>
        <w:t xml:space="preserve"> </w:t>
      </w:r>
      <w:r w:rsidR="00160CD6">
        <w:rPr>
          <w:rFonts w:ascii="Times New Roman" w:hAnsi="Times New Roman" w:cs="Times New Roman"/>
          <w:sz w:val="23"/>
          <w:szCs w:val="23"/>
        </w:rPr>
        <w:t>differentiated</w:t>
      </w:r>
      <w:r>
        <w:rPr>
          <w:rFonts w:ascii="Times New Roman" w:hAnsi="Times New Roman" w:cs="Times New Roman"/>
          <w:sz w:val="23"/>
          <w:szCs w:val="23"/>
        </w:rPr>
        <w:t xml:space="preserve"> cells that appear as thin, flattened structures. </w:t>
      </w:r>
      <w:r w:rsidR="00160CD6">
        <w:rPr>
          <w:rFonts w:ascii="Times New Roman" w:hAnsi="Times New Roman" w:cs="Times New Roman"/>
          <w:sz w:val="23"/>
          <w:szCs w:val="23"/>
        </w:rPr>
        <w:t>The</w:t>
      </w:r>
      <w:r>
        <w:rPr>
          <w:rFonts w:ascii="Times New Roman" w:hAnsi="Times New Roman" w:cs="Times New Roman"/>
          <w:sz w:val="23"/>
          <w:szCs w:val="23"/>
        </w:rPr>
        <w:t xml:space="preserve"> lens contains about 2000 of these fibres. The fibres are tightly packed together and form a perfectly </w:t>
      </w:r>
      <w:r w:rsidR="00160CD6">
        <w:rPr>
          <w:rFonts w:ascii="Times New Roman" w:hAnsi="Times New Roman" w:cs="Times New Roman"/>
          <w:sz w:val="23"/>
          <w:szCs w:val="23"/>
        </w:rPr>
        <w:t>transparent</w:t>
      </w:r>
      <w:r>
        <w:rPr>
          <w:rFonts w:ascii="Times New Roman" w:hAnsi="Times New Roman" w:cs="Times New Roman"/>
          <w:sz w:val="23"/>
          <w:szCs w:val="23"/>
        </w:rPr>
        <w:t xml:space="preserve"> tissue highly specialized for light refraction.</w:t>
      </w:r>
    </w:p>
    <w:p w14:paraId="2178CCC9" w14:textId="77777777" w:rsidR="00796877" w:rsidRDefault="00796877" w:rsidP="000F11CC">
      <w:pPr>
        <w:pStyle w:val="ListParagraph"/>
        <w:spacing w:line="360" w:lineRule="auto"/>
        <w:ind w:left="90"/>
        <w:jc w:val="both"/>
        <w:rPr>
          <w:rFonts w:ascii="Times New Roman" w:hAnsi="Times New Roman" w:cs="Times New Roman"/>
          <w:sz w:val="23"/>
          <w:szCs w:val="23"/>
        </w:rPr>
      </w:pPr>
    </w:p>
    <w:p w14:paraId="020E9021" w14:textId="2757BA82" w:rsidR="00796877" w:rsidRPr="0044644D" w:rsidRDefault="00796877" w:rsidP="000F11CC">
      <w:pPr>
        <w:pStyle w:val="ListParagraph"/>
        <w:numPr>
          <w:ilvl w:val="0"/>
          <w:numId w:val="32"/>
        </w:numPr>
        <w:spacing w:line="360" w:lineRule="auto"/>
        <w:jc w:val="both"/>
        <w:rPr>
          <w:rFonts w:ascii="Times New Roman" w:hAnsi="Times New Roman" w:cs="Times New Roman"/>
          <w:sz w:val="23"/>
          <w:szCs w:val="23"/>
          <w:u w:val="thick"/>
        </w:rPr>
      </w:pPr>
      <w:r w:rsidRPr="0044644D">
        <w:rPr>
          <w:rFonts w:ascii="Times New Roman" w:hAnsi="Times New Roman" w:cs="Times New Roman"/>
          <w:sz w:val="23"/>
          <w:szCs w:val="23"/>
          <w:u w:val="thick"/>
        </w:rPr>
        <w:t>VITREOUS BODY</w:t>
      </w:r>
    </w:p>
    <w:p w14:paraId="6B9AD6E1" w14:textId="396CC9FD" w:rsidR="00796877" w:rsidRDefault="00796877" w:rsidP="000F11CC">
      <w:pPr>
        <w:pStyle w:val="ListParagraph"/>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The vitreous body occupies the large vitreous chamber behind the lens. It </w:t>
      </w:r>
      <w:r w:rsidR="00160CD6">
        <w:rPr>
          <w:rFonts w:ascii="Times New Roman" w:hAnsi="Times New Roman" w:cs="Times New Roman"/>
          <w:sz w:val="23"/>
          <w:szCs w:val="23"/>
        </w:rPr>
        <w:t>consists</w:t>
      </w:r>
      <w:r>
        <w:rPr>
          <w:rFonts w:ascii="Times New Roman" w:hAnsi="Times New Roman" w:cs="Times New Roman"/>
          <w:sz w:val="23"/>
          <w:szCs w:val="23"/>
        </w:rPr>
        <w:t xml:space="preserve"> </w:t>
      </w:r>
      <w:r w:rsidR="00160CD6">
        <w:rPr>
          <w:rFonts w:ascii="Times New Roman" w:hAnsi="Times New Roman" w:cs="Times New Roman"/>
          <w:sz w:val="23"/>
          <w:szCs w:val="23"/>
        </w:rPr>
        <w:t>o</w:t>
      </w:r>
      <w:r>
        <w:rPr>
          <w:rFonts w:ascii="Times New Roman" w:hAnsi="Times New Roman" w:cs="Times New Roman"/>
          <w:sz w:val="23"/>
          <w:szCs w:val="23"/>
        </w:rPr>
        <w:t>f transparent, gel like connective tissue that is 99% water (vitreous</w:t>
      </w:r>
      <w:r w:rsidRPr="00160CD6">
        <w:rPr>
          <w:rFonts w:ascii="Times New Roman" w:hAnsi="Times New Roman" w:cs="Times New Roman"/>
          <w:sz w:val="23"/>
          <w:szCs w:val="23"/>
          <w:lang w:val="en-GB"/>
        </w:rPr>
        <w:t xml:space="preserve"> h</w:t>
      </w:r>
      <w:r w:rsidR="00160CD6" w:rsidRPr="00160CD6">
        <w:rPr>
          <w:rFonts w:ascii="Times New Roman" w:hAnsi="Times New Roman" w:cs="Times New Roman"/>
          <w:sz w:val="23"/>
          <w:szCs w:val="23"/>
          <w:lang w:val="en-GB"/>
        </w:rPr>
        <w:t>u</w:t>
      </w:r>
      <w:r w:rsidRPr="00160CD6">
        <w:rPr>
          <w:rFonts w:ascii="Times New Roman" w:hAnsi="Times New Roman" w:cs="Times New Roman"/>
          <w:sz w:val="23"/>
          <w:szCs w:val="23"/>
          <w:lang w:val="en-GB"/>
        </w:rPr>
        <w:t>mour</w:t>
      </w:r>
      <w:r>
        <w:rPr>
          <w:rFonts w:ascii="Times New Roman" w:hAnsi="Times New Roman" w:cs="Times New Roman"/>
          <w:sz w:val="23"/>
          <w:szCs w:val="23"/>
        </w:rPr>
        <w:t>), with collagen fibrils and hyaluronate, contained within an external lamina called the vitreous membrane.</w:t>
      </w:r>
    </w:p>
    <w:p w14:paraId="1EDDEF9C" w14:textId="4EFD5F9A" w:rsidR="00DD0D1A" w:rsidRDefault="00DD0D1A" w:rsidP="002806FA">
      <w:pPr>
        <w:spacing w:line="360" w:lineRule="auto"/>
        <w:jc w:val="center"/>
        <w:rPr>
          <w:rFonts w:ascii="Times New Roman" w:hAnsi="Times New Roman" w:cs="Times New Roman"/>
          <w:b/>
          <w:bCs/>
          <w:sz w:val="23"/>
          <w:szCs w:val="23"/>
          <w:u w:val="single"/>
        </w:rPr>
      </w:pPr>
    </w:p>
    <w:p w14:paraId="69497474" w14:textId="77777777" w:rsidR="004A2DE7" w:rsidRDefault="004A2DE7" w:rsidP="002806FA">
      <w:pPr>
        <w:spacing w:line="360" w:lineRule="auto"/>
        <w:jc w:val="center"/>
        <w:rPr>
          <w:rFonts w:ascii="Times New Roman" w:hAnsi="Times New Roman" w:cs="Times New Roman"/>
          <w:b/>
          <w:bCs/>
          <w:sz w:val="23"/>
          <w:szCs w:val="23"/>
          <w:u w:val="single"/>
        </w:rPr>
      </w:pPr>
    </w:p>
    <w:p w14:paraId="7A8934F8" w14:textId="261FDB64" w:rsidR="00796877" w:rsidRPr="002806FA" w:rsidRDefault="00796877" w:rsidP="002806FA">
      <w:pPr>
        <w:spacing w:line="360" w:lineRule="auto"/>
        <w:jc w:val="center"/>
        <w:rPr>
          <w:rFonts w:ascii="Times New Roman" w:hAnsi="Times New Roman" w:cs="Times New Roman"/>
          <w:b/>
          <w:bCs/>
          <w:sz w:val="23"/>
          <w:szCs w:val="23"/>
          <w:u w:val="single"/>
        </w:rPr>
      </w:pPr>
      <w:r w:rsidRPr="002806FA">
        <w:rPr>
          <w:rFonts w:ascii="Times New Roman" w:hAnsi="Times New Roman" w:cs="Times New Roman"/>
          <w:b/>
          <w:bCs/>
          <w:sz w:val="23"/>
          <w:szCs w:val="23"/>
          <w:u w:val="single"/>
        </w:rPr>
        <w:t>CLINICAL SIGNIFICANCE</w:t>
      </w:r>
    </w:p>
    <w:p w14:paraId="0E540E42" w14:textId="43256265" w:rsidR="00796877" w:rsidRDefault="00796877" w:rsidP="000F11CC">
      <w:pPr>
        <w:pStyle w:val="ListParagraph"/>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Several of the most common diseases of the </w:t>
      </w:r>
      <w:r w:rsidR="00160CD6">
        <w:rPr>
          <w:rFonts w:ascii="Times New Roman" w:hAnsi="Times New Roman" w:cs="Times New Roman"/>
          <w:sz w:val="23"/>
          <w:szCs w:val="23"/>
        </w:rPr>
        <w:t>eye</w:t>
      </w:r>
      <w:r>
        <w:rPr>
          <w:rFonts w:ascii="Times New Roman" w:hAnsi="Times New Roman" w:cs="Times New Roman"/>
          <w:sz w:val="23"/>
          <w:szCs w:val="23"/>
        </w:rPr>
        <w:t xml:space="preserve"> are manifestations of pathology within specific histological layers. The following are examples of common eye conditions and the layers of the eye implicated:</w:t>
      </w:r>
    </w:p>
    <w:p w14:paraId="5B5294A2" w14:textId="49039F9C" w:rsidR="00796877" w:rsidRDefault="00796877" w:rsidP="000F11CC">
      <w:pPr>
        <w:pStyle w:val="ListParagraph"/>
        <w:numPr>
          <w:ilvl w:val="0"/>
          <w:numId w:val="35"/>
        </w:numPr>
        <w:spacing w:line="360" w:lineRule="auto"/>
        <w:jc w:val="both"/>
        <w:rPr>
          <w:rFonts w:ascii="Times New Roman" w:hAnsi="Times New Roman" w:cs="Times New Roman"/>
          <w:sz w:val="23"/>
          <w:szCs w:val="23"/>
        </w:rPr>
      </w:pPr>
      <w:r w:rsidRPr="00B80D14">
        <w:rPr>
          <w:rFonts w:ascii="Times New Roman" w:hAnsi="Times New Roman" w:cs="Times New Roman"/>
          <w:b/>
          <w:bCs/>
          <w:sz w:val="23"/>
          <w:szCs w:val="23"/>
          <w:u w:val="single"/>
        </w:rPr>
        <w:t>Chalazion</w:t>
      </w:r>
      <w:r>
        <w:rPr>
          <w:rFonts w:ascii="Times New Roman" w:hAnsi="Times New Roman" w:cs="Times New Roman"/>
          <w:sz w:val="23"/>
          <w:szCs w:val="23"/>
        </w:rPr>
        <w:t>: a sterile lump often in the upper eyelid caused by obstruction of the meibomian oil glands</w:t>
      </w:r>
    </w:p>
    <w:p w14:paraId="2B0EFABD" w14:textId="54CFA9A7" w:rsidR="00796877" w:rsidRDefault="00796877" w:rsidP="000F11CC">
      <w:pPr>
        <w:pStyle w:val="ListParagraph"/>
        <w:numPr>
          <w:ilvl w:val="0"/>
          <w:numId w:val="35"/>
        </w:numPr>
        <w:spacing w:line="360" w:lineRule="auto"/>
        <w:jc w:val="both"/>
        <w:rPr>
          <w:rFonts w:ascii="Times New Roman" w:hAnsi="Times New Roman" w:cs="Times New Roman"/>
          <w:sz w:val="23"/>
          <w:szCs w:val="23"/>
        </w:rPr>
      </w:pPr>
      <w:r w:rsidRPr="00B80D14">
        <w:rPr>
          <w:rFonts w:ascii="Times New Roman" w:hAnsi="Times New Roman" w:cs="Times New Roman"/>
          <w:b/>
          <w:bCs/>
          <w:sz w:val="23"/>
          <w:szCs w:val="23"/>
          <w:u w:val="single"/>
        </w:rPr>
        <w:t>Conjunctivitis</w:t>
      </w:r>
      <w:r>
        <w:rPr>
          <w:rFonts w:ascii="Times New Roman" w:hAnsi="Times New Roman" w:cs="Times New Roman"/>
          <w:sz w:val="23"/>
          <w:szCs w:val="23"/>
        </w:rPr>
        <w:t>: inflammation of the transparent conjunctiva that may be caused by bacterial or viral infections, allergies, or exposure to certain chemicals</w:t>
      </w:r>
    </w:p>
    <w:p w14:paraId="3DAC426F" w14:textId="13B88CED" w:rsidR="00796877" w:rsidRDefault="00796877" w:rsidP="000F11CC">
      <w:pPr>
        <w:pStyle w:val="ListParagraph"/>
        <w:numPr>
          <w:ilvl w:val="0"/>
          <w:numId w:val="35"/>
        </w:numPr>
        <w:spacing w:line="360" w:lineRule="auto"/>
        <w:jc w:val="both"/>
        <w:rPr>
          <w:rFonts w:ascii="Times New Roman" w:hAnsi="Times New Roman" w:cs="Times New Roman"/>
          <w:sz w:val="23"/>
          <w:szCs w:val="23"/>
        </w:rPr>
      </w:pPr>
      <w:r w:rsidRPr="00B80D14">
        <w:rPr>
          <w:rFonts w:ascii="Times New Roman" w:hAnsi="Times New Roman" w:cs="Times New Roman"/>
          <w:b/>
          <w:bCs/>
          <w:sz w:val="23"/>
          <w:szCs w:val="23"/>
          <w:u w:val="single"/>
        </w:rPr>
        <w:lastRenderedPageBreak/>
        <w:t>Cataracts</w:t>
      </w:r>
      <w:r>
        <w:rPr>
          <w:rFonts w:ascii="Times New Roman" w:hAnsi="Times New Roman" w:cs="Times New Roman"/>
          <w:sz w:val="23"/>
          <w:szCs w:val="23"/>
        </w:rPr>
        <w:t>: when areas of the lens become opaque</w:t>
      </w:r>
      <w:r w:rsidR="00A22F2A">
        <w:rPr>
          <w:rFonts w:ascii="Times New Roman" w:hAnsi="Times New Roman" w:cs="Times New Roman"/>
          <w:sz w:val="23"/>
          <w:szCs w:val="23"/>
        </w:rPr>
        <w:t xml:space="preserve"> </w:t>
      </w:r>
      <w:r>
        <w:rPr>
          <w:rFonts w:ascii="Times New Roman" w:hAnsi="Times New Roman" w:cs="Times New Roman"/>
          <w:sz w:val="23"/>
          <w:szCs w:val="23"/>
        </w:rPr>
        <w:t xml:space="preserve">or cloudy and vision is impaired, the condition is termed a cataract. Causes of cataract include excessive </w:t>
      </w:r>
      <w:r w:rsidR="00EE7F68">
        <w:rPr>
          <w:rFonts w:ascii="Times New Roman" w:hAnsi="Times New Roman" w:cs="Times New Roman"/>
          <w:sz w:val="23"/>
          <w:szCs w:val="23"/>
        </w:rPr>
        <w:t>exposure to ultraviolet light or other radiation, trauma, and as secondary effects in diseases such as diabetes mellitus and hypertension.</w:t>
      </w:r>
    </w:p>
    <w:p w14:paraId="741A7C04" w14:textId="30C35B3F" w:rsidR="003A5036" w:rsidRDefault="003A5036" w:rsidP="000F11CC">
      <w:pPr>
        <w:pStyle w:val="ListParagraph"/>
        <w:numPr>
          <w:ilvl w:val="0"/>
          <w:numId w:val="35"/>
        </w:numPr>
        <w:spacing w:line="360" w:lineRule="auto"/>
        <w:jc w:val="both"/>
        <w:rPr>
          <w:rFonts w:ascii="Times New Roman" w:hAnsi="Times New Roman" w:cs="Times New Roman"/>
          <w:sz w:val="23"/>
          <w:szCs w:val="23"/>
        </w:rPr>
      </w:pPr>
      <w:r w:rsidRPr="00B80D14">
        <w:rPr>
          <w:rFonts w:ascii="Times New Roman" w:hAnsi="Times New Roman" w:cs="Times New Roman"/>
          <w:b/>
          <w:bCs/>
          <w:sz w:val="23"/>
          <w:szCs w:val="23"/>
          <w:u w:val="single"/>
        </w:rPr>
        <w:t>Glaucoma</w:t>
      </w:r>
      <w:r>
        <w:rPr>
          <w:rFonts w:ascii="Times New Roman" w:hAnsi="Times New Roman" w:cs="Times New Roman"/>
          <w:sz w:val="23"/>
          <w:szCs w:val="23"/>
        </w:rPr>
        <w:t xml:space="preserve">: refers to optic nerve </w:t>
      </w:r>
      <w:r w:rsidR="00160CD6">
        <w:rPr>
          <w:rFonts w:ascii="Times New Roman" w:hAnsi="Times New Roman" w:cs="Times New Roman"/>
          <w:sz w:val="23"/>
          <w:szCs w:val="23"/>
        </w:rPr>
        <w:t>damage</w:t>
      </w:r>
      <w:r>
        <w:rPr>
          <w:rFonts w:ascii="Times New Roman" w:hAnsi="Times New Roman" w:cs="Times New Roman"/>
          <w:sz w:val="23"/>
          <w:szCs w:val="23"/>
        </w:rPr>
        <w:t xml:space="preserve"> related to increased intraocular pressure. Drainage of aqueous</w:t>
      </w:r>
      <w:r w:rsidRPr="00160CD6">
        <w:rPr>
          <w:rFonts w:ascii="Times New Roman" w:hAnsi="Times New Roman" w:cs="Times New Roman"/>
          <w:sz w:val="23"/>
          <w:szCs w:val="23"/>
          <w:lang w:val="en-GB"/>
        </w:rPr>
        <w:t xml:space="preserve"> </w:t>
      </w:r>
      <w:r w:rsidR="00160CD6" w:rsidRPr="00160CD6">
        <w:rPr>
          <w:rFonts w:ascii="Times New Roman" w:hAnsi="Times New Roman" w:cs="Times New Roman"/>
          <w:sz w:val="23"/>
          <w:szCs w:val="23"/>
          <w:lang w:val="en-GB"/>
        </w:rPr>
        <w:t>humour</w:t>
      </w:r>
      <w:r>
        <w:rPr>
          <w:rFonts w:ascii="Times New Roman" w:hAnsi="Times New Roman" w:cs="Times New Roman"/>
          <w:sz w:val="23"/>
          <w:szCs w:val="23"/>
        </w:rPr>
        <w:t xml:space="preserve"> </w:t>
      </w:r>
      <w:r w:rsidR="00160CD6">
        <w:rPr>
          <w:rFonts w:ascii="Times New Roman" w:hAnsi="Times New Roman" w:cs="Times New Roman"/>
          <w:sz w:val="23"/>
          <w:szCs w:val="23"/>
        </w:rPr>
        <w:t>through</w:t>
      </w:r>
      <w:r>
        <w:rPr>
          <w:rFonts w:ascii="Times New Roman" w:hAnsi="Times New Roman" w:cs="Times New Roman"/>
          <w:sz w:val="23"/>
          <w:szCs w:val="23"/>
        </w:rPr>
        <w:t xml:space="preserve"> the trabecular meshwork is often implicated.</w:t>
      </w:r>
    </w:p>
    <w:p w14:paraId="24B5FC46" w14:textId="0B39797B" w:rsidR="003A5036" w:rsidRPr="002B6E8C" w:rsidRDefault="003A5036" w:rsidP="000F11CC">
      <w:pPr>
        <w:pStyle w:val="ListParagraph"/>
        <w:numPr>
          <w:ilvl w:val="0"/>
          <w:numId w:val="35"/>
        </w:numPr>
        <w:tabs>
          <w:tab w:val="left" w:pos="0"/>
        </w:tabs>
        <w:spacing w:line="360" w:lineRule="auto"/>
        <w:jc w:val="both"/>
        <w:rPr>
          <w:rFonts w:ascii="Times New Roman" w:hAnsi="Times New Roman" w:cs="Times New Roman"/>
          <w:sz w:val="23"/>
          <w:szCs w:val="23"/>
        </w:rPr>
      </w:pPr>
      <w:r w:rsidRPr="00B80D14">
        <w:rPr>
          <w:rFonts w:ascii="Times New Roman" w:hAnsi="Times New Roman" w:cs="Times New Roman"/>
          <w:b/>
          <w:bCs/>
          <w:sz w:val="23"/>
          <w:szCs w:val="23"/>
          <w:u w:val="single"/>
        </w:rPr>
        <w:t>Age-related macular degeneration</w:t>
      </w:r>
      <w:r w:rsidRPr="002B6E8C">
        <w:rPr>
          <w:rFonts w:ascii="Times New Roman" w:hAnsi="Times New Roman" w:cs="Times New Roman"/>
          <w:sz w:val="23"/>
          <w:szCs w:val="23"/>
        </w:rPr>
        <w:t>: a progressive eye disease causing damage to the macula or central portion of the retina. Accumulation of drusen, or lipid-laden deposits in Bruch’s membrane of the retina is associated with disease severity.</w:t>
      </w:r>
      <w:r w:rsidR="002B6E8C">
        <w:rPr>
          <w:rFonts w:ascii="Times New Roman" w:hAnsi="Times New Roman" w:cs="Times New Roman"/>
          <w:sz w:val="23"/>
          <w:szCs w:val="23"/>
        </w:rPr>
        <w:t xml:space="preserve"> This </w:t>
      </w:r>
      <w:r w:rsidR="002B6E8C" w:rsidRPr="002B6E8C">
        <w:rPr>
          <w:rFonts w:ascii="Times New Roman" w:hAnsi="Times New Roman" w:cs="Times New Roman"/>
          <w:sz w:val="23"/>
          <w:szCs w:val="23"/>
        </w:rPr>
        <w:t xml:space="preserve">accumulation of lipid deposits </w:t>
      </w:r>
      <w:r w:rsidR="002B6E8C">
        <w:rPr>
          <w:rFonts w:ascii="Times New Roman" w:hAnsi="Times New Roman" w:cs="Times New Roman"/>
          <w:sz w:val="23"/>
          <w:szCs w:val="23"/>
        </w:rPr>
        <w:t>p</w:t>
      </w:r>
      <w:r w:rsidR="002B6E8C" w:rsidRPr="002B6E8C">
        <w:rPr>
          <w:rFonts w:ascii="Times New Roman" w:hAnsi="Times New Roman" w:cs="Times New Roman"/>
          <w:sz w:val="23"/>
          <w:szCs w:val="23"/>
        </w:rPr>
        <w:t>revents diffusion of nutrients to the retina.</w:t>
      </w:r>
    </w:p>
    <w:p w14:paraId="20001369" w14:textId="03AC89B4" w:rsidR="003A5036" w:rsidRDefault="003A5036" w:rsidP="000F11CC">
      <w:pPr>
        <w:pStyle w:val="ListParagraph"/>
        <w:numPr>
          <w:ilvl w:val="0"/>
          <w:numId w:val="35"/>
        </w:numPr>
        <w:spacing w:line="360" w:lineRule="auto"/>
        <w:jc w:val="both"/>
        <w:rPr>
          <w:rFonts w:ascii="Times New Roman" w:hAnsi="Times New Roman" w:cs="Times New Roman"/>
          <w:sz w:val="23"/>
          <w:szCs w:val="23"/>
        </w:rPr>
      </w:pPr>
      <w:r w:rsidRPr="00B80D14">
        <w:rPr>
          <w:rFonts w:ascii="Times New Roman" w:hAnsi="Times New Roman" w:cs="Times New Roman"/>
          <w:b/>
          <w:bCs/>
          <w:sz w:val="23"/>
          <w:szCs w:val="23"/>
          <w:u w:val="single"/>
        </w:rPr>
        <w:t>Fuchs dystrophy</w:t>
      </w:r>
      <w:r>
        <w:rPr>
          <w:rFonts w:ascii="Times New Roman" w:hAnsi="Times New Roman" w:cs="Times New Roman"/>
          <w:sz w:val="23"/>
          <w:szCs w:val="23"/>
        </w:rPr>
        <w:t xml:space="preserve">: a disease of the corneal endothelium, that causes accumulation of excess edema in the corneal stroma. Progression of </w:t>
      </w:r>
      <w:r w:rsidR="00160CD6">
        <w:rPr>
          <w:rFonts w:ascii="Times New Roman" w:hAnsi="Times New Roman" w:cs="Times New Roman"/>
          <w:sz w:val="23"/>
          <w:szCs w:val="23"/>
        </w:rPr>
        <w:t>the</w:t>
      </w:r>
      <w:r>
        <w:rPr>
          <w:rFonts w:ascii="Times New Roman" w:hAnsi="Times New Roman" w:cs="Times New Roman"/>
          <w:sz w:val="23"/>
          <w:szCs w:val="23"/>
        </w:rPr>
        <w:t xml:space="preserve"> disease, often causes </w:t>
      </w:r>
      <w:r w:rsidR="00160CD6">
        <w:rPr>
          <w:rFonts w:ascii="Times New Roman" w:hAnsi="Times New Roman" w:cs="Times New Roman"/>
          <w:sz w:val="23"/>
          <w:szCs w:val="23"/>
        </w:rPr>
        <w:t>blisters</w:t>
      </w:r>
      <w:r>
        <w:rPr>
          <w:rFonts w:ascii="Times New Roman" w:hAnsi="Times New Roman" w:cs="Times New Roman"/>
          <w:sz w:val="23"/>
          <w:szCs w:val="23"/>
        </w:rPr>
        <w:t xml:space="preserve"> in the eye, also referred to as bullous keratopathy.</w:t>
      </w:r>
    </w:p>
    <w:p w14:paraId="02F739A1" w14:textId="2A06B759" w:rsidR="003A5036" w:rsidRDefault="003A5036" w:rsidP="000F11CC">
      <w:pPr>
        <w:pStyle w:val="ListParagraph"/>
        <w:numPr>
          <w:ilvl w:val="0"/>
          <w:numId w:val="35"/>
        </w:numPr>
        <w:spacing w:line="360" w:lineRule="auto"/>
        <w:jc w:val="both"/>
        <w:rPr>
          <w:rFonts w:ascii="Times New Roman" w:hAnsi="Times New Roman" w:cs="Times New Roman"/>
          <w:sz w:val="23"/>
          <w:szCs w:val="23"/>
        </w:rPr>
      </w:pPr>
      <w:r w:rsidRPr="00B80D14">
        <w:rPr>
          <w:rFonts w:ascii="Times New Roman" w:hAnsi="Times New Roman" w:cs="Times New Roman"/>
          <w:b/>
          <w:bCs/>
          <w:sz w:val="23"/>
          <w:szCs w:val="23"/>
          <w:u w:val="single"/>
        </w:rPr>
        <w:t>Retinal detachment</w:t>
      </w:r>
      <w:r>
        <w:rPr>
          <w:rFonts w:ascii="Times New Roman" w:hAnsi="Times New Roman" w:cs="Times New Roman"/>
          <w:sz w:val="23"/>
          <w:szCs w:val="23"/>
        </w:rPr>
        <w:t xml:space="preserve">: it occurs when the outer pigment epithelial layer separates from the inner neurosensory layer consisting of rods and cones; this is a </w:t>
      </w:r>
      <w:r w:rsidR="00160CD6">
        <w:rPr>
          <w:rFonts w:ascii="Times New Roman" w:hAnsi="Times New Roman" w:cs="Times New Roman"/>
          <w:sz w:val="23"/>
          <w:szCs w:val="23"/>
        </w:rPr>
        <w:t>vision</w:t>
      </w:r>
      <w:r>
        <w:rPr>
          <w:rFonts w:ascii="Times New Roman" w:hAnsi="Times New Roman" w:cs="Times New Roman"/>
          <w:sz w:val="23"/>
          <w:szCs w:val="23"/>
        </w:rPr>
        <w:t xml:space="preserve">-threatening condition as the neurosensory condition is </w:t>
      </w:r>
      <w:r w:rsidR="00160CD6">
        <w:rPr>
          <w:rFonts w:ascii="Times New Roman" w:hAnsi="Times New Roman" w:cs="Times New Roman"/>
          <w:sz w:val="23"/>
          <w:szCs w:val="23"/>
        </w:rPr>
        <w:t>unable</w:t>
      </w:r>
      <w:r>
        <w:rPr>
          <w:rFonts w:ascii="Times New Roman" w:hAnsi="Times New Roman" w:cs="Times New Roman"/>
          <w:sz w:val="23"/>
          <w:szCs w:val="23"/>
        </w:rPr>
        <w:t xml:space="preserve"> to receive nutrients from the underlying choriocapillaris and retinal pigment epithelium.</w:t>
      </w:r>
    </w:p>
    <w:p w14:paraId="64821CCE" w14:textId="4EC94F50" w:rsidR="0080526D" w:rsidRPr="003A41E1" w:rsidRDefault="002B6E8C" w:rsidP="000F11CC">
      <w:pPr>
        <w:pStyle w:val="ListParagraph"/>
        <w:numPr>
          <w:ilvl w:val="0"/>
          <w:numId w:val="35"/>
        </w:numPr>
        <w:tabs>
          <w:tab w:val="left" w:pos="0"/>
        </w:tabs>
        <w:spacing w:line="360" w:lineRule="auto"/>
        <w:jc w:val="both"/>
        <w:rPr>
          <w:rFonts w:ascii="Times New Roman" w:hAnsi="Times New Roman" w:cs="Times New Roman"/>
          <w:sz w:val="23"/>
          <w:szCs w:val="23"/>
        </w:rPr>
      </w:pPr>
      <w:r w:rsidRPr="00B80D14">
        <w:rPr>
          <w:rFonts w:ascii="Times New Roman" w:hAnsi="Times New Roman" w:cs="Times New Roman"/>
          <w:b/>
          <w:bCs/>
          <w:sz w:val="23"/>
          <w:szCs w:val="23"/>
          <w:u w:val="single"/>
        </w:rPr>
        <w:t>Uveitis</w:t>
      </w:r>
      <w:r w:rsidRPr="002B6E8C">
        <w:rPr>
          <w:rFonts w:ascii="Times New Roman" w:hAnsi="Times New Roman" w:cs="Times New Roman"/>
          <w:sz w:val="23"/>
          <w:szCs w:val="23"/>
        </w:rPr>
        <w:t>: inflammation of the uvea.</w:t>
      </w:r>
      <w:r>
        <w:rPr>
          <w:rFonts w:ascii="Times New Roman" w:hAnsi="Times New Roman" w:cs="Times New Roman"/>
          <w:sz w:val="23"/>
          <w:szCs w:val="23"/>
        </w:rPr>
        <w:t xml:space="preserve"> T</w:t>
      </w:r>
      <w:r w:rsidRPr="002B6E8C">
        <w:rPr>
          <w:rFonts w:ascii="Times New Roman" w:hAnsi="Times New Roman" w:cs="Times New Roman"/>
          <w:sz w:val="23"/>
          <w:szCs w:val="23"/>
        </w:rPr>
        <w:t>he abundant supply of blood between ciliary body and iris is implicated in this condition, as inflammatory mediators enter the eye through this vascular network.</w:t>
      </w:r>
    </w:p>
    <w:p w14:paraId="05F79D20" w14:textId="1EEC254F" w:rsidR="003A41E1" w:rsidRDefault="003A41E1" w:rsidP="000F11CC">
      <w:pPr>
        <w:spacing w:line="360" w:lineRule="auto"/>
        <w:ind w:left="-270"/>
        <w:jc w:val="both"/>
        <w:rPr>
          <w:rFonts w:ascii="Times New Roman" w:hAnsi="Times New Roman" w:cs="Times New Roman"/>
          <w:sz w:val="23"/>
          <w:szCs w:val="23"/>
        </w:rPr>
      </w:pPr>
    </w:p>
    <w:p w14:paraId="64600DFB" w14:textId="54053E8F" w:rsidR="00B9546A" w:rsidRDefault="00B9546A" w:rsidP="000F11CC">
      <w:pPr>
        <w:spacing w:line="360" w:lineRule="auto"/>
        <w:ind w:left="-270"/>
        <w:jc w:val="both"/>
        <w:rPr>
          <w:rFonts w:ascii="Times New Roman" w:hAnsi="Times New Roman" w:cs="Times New Roman"/>
          <w:sz w:val="23"/>
          <w:szCs w:val="23"/>
        </w:rPr>
      </w:pPr>
    </w:p>
    <w:p w14:paraId="66A2234D" w14:textId="75314179" w:rsidR="00DD0D1A" w:rsidRDefault="00DD0D1A" w:rsidP="000F11CC">
      <w:pPr>
        <w:spacing w:line="360" w:lineRule="auto"/>
        <w:ind w:left="-270"/>
        <w:jc w:val="both"/>
        <w:rPr>
          <w:rFonts w:ascii="Times New Roman" w:hAnsi="Times New Roman" w:cs="Times New Roman"/>
          <w:sz w:val="23"/>
          <w:szCs w:val="23"/>
        </w:rPr>
      </w:pPr>
    </w:p>
    <w:p w14:paraId="7DA9AC80" w14:textId="714B99EA" w:rsidR="00DD0D1A" w:rsidRDefault="00DD0D1A" w:rsidP="000F11CC">
      <w:pPr>
        <w:spacing w:line="360" w:lineRule="auto"/>
        <w:ind w:left="-270"/>
        <w:jc w:val="both"/>
        <w:rPr>
          <w:rFonts w:ascii="Times New Roman" w:hAnsi="Times New Roman" w:cs="Times New Roman"/>
          <w:sz w:val="23"/>
          <w:szCs w:val="23"/>
        </w:rPr>
      </w:pPr>
    </w:p>
    <w:p w14:paraId="7C5CAA1A" w14:textId="09F6B0A5" w:rsidR="00DD0D1A" w:rsidRDefault="00DD0D1A" w:rsidP="000F11CC">
      <w:pPr>
        <w:spacing w:line="360" w:lineRule="auto"/>
        <w:ind w:left="-270"/>
        <w:jc w:val="both"/>
        <w:rPr>
          <w:rFonts w:ascii="Times New Roman" w:hAnsi="Times New Roman" w:cs="Times New Roman"/>
          <w:sz w:val="23"/>
          <w:szCs w:val="23"/>
        </w:rPr>
      </w:pPr>
    </w:p>
    <w:p w14:paraId="57E34D88" w14:textId="46223EF6" w:rsidR="00DD0D1A" w:rsidRDefault="00DD0D1A" w:rsidP="000F11CC">
      <w:pPr>
        <w:spacing w:line="360" w:lineRule="auto"/>
        <w:ind w:left="-270"/>
        <w:jc w:val="both"/>
        <w:rPr>
          <w:rFonts w:ascii="Times New Roman" w:hAnsi="Times New Roman" w:cs="Times New Roman"/>
          <w:sz w:val="23"/>
          <w:szCs w:val="23"/>
        </w:rPr>
      </w:pPr>
    </w:p>
    <w:p w14:paraId="2AD63411" w14:textId="76983BB3" w:rsidR="00DD0D1A" w:rsidRDefault="00DD0D1A" w:rsidP="000F11CC">
      <w:pPr>
        <w:spacing w:line="360" w:lineRule="auto"/>
        <w:ind w:left="-270"/>
        <w:jc w:val="both"/>
        <w:rPr>
          <w:rFonts w:ascii="Times New Roman" w:hAnsi="Times New Roman" w:cs="Times New Roman"/>
          <w:sz w:val="23"/>
          <w:szCs w:val="23"/>
        </w:rPr>
      </w:pPr>
    </w:p>
    <w:p w14:paraId="493745D3" w14:textId="687E9CF8" w:rsidR="00DD0D1A" w:rsidRDefault="00DD0D1A" w:rsidP="000F11CC">
      <w:pPr>
        <w:spacing w:line="360" w:lineRule="auto"/>
        <w:ind w:left="-270"/>
        <w:jc w:val="both"/>
        <w:rPr>
          <w:rFonts w:ascii="Times New Roman" w:hAnsi="Times New Roman" w:cs="Times New Roman"/>
          <w:sz w:val="23"/>
          <w:szCs w:val="23"/>
        </w:rPr>
      </w:pPr>
    </w:p>
    <w:p w14:paraId="5C58D6D2" w14:textId="57361260" w:rsidR="00DD0D1A" w:rsidRDefault="00DD0D1A" w:rsidP="000F11CC">
      <w:pPr>
        <w:spacing w:line="360" w:lineRule="auto"/>
        <w:ind w:left="-270"/>
        <w:jc w:val="both"/>
        <w:rPr>
          <w:rFonts w:ascii="Times New Roman" w:hAnsi="Times New Roman" w:cs="Times New Roman"/>
          <w:sz w:val="23"/>
          <w:szCs w:val="23"/>
        </w:rPr>
      </w:pPr>
    </w:p>
    <w:p w14:paraId="506BCFC8" w14:textId="530EFC81" w:rsidR="00DD0D1A" w:rsidRDefault="00DD0D1A" w:rsidP="000F11CC">
      <w:pPr>
        <w:spacing w:line="360" w:lineRule="auto"/>
        <w:ind w:left="-270"/>
        <w:jc w:val="both"/>
        <w:rPr>
          <w:rFonts w:ascii="Times New Roman" w:hAnsi="Times New Roman" w:cs="Times New Roman"/>
          <w:sz w:val="23"/>
          <w:szCs w:val="23"/>
        </w:rPr>
      </w:pPr>
    </w:p>
    <w:p w14:paraId="00F9BA55" w14:textId="076DFDB6" w:rsidR="00DD0D1A" w:rsidRDefault="00DD0D1A" w:rsidP="000F11CC">
      <w:pPr>
        <w:spacing w:line="360" w:lineRule="auto"/>
        <w:ind w:left="-270"/>
        <w:jc w:val="both"/>
        <w:rPr>
          <w:rFonts w:ascii="Times New Roman" w:hAnsi="Times New Roman" w:cs="Times New Roman"/>
          <w:sz w:val="23"/>
          <w:szCs w:val="23"/>
        </w:rPr>
      </w:pPr>
    </w:p>
    <w:p w14:paraId="231268A0" w14:textId="77777777" w:rsidR="00DD0D1A" w:rsidRPr="00400AC0" w:rsidRDefault="00DD0D1A" w:rsidP="00400AC0">
      <w:pPr>
        <w:spacing w:line="360" w:lineRule="auto"/>
        <w:jc w:val="both"/>
        <w:rPr>
          <w:rFonts w:ascii="Times New Roman" w:hAnsi="Times New Roman" w:cs="Times New Roman"/>
          <w:sz w:val="28"/>
          <w:szCs w:val="28"/>
          <w:u w:val="double"/>
        </w:rPr>
      </w:pPr>
    </w:p>
    <w:p w14:paraId="63C80BEC" w14:textId="780997D3" w:rsidR="004806E3" w:rsidRPr="0061387F" w:rsidRDefault="004806E3" w:rsidP="000F11CC">
      <w:pPr>
        <w:pStyle w:val="ListParagraph"/>
        <w:spacing w:line="360" w:lineRule="auto"/>
        <w:ind w:left="-270"/>
        <w:jc w:val="both"/>
        <w:rPr>
          <w:rFonts w:ascii="Times New Roman" w:hAnsi="Times New Roman" w:cs="Times New Roman"/>
          <w:sz w:val="28"/>
          <w:szCs w:val="28"/>
          <w:u w:val="double"/>
        </w:rPr>
      </w:pPr>
      <w:r w:rsidRPr="0061387F">
        <w:rPr>
          <w:rFonts w:ascii="Times New Roman" w:hAnsi="Times New Roman" w:cs="Times New Roman"/>
          <w:sz w:val="28"/>
          <w:szCs w:val="28"/>
          <w:u w:val="double"/>
        </w:rPr>
        <w:lastRenderedPageBreak/>
        <w:t xml:space="preserve">Question </w:t>
      </w:r>
      <w:r w:rsidR="00B80D14" w:rsidRPr="0061387F">
        <w:rPr>
          <w:rFonts w:ascii="Times New Roman" w:hAnsi="Times New Roman" w:cs="Times New Roman"/>
          <w:sz w:val="28"/>
          <w:szCs w:val="28"/>
          <w:u w:val="double"/>
        </w:rPr>
        <w:t>two</w:t>
      </w:r>
    </w:p>
    <w:p w14:paraId="78BEB67B" w14:textId="1233A293" w:rsidR="004806E3" w:rsidRDefault="00B80D14" w:rsidP="000F11CC">
      <w:pPr>
        <w:pStyle w:val="ListParagraph"/>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4806E3">
        <w:rPr>
          <w:rFonts w:ascii="Times New Roman" w:hAnsi="Times New Roman" w:cs="Times New Roman"/>
          <w:sz w:val="23"/>
          <w:szCs w:val="23"/>
        </w:rPr>
        <w:t xml:space="preserve">The novel </w:t>
      </w:r>
      <w:r w:rsidR="004806E3" w:rsidRPr="0058252B">
        <w:rPr>
          <w:rFonts w:ascii="Times New Roman" w:hAnsi="Times New Roman" w:cs="Times New Roman"/>
          <w:sz w:val="23"/>
          <w:szCs w:val="23"/>
        </w:rPr>
        <w:t>Corona virus</w:t>
      </w:r>
      <w:r w:rsidR="004806E3">
        <w:rPr>
          <w:rFonts w:ascii="Times New Roman" w:hAnsi="Times New Roman" w:cs="Times New Roman"/>
          <w:sz w:val="23"/>
          <w:szCs w:val="23"/>
        </w:rPr>
        <w:t xml:space="preserve">, which causes a respiratory disease called COVID-19 </w:t>
      </w:r>
      <w:r w:rsidR="004806E3" w:rsidRPr="0058252B">
        <w:rPr>
          <w:rFonts w:ascii="Times New Roman" w:hAnsi="Times New Roman" w:cs="Times New Roman"/>
          <w:sz w:val="23"/>
          <w:szCs w:val="23"/>
        </w:rPr>
        <w:t>can penetrate the body through eye and implicate the immune system</w:t>
      </w:r>
      <w:r w:rsidR="004806E3">
        <w:rPr>
          <w:rFonts w:ascii="Times New Roman" w:hAnsi="Times New Roman" w:cs="Times New Roman"/>
          <w:sz w:val="23"/>
          <w:szCs w:val="23"/>
        </w:rPr>
        <w:t>. The American Optometric Association</w:t>
      </w:r>
      <w:r>
        <w:rPr>
          <w:rFonts w:ascii="Times New Roman" w:hAnsi="Times New Roman" w:cs="Times New Roman"/>
          <w:sz w:val="23"/>
          <w:szCs w:val="23"/>
        </w:rPr>
        <w:t xml:space="preserve"> </w:t>
      </w:r>
      <w:r w:rsidR="004806E3">
        <w:rPr>
          <w:rFonts w:ascii="Times New Roman" w:hAnsi="Times New Roman" w:cs="Times New Roman"/>
          <w:sz w:val="23"/>
          <w:szCs w:val="23"/>
        </w:rPr>
        <w:t>(AOA) indicates the cor</w:t>
      </w:r>
      <w:r>
        <w:rPr>
          <w:rFonts w:ascii="Times New Roman" w:hAnsi="Times New Roman" w:cs="Times New Roman"/>
          <w:sz w:val="23"/>
          <w:szCs w:val="23"/>
        </w:rPr>
        <w:t>o</w:t>
      </w:r>
      <w:r w:rsidR="004806E3">
        <w:rPr>
          <w:rFonts w:ascii="Times New Roman" w:hAnsi="Times New Roman" w:cs="Times New Roman"/>
          <w:sz w:val="23"/>
          <w:szCs w:val="23"/>
        </w:rPr>
        <w:t>na virus might enter the body through the conjunctiva and then spread throughout the body through blood vessels within the conjunctiva.</w:t>
      </w:r>
    </w:p>
    <w:p w14:paraId="22258AC7" w14:textId="77777777" w:rsidR="004806E3" w:rsidRDefault="004806E3" w:rsidP="000F11CC">
      <w:pPr>
        <w:pStyle w:val="ListParagraph"/>
        <w:spacing w:line="360" w:lineRule="auto"/>
        <w:ind w:left="-270"/>
        <w:jc w:val="both"/>
        <w:rPr>
          <w:rFonts w:ascii="Times New Roman" w:hAnsi="Times New Roman" w:cs="Times New Roman"/>
          <w:sz w:val="23"/>
          <w:szCs w:val="23"/>
        </w:rPr>
      </w:pPr>
    </w:p>
    <w:p w14:paraId="6370D2A8" w14:textId="4F75001E" w:rsidR="004806E3" w:rsidRPr="0061387F" w:rsidRDefault="00DE7D34" w:rsidP="00B80D14">
      <w:pPr>
        <w:pStyle w:val="ListParagraph"/>
        <w:spacing w:line="360" w:lineRule="auto"/>
        <w:ind w:left="-270"/>
        <w:jc w:val="center"/>
        <w:rPr>
          <w:rFonts w:ascii="Times New Roman" w:hAnsi="Times New Roman" w:cs="Times New Roman"/>
          <w:b/>
          <w:bCs/>
          <w:sz w:val="28"/>
          <w:szCs w:val="28"/>
          <w:u w:val="single"/>
        </w:rPr>
      </w:pPr>
      <w:r w:rsidRPr="0061387F">
        <w:rPr>
          <w:rFonts w:ascii="Times New Roman" w:hAnsi="Times New Roman" w:cs="Times New Roman"/>
          <w:b/>
          <w:bCs/>
          <w:sz w:val="28"/>
          <w:szCs w:val="28"/>
          <w:u w:val="single"/>
        </w:rPr>
        <w:t>LAYERS OF THE RETINA FOR INFORMATION PENETRATION</w:t>
      </w:r>
    </w:p>
    <w:p w14:paraId="638C6A47" w14:textId="55ED5D0F" w:rsidR="004C6920" w:rsidRDefault="0061387F" w:rsidP="000F11CC">
      <w:pPr>
        <w:pStyle w:val="ListParagraph"/>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4C6920">
        <w:rPr>
          <w:rFonts w:ascii="Times New Roman" w:hAnsi="Times New Roman" w:cs="Times New Roman"/>
          <w:sz w:val="23"/>
          <w:szCs w:val="23"/>
        </w:rPr>
        <w:t xml:space="preserve">The retina is a thin layer of tissue that lines the back of the eye on the inside. The retina receives light </w:t>
      </w:r>
      <w:r w:rsidR="00160CD6">
        <w:rPr>
          <w:rFonts w:ascii="Times New Roman" w:hAnsi="Times New Roman" w:cs="Times New Roman"/>
          <w:sz w:val="23"/>
          <w:szCs w:val="23"/>
        </w:rPr>
        <w:t>that</w:t>
      </w:r>
      <w:r w:rsidR="004C6920">
        <w:rPr>
          <w:rFonts w:ascii="Times New Roman" w:hAnsi="Times New Roman" w:cs="Times New Roman"/>
          <w:sz w:val="23"/>
          <w:szCs w:val="23"/>
        </w:rPr>
        <w:t xml:space="preserve"> the lens has </w:t>
      </w:r>
      <w:r w:rsidR="00160CD6">
        <w:rPr>
          <w:rFonts w:ascii="Times New Roman" w:hAnsi="Times New Roman" w:cs="Times New Roman"/>
          <w:sz w:val="23"/>
          <w:szCs w:val="23"/>
        </w:rPr>
        <w:t>focused</w:t>
      </w:r>
      <w:r w:rsidR="004C6920">
        <w:rPr>
          <w:rFonts w:ascii="Times New Roman" w:hAnsi="Times New Roman" w:cs="Times New Roman"/>
          <w:sz w:val="23"/>
          <w:szCs w:val="23"/>
        </w:rPr>
        <w:t xml:space="preserve">, converts the light into neural signals and send these signals on the brain for visual recognition. The retina processes the information gathered by the </w:t>
      </w:r>
      <w:r w:rsidR="00160CD6">
        <w:rPr>
          <w:rFonts w:ascii="Times New Roman" w:hAnsi="Times New Roman" w:cs="Times New Roman"/>
          <w:sz w:val="23"/>
          <w:szCs w:val="23"/>
        </w:rPr>
        <w:t>photoreceptor</w:t>
      </w:r>
      <w:r w:rsidR="004C6920">
        <w:rPr>
          <w:rFonts w:ascii="Times New Roman" w:hAnsi="Times New Roman" w:cs="Times New Roman"/>
          <w:sz w:val="23"/>
          <w:szCs w:val="23"/>
        </w:rPr>
        <w:t xml:space="preserve"> cells ad sends this information to the brain via the optic nerve.</w:t>
      </w:r>
    </w:p>
    <w:p w14:paraId="103B0C00" w14:textId="77777777" w:rsidR="00F21DE6" w:rsidRDefault="006F495D" w:rsidP="00F21DE6">
      <w:pPr>
        <w:pStyle w:val="ListParagraph"/>
        <w:spacing w:line="360" w:lineRule="auto"/>
        <w:ind w:left="-270"/>
        <w:jc w:val="both"/>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2414775A" wp14:editId="17033B1C">
            <wp:extent cx="6481445" cy="552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tinaa.png"/>
                    <pic:cNvPicPr/>
                  </pic:nvPicPr>
                  <pic:blipFill>
                    <a:blip r:embed="rId10">
                      <a:extLst>
                        <a:ext uri="{28A0092B-C50C-407E-A947-70E740481C1C}">
                          <a14:useLocalDpi xmlns:a14="http://schemas.microsoft.com/office/drawing/2010/main" val="0"/>
                        </a:ext>
                      </a:extLst>
                    </a:blip>
                    <a:stretch>
                      <a:fillRect/>
                    </a:stretch>
                  </pic:blipFill>
                  <pic:spPr>
                    <a:xfrm>
                      <a:off x="0" y="0"/>
                      <a:ext cx="6482752" cy="5525614"/>
                    </a:xfrm>
                    <a:prstGeom prst="rect">
                      <a:avLst/>
                    </a:prstGeom>
                  </pic:spPr>
                </pic:pic>
              </a:graphicData>
            </a:graphic>
          </wp:inline>
        </w:drawing>
      </w:r>
    </w:p>
    <w:p w14:paraId="6E82501A" w14:textId="478D3BC7" w:rsidR="00751B17" w:rsidRPr="00F21DE6" w:rsidRDefault="0061387F" w:rsidP="00F21DE6">
      <w:pPr>
        <w:pStyle w:val="ListParagraph"/>
        <w:spacing w:line="360" w:lineRule="auto"/>
        <w:ind w:left="-270"/>
        <w:jc w:val="both"/>
        <w:rPr>
          <w:rFonts w:ascii="Times New Roman" w:hAnsi="Times New Roman" w:cs="Times New Roman"/>
          <w:sz w:val="23"/>
          <w:szCs w:val="23"/>
        </w:rPr>
      </w:pPr>
      <w:r w:rsidRPr="00F21DE6">
        <w:rPr>
          <w:rFonts w:ascii="Times New Roman" w:hAnsi="Times New Roman" w:cs="Times New Roman"/>
          <w:sz w:val="23"/>
          <w:szCs w:val="23"/>
        </w:rPr>
        <w:lastRenderedPageBreak/>
        <w:t xml:space="preserve">      </w:t>
      </w:r>
      <w:r w:rsidR="00386886" w:rsidRPr="00F21DE6">
        <w:rPr>
          <w:rFonts w:ascii="Times New Roman" w:hAnsi="Times New Roman" w:cs="Times New Roman"/>
          <w:sz w:val="23"/>
          <w:szCs w:val="23"/>
        </w:rPr>
        <w:t>The retina is a layered structure with ten distinct layers of neurons interconnected by synapses.</w:t>
      </w:r>
      <w:r w:rsidR="00797700" w:rsidRPr="00F21DE6">
        <w:rPr>
          <w:rFonts w:ascii="Times New Roman" w:hAnsi="Times New Roman" w:cs="Times New Roman"/>
          <w:sz w:val="23"/>
          <w:szCs w:val="23"/>
        </w:rPr>
        <w:t xml:space="preserve"> </w:t>
      </w:r>
      <w:r w:rsidR="004C6920" w:rsidRPr="00F21DE6">
        <w:rPr>
          <w:rFonts w:ascii="Times New Roman" w:hAnsi="Times New Roman" w:cs="Times New Roman"/>
          <w:sz w:val="23"/>
          <w:szCs w:val="23"/>
        </w:rPr>
        <w:t>The 10 layers of the retina for information penetration are:</w:t>
      </w:r>
    </w:p>
    <w:p w14:paraId="210D12B5" w14:textId="03C8DF09" w:rsidR="00751B17" w:rsidRDefault="00D22BA3" w:rsidP="000F11CC">
      <w:pPr>
        <w:pStyle w:val="ListParagraph"/>
        <w:numPr>
          <w:ilvl w:val="0"/>
          <w:numId w:val="38"/>
        </w:numPr>
        <w:spacing w:line="360" w:lineRule="auto"/>
        <w:jc w:val="both"/>
        <w:rPr>
          <w:rFonts w:ascii="Times New Roman" w:hAnsi="Times New Roman" w:cs="Times New Roman"/>
          <w:sz w:val="23"/>
          <w:szCs w:val="23"/>
        </w:rPr>
      </w:pPr>
      <w:r>
        <w:rPr>
          <w:rFonts w:ascii="Times New Roman" w:hAnsi="Times New Roman" w:cs="Times New Roman"/>
          <w:sz w:val="23"/>
          <w:szCs w:val="23"/>
        </w:rPr>
        <w:t>N</w:t>
      </w:r>
      <w:r w:rsidR="00751B17" w:rsidRPr="00751B17">
        <w:rPr>
          <w:rFonts w:ascii="Times New Roman" w:hAnsi="Times New Roman" w:cs="Times New Roman"/>
          <w:sz w:val="23"/>
          <w:szCs w:val="23"/>
        </w:rPr>
        <w:t>on-neural pigmented epithelium layer</w:t>
      </w:r>
    </w:p>
    <w:p w14:paraId="6C1B7332" w14:textId="6A60AB3E" w:rsidR="00751B17" w:rsidRDefault="00751B17" w:rsidP="000F11CC">
      <w:pPr>
        <w:pStyle w:val="ListParagraph"/>
        <w:numPr>
          <w:ilvl w:val="0"/>
          <w:numId w:val="38"/>
        </w:numPr>
        <w:spacing w:line="360" w:lineRule="auto"/>
        <w:jc w:val="both"/>
        <w:rPr>
          <w:rFonts w:ascii="Times New Roman" w:hAnsi="Times New Roman" w:cs="Times New Roman"/>
          <w:sz w:val="23"/>
          <w:szCs w:val="23"/>
        </w:rPr>
      </w:pPr>
      <w:r>
        <w:rPr>
          <w:rFonts w:ascii="Times New Roman" w:hAnsi="Times New Roman" w:cs="Times New Roman"/>
          <w:sz w:val="23"/>
          <w:szCs w:val="23"/>
        </w:rPr>
        <w:t>Rods and cones layer</w:t>
      </w:r>
      <w:r w:rsidR="00D22BA3">
        <w:rPr>
          <w:rFonts w:ascii="Times New Roman" w:hAnsi="Times New Roman" w:cs="Times New Roman"/>
          <w:sz w:val="23"/>
          <w:szCs w:val="23"/>
        </w:rPr>
        <w:t xml:space="preserve"> (RCL)</w:t>
      </w:r>
    </w:p>
    <w:p w14:paraId="6BE02946" w14:textId="224EFB88" w:rsidR="00751B17" w:rsidRDefault="00751B17" w:rsidP="000F11CC">
      <w:pPr>
        <w:pStyle w:val="ListParagraph"/>
        <w:numPr>
          <w:ilvl w:val="0"/>
          <w:numId w:val="38"/>
        </w:numPr>
        <w:spacing w:line="360" w:lineRule="auto"/>
        <w:jc w:val="both"/>
        <w:rPr>
          <w:rFonts w:ascii="Times New Roman" w:hAnsi="Times New Roman" w:cs="Times New Roman"/>
          <w:sz w:val="23"/>
          <w:szCs w:val="23"/>
        </w:rPr>
      </w:pPr>
      <w:r>
        <w:rPr>
          <w:rFonts w:ascii="Times New Roman" w:hAnsi="Times New Roman" w:cs="Times New Roman"/>
          <w:sz w:val="23"/>
          <w:szCs w:val="23"/>
        </w:rPr>
        <w:t>Outer limiting layer (OLL)</w:t>
      </w:r>
    </w:p>
    <w:p w14:paraId="4B144994" w14:textId="18B6327A" w:rsidR="00751B17" w:rsidRDefault="00751B17" w:rsidP="000F11CC">
      <w:pPr>
        <w:pStyle w:val="ListParagraph"/>
        <w:numPr>
          <w:ilvl w:val="0"/>
          <w:numId w:val="38"/>
        </w:numPr>
        <w:spacing w:line="360" w:lineRule="auto"/>
        <w:jc w:val="both"/>
        <w:rPr>
          <w:rFonts w:ascii="Times New Roman" w:hAnsi="Times New Roman" w:cs="Times New Roman"/>
          <w:sz w:val="23"/>
          <w:szCs w:val="23"/>
        </w:rPr>
      </w:pPr>
      <w:r>
        <w:rPr>
          <w:rFonts w:ascii="Times New Roman" w:hAnsi="Times New Roman" w:cs="Times New Roman"/>
          <w:sz w:val="23"/>
          <w:szCs w:val="23"/>
        </w:rPr>
        <w:t>Outer nuclear layer (ONL)</w:t>
      </w:r>
    </w:p>
    <w:p w14:paraId="20BB3502" w14:textId="5E492410" w:rsidR="00751B17" w:rsidRDefault="00751B17" w:rsidP="000F11CC">
      <w:pPr>
        <w:pStyle w:val="ListParagraph"/>
        <w:numPr>
          <w:ilvl w:val="0"/>
          <w:numId w:val="38"/>
        </w:numPr>
        <w:spacing w:line="360" w:lineRule="auto"/>
        <w:jc w:val="both"/>
        <w:rPr>
          <w:rFonts w:ascii="Times New Roman" w:hAnsi="Times New Roman" w:cs="Times New Roman"/>
          <w:sz w:val="23"/>
          <w:szCs w:val="23"/>
        </w:rPr>
      </w:pPr>
      <w:r>
        <w:rPr>
          <w:rFonts w:ascii="Times New Roman" w:hAnsi="Times New Roman" w:cs="Times New Roman"/>
          <w:sz w:val="23"/>
          <w:szCs w:val="23"/>
        </w:rPr>
        <w:t>Outer plexiform layer (OPL)</w:t>
      </w:r>
    </w:p>
    <w:p w14:paraId="36F95753" w14:textId="063EB0E8" w:rsidR="00751B17" w:rsidRDefault="00751B17" w:rsidP="000F11CC">
      <w:pPr>
        <w:pStyle w:val="ListParagraph"/>
        <w:numPr>
          <w:ilvl w:val="0"/>
          <w:numId w:val="38"/>
        </w:numPr>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Inner nuclear </w:t>
      </w:r>
      <w:r w:rsidR="00160CD6">
        <w:rPr>
          <w:rFonts w:ascii="Times New Roman" w:hAnsi="Times New Roman" w:cs="Times New Roman"/>
          <w:sz w:val="23"/>
          <w:szCs w:val="23"/>
        </w:rPr>
        <w:t>layer (</w:t>
      </w:r>
      <w:r>
        <w:rPr>
          <w:rFonts w:ascii="Times New Roman" w:hAnsi="Times New Roman" w:cs="Times New Roman"/>
          <w:sz w:val="23"/>
          <w:szCs w:val="23"/>
        </w:rPr>
        <w:t>INL)</w:t>
      </w:r>
    </w:p>
    <w:p w14:paraId="5E865500" w14:textId="519BFE1C" w:rsidR="00751B17" w:rsidRDefault="00751B17" w:rsidP="000F11CC">
      <w:pPr>
        <w:pStyle w:val="ListParagraph"/>
        <w:numPr>
          <w:ilvl w:val="0"/>
          <w:numId w:val="38"/>
        </w:numPr>
        <w:spacing w:line="360" w:lineRule="auto"/>
        <w:jc w:val="both"/>
        <w:rPr>
          <w:rFonts w:ascii="Times New Roman" w:hAnsi="Times New Roman" w:cs="Times New Roman"/>
          <w:sz w:val="23"/>
          <w:szCs w:val="23"/>
        </w:rPr>
      </w:pPr>
      <w:r>
        <w:rPr>
          <w:rFonts w:ascii="Times New Roman" w:hAnsi="Times New Roman" w:cs="Times New Roman"/>
          <w:sz w:val="23"/>
          <w:szCs w:val="23"/>
        </w:rPr>
        <w:t>Inner plexiform layer (IPL)</w:t>
      </w:r>
    </w:p>
    <w:p w14:paraId="68705FB8" w14:textId="0B29C16B" w:rsidR="00751B17" w:rsidRDefault="00751B17" w:rsidP="000F11CC">
      <w:pPr>
        <w:pStyle w:val="ListParagraph"/>
        <w:numPr>
          <w:ilvl w:val="0"/>
          <w:numId w:val="38"/>
        </w:numPr>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Ganglionic </w:t>
      </w:r>
      <w:r w:rsidR="00160CD6">
        <w:rPr>
          <w:rFonts w:ascii="Times New Roman" w:hAnsi="Times New Roman" w:cs="Times New Roman"/>
          <w:sz w:val="23"/>
          <w:szCs w:val="23"/>
        </w:rPr>
        <w:t>layer (</w:t>
      </w:r>
      <w:r>
        <w:rPr>
          <w:rFonts w:ascii="Times New Roman" w:hAnsi="Times New Roman" w:cs="Times New Roman"/>
          <w:sz w:val="23"/>
          <w:szCs w:val="23"/>
        </w:rPr>
        <w:t>GL)</w:t>
      </w:r>
    </w:p>
    <w:p w14:paraId="6EA3445E" w14:textId="3034C5A8" w:rsidR="00751B17" w:rsidRDefault="00751B17" w:rsidP="000F11CC">
      <w:pPr>
        <w:pStyle w:val="ListParagraph"/>
        <w:numPr>
          <w:ilvl w:val="0"/>
          <w:numId w:val="38"/>
        </w:numPr>
        <w:spacing w:line="360" w:lineRule="auto"/>
        <w:jc w:val="both"/>
        <w:rPr>
          <w:rFonts w:ascii="Times New Roman" w:hAnsi="Times New Roman" w:cs="Times New Roman"/>
          <w:sz w:val="23"/>
          <w:szCs w:val="23"/>
        </w:rPr>
      </w:pPr>
      <w:r>
        <w:rPr>
          <w:rFonts w:ascii="Times New Roman" w:hAnsi="Times New Roman" w:cs="Times New Roman"/>
          <w:sz w:val="23"/>
          <w:szCs w:val="23"/>
        </w:rPr>
        <w:t>Nerve</w:t>
      </w:r>
      <w:r w:rsidRPr="00160CD6">
        <w:rPr>
          <w:rFonts w:ascii="Times New Roman" w:hAnsi="Times New Roman" w:cs="Times New Roman"/>
          <w:sz w:val="23"/>
          <w:szCs w:val="23"/>
          <w:lang w:val="en-GB"/>
        </w:rPr>
        <w:t xml:space="preserve"> fibre</w:t>
      </w:r>
      <w:r>
        <w:rPr>
          <w:rFonts w:ascii="Times New Roman" w:hAnsi="Times New Roman" w:cs="Times New Roman"/>
          <w:sz w:val="23"/>
          <w:szCs w:val="23"/>
        </w:rPr>
        <w:t xml:space="preserve"> layer (NFL)</w:t>
      </w:r>
    </w:p>
    <w:p w14:paraId="74791023" w14:textId="4AFD9C1E" w:rsidR="00D22BA3" w:rsidRDefault="00751B17" w:rsidP="000F11CC">
      <w:pPr>
        <w:pStyle w:val="ListParagraph"/>
        <w:numPr>
          <w:ilvl w:val="0"/>
          <w:numId w:val="38"/>
        </w:numPr>
        <w:spacing w:line="360" w:lineRule="auto"/>
        <w:jc w:val="both"/>
        <w:rPr>
          <w:rFonts w:ascii="Times New Roman" w:hAnsi="Times New Roman" w:cs="Times New Roman"/>
          <w:sz w:val="23"/>
          <w:szCs w:val="23"/>
        </w:rPr>
      </w:pPr>
      <w:r>
        <w:rPr>
          <w:rFonts w:ascii="Times New Roman" w:hAnsi="Times New Roman" w:cs="Times New Roman"/>
          <w:sz w:val="23"/>
          <w:szCs w:val="23"/>
        </w:rPr>
        <w:t>Inner limiting layer (ILL)</w:t>
      </w:r>
    </w:p>
    <w:p w14:paraId="7E5B1272" w14:textId="6CEE04A7" w:rsidR="00F30890" w:rsidRDefault="00F30890" w:rsidP="000F11CC">
      <w:pPr>
        <w:spacing w:line="360" w:lineRule="auto"/>
        <w:ind w:left="-270"/>
        <w:jc w:val="both"/>
        <w:rPr>
          <w:rFonts w:ascii="Times New Roman" w:hAnsi="Times New Roman" w:cs="Times New Roman"/>
          <w:sz w:val="23"/>
          <w:szCs w:val="23"/>
        </w:rPr>
      </w:pPr>
    </w:p>
    <w:p w14:paraId="3E5909C0" w14:textId="125C6BFE" w:rsidR="00D93BDF" w:rsidRPr="00F30890" w:rsidRDefault="00D93BDF" w:rsidP="00400AC0">
      <w:pPr>
        <w:spacing w:line="360" w:lineRule="auto"/>
        <w:ind w:left="-270"/>
        <w:jc w:val="both"/>
        <w:rPr>
          <w:rFonts w:ascii="Times New Roman" w:hAnsi="Times New Roman" w:cs="Times New Roman"/>
          <w:sz w:val="23"/>
          <w:szCs w:val="23"/>
        </w:rPr>
      </w:pPr>
      <w:r>
        <w:rPr>
          <w:rFonts w:ascii="Times New Roman" w:hAnsi="Times New Roman" w:cs="Times New Roman"/>
          <w:noProof/>
          <w:sz w:val="23"/>
          <w:szCs w:val="23"/>
        </w:rPr>
        <w:drawing>
          <wp:inline distT="0" distB="0" distL="0" distR="0" wp14:anchorId="2208C0DC" wp14:editId="7C7E3FA4">
            <wp:extent cx="5524450" cy="4927600"/>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s (1).jpeg"/>
                    <pic:cNvPicPr/>
                  </pic:nvPicPr>
                  <pic:blipFill>
                    <a:blip r:embed="rId13">
                      <a:extLst>
                        <a:ext uri="{28A0092B-C50C-407E-A947-70E740481C1C}">
                          <a14:useLocalDpi xmlns:a14="http://schemas.microsoft.com/office/drawing/2010/main" val="0"/>
                        </a:ext>
                      </a:extLst>
                    </a:blip>
                    <a:stretch>
                      <a:fillRect/>
                    </a:stretch>
                  </pic:blipFill>
                  <pic:spPr>
                    <a:xfrm>
                      <a:off x="0" y="0"/>
                      <a:ext cx="5529689" cy="4932273"/>
                    </a:xfrm>
                    <a:prstGeom prst="rect">
                      <a:avLst/>
                    </a:prstGeom>
                  </pic:spPr>
                </pic:pic>
              </a:graphicData>
            </a:graphic>
          </wp:inline>
        </w:drawing>
      </w:r>
    </w:p>
    <w:p w14:paraId="75053C9F" w14:textId="77777777" w:rsidR="00D22BA3" w:rsidRPr="0061387F" w:rsidRDefault="00D22BA3" w:rsidP="000F11CC">
      <w:pPr>
        <w:pStyle w:val="ListParagraph"/>
        <w:numPr>
          <w:ilvl w:val="0"/>
          <w:numId w:val="39"/>
        </w:numPr>
        <w:spacing w:line="360" w:lineRule="auto"/>
        <w:jc w:val="both"/>
        <w:rPr>
          <w:rFonts w:ascii="Times New Roman" w:hAnsi="Times New Roman" w:cs="Times New Roman"/>
          <w:sz w:val="23"/>
          <w:szCs w:val="23"/>
          <w:u w:val="single"/>
        </w:rPr>
      </w:pPr>
      <w:r w:rsidRPr="0061387F">
        <w:rPr>
          <w:rFonts w:ascii="Times New Roman" w:hAnsi="Times New Roman" w:cs="Times New Roman"/>
          <w:sz w:val="23"/>
          <w:szCs w:val="23"/>
          <w:u w:val="single"/>
        </w:rPr>
        <w:lastRenderedPageBreak/>
        <w:t>Non-neural pigmented epithelium layer</w:t>
      </w:r>
    </w:p>
    <w:p w14:paraId="488DE322" w14:textId="04845F3A" w:rsidR="00751B17" w:rsidRPr="0019271F" w:rsidRDefault="0061387F" w:rsidP="000F11CC">
      <w:pPr>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D22BA3">
        <w:rPr>
          <w:rFonts w:ascii="Times New Roman" w:hAnsi="Times New Roman" w:cs="Times New Roman"/>
          <w:sz w:val="23"/>
          <w:szCs w:val="23"/>
        </w:rPr>
        <w:t>I</w:t>
      </w:r>
      <w:r w:rsidR="00751B17" w:rsidRPr="00D22BA3">
        <w:rPr>
          <w:rFonts w:ascii="Times New Roman" w:hAnsi="Times New Roman" w:cs="Times New Roman"/>
          <w:sz w:val="23"/>
          <w:szCs w:val="23"/>
        </w:rPr>
        <w:t xml:space="preserve">t </w:t>
      </w:r>
      <w:r w:rsidR="00D22BA3">
        <w:rPr>
          <w:rFonts w:ascii="Times New Roman" w:hAnsi="Times New Roman" w:cs="Times New Roman"/>
          <w:sz w:val="23"/>
          <w:szCs w:val="23"/>
        </w:rPr>
        <w:t>consists of</w:t>
      </w:r>
      <w:r w:rsidR="00751B17" w:rsidRPr="00D22BA3">
        <w:rPr>
          <w:rFonts w:ascii="Times New Roman" w:hAnsi="Times New Roman" w:cs="Times New Roman"/>
          <w:sz w:val="23"/>
          <w:szCs w:val="23"/>
        </w:rPr>
        <w:t xml:space="preserve"> a single layer of cuboidal </w:t>
      </w:r>
      <w:r w:rsidR="00D22BA3">
        <w:rPr>
          <w:rFonts w:ascii="Times New Roman" w:hAnsi="Times New Roman" w:cs="Times New Roman"/>
          <w:sz w:val="23"/>
          <w:szCs w:val="23"/>
        </w:rPr>
        <w:t xml:space="preserve">or low columnar </w:t>
      </w:r>
      <w:r w:rsidR="00751B17" w:rsidRPr="00D22BA3">
        <w:rPr>
          <w:rFonts w:ascii="Times New Roman" w:hAnsi="Times New Roman" w:cs="Times New Roman"/>
          <w:sz w:val="23"/>
          <w:szCs w:val="23"/>
        </w:rPr>
        <w:t xml:space="preserve">epithelial cells </w:t>
      </w:r>
      <w:r w:rsidR="00D22BA3">
        <w:rPr>
          <w:rFonts w:ascii="Times New Roman" w:hAnsi="Times New Roman" w:cs="Times New Roman"/>
          <w:sz w:val="23"/>
          <w:szCs w:val="23"/>
        </w:rPr>
        <w:t xml:space="preserve">with basal nuclei. They </w:t>
      </w:r>
      <w:r w:rsidR="00D22BA3" w:rsidRPr="00D22BA3">
        <w:rPr>
          <w:rFonts w:ascii="Times New Roman" w:hAnsi="Times New Roman" w:cs="Times New Roman"/>
          <w:sz w:val="23"/>
          <w:szCs w:val="23"/>
        </w:rPr>
        <w:t>contain</w:t>
      </w:r>
      <w:r w:rsidR="00D22BA3">
        <w:rPr>
          <w:rFonts w:ascii="Times New Roman" w:hAnsi="Times New Roman" w:cs="Times New Roman"/>
          <w:sz w:val="23"/>
          <w:szCs w:val="23"/>
        </w:rPr>
        <w:t xml:space="preserve"> m</w:t>
      </w:r>
      <w:r w:rsidR="00751B17" w:rsidRPr="00D22BA3">
        <w:rPr>
          <w:rFonts w:ascii="Times New Roman" w:hAnsi="Times New Roman" w:cs="Times New Roman"/>
          <w:sz w:val="23"/>
          <w:szCs w:val="23"/>
        </w:rPr>
        <w:t>elanin which absorbs light.</w:t>
      </w:r>
      <w:r w:rsidR="00D22BA3">
        <w:rPr>
          <w:rFonts w:ascii="Times New Roman" w:hAnsi="Times New Roman" w:cs="Times New Roman"/>
          <w:sz w:val="23"/>
          <w:szCs w:val="23"/>
        </w:rPr>
        <w:t xml:space="preserve"> This layer has several supportive functions for the function and maintenance of the neural retina.</w:t>
      </w:r>
      <w:r w:rsidR="0019271F">
        <w:rPr>
          <w:rFonts w:ascii="Times New Roman" w:hAnsi="Times New Roman" w:cs="Times New Roman"/>
          <w:sz w:val="23"/>
          <w:szCs w:val="23"/>
        </w:rPr>
        <w:t xml:space="preserve"> Each pigment cell is related to about a dozen rods and cones. The diverse functions of the retinal pigmented epithelium include:</w:t>
      </w:r>
    </w:p>
    <w:p w14:paraId="064F7076" w14:textId="1FA4E3DF" w:rsidR="00751B17" w:rsidRPr="0061387F" w:rsidRDefault="00751B17" w:rsidP="0061387F">
      <w:pPr>
        <w:pStyle w:val="ListParagraph"/>
        <w:numPr>
          <w:ilvl w:val="0"/>
          <w:numId w:val="40"/>
        </w:numPr>
        <w:tabs>
          <w:tab w:val="left" w:pos="-90"/>
          <w:tab w:val="left" w:pos="0"/>
        </w:tabs>
        <w:spacing w:line="360" w:lineRule="auto"/>
        <w:jc w:val="both"/>
        <w:rPr>
          <w:rFonts w:ascii="Times New Roman" w:hAnsi="Times New Roman" w:cs="Times New Roman"/>
          <w:sz w:val="23"/>
          <w:szCs w:val="23"/>
        </w:rPr>
      </w:pPr>
      <w:r w:rsidRPr="0061387F">
        <w:rPr>
          <w:rFonts w:ascii="Times New Roman" w:hAnsi="Times New Roman" w:cs="Times New Roman"/>
          <w:sz w:val="23"/>
          <w:szCs w:val="23"/>
        </w:rPr>
        <w:t xml:space="preserve">It absorbs scattered and excessive light that passes </w:t>
      </w:r>
      <w:r w:rsidR="00160CD6" w:rsidRPr="0061387F">
        <w:rPr>
          <w:rFonts w:ascii="Times New Roman" w:hAnsi="Times New Roman" w:cs="Times New Roman"/>
          <w:sz w:val="23"/>
          <w:szCs w:val="23"/>
        </w:rPr>
        <w:t>through</w:t>
      </w:r>
      <w:r w:rsidRPr="0061387F">
        <w:rPr>
          <w:rFonts w:ascii="Times New Roman" w:hAnsi="Times New Roman" w:cs="Times New Roman"/>
          <w:sz w:val="23"/>
          <w:szCs w:val="23"/>
        </w:rPr>
        <w:t xml:space="preserve"> </w:t>
      </w:r>
      <w:r w:rsidR="00160CD6" w:rsidRPr="0061387F">
        <w:rPr>
          <w:rFonts w:ascii="Times New Roman" w:hAnsi="Times New Roman" w:cs="Times New Roman"/>
          <w:sz w:val="23"/>
          <w:szCs w:val="23"/>
        </w:rPr>
        <w:t>the</w:t>
      </w:r>
      <w:r w:rsidRPr="0061387F">
        <w:rPr>
          <w:rFonts w:ascii="Times New Roman" w:hAnsi="Times New Roman" w:cs="Times New Roman"/>
          <w:sz w:val="23"/>
          <w:szCs w:val="23"/>
        </w:rPr>
        <w:t xml:space="preserve"> neural layer</w:t>
      </w:r>
    </w:p>
    <w:p w14:paraId="309A21EE" w14:textId="51644BAA" w:rsidR="00751B17" w:rsidRPr="0019271F" w:rsidRDefault="00751B17" w:rsidP="000F11CC">
      <w:pPr>
        <w:pStyle w:val="ListParagraph"/>
        <w:numPr>
          <w:ilvl w:val="0"/>
          <w:numId w:val="40"/>
        </w:numPr>
        <w:tabs>
          <w:tab w:val="left" w:pos="-90"/>
          <w:tab w:val="left" w:pos="0"/>
        </w:tabs>
        <w:spacing w:line="360" w:lineRule="auto"/>
        <w:ind w:left="-90" w:hanging="180"/>
        <w:jc w:val="both"/>
        <w:rPr>
          <w:rFonts w:ascii="Times New Roman" w:hAnsi="Times New Roman" w:cs="Times New Roman"/>
          <w:sz w:val="23"/>
          <w:szCs w:val="23"/>
        </w:rPr>
      </w:pPr>
      <w:r w:rsidRPr="0019271F">
        <w:rPr>
          <w:rFonts w:ascii="Times New Roman" w:hAnsi="Times New Roman" w:cs="Times New Roman"/>
          <w:sz w:val="23"/>
          <w:szCs w:val="23"/>
        </w:rPr>
        <w:t xml:space="preserve">These cells </w:t>
      </w:r>
      <w:r w:rsidR="00160CD6" w:rsidRPr="0019271F">
        <w:rPr>
          <w:rFonts w:ascii="Times New Roman" w:hAnsi="Times New Roman" w:cs="Times New Roman"/>
          <w:sz w:val="23"/>
          <w:szCs w:val="23"/>
        </w:rPr>
        <w:t>also</w:t>
      </w:r>
      <w:r w:rsidRPr="0019271F">
        <w:rPr>
          <w:rFonts w:ascii="Times New Roman" w:hAnsi="Times New Roman" w:cs="Times New Roman"/>
          <w:sz w:val="23"/>
          <w:szCs w:val="23"/>
        </w:rPr>
        <w:t xml:space="preserve"> establish a blood-retina barrier through tight junctions, </w:t>
      </w:r>
      <w:r w:rsidR="00160CD6" w:rsidRPr="0019271F">
        <w:rPr>
          <w:rFonts w:ascii="Times New Roman" w:hAnsi="Times New Roman" w:cs="Times New Roman"/>
          <w:sz w:val="23"/>
          <w:szCs w:val="23"/>
        </w:rPr>
        <w:t>thereby</w:t>
      </w:r>
      <w:r w:rsidRPr="0019271F">
        <w:rPr>
          <w:rFonts w:ascii="Times New Roman" w:hAnsi="Times New Roman" w:cs="Times New Roman"/>
          <w:sz w:val="23"/>
          <w:szCs w:val="23"/>
        </w:rPr>
        <w:t xml:space="preserve"> isolating retina photoreceptors from the highly vascular choroid and regulates </w:t>
      </w:r>
      <w:r w:rsidR="00160CD6" w:rsidRPr="0019271F">
        <w:rPr>
          <w:rFonts w:ascii="Times New Roman" w:hAnsi="Times New Roman" w:cs="Times New Roman"/>
          <w:sz w:val="23"/>
          <w:szCs w:val="23"/>
        </w:rPr>
        <w:t>ion</w:t>
      </w:r>
      <w:r w:rsidRPr="0019271F">
        <w:rPr>
          <w:rFonts w:ascii="Times New Roman" w:hAnsi="Times New Roman" w:cs="Times New Roman"/>
          <w:sz w:val="23"/>
          <w:szCs w:val="23"/>
        </w:rPr>
        <w:t xml:space="preserve"> transport between these compartments.</w:t>
      </w:r>
    </w:p>
    <w:p w14:paraId="241470BE" w14:textId="77777777" w:rsidR="00751B17" w:rsidRDefault="00751B17" w:rsidP="000F11CC">
      <w:pPr>
        <w:pStyle w:val="ListParagraph"/>
        <w:numPr>
          <w:ilvl w:val="0"/>
          <w:numId w:val="40"/>
        </w:numPr>
        <w:tabs>
          <w:tab w:val="left" w:pos="-90"/>
          <w:tab w:val="left" w:pos="0"/>
        </w:tabs>
        <w:spacing w:line="360" w:lineRule="auto"/>
        <w:ind w:left="-90" w:hanging="180"/>
        <w:jc w:val="both"/>
        <w:rPr>
          <w:rFonts w:ascii="Times New Roman" w:hAnsi="Times New Roman" w:cs="Times New Roman"/>
          <w:sz w:val="23"/>
          <w:szCs w:val="23"/>
        </w:rPr>
      </w:pPr>
      <w:r>
        <w:rPr>
          <w:rFonts w:ascii="Times New Roman" w:hAnsi="Times New Roman" w:cs="Times New Roman"/>
          <w:sz w:val="23"/>
          <w:szCs w:val="23"/>
        </w:rPr>
        <w:t>The cells play key roles in the visual cycle of retinal regeneration.</w:t>
      </w:r>
    </w:p>
    <w:p w14:paraId="6CB6E0C6" w14:textId="4097EED9" w:rsidR="00CD0BBA" w:rsidRPr="00400AC0" w:rsidRDefault="00751B17" w:rsidP="00400AC0">
      <w:pPr>
        <w:pStyle w:val="ListParagraph"/>
        <w:numPr>
          <w:ilvl w:val="0"/>
          <w:numId w:val="40"/>
        </w:numPr>
        <w:tabs>
          <w:tab w:val="left" w:pos="0"/>
          <w:tab w:val="left" w:pos="270"/>
        </w:tabs>
        <w:spacing w:line="360" w:lineRule="auto"/>
        <w:ind w:left="-90" w:hanging="180"/>
        <w:jc w:val="both"/>
        <w:rPr>
          <w:rFonts w:ascii="Times New Roman" w:hAnsi="Times New Roman" w:cs="Times New Roman"/>
          <w:sz w:val="23"/>
          <w:szCs w:val="23"/>
        </w:rPr>
      </w:pPr>
      <w:r>
        <w:rPr>
          <w:rFonts w:ascii="Times New Roman" w:hAnsi="Times New Roman" w:cs="Times New Roman"/>
          <w:sz w:val="23"/>
          <w:szCs w:val="23"/>
        </w:rPr>
        <w:t>They</w:t>
      </w:r>
      <w:r w:rsidRPr="00160CD6">
        <w:rPr>
          <w:rFonts w:ascii="Times New Roman" w:hAnsi="Times New Roman" w:cs="Times New Roman"/>
          <w:sz w:val="23"/>
          <w:szCs w:val="23"/>
          <w:lang w:val="en-GB"/>
        </w:rPr>
        <w:t xml:space="preserve"> </w:t>
      </w:r>
      <w:r w:rsidR="00160CD6" w:rsidRPr="00160CD6">
        <w:rPr>
          <w:rFonts w:ascii="Times New Roman" w:hAnsi="Times New Roman" w:cs="Times New Roman"/>
          <w:sz w:val="23"/>
          <w:szCs w:val="23"/>
          <w:lang w:val="en-GB"/>
        </w:rPr>
        <w:t>phagocytise</w:t>
      </w:r>
      <w:r>
        <w:rPr>
          <w:rFonts w:ascii="Times New Roman" w:hAnsi="Times New Roman" w:cs="Times New Roman"/>
          <w:sz w:val="23"/>
          <w:szCs w:val="23"/>
        </w:rPr>
        <w:t xml:space="preserve"> shed components from the adjacent photoreceptors.</w:t>
      </w:r>
    </w:p>
    <w:p w14:paraId="3ACF6471" w14:textId="77777777" w:rsidR="00CD0BBA" w:rsidRPr="00CD0BBA" w:rsidRDefault="00CD0BBA" w:rsidP="00CD0BBA">
      <w:pPr>
        <w:tabs>
          <w:tab w:val="left" w:pos="0"/>
          <w:tab w:val="left" w:pos="270"/>
        </w:tabs>
        <w:spacing w:line="360" w:lineRule="auto"/>
        <w:ind w:left="-270"/>
        <w:jc w:val="both"/>
        <w:rPr>
          <w:rFonts w:ascii="Times New Roman" w:hAnsi="Times New Roman" w:cs="Times New Roman"/>
          <w:sz w:val="23"/>
          <w:szCs w:val="23"/>
        </w:rPr>
      </w:pPr>
    </w:p>
    <w:p w14:paraId="3E0B7952" w14:textId="56C97365" w:rsidR="0019271F" w:rsidRPr="0061387F" w:rsidRDefault="00751B17" w:rsidP="000F11CC">
      <w:pPr>
        <w:pStyle w:val="ListParagraph"/>
        <w:numPr>
          <w:ilvl w:val="0"/>
          <w:numId w:val="39"/>
        </w:numPr>
        <w:tabs>
          <w:tab w:val="left" w:pos="0"/>
        </w:tabs>
        <w:spacing w:line="360" w:lineRule="auto"/>
        <w:jc w:val="both"/>
        <w:rPr>
          <w:rFonts w:ascii="Times New Roman" w:hAnsi="Times New Roman" w:cs="Times New Roman"/>
          <w:sz w:val="23"/>
          <w:szCs w:val="23"/>
          <w:u w:val="single"/>
        </w:rPr>
      </w:pPr>
      <w:r w:rsidRPr="0061387F">
        <w:rPr>
          <w:rFonts w:ascii="Times New Roman" w:hAnsi="Times New Roman" w:cs="Times New Roman"/>
          <w:sz w:val="23"/>
          <w:szCs w:val="23"/>
          <w:u w:val="single"/>
        </w:rPr>
        <w:t xml:space="preserve">Rods and cones layer (RCL): </w:t>
      </w:r>
    </w:p>
    <w:p w14:paraId="3317D2C0" w14:textId="414D14CC" w:rsidR="0019271F" w:rsidRDefault="0061387F" w:rsidP="00CD0BBA">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19271F" w:rsidRPr="0019271F">
        <w:rPr>
          <w:rFonts w:ascii="Times New Roman" w:hAnsi="Times New Roman" w:cs="Times New Roman"/>
          <w:sz w:val="23"/>
          <w:szCs w:val="23"/>
        </w:rPr>
        <w:t>T</w:t>
      </w:r>
      <w:r w:rsidR="00751B17" w:rsidRPr="0019271F">
        <w:rPr>
          <w:rFonts w:ascii="Times New Roman" w:hAnsi="Times New Roman" w:cs="Times New Roman"/>
          <w:sz w:val="23"/>
          <w:szCs w:val="23"/>
        </w:rPr>
        <w:t>his layer contains the outer segment of these cells where the photoreceptors are located. Glial cells are also pre</w:t>
      </w:r>
      <w:r w:rsidR="0019271F">
        <w:rPr>
          <w:rFonts w:ascii="Times New Roman" w:hAnsi="Times New Roman" w:cs="Times New Roman"/>
          <w:sz w:val="23"/>
          <w:szCs w:val="23"/>
        </w:rPr>
        <w:t>s</w:t>
      </w:r>
      <w:r w:rsidR="00751B17" w:rsidRPr="0019271F">
        <w:rPr>
          <w:rFonts w:ascii="Times New Roman" w:hAnsi="Times New Roman" w:cs="Times New Roman"/>
          <w:sz w:val="23"/>
          <w:szCs w:val="23"/>
        </w:rPr>
        <w:t>ent.</w:t>
      </w:r>
    </w:p>
    <w:p w14:paraId="4523B678" w14:textId="77777777" w:rsidR="00CD0BBA" w:rsidRPr="0019271F" w:rsidRDefault="00CD0BBA" w:rsidP="00CD0BBA">
      <w:pPr>
        <w:tabs>
          <w:tab w:val="left" w:pos="0"/>
        </w:tabs>
        <w:spacing w:line="360" w:lineRule="auto"/>
        <w:ind w:left="-270"/>
        <w:jc w:val="both"/>
        <w:rPr>
          <w:rFonts w:ascii="Times New Roman" w:hAnsi="Times New Roman" w:cs="Times New Roman"/>
          <w:sz w:val="23"/>
          <w:szCs w:val="23"/>
        </w:rPr>
      </w:pPr>
    </w:p>
    <w:p w14:paraId="4EFDB0D7" w14:textId="77777777" w:rsidR="0019271F" w:rsidRPr="0061387F" w:rsidRDefault="00751B17" w:rsidP="000F11CC">
      <w:pPr>
        <w:pStyle w:val="ListParagraph"/>
        <w:numPr>
          <w:ilvl w:val="0"/>
          <w:numId w:val="39"/>
        </w:numPr>
        <w:tabs>
          <w:tab w:val="left" w:pos="0"/>
        </w:tabs>
        <w:spacing w:line="360" w:lineRule="auto"/>
        <w:jc w:val="both"/>
        <w:rPr>
          <w:rFonts w:ascii="Times New Roman" w:hAnsi="Times New Roman" w:cs="Times New Roman"/>
          <w:sz w:val="23"/>
          <w:szCs w:val="23"/>
          <w:u w:val="single"/>
        </w:rPr>
      </w:pPr>
      <w:r w:rsidRPr="0061387F">
        <w:rPr>
          <w:rFonts w:ascii="Times New Roman" w:hAnsi="Times New Roman" w:cs="Times New Roman"/>
          <w:sz w:val="23"/>
          <w:szCs w:val="23"/>
          <w:u w:val="single"/>
        </w:rPr>
        <w:t>Outer limiting layer (OLL):</w:t>
      </w:r>
    </w:p>
    <w:p w14:paraId="3669F95B" w14:textId="1C6BA8BD" w:rsidR="0019271F" w:rsidRDefault="0061387F"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19271F">
        <w:rPr>
          <w:rFonts w:ascii="Times New Roman" w:hAnsi="Times New Roman" w:cs="Times New Roman"/>
          <w:sz w:val="23"/>
          <w:szCs w:val="23"/>
        </w:rPr>
        <w:t>I</w:t>
      </w:r>
      <w:r w:rsidR="00751B17" w:rsidRPr="0019271F">
        <w:rPr>
          <w:rFonts w:ascii="Times New Roman" w:hAnsi="Times New Roman" w:cs="Times New Roman"/>
          <w:sz w:val="23"/>
          <w:szCs w:val="23"/>
        </w:rPr>
        <w:t xml:space="preserve">t is a layer </w:t>
      </w:r>
      <w:r w:rsidR="0019271F">
        <w:rPr>
          <w:rFonts w:ascii="Times New Roman" w:hAnsi="Times New Roman" w:cs="Times New Roman"/>
          <w:sz w:val="23"/>
          <w:szCs w:val="23"/>
        </w:rPr>
        <w:t>of</w:t>
      </w:r>
      <w:r w:rsidR="00751B17" w:rsidRPr="0019271F">
        <w:rPr>
          <w:rFonts w:ascii="Times New Roman" w:hAnsi="Times New Roman" w:cs="Times New Roman"/>
          <w:sz w:val="23"/>
          <w:szCs w:val="23"/>
        </w:rPr>
        <w:t xml:space="preserve"> Muller cells and red/cone junctions which serves to</w:t>
      </w:r>
      <w:r w:rsidR="00751B17" w:rsidRPr="0019271F">
        <w:rPr>
          <w:rFonts w:ascii="Times New Roman" w:hAnsi="Times New Roman" w:cs="Times New Roman"/>
          <w:sz w:val="23"/>
          <w:szCs w:val="23"/>
          <w:lang w:val="en-GB"/>
        </w:rPr>
        <w:t xml:space="preserve"> separate</w:t>
      </w:r>
      <w:r w:rsidR="00751B17" w:rsidRPr="0019271F">
        <w:rPr>
          <w:rFonts w:ascii="Times New Roman" w:hAnsi="Times New Roman" w:cs="Times New Roman"/>
          <w:sz w:val="23"/>
          <w:szCs w:val="23"/>
        </w:rPr>
        <w:t xml:space="preserve"> the photosensitive regions of the retina from the areas that transmit the electrical </w:t>
      </w:r>
      <w:r w:rsidR="00160CD6" w:rsidRPr="0019271F">
        <w:rPr>
          <w:rFonts w:ascii="Times New Roman" w:hAnsi="Times New Roman" w:cs="Times New Roman"/>
          <w:sz w:val="23"/>
          <w:szCs w:val="23"/>
        </w:rPr>
        <w:t>signals</w:t>
      </w:r>
      <w:r w:rsidR="00751B17" w:rsidRPr="0019271F">
        <w:rPr>
          <w:rFonts w:ascii="Times New Roman" w:hAnsi="Times New Roman" w:cs="Times New Roman"/>
          <w:sz w:val="23"/>
          <w:szCs w:val="23"/>
        </w:rPr>
        <w:t>.</w:t>
      </w:r>
      <w:r w:rsidR="0019271F">
        <w:rPr>
          <w:rFonts w:ascii="Times New Roman" w:hAnsi="Times New Roman" w:cs="Times New Roman"/>
          <w:sz w:val="23"/>
          <w:szCs w:val="23"/>
        </w:rPr>
        <w:t xml:space="preserve"> It is a faint layer but well-defined.</w:t>
      </w:r>
    </w:p>
    <w:p w14:paraId="592592E7" w14:textId="77777777" w:rsidR="0019271F" w:rsidRPr="0019271F" w:rsidRDefault="0019271F" w:rsidP="000F11CC">
      <w:pPr>
        <w:tabs>
          <w:tab w:val="left" w:pos="0"/>
        </w:tabs>
        <w:spacing w:line="360" w:lineRule="auto"/>
        <w:ind w:left="-270"/>
        <w:jc w:val="both"/>
        <w:rPr>
          <w:rFonts w:ascii="Times New Roman" w:hAnsi="Times New Roman" w:cs="Times New Roman"/>
          <w:sz w:val="23"/>
          <w:szCs w:val="23"/>
        </w:rPr>
      </w:pPr>
    </w:p>
    <w:p w14:paraId="4AF79ADC" w14:textId="77777777" w:rsidR="0019271F" w:rsidRPr="0061387F" w:rsidRDefault="00751B17" w:rsidP="000F11CC">
      <w:pPr>
        <w:pStyle w:val="ListParagraph"/>
        <w:numPr>
          <w:ilvl w:val="0"/>
          <w:numId w:val="39"/>
        </w:numPr>
        <w:tabs>
          <w:tab w:val="left" w:pos="0"/>
        </w:tabs>
        <w:spacing w:line="360" w:lineRule="auto"/>
        <w:jc w:val="both"/>
        <w:rPr>
          <w:rFonts w:ascii="Times New Roman" w:hAnsi="Times New Roman" w:cs="Times New Roman"/>
          <w:sz w:val="23"/>
          <w:szCs w:val="23"/>
          <w:u w:val="single"/>
        </w:rPr>
      </w:pPr>
      <w:r w:rsidRPr="0061387F">
        <w:rPr>
          <w:rFonts w:ascii="Times New Roman" w:hAnsi="Times New Roman" w:cs="Times New Roman"/>
          <w:sz w:val="23"/>
          <w:szCs w:val="23"/>
          <w:u w:val="single"/>
        </w:rPr>
        <w:t>Outer nuclear layer (ONL):</w:t>
      </w:r>
    </w:p>
    <w:p w14:paraId="12F76C24" w14:textId="360CC820" w:rsidR="00751B17" w:rsidRDefault="0061387F"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19271F" w:rsidRPr="0019271F">
        <w:rPr>
          <w:rFonts w:ascii="Times New Roman" w:hAnsi="Times New Roman" w:cs="Times New Roman"/>
          <w:sz w:val="23"/>
          <w:szCs w:val="23"/>
        </w:rPr>
        <w:t>T</w:t>
      </w:r>
      <w:r w:rsidR="00751B17" w:rsidRPr="0019271F">
        <w:rPr>
          <w:rFonts w:ascii="Times New Roman" w:hAnsi="Times New Roman" w:cs="Times New Roman"/>
          <w:sz w:val="23"/>
          <w:szCs w:val="23"/>
        </w:rPr>
        <w:t>his layer consists of the cell bo</w:t>
      </w:r>
      <w:r w:rsidR="0019271F">
        <w:rPr>
          <w:rFonts w:ascii="Times New Roman" w:hAnsi="Times New Roman" w:cs="Times New Roman"/>
          <w:sz w:val="23"/>
          <w:szCs w:val="23"/>
        </w:rPr>
        <w:t>d</w:t>
      </w:r>
      <w:r w:rsidR="00751B17" w:rsidRPr="0019271F">
        <w:rPr>
          <w:rFonts w:ascii="Times New Roman" w:hAnsi="Times New Roman" w:cs="Times New Roman"/>
          <w:sz w:val="23"/>
          <w:szCs w:val="23"/>
        </w:rPr>
        <w:t xml:space="preserve">ies and nuclei of the </w:t>
      </w:r>
      <w:r w:rsidR="00160CD6" w:rsidRPr="0019271F">
        <w:rPr>
          <w:rFonts w:ascii="Times New Roman" w:hAnsi="Times New Roman" w:cs="Times New Roman"/>
          <w:sz w:val="23"/>
          <w:szCs w:val="23"/>
        </w:rPr>
        <w:t>photosensitive</w:t>
      </w:r>
      <w:r w:rsidR="00751B17" w:rsidRPr="0019271F">
        <w:rPr>
          <w:rFonts w:ascii="Times New Roman" w:hAnsi="Times New Roman" w:cs="Times New Roman"/>
          <w:sz w:val="23"/>
          <w:szCs w:val="23"/>
        </w:rPr>
        <w:t xml:space="preserve"> rod and </w:t>
      </w:r>
      <w:r w:rsidR="0019271F">
        <w:rPr>
          <w:rFonts w:ascii="Times New Roman" w:hAnsi="Times New Roman" w:cs="Times New Roman"/>
          <w:sz w:val="23"/>
          <w:szCs w:val="23"/>
        </w:rPr>
        <w:t>c</w:t>
      </w:r>
      <w:r w:rsidR="00751B17" w:rsidRPr="0019271F">
        <w:rPr>
          <w:rFonts w:ascii="Times New Roman" w:hAnsi="Times New Roman" w:cs="Times New Roman"/>
          <w:sz w:val="23"/>
          <w:szCs w:val="23"/>
        </w:rPr>
        <w:t>one cells.</w:t>
      </w:r>
    </w:p>
    <w:p w14:paraId="65BEC9F0" w14:textId="661EE783" w:rsidR="0019271F" w:rsidRDefault="0061387F"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19271F">
        <w:rPr>
          <w:rFonts w:ascii="Times New Roman" w:hAnsi="Times New Roman" w:cs="Times New Roman"/>
          <w:sz w:val="23"/>
          <w:szCs w:val="23"/>
        </w:rPr>
        <w:t xml:space="preserve">The rod and cone cells are photoreceptors that convert the stimulus </w:t>
      </w:r>
      <w:r w:rsidR="00160CD6">
        <w:rPr>
          <w:rFonts w:ascii="Times New Roman" w:hAnsi="Times New Roman" w:cs="Times New Roman"/>
          <w:sz w:val="23"/>
          <w:szCs w:val="23"/>
        </w:rPr>
        <w:t>of light</w:t>
      </w:r>
      <w:r w:rsidR="0019271F">
        <w:rPr>
          <w:rFonts w:ascii="Times New Roman" w:hAnsi="Times New Roman" w:cs="Times New Roman"/>
          <w:sz w:val="23"/>
          <w:szCs w:val="23"/>
        </w:rPr>
        <w:t xml:space="preserve"> into nervous impulses. Each rod cell or cone cell cam be regarded as a modified neuron. It </w:t>
      </w:r>
      <w:r w:rsidR="00160CD6">
        <w:rPr>
          <w:rFonts w:ascii="Times New Roman" w:hAnsi="Times New Roman" w:cs="Times New Roman"/>
          <w:sz w:val="23"/>
          <w:szCs w:val="23"/>
        </w:rPr>
        <w:t>consists</w:t>
      </w:r>
      <w:r w:rsidR="0019271F">
        <w:rPr>
          <w:rFonts w:ascii="Times New Roman" w:hAnsi="Times New Roman" w:cs="Times New Roman"/>
          <w:sz w:val="23"/>
          <w:szCs w:val="23"/>
        </w:rPr>
        <w:t xml:space="preserve"> of a </w:t>
      </w:r>
      <w:r w:rsidR="0019271F">
        <w:rPr>
          <w:rFonts w:ascii="Times New Roman" w:hAnsi="Times New Roman" w:cs="Times New Roman"/>
          <w:sz w:val="23"/>
          <w:szCs w:val="23"/>
          <w:u w:val="single"/>
        </w:rPr>
        <w:t>cell body, a peripheral (or external) process, and a central (or internal) process</w:t>
      </w:r>
      <w:r w:rsidR="0019271F">
        <w:rPr>
          <w:rFonts w:ascii="Times New Roman" w:hAnsi="Times New Roman" w:cs="Times New Roman"/>
          <w:sz w:val="23"/>
          <w:szCs w:val="23"/>
        </w:rPr>
        <w:t xml:space="preserve">. </w:t>
      </w:r>
    </w:p>
    <w:p w14:paraId="5DBA741E" w14:textId="486B3D21" w:rsidR="0019271F" w:rsidRDefault="0019271F" w:rsidP="000F11CC">
      <w:pPr>
        <w:pStyle w:val="ListParagraph"/>
        <w:numPr>
          <w:ilvl w:val="0"/>
          <w:numId w:val="41"/>
        </w:numPr>
        <w:tabs>
          <w:tab w:val="left" w:pos="0"/>
        </w:tabs>
        <w:spacing w:line="360" w:lineRule="auto"/>
        <w:jc w:val="both"/>
        <w:rPr>
          <w:rFonts w:ascii="Times New Roman" w:hAnsi="Times New Roman" w:cs="Times New Roman"/>
          <w:sz w:val="23"/>
          <w:szCs w:val="23"/>
        </w:rPr>
      </w:pPr>
      <w:r w:rsidRPr="0019271F">
        <w:rPr>
          <w:rFonts w:ascii="Times New Roman" w:hAnsi="Times New Roman" w:cs="Times New Roman"/>
          <w:sz w:val="23"/>
          <w:szCs w:val="23"/>
        </w:rPr>
        <w:t xml:space="preserve">The peripheral process is rod shaped in the case of the rods ad cone </w:t>
      </w:r>
      <w:r w:rsidR="00160CD6" w:rsidRPr="0019271F">
        <w:rPr>
          <w:rFonts w:ascii="Times New Roman" w:hAnsi="Times New Roman" w:cs="Times New Roman"/>
          <w:sz w:val="23"/>
          <w:szCs w:val="23"/>
        </w:rPr>
        <w:t>shaped</w:t>
      </w:r>
      <w:r w:rsidRPr="0019271F">
        <w:rPr>
          <w:rFonts w:ascii="Times New Roman" w:hAnsi="Times New Roman" w:cs="Times New Roman"/>
          <w:sz w:val="23"/>
          <w:szCs w:val="23"/>
        </w:rPr>
        <w:t xml:space="preserve"> in the case of the cone cells. These processes lie in the RCL</w:t>
      </w:r>
    </w:p>
    <w:p w14:paraId="3D729D31" w14:textId="3A8FA9AD" w:rsidR="0019271F" w:rsidRDefault="0019271F" w:rsidP="000F11CC">
      <w:pPr>
        <w:pStyle w:val="ListParagraph"/>
        <w:numPr>
          <w:ilvl w:val="0"/>
          <w:numId w:val="41"/>
        </w:numPr>
        <w:tabs>
          <w:tab w:val="left" w:pos="0"/>
        </w:tabs>
        <w:spacing w:line="360" w:lineRule="auto"/>
        <w:jc w:val="both"/>
        <w:rPr>
          <w:rFonts w:ascii="Times New Roman" w:hAnsi="Times New Roman" w:cs="Times New Roman"/>
          <w:sz w:val="23"/>
          <w:szCs w:val="23"/>
        </w:rPr>
      </w:pPr>
      <w:r>
        <w:rPr>
          <w:rFonts w:ascii="Times New Roman" w:hAnsi="Times New Roman" w:cs="Times New Roman"/>
          <w:sz w:val="23"/>
          <w:szCs w:val="23"/>
        </w:rPr>
        <w:t>The central process of each rod or cone cell is an axon. It extends into the outer plexiform layer here it synapses with dendrites of bipolar neurons</w:t>
      </w:r>
    </w:p>
    <w:p w14:paraId="08F46AD9" w14:textId="77777777" w:rsidR="0019271F" w:rsidRPr="0019271F" w:rsidRDefault="0019271F" w:rsidP="000F11CC">
      <w:pPr>
        <w:tabs>
          <w:tab w:val="left" w:pos="0"/>
        </w:tabs>
        <w:spacing w:line="360" w:lineRule="auto"/>
        <w:ind w:left="90"/>
        <w:jc w:val="both"/>
        <w:rPr>
          <w:rFonts w:ascii="Times New Roman" w:hAnsi="Times New Roman" w:cs="Times New Roman"/>
          <w:sz w:val="23"/>
          <w:szCs w:val="23"/>
        </w:rPr>
      </w:pPr>
    </w:p>
    <w:p w14:paraId="10794204" w14:textId="77777777" w:rsidR="0019271F" w:rsidRPr="0061387F" w:rsidRDefault="00751B17" w:rsidP="000F11CC">
      <w:pPr>
        <w:pStyle w:val="ListParagraph"/>
        <w:numPr>
          <w:ilvl w:val="0"/>
          <w:numId w:val="39"/>
        </w:numPr>
        <w:tabs>
          <w:tab w:val="left" w:pos="0"/>
        </w:tabs>
        <w:spacing w:line="360" w:lineRule="auto"/>
        <w:jc w:val="both"/>
        <w:rPr>
          <w:rFonts w:ascii="Times New Roman" w:hAnsi="Times New Roman" w:cs="Times New Roman"/>
          <w:sz w:val="23"/>
          <w:szCs w:val="23"/>
          <w:u w:val="single"/>
        </w:rPr>
      </w:pPr>
      <w:r w:rsidRPr="0061387F">
        <w:rPr>
          <w:rFonts w:ascii="Times New Roman" w:hAnsi="Times New Roman" w:cs="Times New Roman"/>
          <w:sz w:val="23"/>
          <w:szCs w:val="23"/>
          <w:u w:val="single"/>
        </w:rPr>
        <w:lastRenderedPageBreak/>
        <w:t>Outer plexiform layer (OPL):</w:t>
      </w:r>
    </w:p>
    <w:p w14:paraId="38FC571A" w14:textId="48BCA884" w:rsidR="00751B17" w:rsidRDefault="0061387F"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19271F">
        <w:rPr>
          <w:rFonts w:ascii="Times New Roman" w:hAnsi="Times New Roman" w:cs="Times New Roman"/>
          <w:sz w:val="23"/>
          <w:szCs w:val="23"/>
        </w:rPr>
        <w:t>T</w:t>
      </w:r>
      <w:r w:rsidR="00751B17" w:rsidRPr="0019271F">
        <w:rPr>
          <w:rFonts w:ascii="Times New Roman" w:hAnsi="Times New Roman" w:cs="Times New Roman"/>
          <w:sz w:val="23"/>
          <w:szCs w:val="23"/>
        </w:rPr>
        <w:t>his layer contains synaptic processes of rod and one cells</w:t>
      </w:r>
      <w:r w:rsidR="0019271F">
        <w:rPr>
          <w:rFonts w:ascii="Times New Roman" w:hAnsi="Times New Roman" w:cs="Times New Roman"/>
          <w:sz w:val="23"/>
          <w:szCs w:val="23"/>
        </w:rPr>
        <w:t>, therefore also called outer synaptic zone.</w:t>
      </w:r>
    </w:p>
    <w:p w14:paraId="07BC3659" w14:textId="698A992D" w:rsidR="0019271F" w:rsidRDefault="0061387F"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19271F">
        <w:rPr>
          <w:rFonts w:ascii="Times New Roman" w:hAnsi="Times New Roman" w:cs="Times New Roman"/>
          <w:sz w:val="23"/>
          <w:szCs w:val="23"/>
        </w:rPr>
        <w:t xml:space="preserve">The axons of the photoreceptors synapse here with dendrites of </w:t>
      </w:r>
      <w:r w:rsidR="00160CD6">
        <w:rPr>
          <w:rFonts w:ascii="Times New Roman" w:hAnsi="Times New Roman" w:cs="Times New Roman"/>
          <w:sz w:val="23"/>
          <w:szCs w:val="23"/>
        </w:rPr>
        <w:t>association</w:t>
      </w:r>
      <w:r w:rsidR="0019271F">
        <w:rPr>
          <w:rFonts w:ascii="Times New Roman" w:hAnsi="Times New Roman" w:cs="Times New Roman"/>
          <w:sz w:val="23"/>
          <w:szCs w:val="23"/>
        </w:rPr>
        <w:t xml:space="preserve"> neurons in the inner nuclear layer. The association neurons include bipolar neurons majorly and process of horizontal cells may also take </w:t>
      </w:r>
      <w:r w:rsidR="00160CD6">
        <w:rPr>
          <w:rFonts w:ascii="Times New Roman" w:hAnsi="Times New Roman" w:cs="Times New Roman"/>
          <w:sz w:val="23"/>
          <w:szCs w:val="23"/>
        </w:rPr>
        <w:t>p</w:t>
      </w:r>
      <w:r w:rsidR="0019271F">
        <w:rPr>
          <w:rFonts w:ascii="Times New Roman" w:hAnsi="Times New Roman" w:cs="Times New Roman"/>
          <w:sz w:val="23"/>
          <w:szCs w:val="23"/>
        </w:rPr>
        <w:t>art in the synapses.</w:t>
      </w:r>
    </w:p>
    <w:p w14:paraId="7FA77DF8" w14:textId="77777777" w:rsidR="0019271F" w:rsidRPr="0019271F" w:rsidRDefault="0019271F" w:rsidP="000F11CC">
      <w:pPr>
        <w:tabs>
          <w:tab w:val="left" w:pos="0"/>
        </w:tabs>
        <w:spacing w:line="360" w:lineRule="auto"/>
        <w:ind w:left="-270"/>
        <w:jc w:val="both"/>
        <w:rPr>
          <w:rFonts w:ascii="Times New Roman" w:hAnsi="Times New Roman" w:cs="Times New Roman"/>
          <w:sz w:val="23"/>
          <w:szCs w:val="23"/>
        </w:rPr>
      </w:pPr>
    </w:p>
    <w:p w14:paraId="521643B8" w14:textId="77777777" w:rsidR="0019271F" w:rsidRPr="0061387F" w:rsidRDefault="00751B17" w:rsidP="000F11CC">
      <w:pPr>
        <w:pStyle w:val="ListParagraph"/>
        <w:numPr>
          <w:ilvl w:val="0"/>
          <w:numId w:val="39"/>
        </w:numPr>
        <w:tabs>
          <w:tab w:val="left" w:pos="0"/>
        </w:tabs>
        <w:spacing w:line="360" w:lineRule="auto"/>
        <w:jc w:val="both"/>
        <w:rPr>
          <w:rFonts w:ascii="Times New Roman" w:hAnsi="Times New Roman" w:cs="Times New Roman"/>
          <w:sz w:val="23"/>
          <w:szCs w:val="23"/>
          <w:u w:val="single"/>
        </w:rPr>
      </w:pPr>
      <w:r w:rsidRPr="0061387F">
        <w:rPr>
          <w:rFonts w:ascii="Times New Roman" w:hAnsi="Times New Roman" w:cs="Times New Roman"/>
          <w:sz w:val="23"/>
          <w:szCs w:val="23"/>
          <w:u w:val="single"/>
        </w:rPr>
        <w:t>Inner nuclear layer (INL)</w:t>
      </w:r>
    </w:p>
    <w:p w14:paraId="43A658DC" w14:textId="08E81EA7" w:rsidR="00751B17" w:rsidRDefault="0019271F" w:rsidP="000F11CC">
      <w:pPr>
        <w:tabs>
          <w:tab w:val="left" w:pos="0"/>
        </w:tabs>
        <w:spacing w:line="360" w:lineRule="auto"/>
        <w:ind w:left="-270"/>
        <w:jc w:val="both"/>
        <w:rPr>
          <w:rFonts w:ascii="Times New Roman" w:hAnsi="Times New Roman" w:cs="Times New Roman"/>
          <w:sz w:val="23"/>
          <w:szCs w:val="23"/>
        </w:rPr>
      </w:pPr>
      <w:r w:rsidRPr="0019271F">
        <w:rPr>
          <w:rFonts w:ascii="Times New Roman" w:hAnsi="Times New Roman" w:cs="Times New Roman"/>
          <w:sz w:val="23"/>
          <w:szCs w:val="23"/>
        </w:rPr>
        <w:t>T</w:t>
      </w:r>
      <w:r w:rsidR="00751B17" w:rsidRPr="0019271F">
        <w:rPr>
          <w:rFonts w:ascii="Times New Roman" w:hAnsi="Times New Roman" w:cs="Times New Roman"/>
          <w:sz w:val="23"/>
          <w:szCs w:val="23"/>
        </w:rPr>
        <w:t xml:space="preserve">his layer contains the </w:t>
      </w:r>
      <w:r>
        <w:rPr>
          <w:rFonts w:ascii="Times New Roman" w:hAnsi="Times New Roman" w:cs="Times New Roman"/>
          <w:sz w:val="23"/>
          <w:szCs w:val="23"/>
        </w:rPr>
        <w:t>c</w:t>
      </w:r>
      <w:r w:rsidR="00751B17" w:rsidRPr="0019271F">
        <w:rPr>
          <w:rFonts w:ascii="Times New Roman" w:hAnsi="Times New Roman" w:cs="Times New Roman"/>
          <w:sz w:val="23"/>
          <w:szCs w:val="23"/>
        </w:rPr>
        <w:t>ell bodies of glial, amacrine, bipolar and horizontal cells.</w:t>
      </w:r>
    </w:p>
    <w:p w14:paraId="4BEC9A86" w14:textId="0993BAC1" w:rsidR="00075979" w:rsidRDefault="00075979" w:rsidP="000F11CC">
      <w:pPr>
        <w:pStyle w:val="ListParagraph"/>
        <w:numPr>
          <w:ilvl w:val="0"/>
          <w:numId w:val="42"/>
        </w:numPr>
        <w:tabs>
          <w:tab w:val="left" w:pos="0"/>
        </w:tabs>
        <w:spacing w:line="360" w:lineRule="auto"/>
        <w:jc w:val="both"/>
        <w:rPr>
          <w:rFonts w:ascii="Times New Roman" w:hAnsi="Times New Roman" w:cs="Times New Roman"/>
          <w:sz w:val="23"/>
          <w:szCs w:val="23"/>
        </w:rPr>
      </w:pPr>
      <w:r>
        <w:rPr>
          <w:rFonts w:ascii="Times New Roman" w:hAnsi="Times New Roman" w:cs="Times New Roman"/>
          <w:sz w:val="23"/>
          <w:szCs w:val="23"/>
        </w:rPr>
        <w:t>The bipolar neurons give off dendrites that enter the OPL to synapse with the axons of rods and cones; and axons that enter the internal plexiform layer where they synapse with dendrites of ganglion cells.</w:t>
      </w:r>
    </w:p>
    <w:p w14:paraId="03702190" w14:textId="1697469C" w:rsidR="00075979" w:rsidRDefault="00075979" w:rsidP="000F11CC">
      <w:pPr>
        <w:pStyle w:val="ListParagraph"/>
        <w:numPr>
          <w:ilvl w:val="0"/>
          <w:numId w:val="42"/>
        </w:numPr>
        <w:tabs>
          <w:tab w:val="left" w:pos="0"/>
        </w:tabs>
        <w:spacing w:line="360" w:lineRule="auto"/>
        <w:jc w:val="both"/>
        <w:rPr>
          <w:rFonts w:ascii="Times New Roman" w:hAnsi="Times New Roman" w:cs="Times New Roman"/>
          <w:sz w:val="23"/>
          <w:szCs w:val="23"/>
        </w:rPr>
      </w:pPr>
      <w:r>
        <w:rPr>
          <w:rFonts w:ascii="Times New Roman" w:hAnsi="Times New Roman" w:cs="Times New Roman"/>
          <w:sz w:val="23"/>
          <w:szCs w:val="23"/>
        </w:rPr>
        <w:t xml:space="preserve">The horizontal cells give off processes that un parallel to the retinal surface. These processes enter the OPL and synapse with rods, cones and dendrites of </w:t>
      </w:r>
      <w:r w:rsidR="00160CD6">
        <w:rPr>
          <w:rFonts w:ascii="Times New Roman" w:hAnsi="Times New Roman" w:cs="Times New Roman"/>
          <w:sz w:val="23"/>
          <w:szCs w:val="23"/>
        </w:rPr>
        <w:t>bipolar</w:t>
      </w:r>
      <w:r>
        <w:rPr>
          <w:rFonts w:ascii="Times New Roman" w:hAnsi="Times New Roman" w:cs="Times New Roman"/>
          <w:sz w:val="23"/>
          <w:szCs w:val="23"/>
        </w:rPr>
        <w:t xml:space="preserve"> cells.</w:t>
      </w:r>
    </w:p>
    <w:p w14:paraId="1A9A924F" w14:textId="4CA315BF" w:rsidR="00075979" w:rsidRDefault="00075979" w:rsidP="000F11CC">
      <w:pPr>
        <w:pStyle w:val="ListParagraph"/>
        <w:numPr>
          <w:ilvl w:val="0"/>
          <w:numId w:val="42"/>
        </w:numPr>
        <w:tabs>
          <w:tab w:val="left" w:pos="0"/>
        </w:tabs>
        <w:spacing w:line="360" w:lineRule="auto"/>
        <w:jc w:val="both"/>
        <w:rPr>
          <w:rFonts w:ascii="Times New Roman" w:hAnsi="Times New Roman" w:cs="Times New Roman"/>
          <w:sz w:val="23"/>
          <w:szCs w:val="23"/>
        </w:rPr>
      </w:pPr>
      <w:r>
        <w:rPr>
          <w:rFonts w:ascii="Times New Roman" w:hAnsi="Times New Roman" w:cs="Times New Roman"/>
          <w:sz w:val="23"/>
          <w:szCs w:val="23"/>
        </w:rPr>
        <w:t>The amacrine cells also lie horizontally in the retina. Their processes enter the internal plexiform layer where they synapse with axons of bipolar cells and the dendrite of ganglion cells.</w:t>
      </w:r>
    </w:p>
    <w:p w14:paraId="27862265" w14:textId="77777777" w:rsidR="00075979" w:rsidRPr="00075979" w:rsidRDefault="00075979" w:rsidP="000F11CC">
      <w:pPr>
        <w:tabs>
          <w:tab w:val="left" w:pos="0"/>
        </w:tabs>
        <w:spacing w:line="360" w:lineRule="auto"/>
        <w:ind w:left="90"/>
        <w:jc w:val="both"/>
        <w:rPr>
          <w:rFonts w:ascii="Times New Roman" w:hAnsi="Times New Roman" w:cs="Times New Roman"/>
          <w:sz w:val="23"/>
          <w:szCs w:val="23"/>
        </w:rPr>
      </w:pPr>
    </w:p>
    <w:p w14:paraId="6F170545" w14:textId="71C060D1" w:rsidR="00075979" w:rsidRPr="00C95800" w:rsidRDefault="00751B17" w:rsidP="000F11CC">
      <w:pPr>
        <w:pStyle w:val="ListParagraph"/>
        <w:numPr>
          <w:ilvl w:val="0"/>
          <w:numId w:val="39"/>
        </w:numPr>
        <w:tabs>
          <w:tab w:val="left" w:pos="0"/>
        </w:tabs>
        <w:spacing w:line="360" w:lineRule="auto"/>
        <w:jc w:val="both"/>
        <w:rPr>
          <w:rFonts w:ascii="Times New Roman" w:hAnsi="Times New Roman" w:cs="Times New Roman"/>
          <w:sz w:val="23"/>
          <w:szCs w:val="23"/>
          <w:u w:val="single"/>
        </w:rPr>
      </w:pPr>
      <w:r w:rsidRPr="00C95800">
        <w:rPr>
          <w:rFonts w:ascii="Times New Roman" w:hAnsi="Times New Roman" w:cs="Times New Roman"/>
          <w:sz w:val="23"/>
          <w:szCs w:val="23"/>
          <w:u w:val="single"/>
        </w:rPr>
        <w:t xml:space="preserve">Inner </w:t>
      </w:r>
      <w:r w:rsidR="00160CD6" w:rsidRPr="00C95800">
        <w:rPr>
          <w:rFonts w:ascii="Times New Roman" w:hAnsi="Times New Roman" w:cs="Times New Roman"/>
          <w:sz w:val="23"/>
          <w:szCs w:val="23"/>
          <w:u w:val="single"/>
        </w:rPr>
        <w:t>plexiform</w:t>
      </w:r>
      <w:r w:rsidRPr="00C95800">
        <w:rPr>
          <w:rFonts w:ascii="Times New Roman" w:hAnsi="Times New Roman" w:cs="Times New Roman"/>
          <w:sz w:val="23"/>
          <w:szCs w:val="23"/>
          <w:u w:val="single"/>
        </w:rPr>
        <w:t xml:space="preserve"> layer</w:t>
      </w:r>
      <w:r w:rsidR="00075979" w:rsidRPr="00C95800">
        <w:rPr>
          <w:rFonts w:ascii="Times New Roman" w:hAnsi="Times New Roman" w:cs="Times New Roman"/>
          <w:sz w:val="23"/>
          <w:szCs w:val="23"/>
          <w:u w:val="single"/>
        </w:rPr>
        <w:t xml:space="preserve"> </w:t>
      </w:r>
      <w:r w:rsidRPr="00C95800">
        <w:rPr>
          <w:rFonts w:ascii="Times New Roman" w:hAnsi="Times New Roman" w:cs="Times New Roman"/>
          <w:sz w:val="23"/>
          <w:szCs w:val="23"/>
          <w:u w:val="single"/>
        </w:rPr>
        <w:t>(IPL):</w:t>
      </w:r>
    </w:p>
    <w:p w14:paraId="5FABD6A6" w14:textId="721ED30A" w:rsidR="00751B17" w:rsidRDefault="00C95800"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075979">
        <w:rPr>
          <w:rFonts w:ascii="Times New Roman" w:hAnsi="Times New Roman" w:cs="Times New Roman"/>
          <w:sz w:val="23"/>
          <w:szCs w:val="23"/>
        </w:rPr>
        <w:t>T</w:t>
      </w:r>
      <w:r w:rsidR="00751B17" w:rsidRPr="00075979">
        <w:rPr>
          <w:rFonts w:ascii="Times New Roman" w:hAnsi="Times New Roman" w:cs="Times New Roman"/>
          <w:sz w:val="23"/>
          <w:szCs w:val="23"/>
        </w:rPr>
        <w:t>his layer has axons of amacrine,</w:t>
      </w:r>
      <w:r w:rsidR="00075979">
        <w:rPr>
          <w:rFonts w:ascii="Times New Roman" w:hAnsi="Times New Roman" w:cs="Times New Roman"/>
          <w:sz w:val="23"/>
          <w:szCs w:val="23"/>
        </w:rPr>
        <w:t xml:space="preserve"> </w:t>
      </w:r>
      <w:r w:rsidR="00751B17" w:rsidRPr="00075979">
        <w:rPr>
          <w:rFonts w:ascii="Times New Roman" w:hAnsi="Times New Roman" w:cs="Times New Roman"/>
          <w:sz w:val="23"/>
          <w:szCs w:val="23"/>
        </w:rPr>
        <w:t>bipolar and glial cells and dendrites of retinal ganglion cells. This layer relays information from cells of the INL.</w:t>
      </w:r>
    </w:p>
    <w:p w14:paraId="32FA3C6E" w14:textId="77777777" w:rsidR="00075979" w:rsidRPr="00075979" w:rsidRDefault="00075979" w:rsidP="000F11CC">
      <w:pPr>
        <w:tabs>
          <w:tab w:val="left" w:pos="0"/>
        </w:tabs>
        <w:spacing w:line="360" w:lineRule="auto"/>
        <w:ind w:left="-270"/>
        <w:jc w:val="both"/>
        <w:rPr>
          <w:rFonts w:ascii="Times New Roman" w:hAnsi="Times New Roman" w:cs="Times New Roman"/>
          <w:sz w:val="23"/>
          <w:szCs w:val="23"/>
        </w:rPr>
      </w:pPr>
    </w:p>
    <w:p w14:paraId="79CCDE59" w14:textId="77777777" w:rsidR="00075979" w:rsidRPr="00C95800" w:rsidRDefault="00751B17" w:rsidP="000F11CC">
      <w:pPr>
        <w:pStyle w:val="ListParagraph"/>
        <w:numPr>
          <w:ilvl w:val="0"/>
          <w:numId w:val="39"/>
        </w:numPr>
        <w:tabs>
          <w:tab w:val="left" w:pos="0"/>
        </w:tabs>
        <w:spacing w:line="360" w:lineRule="auto"/>
        <w:jc w:val="both"/>
        <w:rPr>
          <w:rFonts w:ascii="Times New Roman" w:hAnsi="Times New Roman" w:cs="Times New Roman"/>
          <w:sz w:val="23"/>
          <w:szCs w:val="23"/>
          <w:u w:val="single"/>
        </w:rPr>
      </w:pPr>
      <w:r w:rsidRPr="00C95800">
        <w:rPr>
          <w:rFonts w:ascii="Times New Roman" w:hAnsi="Times New Roman" w:cs="Times New Roman"/>
          <w:sz w:val="23"/>
          <w:szCs w:val="23"/>
          <w:u w:val="single"/>
        </w:rPr>
        <w:t>Ganglionic layer (GL):</w:t>
      </w:r>
    </w:p>
    <w:p w14:paraId="5E567944" w14:textId="4C1D6BD2" w:rsidR="00751B17" w:rsidRDefault="00C95800"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075979">
        <w:rPr>
          <w:rFonts w:ascii="Times New Roman" w:hAnsi="Times New Roman" w:cs="Times New Roman"/>
          <w:sz w:val="23"/>
          <w:szCs w:val="23"/>
        </w:rPr>
        <w:t>T</w:t>
      </w:r>
      <w:r w:rsidR="00751B17" w:rsidRPr="00075979">
        <w:rPr>
          <w:rFonts w:ascii="Times New Roman" w:hAnsi="Times New Roman" w:cs="Times New Roman"/>
          <w:sz w:val="23"/>
          <w:szCs w:val="23"/>
        </w:rPr>
        <w:t>his layer contains nuclei of retinal ganglion cells.</w:t>
      </w:r>
      <w:r w:rsidR="00075979">
        <w:rPr>
          <w:rFonts w:ascii="Times New Roman" w:hAnsi="Times New Roman" w:cs="Times New Roman"/>
          <w:sz w:val="23"/>
          <w:szCs w:val="23"/>
        </w:rPr>
        <w:t xml:space="preserve"> It is thicker near the central, macular region of the retina than at its periphery. The dendrites of the ganglion cells enter the IPL to synapse with processes of bipolar cells and amacrine cells. Each ganglion cell gives off an axon that forms a</w:t>
      </w:r>
      <w:r w:rsidR="00075979" w:rsidRPr="00160CD6">
        <w:rPr>
          <w:rFonts w:ascii="Times New Roman" w:hAnsi="Times New Roman" w:cs="Times New Roman"/>
          <w:sz w:val="23"/>
          <w:szCs w:val="23"/>
          <w:lang w:val="en-GB"/>
        </w:rPr>
        <w:t xml:space="preserve"> fibre</w:t>
      </w:r>
      <w:r w:rsidR="00075979">
        <w:rPr>
          <w:rFonts w:ascii="Times New Roman" w:hAnsi="Times New Roman" w:cs="Times New Roman"/>
          <w:sz w:val="23"/>
          <w:szCs w:val="23"/>
        </w:rPr>
        <w:t xml:space="preserve"> of the optic nerve.</w:t>
      </w:r>
    </w:p>
    <w:p w14:paraId="1993B2E7" w14:textId="33D3A1B2" w:rsidR="00075979" w:rsidRDefault="00C95800" w:rsidP="000F11CC">
      <w:pPr>
        <w:tabs>
          <w:tab w:val="left" w:pos="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075979">
        <w:rPr>
          <w:rFonts w:ascii="Times New Roman" w:hAnsi="Times New Roman" w:cs="Times New Roman"/>
          <w:sz w:val="23"/>
          <w:szCs w:val="23"/>
        </w:rPr>
        <w:t xml:space="preserve">Near the vitreous, the ganglionic layer has neurons (ganglion cells) with much </w:t>
      </w:r>
      <w:r w:rsidR="00160CD6">
        <w:rPr>
          <w:rFonts w:ascii="Times New Roman" w:hAnsi="Times New Roman" w:cs="Times New Roman"/>
          <w:sz w:val="23"/>
          <w:szCs w:val="23"/>
        </w:rPr>
        <w:t>longer</w:t>
      </w:r>
      <w:r w:rsidR="00075979">
        <w:rPr>
          <w:rFonts w:ascii="Times New Roman" w:hAnsi="Times New Roman" w:cs="Times New Roman"/>
          <w:sz w:val="23"/>
          <w:szCs w:val="23"/>
        </w:rPr>
        <w:t xml:space="preserve"> axons. These axons make up the </w:t>
      </w:r>
      <w:r w:rsidR="00075979">
        <w:rPr>
          <w:rFonts w:ascii="Times New Roman" w:hAnsi="Times New Roman" w:cs="Times New Roman"/>
          <w:sz w:val="23"/>
          <w:szCs w:val="23"/>
          <w:u w:val="single"/>
        </w:rPr>
        <w:t>optic nerve</w:t>
      </w:r>
      <w:r w:rsidR="00075979">
        <w:rPr>
          <w:rFonts w:ascii="Times New Roman" w:hAnsi="Times New Roman" w:cs="Times New Roman"/>
          <w:sz w:val="23"/>
          <w:szCs w:val="23"/>
        </w:rPr>
        <w:t xml:space="preserve"> </w:t>
      </w:r>
      <w:r w:rsidR="00160CD6">
        <w:rPr>
          <w:rFonts w:ascii="Times New Roman" w:hAnsi="Times New Roman" w:cs="Times New Roman"/>
          <w:sz w:val="23"/>
          <w:szCs w:val="23"/>
        </w:rPr>
        <w:t>which</w:t>
      </w:r>
      <w:r w:rsidR="00075979">
        <w:rPr>
          <w:rFonts w:ascii="Times New Roman" w:hAnsi="Times New Roman" w:cs="Times New Roman"/>
          <w:sz w:val="23"/>
          <w:szCs w:val="23"/>
        </w:rPr>
        <w:t xml:space="preserve"> leaves the eye and passes to the brain.</w:t>
      </w:r>
    </w:p>
    <w:p w14:paraId="7C0EC7D6" w14:textId="77777777" w:rsidR="00075979" w:rsidRPr="00075979" w:rsidRDefault="00075979" w:rsidP="000F11CC">
      <w:pPr>
        <w:tabs>
          <w:tab w:val="left" w:pos="0"/>
        </w:tabs>
        <w:spacing w:line="360" w:lineRule="auto"/>
        <w:ind w:left="-270"/>
        <w:jc w:val="both"/>
        <w:rPr>
          <w:rFonts w:ascii="Times New Roman" w:hAnsi="Times New Roman" w:cs="Times New Roman"/>
          <w:sz w:val="23"/>
          <w:szCs w:val="23"/>
        </w:rPr>
      </w:pPr>
    </w:p>
    <w:p w14:paraId="5D67179A" w14:textId="3016687B" w:rsidR="00075979" w:rsidRPr="00C95800" w:rsidRDefault="00751B17" w:rsidP="000F11CC">
      <w:pPr>
        <w:pStyle w:val="ListParagraph"/>
        <w:numPr>
          <w:ilvl w:val="0"/>
          <w:numId w:val="39"/>
        </w:numPr>
        <w:tabs>
          <w:tab w:val="left" w:pos="0"/>
          <w:tab w:val="left" w:pos="450"/>
        </w:tabs>
        <w:spacing w:line="360" w:lineRule="auto"/>
        <w:jc w:val="both"/>
        <w:rPr>
          <w:rFonts w:ascii="Times New Roman" w:hAnsi="Times New Roman" w:cs="Times New Roman"/>
          <w:sz w:val="23"/>
          <w:szCs w:val="23"/>
          <w:u w:val="single"/>
        </w:rPr>
      </w:pPr>
      <w:r w:rsidRPr="00C95800">
        <w:rPr>
          <w:rFonts w:ascii="Times New Roman" w:hAnsi="Times New Roman" w:cs="Times New Roman"/>
          <w:sz w:val="23"/>
          <w:szCs w:val="23"/>
          <w:u w:val="single"/>
        </w:rPr>
        <w:t>Nerve</w:t>
      </w:r>
      <w:r w:rsidRPr="00160CD6">
        <w:rPr>
          <w:rFonts w:ascii="Times New Roman" w:hAnsi="Times New Roman" w:cs="Times New Roman"/>
          <w:sz w:val="23"/>
          <w:szCs w:val="23"/>
          <w:u w:val="single"/>
          <w:lang w:val="en-GB"/>
        </w:rPr>
        <w:t xml:space="preserve"> fibre</w:t>
      </w:r>
      <w:r w:rsidRPr="00C95800">
        <w:rPr>
          <w:rFonts w:ascii="Times New Roman" w:hAnsi="Times New Roman" w:cs="Times New Roman"/>
          <w:sz w:val="23"/>
          <w:szCs w:val="23"/>
          <w:u w:val="single"/>
        </w:rPr>
        <w:t xml:space="preserve"> </w:t>
      </w:r>
      <w:r w:rsidR="00160CD6" w:rsidRPr="00C95800">
        <w:rPr>
          <w:rFonts w:ascii="Times New Roman" w:hAnsi="Times New Roman" w:cs="Times New Roman"/>
          <w:sz w:val="23"/>
          <w:szCs w:val="23"/>
          <w:u w:val="single"/>
        </w:rPr>
        <w:t>layer (</w:t>
      </w:r>
      <w:r w:rsidRPr="00C95800">
        <w:rPr>
          <w:rFonts w:ascii="Times New Roman" w:hAnsi="Times New Roman" w:cs="Times New Roman"/>
          <w:sz w:val="23"/>
          <w:szCs w:val="23"/>
          <w:u w:val="single"/>
        </w:rPr>
        <w:t>NFL):</w:t>
      </w:r>
    </w:p>
    <w:p w14:paraId="662B95FC" w14:textId="1FB2CDC8" w:rsidR="00075979" w:rsidRPr="00075979" w:rsidRDefault="00C95800" w:rsidP="00400AC0">
      <w:pPr>
        <w:tabs>
          <w:tab w:val="left" w:pos="0"/>
          <w:tab w:val="left" w:pos="45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075979">
        <w:rPr>
          <w:rFonts w:ascii="Times New Roman" w:hAnsi="Times New Roman" w:cs="Times New Roman"/>
          <w:sz w:val="23"/>
          <w:szCs w:val="23"/>
        </w:rPr>
        <w:t>T</w:t>
      </w:r>
      <w:r w:rsidR="00751B17" w:rsidRPr="00075979">
        <w:rPr>
          <w:rFonts w:ascii="Times New Roman" w:hAnsi="Times New Roman" w:cs="Times New Roman"/>
          <w:sz w:val="23"/>
          <w:szCs w:val="23"/>
        </w:rPr>
        <w:t>his layer contains axons of retinal ganglion cells and the astroglia which support them. Collectively, these axons constitute the optic nerve.</w:t>
      </w:r>
    </w:p>
    <w:p w14:paraId="2040C8DA" w14:textId="1C6D3EAA" w:rsidR="00075979" w:rsidRPr="00C95800" w:rsidRDefault="00751B17" w:rsidP="000F11CC">
      <w:pPr>
        <w:pStyle w:val="ListParagraph"/>
        <w:numPr>
          <w:ilvl w:val="0"/>
          <w:numId w:val="39"/>
        </w:numPr>
        <w:tabs>
          <w:tab w:val="left" w:pos="0"/>
          <w:tab w:val="left" w:pos="450"/>
        </w:tabs>
        <w:spacing w:line="360" w:lineRule="auto"/>
        <w:jc w:val="both"/>
        <w:rPr>
          <w:rFonts w:ascii="Times New Roman" w:hAnsi="Times New Roman" w:cs="Times New Roman"/>
          <w:sz w:val="23"/>
          <w:szCs w:val="23"/>
          <w:u w:val="single"/>
        </w:rPr>
      </w:pPr>
      <w:r w:rsidRPr="00C95800">
        <w:rPr>
          <w:rFonts w:ascii="Times New Roman" w:hAnsi="Times New Roman" w:cs="Times New Roman"/>
          <w:sz w:val="23"/>
          <w:szCs w:val="23"/>
          <w:u w:val="single"/>
        </w:rPr>
        <w:lastRenderedPageBreak/>
        <w:t xml:space="preserve">Internal limiting </w:t>
      </w:r>
      <w:r w:rsidR="00160CD6" w:rsidRPr="00C95800">
        <w:rPr>
          <w:rFonts w:ascii="Times New Roman" w:hAnsi="Times New Roman" w:cs="Times New Roman"/>
          <w:sz w:val="23"/>
          <w:szCs w:val="23"/>
          <w:u w:val="single"/>
        </w:rPr>
        <w:t>layer (</w:t>
      </w:r>
      <w:r w:rsidRPr="00C95800">
        <w:rPr>
          <w:rFonts w:ascii="Times New Roman" w:hAnsi="Times New Roman" w:cs="Times New Roman"/>
          <w:sz w:val="23"/>
          <w:szCs w:val="23"/>
          <w:u w:val="single"/>
        </w:rPr>
        <w:t>ILL):</w:t>
      </w:r>
    </w:p>
    <w:p w14:paraId="1CBD28C3" w14:textId="1B0111A4" w:rsidR="00797700" w:rsidRDefault="00C95800" w:rsidP="00C95800">
      <w:pPr>
        <w:tabs>
          <w:tab w:val="left" w:pos="0"/>
          <w:tab w:val="left" w:pos="450"/>
        </w:tabs>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075979">
        <w:rPr>
          <w:rFonts w:ascii="Times New Roman" w:hAnsi="Times New Roman" w:cs="Times New Roman"/>
          <w:sz w:val="23"/>
          <w:szCs w:val="23"/>
        </w:rPr>
        <w:t>It</w:t>
      </w:r>
      <w:r w:rsidR="00751B17" w:rsidRPr="00075979">
        <w:rPr>
          <w:rFonts w:ascii="Times New Roman" w:hAnsi="Times New Roman" w:cs="Times New Roman"/>
          <w:sz w:val="23"/>
          <w:szCs w:val="23"/>
        </w:rPr>
        <w:t xml:space="preserve"> is a thin layer of Muller cells and basement </w:t>
      </w:r>
      <w:r w:rsidR="00075979">
        <w:rPr>
          <w:rFonts w:ascii="Times New Roman" w:hAnsi="Times New Roman" w:cs="Times New Roman"/>
          <w:sz w:val="23"/>
          <w:szCs w:val="23"/>
        </w:rPr>
        <w:t>m</w:t>
      </w:r>
      <w:r w:rsidR="00751B17" w:rsidRPr="00075979">
        <w:rPr>
          <w:rFonts w:ascii="Times New Roman" w:hAnsi="Times New Roman" w:cs="Times New Roman"/>
          <w:sz w:val="23"/>
          <w:szCs w:val="23"/>
        </w:rPr>
        <w:t>embrane which demarcates the vitreous anteriorly from the retina posteriorly.</w:t>
      </w:r>
    </w:p>
    <w:p w14:paraId="7D008668" w14:textId="298D280E" w:rsidR="00B9546A" w:rsidRDefault="00B9546A" w:rsidP="00B9546A">
      <w:pPr>
        <w:tabs>
          <w:tab w:val="left" w:pos="-90"/>
          <w:tab w:val="left" w:pos="0"/>
        </w:tabs>
        <w:spacing w:line="360" w:lineRule="auto"/>
        <w:rPr>
          <w:rFonts w:ascii="Times New Roman" w:hAnsi="Times New Roman" w:cs="Times New Roman"/>
          <w:sz w:val="23"/>
          <w:szCs w:val="23"/>
        </w:rPr>
      </w:pPr>
    </w:p>
    <w:p w14:paraId="274675FB" w14:textId="77777777" w:rsidR="00400AC0" w:rsidRDefault="00400AC0" w:rsidP="00B9546A">
      <w:pPr>
        <w:tabs>
          <w:tab w:val="left" w:pos="-90"/>
          <w:tab w:val="left" w:pos="0"/>
        </w:tabs>
        <w:spacing w:line="360" w:lineRule="auto"/>
        <w:rPr>
          <w:rFonts w:ascii="Times New Roman" w:hAnsi="Times New Roman" w:cs="Times New Roman"/>
          <w:sz w:val="23"/>
          <w:szCs w:val="23"/>
          <w:u w:val="double"/>
        </w:rPr>
      </w:pPr>
    </w:p>
    <w:p w14:paraId="4E560C39" w14:textId="6886232E" w:rsidR="00843E64" w:rsidRDefault="00843E64" w:rsidP="00B9546A">
      <w:pPr>
        <w:tabs>
          <w:tab w:val="left" w:pos="-90"/>
          <w:tab w:val="left" w:pos="0"/>
        </w:tabs>
        <w:spacing w:line="360" w:lineRule="auto"/>
        <w:jc w:val="center"/>
        <w:rPr>
          <w:rFonts w:ascii="Times New Roman" w:hAnsi="Times New Roman" w:cs="Times New Roman"/>
          <w:sz w:val="23"/>
          <w:szCs w:val="23"/>
          <w:u w:val="double"/>
        </w:rPr>
      </w:pPr>
      <w:r w:rsidRPr="00C95800">
        <w:rPr>
          <w:rFonts w:ascii="Times New Roman" w:hAnsi="Times New Roman" w:cs="Times New Roman"/>
          <w:sz w:val="23"/>
          <w:szCs w:val="23"/>
          <w:u w:val="double"/>
        </w:rPr>
        <w:t>PHOTOTRANSDUCTION</w:t>
      </w:r>
    </w:p>
    <w:p w14:paraId="567D888A" w14:textId="77777777" w:rsidR="00824222" w:rsidRDefault="00824222" w:rsidP="00C95800">
      <w:pPr>
        <w:tabs>
          <w:tab w:val="left" w:pos="-90"/>
          <w:tab w:val="left" w:pos="0"/>
        </w:tabs>
        <w:spacing w:line="360" w:lineRule="auto"/>
        <w:ind w:left="-360"/>
        <w:jc w:val="center"/>
        <w:rPr>
          <w:rFonts w:ascii="Times New Roman" w:hAnsi="Times New Roman" w:cs="Times New Roman"/>
          <w:sz w:val="23"/>
          <w:szCs w:val="23"/>
          <w:u w:val="double"/>
        </w:rPr>
      </w:pPr>
    </w:p>
    <w:p w14:paraId="473D5BA0" w14:textId="654C4024" w:rsidR="00824222" w:rsidRDefault="00824222" w:rsidP="00B9546A">
      <w:pPr>
        <w:tabs>
          <w:tab w:val="left" w:pos="-90"/>
          <w:tab w:val="left" w:pos="0"/>
        </w:tabs>
        <w:spacing w:line="360" w:lineRule="auto"/>
        <w:ind w:left="-360"/>
        <w:jc w:val="center"/>
        <w:rPr>
          <w:rFonts w:ascii="Times New Roman" w:hAnsi="Times New Roman" w:cs="Times New Roman"/>
          <w:sz w:val="23"/>
          <w:szCs w:val="23"/>
          <w:u w:val="double"/>
        </w:rPr>
      </w:pPr>
      <w:r>
        <w:rPr>
          <w:rFonts w:ascii="Times New Roman" w:hAnsi="Times New Roman" w:cs="Times New Roman"/>
          <w:noProof/>
          <w:sz w:val="23"/>
          <w:szCs w:val="23"/>
          <w:u w:val="double"/>
        </w:rPr>
        <w:drawing>
          <wp:inline distT="0" distB="0" distL="0" distR="0" wp14:anchorId="408E9BD6" wp14:editId="38385CC8">
            <wp:extent cx="5781722" cy="51308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 (5).jpeg"/>
                    <pic:cNvPicPr/>
                  </pic:nvPicPr>
                  <pic:blipFill>
                    <a:blip r:embed="rId14">
                      <a:extLst>
                        <a:ext uri="{28A0092B-C50C-407E-A947-70E740481C1C}">
                          <a14:useLocalDpi xmlns:a14="http://schemas.microsoft.com/office/drawing/2010/main" val="0"/>
                        </a:ext>
                      </a:extLst>
                    </a:blip>
                    <a:stretch>
                      <a:fillRect/>
                    </a:stretch>
                  </pic:blipFill>
                  <pic:spPr>
                    <a:xfrm>
                      <a:off x="0" y="0"/>
                      <a:ext cx="5793559" cy="5141304"/>
                    </a:xfrm>
                    <a:prstGeom prst="rect">
                      <a:avLst/>
                    </a:prstGeom>
                  </pic:spPr>
                </pic:pic>
              </a:graphicData>
            </a:graphic>
          </wp:inline>
        </w:drawing>
      </w:r>
    </w:p>
    <w:p w14:paraId="39459CF7" w14:textId="77777777" w:rsidR="00400AC0" w:rsidRPr="00C95800" w:rsidRDefault="00400AC0" w:rsidP="00B9546A">
      <w:pPr>
        <w:tabs>
          <w:tab w:val="left" w:pos="-90"/>
          <w:tab w:val="left" w:pos="0"/>
        </w:tabs>
        <w:spacing w:line="360" w:lineRule="auto"/>
        <w:ind w:left="-360"/>
        <w:jc w:val="center"/>
        <w:rPr>
          <w:rFonts w:ascii="Times New Roman" w:hAnsi="Times New Roman" w:cs="Times New Roman"/>
          <w:sz w:val="23"/>
          <w:szCs w:val="23"/>
          <w:u w:val="double"/>
        </w:rPr>
      </w:pPr>
    </w:p>
    <w:p w14:paraId="5BABA531" w14:textId="2673BCCF" w:rsidR="00843E64" w:rsidRDefault="00C95800" w:rsidP="000F11CC">
      <w:pPr>
        <w:tabs>
          <w:tab w:val="left" w:pos="-90"/>
          <w:tab w:val="left" w:pos="0"/>
        </w:tabs>
        <w:spacing w:line="360" w:lineRule="auto"/>
        <w:ind w:left="-360"/>
        <w:jc w:val="both"/>
        <w:rPr>
          <w:rFonts w:ascii="Times New Roman" w:hAnsi="Times New Roman" w:cs="Times New Roman"/>
          <w:sz w:val="23"/>
          <w:szCs w:val="23"/>
        </w:rPr>
      </w:pPr>
      <w:r>
        <w:rPr>
          <w:rFonts w:ascii="Times New Roman" w:hAnsi="Times New Roman" w:cs="Times New Roman"/>
          <w:sz w:val="23"/>
          <w:szCs w:val="23"/>
        </w:rPr>
        <w:t xml:space="preserve">      </w:t>
      </w:r>
      <w:r w:rsidR="00843E64">
        <w:rPr>
          <w:rFonts w:ascii="Times New Roman" w:hAnsi="Times New Roman" w:cs="Times New Roman"/>
          <w:sz w:val="23"/>
          <w:szCs w:val="23"/>
        </w:rPr>
        <w:t>The stacked membranous discs of ro</w:t>
      </w:r>
      <w:r w:rsidR="00160CD6">
        <w:rPr>
          <w:rFonts w:ascii="Times New Roman" w:hAnsi="Times New Roman" w:cs="Times New Roman"/>
          <w:sz w:val="23"/>
          <w:szCs w:val="23"/>
        </w:rPr>
        <w:t>d</w:t>
      </w:r>
      <w:r w:rsidR="00843E64">
        <w:rPr>
          <w:rFonts w:ascii="Times New Roman" w:hAnsi="Times New Roman" w:cs="Times New Roman"/>
          <w:sz w:val="23"/>
          <w:szCs w:val="23"/>
        </w:rPr>
        <w:t xml:space="preserve"> and cone outer segments are parallel with the retinal surface, which maximizes their exposure to light. The membranes are very densely packed with rhodopsin or one of the iodopsin proteins; one rod contains about a billion rhodopsin molecules. Each of these visual pigments contains </w:t>
      </w:r>
      <w:r w:rsidR="00843E64">
        <w:rPr>
          <w:rFonts w:ascii="Times New Roman" w:hAnsi="Times New Roman" w:cs="Times New Roman"/>
          <w:sz w:val="23"/>
          <w:szCs w:val="23"/>
        </w:rPr>
        <w:lastRenderedPageBreak/>
        <w:t>a transmembrane protein, the opsin, with a small, light-sensitive chromophore molecule bound to it. The vitamin A derivative called retinal acts as the chromophore of rhodopsin in rods.</w:t>
      </w:r>
    </w:p>
    <w:p w14:paraId="4386D1DC" w14:textId="64F173BC" w:rsidR="006F3134" w:rsidRDefault="00C95800" w:rsidP="000F11CC">
      <w:pPr>
        <w:tabs>
          <w:tab w:val="left" w:pos="-90"/>
          <w:tab w:val="left" w:pos="0"/>
        </w:tabs>
        <w:spacing w:line="360" w:lineRule="auto"/>
        <w:ind w:left="-360"/>
        <w:jc w:val="both"/>
        <w:rPr>
          <w:rFonts w:ascii="Times New Roman" w:hAnsi="Times New Roman" w:cs="Times New Roman"/>
          <w:sz w:val="23"/>
          <w:szCs w:val="23"/>
        </w:rPr>
      </w:pPr>
      <w:r>
        <w:rPr>
          <w:rFonts w:ascii="Times New Roman" w:hAnsi="Times New Roman" w:cs="Times New Roman"/>
          <w:sz w:val="23"/>
          <w:szCs w:val="23"/>
        </w:rPr>
        <w:t xml:space="preserve">      </w:t>
      </w:r>
      <w:r w:rsidR="006F3134">
        <w:rPr>
          <w:rFonts w:ascii="Times New Roman" w:hAnsi="Times New Roman" w:cs="Times New Roman"/>
          <w:sz w:val="23"/>
          <w:szCs w:val="23"/>
        </w:rPr>
        <w:t>Phototransduction involves a cascade of changes in</w:t>
      </w:r>
      <w:r w:rsidR="00160CD6">
        <w:rPr>
          <w:rFonts w:ascii="Times New Roman" w:hAnsi="Times New Roman" w:cs="Times New Roman"/>
          <w:sz w:val="23"/>
          <w:szCs w:val="23"/>
        </w:rPr>
        <w:t xml:space="preserve"> t</w:t>
      </w:r>
      <w:r w:rsidR="006F3134">
        <w:rPr>
          <w:rFonts w:ascii="Times New Roman" w:hAnsi="Times New Roman" w:cs="Times New Roman"/>
          <w:sz w:val="23"/>
          <w:szCs w:val="23"/>
        </w:rPr>
        <w:t>he cell triggered when light hits and activates the chromophore, a basically similar process in both rods and cones.</w:t>
      </w:r>
    </w:p>
    <w:p w14:paraId="081B4393" w14:textId="654C4EE7" w:rsidR="006F3134" w:rsidRDefault="00797700" w:rsidP="000F11CC">
      <w:pPr>
        <w:pStyle w:val="ListParagraph"/>
        <w:numPr>
          <w:ilvl w:val="0"/>
          <w:numId w:val="43"/>
        </w:numPr>
        <w:tabs>
          <w:tab w:val="left" w:pos="-90"/>
          <w:tab w:val="left" w:pos="180"/>
        </w:tabs>
        <w:spacing w:line="360" w:lineRule="auto"/>
        <w:ind w:left="-270" w:firstLine="540"/>
        <w:jc w:val="both"/>
        <w:rPr>
          <w:rFonts w:ascii="Times New Roman" w:hAnsi="Times New Roman" w:cs="Times New Roman"/>
          <w:sz w:val="23"/>
          <w:szCs w:val="23"/>
        </w:rPr>
      </w:pPr>
      <w:r w:rsidRPr="006F3134">
        <w:rPr>
          <w:rFonts w:ascii="Times New Roman" w:hAnsi="Times New Roman" w:cs="Times New Roman"/>
          <w:sz w:val="23"/>
          <w:szCs w:val="23"/>
        </w:rPr>
        <w:t>When no light falls on the retina</w:t>
      </w:r>
      <w:r w:rsidR="006F3134">
        <w:rPr>
          <w:rFonts w:ascii="Times New Roman" w:hAnsi="Times New Roman" w:cs="Times New Roman"/>
          <w:sz w:val="23"/>
          <w:szCs w:val="23"/>
        </w:rPr>
        <w:t>, the rhodopsin is not active and cation channels in the cell membrane are open. The cell is depolarized and continuously releases neurotransmitter</w:t>
      </w:r>
      <w:r w:rsidR="005431CF">
        <w:rPr>
          <w:rFonts w:ascii="Times New Roman" w:hAnsi="Times New Roman" w:cs="Times New Roman"/>
          <w:sz w:val="23"/>
          <w:szCs w:val="23"/>
        </w:rPr>
        <w:t xml:space="preserve"> </w:t>
      </w:r>
      <w:r w:rsidR="006F3134">
        <w:rPr>
          <w:rFonts w:ascii="Times New Roman" w:hAnsi="Times New Roman" w:cs="Times New Roman"/>
          <w:sz w:val="23"/>
          <w:szCs w:val="23"/>
        </w:rPr>
        <w:t>(inhibitors) at the synapse with the bipolar neuron. This</w:t>
      </w:r>
      <w:r w:rsidRPr="006F3134">
        <w:rPr>
          <w:rFonts w:ascii="Times New Roman" w:hAnsi="Times New Roman" w:cs="Times New Roman"/>
          <w:sz w:val="23"/>
          <w:szCs w:val="23"/>
        </w:rPr>
        <w:t xml:space="preserve"> prevents the bipolar neuron from firing. Release of inhibitor is controlled by voltage gated calcium channels</w:t>
      </w:r>
      <w:r w:rsidR="006F3134">
        <w:rPr>
          <w:rFonts w:ascii="Times New Roman" w:hAnsi="Times New Roman" w:cs="Times New Roman"/>
          <w:sz w:val="23"/>
          <w:szCs w:val="23"/>
        </w:rPr>
        <w:t>.</w:t>
      </w:r>
    </w:p>
    <w:p w14:paraId="1CEE0E2C" w14:textId="1A8B1AE1" w:rsidR="006F3134" w:rsidRDefault="006F3134" w:rsidP="000F11CC">
      <w:pPr>
        <w:pStyle w:val="ListParagraph"/>
        <w:numPr>
          <w:ilvl w:val="0"/>
          <w:numId w:val="43"/>
        </w:numPr>
        <w:tabs>
          <w:tab w:val="left" w:pos="-90"/>
          <w:tab w:val="left" w:pos="180"/>
        </w:tabs>
        <w:spacing w:line="360" w:lineRule="auto"/>
        <w:ind w:left="-270" w:firstLine="540"/>
        <w:jc w:val="both"/>
        <w:rPr>
          <w:rFonts w:ascii="Times New Roman" w:hAnsi="Times New Roman" w:cs="Times New Roman"/>
          <w:sz w:val="23"/>
          <w:szCs w:val="23"/>
        </w:rPr>
      </w:pPr>
      <w:r w:rsidRPr="006F3134">
        <w:rPr>
          <w:rFonts w:ascii="Times New Roman" w:hAnsi="Times New Roman" w:cs="Times New Roman"/>
          <w:sz w:val="23"/>
          <w:szCs w:val="23"/>
        </w:rPr>
        <w:t>Exposure to light causes</w:t>
      </w:r>
      <w:r w:rsidRPr="00160CD6">
        <w:rPr>
          <w:rFonts w:ascii="Times New Roman" w:hAnsi="Times New Roman" w:cs="Times New Roman"/>
          <w:sz w:val="23"/>
          <w:szCs w:val="23"/>
          <w:lang w:val="en-GB"/>
        </w:rPr>
        <w:t xml:space="preserve"> hyperpolarisation</w:t>
      </w:r>
      <w:r w:rsidR="00797700" w:rsidRPr="006F3134">
        <w:rPr>
          <w:rFonts w:ascii="Times New Roman" w:hAnsi="Times New Roman" w:cs="Times New Roman"/>
          <w:sz w:val="23"/>
          <w:szCs w:val="23"/>
        </w:rPr>
        <w:t>.</w:t>
      </w:r>
      <w:r w:rsidR="005431CF" w:rsidRPr="00160CD6">
        <w:rPr>
          <w:rFonts w:ascii="Times New Roman" w:hAnsi="Times New Roman" w:cs="Times New Roman"/>
          <w:sz w:val="23"/>
          <w:szCs w:val="23"/>
          <w:lang w:val="en-GB"/>
        </w:rPr>
        <w:t xml:space="preserve"> </w:t>
      </w:r>
      <w:r w:rsidR="00797700" w:rsidRPr="00160CD6">
        <w:rPr>
          <w:rFonts w:ascii="Times New Roman" w:hAnsi="Times New Roman" w:cs="Times New Roman"/>
          <w:sz w:val="23"/>
          <w:szCs w:val="23"/>
          <w:lang w:val="en-GB"/>
        </w:rPr>
        <w:t>Hyperpolarisation</w:t>
      </w:r>
      <w:r w:rsidR="00797700" w:rsidRPr="006F3134">
        <w:rPr>
          <w:rFonts w:ascii="Times New Roman" w:hAnsi="Times New Roman" w:cs="Times New Roman"/>
          <w:sz w:val="23"/>
          <w:szCs w:val="23"/>
        </w:rPr>
        <w:t xml:space="preserve"> of photorecepto</w:t>
      </w:r>
      <w:r>
        <w:rPr>
          <w:rFonts w:ascii="Times New Roman" w:hAnsi="Times New Roman" w:cs="Times New Roman"/>
          <w:sz w:val="23"/>
          <w:szCs w:val="23"/>
        </w:rPr>
        <w:t xml:space="preserve">r </w:t>
      </w:r>
      <w:r w:rsidR="00797700" w:rsidRPr="006F3134">
        <w:rPr>
          <w:rFonts w:ascii="Times New Roman" w:hAnsi="Times New Roman" w:cs="Times New Roman"/>
          <w:sz w:val="23"/>
          <w:szCs w:val="23"/>
        </w:rPr>
        <w:t>leads to closure of Ca++ gates and release of inhibitor is stopped. This causes the bipolar neuron to fire. As explained earlier, this description applies to ON-bipolars.</w:t>
      </w:r>
    </w:p>
    <w:p w14:paraId="6B34B9A5" w14:textId="42941A97" w:rsidR="005431CF" w:rsidRDefault="00797700" w:rsidP="000F11CC">
      <w:pPr>
        <w:pStyle w:val="ListParagraph"/>
        <w:numPr>
          <w:ilvl w:val="0"/>
          <w:numId w:val="44"/>
        </w:numPr>
        <w:tabs>
          <w:tab w:val="left" w:pos="-90"/>
          <w:tab w:val="left" w:pos="180"/>
        </w:tabs>
        <w:spacing w:line="360" w:lineRule="auto"/>
        <w:jc w:val="both"/>
        <w:rPr>
          <w:rFonts w:ascii="Times New Roman" w:hAnsi="Times New Roman" w:cs="Times New Roman"/>
          <w:sz w:val="23"/>
          <w:szCs w:val="23"/>
        </w:rPr>
      </w:pPr>
      <w:r w:rsidRPr="006F3134">
        <w:rPr>
          <w:rFonts w:ascii="Times New Roman" w:hAnsi="Times New Roman" w:cs="Times New Roman"/>
          <w:sz w:val="23"/>
          <w:szCs w:val="23"/>
        </w:rPr>
        <w:t xml:space="preserve">Rhodopsin, present in photoreceptors, is a complex of a protein opsin and cis-retinal that is sensitive to light. When </w:t>
      </w:r>
      <w:r w:rsidR="006F3134">
        <w:rPr>
          <w:rFonts w:ascii="Times New Roman" w:hAnsi="Times New Roman" w:cs="Times New Roman"/>
          <w:sz w:val="23"/>
          <w:szCs w:val="23"/>
        </w:rPr>
        <w:t>retinal on rhodopsin absorbs a photon of light</w:t>
      </w:r>
      <w:r w:rsidR="005431CF">
        <w:rPr>
          <w:rFonts w:ascii="Times New Roman" w:hAnsi="Times New Roman" w:cs="Times New Roman"/>
          <w:sz w:val="23"/>
          <w:szCs w:val="23"/>
        </w:rPr>
        <w:t>, it isomerizes within one picosecond from 11-</w:t>
      </w:r>
      <w:r w:rsidRPr="006F3134">
        <w:rPr>
          <w:rFonts w:ascii="Times New Roman" w:hAnsi="Times New Roman" w:cs="Times New Roman"/>
          <w:sz w:val="23"/>
          <w:szCs w:val="23"/>
        </w:rPr>
        <w:t xml:space="preserve">cis-retinal </w:t>
      </w:r>
      <w:r w:rsidR="005431CF">
        <w:rPr>
          <w:rFonts w:ascii="Times New Roman" w:hAnsi="Times New Roman" w:cs="Times New Roman"/>
          <w:sz w:val="23"/>
          <w:szCs w:val="23"/>
        </w:rPr>
        <w:t>to all-</w:t>
      </w:r>
      <w:r w:rsidRPr="006F3134">
        <w:rPr>
          <w:rFonts w:ascii="Times New Roman" w:hAnsi="Times New Roman" w:cs="Times New Roman"/>
          <w:sz w:val="23"/>
          <w:szCs w:val="23"/>
        </w:rPr>
        <w:t>trans-retinal.</w:t>
      </w:r>
      <w:r w:rsidR="005431CF">
        <w:rPr>
          <w:rFonts w:ascii="Times New Roman" w:hAnsi="Times New Roman" w:cs="Times New Roman"/>
          <w:sz w:val="23"/>
          <w:szCs w:val="23"/>
        </w:rPr>
        <w:t xml:space="preserve"> This causes a </w:t>
      </w:r>
      <w:r w:rsidR="00160CD6">
        <w:rPr>
          <w:rFonts w:ascii="Times New Roman" w:hAnsi="Times New Roman" w:cs="Times New Roman"/>
          <w:sz w:val="23"/>
          <w:szCs w:val="23"/>
        </w:rPr>
        <w:t>configuration</w:t>
      </w:r>
      <w:r w:rsidR="005431CF">
        <w:rPr>
          <w:rFonts w:ascii="Times New Roman" w:hAnsi="Times New Roman" w:cs="Times New Roman"/>
          <w:sz w:val="23"/>
          <w:szCs w:val="23"/>
        </w:rPr>
        <w:t xml:space="preserve"> change in the opsin, which in turn activates the adjacent membrane-associated protein</w:t>
      </w:r>
      <w:r w:rsidR="005431CF" w:rsidRPr="00160CD6">
        <w:rPr>
          <w:rFonts w:ascii="Times New Roman" w:hAnsi="Times New Roman" w:cs="Times New Roman"/>
          <w:sz w:val="23"/>
          <w:szCs w:val="23"/>
          <w:lang w:val="en-GB"/>
        </w:rPr>
        <w:t xml:space="preserve"> transducin</w:t>
      </w:r>
      <w:r w:rsidR="005431CF">
        <w:rPr>
          <w:rFonts w:ascii="Times New Roman" w:hAnsi="Times New Roman" w:cs="Times New Roman"/>
          <w:sz w:val="23"/>
          <w:szCs w:val="23"/>
        </w:rPr>
        <w:t xml:space="preserve">. Transducin is a heterotrimeric G protein to which opsin is coupled. Transducin activity then indirectly </w:t>
      </w:r>
      <w:r w:rsidRPr="006F3134">
        <w:rPr>
          <w:rFonts w:ascii="Times New Roman" w:hAnsi="Times New Roman" w:cs="Times New Roman"/>
          <w:sz w:val="23"/>
          <w:szCs w:val="23"/>
        </w:rPr>
        <w:t>leads to decrease in concentration of cyclic GMP that in turn leads to closure of sodium channels. Closure of sodium channels results in</w:t>
      </w:r>
      <w:r w:rsidRPr="00160CD6">
        <w:rPr>
          <w:rFonts w:ascii="Times New Roman" w:hAnsi="Times New Roman" w:cs="Times New Roman"/>
          <w:sz w:val="23"/>
          <w:szCs w:val="23"/>
          <w:lang w:val="en-GB"/>
        </w:rPr>
        <w:t xml:space="preserve"> hyperpolarisation</w:t>
      </w:r>
      <w:r w:rsidRPr="006F3134">
        <w:rPr>
          <w:rFonts w:ascii="Times New Roman" w:hAnsi="Times New Roman" w:cs="Times New Roman"/>
          <w:sz w:val="23"/>
          <w:szCs w:val="23"/>
        </w:rPr>
        <w:t xml:space="preserve"> (of photo-receptor)</w:t>
      </w:r>
      <w:r w:rsidR="005431CF">
        <w:rPr>
          <w:rFonts w:ascii="Times New Roman" w:hAnsi="Times New Roman" w:cs="Times New Roman"/>
          <w:sz w:val="23"/>
          <w:szCs w:val="23"/>
        </w:rPr>
        <w:t xml:space="preserve"> which reduces the synaptic release of neurotransmitter.</w:t>
      </w:r>
    </w:p>
    <w:p w14:paraId="31359620" w14:textId="5E45A020" w:rsidR="005431CF" w:rsidRPr="005431CF" w:rsidRDefault="005431CF" w:rsidP="000F11CC">
      <w:pPr>
        <w:pStyle w:val="ListParagraph"/>
        <w:numPr>
          <w:ilvl w:val="0"/>
          <w:numId w:val="44"/>
        </w:numPr>
        <w:tabs>
          <w:tab w:val="left" w:pos="-90"/>
          <w:tab w:val="left" w:pos="180"/>
        </w:tabs>
        <w:spacing w:line="360" w:lineRule="auto"/>
        <w:jc w:val="both"/>
        <w:rPr>
          <w:rFonts w:ascii="Times New Roman" w:hAnsi="Times New Roman" w:cs="Times New Roman"/>
          <w:sz w:val="23"/>
          <w:szCs w:val="23"/>
        </w:rPr>
      </w:pPr>
      <w:r w:rsidRPr="005431CF">
        <w:rPr>
          <w:rFonts w:ascii="Times New Roman" w:hAnsi="Times New Roman" w:cs="Times New Roman"/>
          <w:sz w:val="23"/>
          <w:szCs w:val="23"/>
        </w:rPr>
        <w:t xml:space="preserve">This change in turn depolarizes sets of bipolar neurons, </w:t>
      </w:r>
      <w:r w:rsidR="00160CD6" w:rsidRPr="005431CF">
        <w:rPr>
          <w:rFonts w:ascii="Times New Roman" w:hAnsi="Times New Roman" w:cs="Times New Roman"/>
          <w:sz w:val="23"/>
          <w:szCs w:val="23"/>
        </w:rPr>
        <w:t>which</w:t>
      </w:r>
      <w:r w:rsidRPr="005431CF">
        <w:rPr>
          <w:rFonts w:ascii="Times New Roman" w:hAnsi="Times New Roman" w:cs="Times New Roman"/>
          <w:sz w:val="23"/>
          <w:szCs w:val="23"/>
        </w:rPr>
        <w:t xml:space="preserve"> send action potentia</w:t>
      </w:r>
      <w:r w:rsidR="00A927F9">
        <w:rPr>
          <w:rFonts w:ascii="Times New Roman" w:hAnsi="Times New Roman" w:cs="Times New Roman"/>
          <w:sz w:val="23"/>
          <w:szCs w:val="23"/>
        </w:rPr>
        <w:t>l</w:t>
      </w:r>
      <w:r w:rsidRPr="005431CF">
        <w:rPr>
          <w:rFonts w:ascii="Times New Roman" w:hAnsi="Times New Roman" w:cs="Times New Roman"/>
          <w:sz w:val="23"/>
          <w:szCs w:val="23"/>
        </w:rPr>
        <w:t>s to the ganglion cells of the optic nerve</w:t>
      </w:r>
      <w:r w:rsidR="00A927F9">
        <w:rPr>
          <w:rFonts w:ascii="Times New Roman" w:hAnsi="Times New Roman" w:cs="Times New Roman"/>
          <w:sz w:val="23"/>
          <w:szCs w:val="23"/>
        </w:rPr>
        <w:t>.</w:t>
      </w:r>
    </w:p>
    <w:p w14:paraId="27D1DD96" w14:textId="0C1F944B" w:rsidR="00751B17" w:rsidRDefault="00751B17" w:rsidP="000F11CC">
      <w:pPr>
        <w:pStyle w:val="ListParagraph"/>
        <w:spacing w:line="360" w:lineRule="auto"/>
        <w:ind w:left="-270"/>
        <w:jc w:val="both"/>
        <w:rPr>
          <w:rFonts w:ascii="Times New Roman" w:hAnsi="Times New Roman" w:cs="Times New Roman"/>
          <w:sz w:val="23"/>
          <w:szCs w:val="23"/>
        </w:rPr>
      </w:pPr>
    </w:p>
    <w:p w14:paraId="3288B207" w14:textId="48BA9F4E" w:rsidR="00A927F9" w:rsidRDefault="00C95800" w:rsidP="000F11CC">
      <w:pPr>
        <w:pStyle w:val="ListParagraph"/>
        <w:spacing w:line="360" w:lineRule="auto"/>
        <w:ind w:left="-270"/>
        <w:jc w:val="both"/>
        <w:rPr>
          <w:rFonts w:ascii="Times New Roman" w:hAnsi="Times New Roman" w:cs="Times New Roman"/>
          <w:sz w:val="23"/>
          <w:szCs w:val="23"/>
        </w:rPr>
      </w:pPr>
      <w:r>
        <w:rPr>
          <w:rFonts w:ascii="Times New Roman" w:hAnsi="Times New Roman" w:cs="Times New Roman"/>
          <w:sz w:val="23"/>
          <w:szCs w:val="23"/>
        </w:rPr>
        <w:t xml:space="preserve">      </w:t>
      </w:r>
      <w:r w:rsidR="00A927F9">
        <w:rPr>
          <w:rFonts w:ascii="Times New Roman" w:hAnsi="Times New Roman" w:cs="Times New Roman"/>
          <w:sz w:val="23"/>
          <w:szCs w:val="23"/>
        </w:rPr>
        <w:t>The conforma</w:t>
      </w:r>
      <w:r w:rsidR="00AA64A1">
        <w:rPr>
          <w:rFonts w:ascii="Times New Roman" w:hAnsi="Times New Roman" w:cs="Times New Roman"/>
          <w:sz w:val="23"/>
          <w:szCs w:val="23"/>
        </w:rPr>
        <w:t>t</w:t>
      </w:r>
      <w:r w:rsidR="00A927F9">
        <w:rPr>
          <w:rFonts w:ascii="Times New Roman" w:hAnsi="Times New Roman" w:cs="Times New Roman"/>
          <w:sz w:val="23"/>
          <w:szCs w:val="23"/>
        </w:rPr>
        <w:t>ion change induced by light in retinal which initiates the cascade of events al</w:t>
      </w:r>
      <w:r w:rsidR="0072554A">
        <w:rPr>
          <w:rFonts w:ascii="Times New Roman" w:hAnsi="Times New Roman" w:cs="Times New Roman"/>
          <w:sz w:val="23"/>
          <w:szCs w:val="23"/>
        </w:rPr>
        <w:t>s</w:t>
      </w:r>
      <w:r w:rsidR="00A927F9">
        <w:rPr>
          <w:rFonts w:ascii="Times New Roman" w:hAnsi="Times New Roman" w:cs="Times New Roman"/>
          <w:sz w:val="23"/>
          <w:szCs w:val="23"/>
        </w:rPr>
        <w:t>o causes the chromophore to dissociate from the opsin, a process called</w:t>
      </w:r>
      <w:r w:rsidR="00A927F9">
        <w:rPr>
          <w:rFonts w:ascii="Times New Roman" w:hAnsi="Times New Roman" w:cs="Times New Roman"/>
          <w:sz w:val="23"/>
          <w:szCs w:val="23"/>
          <w:u w:val="single"/>
        </w:rPr>
        <w:t xml:space="preserve"> bleaching</w:t>
      </w:r>
      <w:r w:rsidR="00A927F9">
        <w:rPr>
          <w:rFonts w:ascii="Times New Roman" w:hAnsi="Times New Roman" w:cs="Times New Roman"/>
          <w:sz w:val="23"/>
          <w:szCs w:val="23"/>
        </w:rPr>
        <w:t>. The free all-trans-retinal is</w:t>
      </w:r>
      <w:r w:rsidR="00E73B0E">
        <w:rPr>
          <w:rFonts w:ascii="Times New Roman" w:hAnsi="Times New Roman" w:cs="Times New Roman"/>
          <w:sz w:val="23"/>
          <w:szCs w:val="23"/>
        </w:rPr>
        <w:t xml:space="preserve"> </w:t>
      </w:r>
      <w:r w:rsidR="00A927F9">
        <w:rPr>
          <w:rFonts w:ascii="Times New Roman" w:hAnsi="Times New Roman" w:cs="Times New Roman"/>
          <w:sz w:val="23"/>
          <w:szCs w:val="23"/>
        </w:rPr>
        <w:t xml:space="preserve">transported from the rod into the adjacent pigmented epithelial cells where it is converted back to 11-cis-retinal, then transported back into a photoreceptor for reuse. This cycle of retinal regeneration and </w:t>
      </w:r>
      <w:r w:rsidR="00160CD6">
        <w:rPr>
          <w:rFonts w:ascii="Times New Roman" w:hAnsi="Times New Roman" w:cs="Times New Roman"/>
          <w:sz w:val="23"/>
          <w:szCs w:val="23"/>
        </w:rPr>
        <w:t>rhodopsin</w:t>
      </w:r>
      <w:r w:rsidR="00A927F9">
        <w:rPr>
          <w:rFonts w:ascii="Times New Roman" w:hAnsi="Times New Roman" w:cs="Times New Roman"/>
          <w:sz w:val="23"/>
          <w:szCs w:val="23"/>
        </w:rPr>
        <w:t xml:space="preserve"> re</w:t>
      </w:r>
      <w:r w:rsidR="00AA64A1">
        <w:rPr>
          <w:rFonts w:ascii="Times New Roman" w:hAnsi="Times New Roman" w:cs="Times New Roman"/>
          <w:sz w:val="23"/>
          <w:szCs w:val="23"/>
        </w:rPr>
        <w:t>c</w:t>
      </w:r>
      <w:r w:rsidR="00A927F9">
        <w:rPr>
          <w:rFonts w:ascii="Times New Roman" w:hAnsi="Times New Roman" w:cs="Times New Roman"/>
          <w:sz w:val="23"/>
          <w:szCs w:val="23"/>
        </w:rPr>
        <w:t>overy from bleaching may take a minute or more and is part of the slow adaptation of the eyes that occurs</w:t>
      </w:r>
      <w:r w:rsidR="0072554A">
        <w:rPr>
          <w:rFonts w:ascii="Times New Roman" w:hAnsi="Times New Roman" w:cs="Times New Roman"/>
          <w:sz w:val="23"/>
          <w:szCs w:val="23"/>
        </w:rPr>
        <w:t xml:space="preserve"> </w:t>
      </w:r>
      <w:r w:rsidR="00A927F9">
        <w:rPr>
          <w:rFonts w:ascii="Times New Roman" w:hAnsi="Times New Roman" w:cs="Times New Roman"/>
          <w:sz w:val="23"/>
          <w:szCs w:val="23"/>
        </w:rPr>
        <w:t>whe</w:t>
      </w:r>
      <w:r w:rsidR="0072554A">
        <w:rPr>
          <w:rFonts w:ascii="Times New Roman" w:hAnsi="Times New Roman" w:cs="Times New Roman"/>
          <w:sz w:val="23"/>
          <w:szCs w:val="23"/>
        </w:rPr>
        <w:t xml:space="preserve">n </w:t>
      </w:r>
      <w:r w:rsidR="00A927F9">
        <w:rPr>
          <w:rFonts w:ascii="Times New Roman" w:hAnsi="Times New Roman" w:cs="Times New Roman"/>
          <w:sz w:val="23"/>
          <w:szCs w:val="23"/>
        </w:rPr>
        <w:t>moving from bright to dim light.</w:t>
      </w:r>
    </w:p>
    <w:p w14:paraId="3A7E5A37" w14:textId="1C57B285" w:rsidR="00824222" w:rsidRDefault="00824222" w:rsidP="000F11CC">
      <w:pPr>
        <w:pStyle w:val="ListParagraph"/>
        <w:spacing w:line="360" w:lineRule="auto"/>
        <w:ind w:left="-270"/>
        <w:jc w:val="both"/>
        <w:rPr>
          <w:rFonts w:ascii="Times New Roman" w:hAnsi="Times New Roman" w:cs="Times New Roman"/>
          <w:sz w:val="23"/>
          <w:szCs w:val="23"/>
        </w:rPr>
      </w:pPr>
    </w:p>
    <w:p w14:paraId="6B68572E" w14:textId="27F0CDCB" w:rsidR="00824222" w:rsidRPr="00A927F9" w:rsidRDefault="00824222" w:rsidP="00400AC0">
      <w:pPr>
        <w:pStyle w:val="ListParagraph"/>
        <w:spacing w:line="360" w:lineRule="auto"/>
        <w:ind w:left="-270"/>
        <w:jc w:val="center"/>
        <w:rPr>
          <w:rFonts w:ascii="Times New Roman" w:hAnsi="Times New Roman" w:cs="Times New Roman"/>
          <w:sz w:val="23"/>
          <w:szCs w:val="23"/>
        </w:rPr>
      </w:pPr>
      <w:r>
        <w:rPr>
          <w:rFonts w:ascii="Times New Roman" w:hAnsi="Times New Roman" w:cs="Times New Roman"/>
          <w:noProof/>
          <w:sz w:val="23"/>
          <w:szCs w:val="23"/>
        </w:rPr>
        <w:lastRenderedPageBreak/>
        <w:drawing>
          <wp:inline distT="0" distB="0" distL="0" distR="0" wp14:anchorId="5C13AD20" wp14:editId="281A1A1D">
            <wp:extent cx="5816127" cy="463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 (6).jpeg"/>
                    <pic:cNvPicPr/>
                  </pic:nvPicPr>
                  <pic:blipFill>
                    <a:blip r:embed="rId15">
                      <a:extLst>
                        <a:ext uri="{28A0092B-C50C-407E-A947-70E740481C1C}">
                          <a14:useLocalDpi xmlns:a14="http://schemas.microsoft.com/office/drawing/2010/main" val="0"/>
                        </a:ext>
                      </a:extLst>
                    </a:blip>
                    <a:stretch>
                      <a:fillRect/>
                    </a:stretch>
                  </pic:blipFill>
                  <pic:spPr>
                    <a:xfrm>
                      <a:off x="0" y="0"/>
                      <a:ext cx="5857916" cy="4668806"/>
                    </a:xfrm>
                    <a:prstGeom prst="rect">
                      <a:avLst/>
                    </a:prstGeom>
                  </pic:spPr>
                </pic:pic>
              </a:graphicData>
            </a:graphic>
          </wp:inline>
        </w:drawing>
      </w:r>
    </w:p>
    <w:p w14:paraId="72448F76" w14:textId="0C689C49" w:rsidR="00400AC0" w:rsidRDefault="00400AC0" w:rsidP="00400AC0">
      <w:pPr>
        <w:spacing w:line="360" w:lineRule="auto"/>
        <w:jc w:val="both"/>
        <w:rPr>
          <w:rFonts w:ascii="Times New Roman" w:hAnsi="Times New Roman" w:cs="Times New Roman"/>
          <w:sz w:val="23"/>
          <w:szCs w:val="23"/>
        </w:rPr>
      </w:pPr>
    </w:p>
    <w:p w14:paraId="24405684" w14:textId="77777777" w:rsidR="00400AC0" w:rsidRDefault="00400AC0" w:rsidP="00400AC0">
      <w:pPr>
        <w:spacing w:line="360" w:lineRule="auto"/>
        <w:jc w:val="both"/>
        <w:rPr>
          <w:rFonts w:ascii="Times New Roman" w:hAnsi="Times New Roman" w:cs="Times New Roman"/>
          <w:sz w:val="23"/>
          <w:szCs w:val="23"/>
        </w:rPr>
      </w:pPr>
    </w:p>
    <w:p w14:paraId="6BFCE09D" w14:textId="171444E9" w:rsidR="0072554A" w:rsidRPr="00C95800" w:rsidRDefault="0072554A" w:rsidP="00C95800">
      <w:pPr>
        <w:spacing w:line="360" w:lineRule="auto"/>
        <w:ind w:left="-270"/>
        <w:jc w:val="center"/>
        <w:rPr>
          <w:rFonts w:ascii="Times New Roman" w:hAnsi="Times New Roman" w:cs="Times New Roman"/>
          <w:b/>
          <w:bCs/>
          <w:sz w:val="23"/>
          <w:szCs w:val="23"/>
          <w:u w:val="single"/>
        </w:rPr>
      </w:pPr>
      <w:r w:rsidRPr="00C95800">
        <w:rPr>
          <w:rFonts w:ascii="Times New Roman" w:hAnsi="Times New Roman" w:cs="Times New Roman"/>
          <w:b/>
          <w:bCs/>
          <w:sz w:val="23"/>
          <w:szCs w:val="23"/>
          <w:u w:val="single"/>
        </w:rPr>
        <w:t>CLINICAL SIGNIFICANCE</w:t>
      </w:r>
    </w:p>
    <w:p w14:paraId="7FA460F4" w14:textId="172E0C0F" w:rsidR="0072554A" w:rsidRDefault="0072554A" w:rsidP="000F11CC">
      <w:pPr>
        <w:pStyle w:val="ListParagraph"/>
        <w:numPr>
          <w:ilvl w:val="0"/>
          <w:numId w:val="45"/>
        </w:numPr>
        <w:spacing w:line="360" w:lineRule="auto"/>
        <w:ind w:left="-180" w:hanging="90"/>
        <w:jc w:val="both"/>
        <w:rPr>
          <w:rFonts w:ascii="Times New Roman" w:hAnsi="Times New Roman" w:cs="Times New Roman"/>
          <w:sz w:val="23"/>
          <w:szCs w:val="23"/>
        </w:rPr>
      </w:pPr>
      <w:r w:rsidRPr="007005DF">
        <w:rPr>
          <w:rFonts w:ascii="Times New Roman" w:hAnsi="Times New Roman" w:cs="Times New Roman"/>
          <w:b/>
          <w:bCs/>
          <w:sz w:val="23"/>
          <w:szCs w:val="23"/>
          <w:u w:val="single"/>
        </w:rPr>
        <w:t xml:space="preserve">Age-related </w:t>
      </w:r>
      <w:r w:rsidR="008A315F" w:rsidRPr="007005DF">
        <w:rPr>
          <w:rFonts w:ascii="Times New Roman" w:hAnsi="Times New Roman" w:cs="Times New Roman"/>
          <w:b/>
          <w:bCs/>
          <w:sz w:val="23"/>
          <w:szCs w:val="23"/>
          <w:u w:val="single"/>
        </w:rPr>
        <w:t>m</w:t>
      </w:r>
      <w:r w:rsidRPr="007005DF">
        <w:rPr>
          <w:rFonts w:ascii="Times New Roman" w:hAnsi="Times New Roman" w:cs="Times New Roman"/>
          <w:b/>
          <w:bCs/>
          <w:sz w:val="23"/>
          <w:szCs w:val="23"/>
          <w:u w:val="single"/>
        </w:rPr>
        <w:t>acular degeneration</w:t>
      </w:r>
      <w:r>
        <w:rPr>
          <w:rFonts w:ascii="Times New Roman" w:hAnsi="Times New Roman" w:cs="Times New Roman"/>
          <w:sz w:val="23"/>
          <w:szCs w:val="23"/>
        </w:rPr>
        <w:t xml:space="preserve">: a leading cause of </w:t>
      </w:r>
      <w:r w:rsidR="00160CD6">
        <w:rPr>
          <w:rFonts w:ascii="Times New Roman" w:hAnsi="Times New Roman" w:cs="Times New Roman"/>
          <w:sz w:val="23"/>
          <w:szCs w:val="23"/>
        </w:rPr>
        <w:t>blindness</w:t>
      </w:r>
      <w:r>
        <w:rPr>
          <w:rFonts w:ascii="Times New Roman" w:hAnsi="Times New Roman" w:cs="Times New Roman"/>
          <w:sz w:val="23"/>
          <w:szCs w:val="23"/>
        </w:rPr>
        <w:t xml:space="preserve"> in elderly individuals of developed countries is age </w:t>
      </w:r>
      <w:r w:rsidR="00160CD6">
        <w:rPr>
          <w:rFonts w:ascii="Times New Roman" w:hAnsi="Times New Roman" w:cs="Times New Roman"/>
          <w:sz w:val="23"/>
          <w:szCs w:val="23"/>
        </w:rPr>
        <w:t>related</w:t>
      </w:r>
      <w:r>
        <w:rPr>
          <w:rFonts w:ascii="Times New Roman" w:hAnsi="Times New Roman" w:cs="Times New Roman"/>
          <w:sz w:val="23"/>
          <w:szCs w:val="23"/>
        </w:rPr>
        <w:t xml:space="preserve"> macular degeneration, which causes blindness in the</w:t>
      </w:r>
      <w:r w:rsidRPr="00160CD6">
        <w:rPr>
          <w:rFonts w:ascii="Times New Roman" w:hAnsi="Times New Roman" w:cs="Times New Roman"/>
          <w:sz w:val="23"/>
          <w:szCs w:val="23"/>
          <w:lang w:val="en-GB"/>
        </w:rPr>
        <w:t xml:space="preserve"> centre</w:t>
      </w:r>
      <w:r>
        <w:rPr>
          <w:rFonts w:ascii="Times New Roman" w:hAnsi="Times New Roman" w:cs="Times New Roman"/>
          <w:sz w:val="23"/>
          <w:szCs w:val="23"/>
        </w:rPr>
        <w:t xml:space="preserve"> of the visual field. Degenerative changes in the retina around the macular include depigmentation of the posterior epithelium, focal thickening of the adjacent Bruch’s membrane, major changes and blood loss in the capillaries </w:t>
      </w:r>
      <w:r w:rsidR="001D165C">
        <w:rPr>
          <w:rFonts w:ascii="Times New Roman" w:hAnsi="Times New Roman" w:cs="Times New Roman"/>
          <w:sz w:val="23"/>
          <w:szCs w:val="23"/>
        </w:rPr>
        <w:t>in</w:t>
      </w:r>
      <w:r>
        <w:rPr>
          <w:rFonts w:ascii="Times New Roman" w:hAnsi="Times New Roman" w:cs="Times New Roman"/>
          <w:sz w:val="23"/>
          <w:szCs w:val="23"/>
        </w:rPr>
        <w:t xml:space="preserve"> the choroid and retina, and eventual loss of the photoreceptor cells producing blind spot. There appears to be a genetic </w:t>
      </w:r>
      <w:r w:rsidR="00B93E19">
        <w:rPr>
          <w:rFonts w:ascii="Times New Roman" w:hAnsi="Times New Roman" w:cs="Times New Roman"/>
          <w:sz w:val="23"/>
          <w:szCs w:val="23"/>
        </w:rPr>
        <w:t>predisposition</w:t>
      </w:r>
      <w:r>
        <w:rPr>
          <w:rFonts w:ascii="Times New Roman" w:hAnsi="Times New Roman" w:cs="Times New Roman"/>
          <w:sz w:val="23"/>
          <w:szCs w:val="23"/>
        </w:rPr>
        <w:t xml:space="preserve"> to the disorder, along with environmental triggers such as excessive exposure to ultraviolent radiation. Progression of the disease can be slowed by laser surgery to destroy the abnormal and excessive retinal capillaries.</w:t>
      </w:r>
    </w:p>
    <w:p w14:paraId="30BAFD4E" w14:textId="37D48F9C" w:rsidR="007005DF" w:rsidRDefault="007005DF" w:rsidP="007005DF">
      <w:pPr>
        <w:pStyle w:val="ListParagraph"/>
        <w:numPr>
          <w:ilvl w:val="0"/>
          <w:numId w:val="45"/>
        </w:numPr>
        <w:spacing w:line="360" w:lineRule="auto"/>
        <w:ind w:left="-180" w:hanging="90"/>
        <w:jc w:val="both"/>
        <w:rPr>
          <w:rFonts w:ascii="Times New Roman" w:hAnsi="Times New Roman" w:cs="Times New Roman"/>
          <w:sz w:val="23"/>
          <w:szCs w:val="23"/>
        </w:rPr>
      </w:pPr>
      <w:r w:rsidRPr="00B80D14">
        <w:rPr>
          <w:rFonts w:ascii="Times New Roman" w:hAnsi="Times New Roman" w:cs="Times New Roman"/>
          <w:b/>
          <w:bCs/>
          <w:sz w:val="23"/>
          <w:szCs w:val="23"/>
          <w:u w:val="single"/>
        </w:rPr>
        <w:t>Retinal detachment</w:t>
      </w:r>
      <w:r>
        <w:rPr>
          <w:rFonts w:ascii="Times New Roman" w:hAnsi="Times New Roman" w:cs="Times New Roman"/>
          <w:sz w:val="23"/>
          <w:szCs w:val="23"/>
        </w:rPr>
        <w:t xml:space="preserve">: it occurs when the outer pigment epithelial layer separates from the inner neurosensory layer consisting of rods and cones; this is a vision-threatening condition as the neurosensory condition is unable to receive nutrients from the underlying choriocapillaris and retinal pigment epithelium. </w:t>
      </w:r>
      <w:r>
        <w:rPr>
          <w:rFonts w:ascii="Times New Roman" w:hAnsi="Times New Roman" w:cs="Times New Roman"/>
          <w:sz w:val="23"/>
          <w:szCs w:val="23"/>
        </w:rPr>
        <w:lastRenderedPageBreak/>
        <w:t>There are several modern treatment methods for fixing a retinal</w:t>
      </w:r>
      <w:r w:rsidR="00265B76">
        <w:rPr>
          <w:rFonts w:ascii="Times New Roman" w:hAnsi="Times New Roman" w:cs="Times New Roman"/>
          <w:sz w:val="23"/>
          <w:szCs w:val="23"/>
        </w:rPr>
        <w:t xml:space="preserve"> detachment: </w:t>
      </w:r>
      <w:r w:rsidR="000F22CB">
        <w:rPr>
          <w:rFonts w:ascii="Times New Roman" w:hAnsi="Times New Roman" w:cs="Times New Roman"/>
          <w:sz w:val="23"/>
          <w:szCs w:val="23"/>
        </w:rPr>
        <w:t>pneumatic retinopexy, scleral buckle, cryotherapy, laser photocoagulation and pars plana vitrectomy.</w:t>
      </w:r>
    </w:p>
    <w:p w14:paraId="31A83CE0" w14:textId="0CCFF5CB" w:rsidR="001D165C" w:rsidRDefault="007005DF" w:rsidP="000F11CC">
      <w:pPr>
        <w:pStyle w:val="ListParagraph"/>
        <w:numPr>
          <w:ilvl w:val="0"/>
          <w:numId w:val="45"/>
        </w:numPr>
        <w:spacing w:line="360" w:lineRule="auto"/>
        <w:ind w:left="-180" w:hanging="90"/>
        <w:jc w:val="both"/>
        <w:rPr>
          <w:rFonts w:ascii="Times New Roman" w:hAnsi="Times New Roman" w:cs="Times New Roman"/>
          <w:sz w:val="23"/>
          <w:szCs w:val="23"/>
        </w:rPr>
      </w:pPr>
      <w:r w:rsidRPr="00AF0197">
        <w:rPr>
          <w:rFonts w:ascii="Times New Roman" w:hAnsi="Times New Roman" w:cs="Times New Roman"/>
          <w:b/>
          <w:bCs/>
          <w:sz w:val="23"/>
          <w:szCs w:val="23"/>
          <w:u w:val="single"/>
        </w:rPr>
        <w:t>Retinitis pigmentosa</w:t>
      </w:r>
      <w:r>
        <w:rPr>
          <w:rFonts w:ascii="Times New Roman" w:hAnsi="Times New Roman" w:cs="Times New Roman"/>
          <w:sz w:val="23"/>
          <w:szCs w:val="23"/>
        </w:rPr>
        <w:t>: is a group of diseases that affect the retina and cause the loss of night vision and peripheral vision.</w:t>
      </w:r>
    </w:p>
    <w:p w14:paraId="21152BEA" w14:textId="23EA7A35" w:rsidR="007005DF" w:rsidRDefault="007005DF" w:rsidP="000F11CC">
      <w:pPr>
        <w:pStyle w:val="ListParagraph"/>
        <w:numPr>
          <w:ilvl w:val="0"/>
          <w:numId w:val="45"/>
        </w:numPr>
        <w:spacing w:line="360" w:lineRule="auto"/>
        <w:ind w:left="-180" w:hanging="90"/>
        <w:jc w:val="both"/>
        <w:rPr>
          <w:rFonts w:ascii="Times New Roman" w:hAnsi="Times New Roman" w:cs="Times New Roman"/>
          <w:sz w:val="23"/>
          <w:szCs w:val="23"/>
        </w:rPr>
      </w:pPr>
      <w:r w:rsidRPr="00AF0197">
        <w:rPr>
          <w:rFonts w:ascii="Times New Roman" w:hAnsi="Times New Roman" w:cs="Times New Roman"/>
          <w:b/>
          <w:bCs/>
          <w:sz w:val="23"/>
          <w:szCs w:val="23"/>
          <w:u w:val="single"/>
        </w:rPr>
        <w:t>Cone-rod dystrophy (CORD)</w:t>
      </w:r>
      <w:r>
        <w:rPr>
          <w:rFonts w:ascii="Times New Roman" w:hAnsi="Times New Roman" w:cs="Times New Roman"/>
          <w:sz w:val="23"/>
          <w:szCs w:val="23"/>
        </w:rPr>
        <w:t>: describes a number of diseases where vision loss is caused by deterioration of the cones and/or rods in the retina.</w:t>
      </w:r>
    </w:p>
    <w:p w14:paraId="42F1C7A3" w14:textId="263B238A" w:rsidR="00400AC0" w:rsidRPr="00400AC0" w:rsidRDefault="005A3D19" w:rsidP="00400AC0">
      <w:pPr>
        <w:pStyle w:val="ListParagraph"/>
        <w:numPr>
          <w:ilvl w:val="0"/>
          <w:numId w:val="45"/>
        </w:numPr>
        <w:spacing w:line="360" w:lineRule="auto"/>
        <w:ind w:left="-180" w:hanging="90"/>
        <w:jc w:val="both"/>
        <w:rPr>
          <w:rFonts w:ascii="Times New Roman" w:hAnsi="Times New Roman" w:cs="Times New Roman"/>
          <w:sz w:val="23"/>
          <w:szCs w:val="23"/>
        </w:rPr>
      </w:pPr>
      <w:bookmarkStart w:id="0" w:name="_GoBack"/>
      <w:bookmarkEnd w:id="0"/>
      <w:r w:rsidRPr="00AF0197">
        <w:rPr>
          <w:rFonts w:ascii="Times New Roman" w:hAnsi="Times New Roman" w:cs="Times New Roman"/>
          <w:b/>
          <w:bCs/>
          <w:sz w:val="23"/>
          <w:szCs w:val="23"/>
          <w:u w:val="single"/>
        </w:rPr>
        <w:t>Retinoblastoma</w:t>
      </w:r>
      <w:r>
        <w:rPr>
          <w:rFonts w:ascii="Times New Roman" w:hAnsi="Times New Roman" w:cs="Times New Roman"/>
          <w:sz w:val="23"/>
          <w:szCs w:val="23"/>
        </w:rPr>
        <w:t>: is a cancer of the retina.</w:t>
      </w:r>
    </w:p>
    <w:sectPr w:rsidR="00400AC0" w:rsidRPr="00400AC0" w:rsidSect="00625BE0">
      <w:pgSz w:w="12240" w:h="15840"/>
      <w:pgMar w:top="1170" w:right="108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67B41" w14:textId="77777777" w:rsidR="006B59ED" w:rsidRDefault="006B59ED" w:rsidP="00751B17">
      <w:pPr>
        <w:spacing w:after="0" w:line="240" w:lineRule="auto"/>
      </w:pPr>
      <w:r>
        <w:separator/>
      </w:r>
    </w:p>
  </w:endnote>
  <w:endnote w:type="continuationSeparator" w:id="0">
    <w:p w14:paraId="2127EB54" w14:textId="77777777" w:rsidR="006B59ED" w:rsidRDefault="006B59ED" w:rsidP="00751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CA72BB" w14:textId="77777777" w:rsidR="006B59ED" w:rsidRDefault="006B59ED" w:rsidP="00751B17">
      <w:pPr>
        <w:spacing w:after="0" w:line="240" w:lineRule="auto"/>
      </w:pPr>
      <w:r>
        <w:separator/>
      </w:r>
    </w:p>
  </w:footnote>
  <w:footnote w:type="continuationSeparator" w:id="0">
    <w:p w14:paraId="7D9D6C3E" w14:textId="77777777" w:rsidR="006B59ED" w:rsidRDefault="006B59ED" w:rsidP="00751B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C10F5"/>
    <w:multiLevelType w:val="hybridMultilevel"/>
    <w:tmpl w:val="C8444BA4"/>
    <w:lvl w:ilvl="0" w:tplc="B748CC00">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 w15:restartNumberingAfterBreak="0">
    <w:nsid w:val="06D67409"/>
    <w:multiLevelType w:val="hybridMultilevel"/>
    <w:tmpl w:val="7F542FC0"/>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6EC2F67"/>
    <w:multiLevelType w:val="hybridMultilevel"/>
    <w:tmpl w:val="12FEE1FE"/>
    <w:lvl w:ilvl="0" w:tplc="EAE4E6FC">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 w15:restartNumberingAfterBreak="0">
    <w:nsid w:val="14AB259C"/>
    <w:multiLevelType w:val="hybridMultilevel"/>
    <w:tmpl w:val="8BE0A144"/>
    <w:lvl w:ilvl="0" w:tplc="70FAAA8E">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 w15:restartNumberingAfterBreak="0">
    <w:nsid w:val="15ED4B58"/>
    <w:multiLevelType w:val="hybridMultilevel"/>
    <w:tmpl w:val="55F87524"/>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185232C6"/>
    <w:multiLevelType w:val="hybridMultilevel"/>
    <w:tmpl w:val="0024C766"/>
    <w:lvl w:ilvl="0" w:tplc="E1E80FDE">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19A57E0F"/>
    <w:multiLevelType w:val="hybridMultilevel"/>
    <w:tmpl w:val="C898F328"/>
    <w:lvl w:ilvl="0" w:tplc="C77EBE28">
      <w:start w:val="1"/>
      <w:numFmt w:val="upperRoman"/>
      <w:lvlText w:val="%1."/>
      <w:lvlJc w:val="left"/>
      <w:pPr>
        <w:ind w:left="450" w:hanging="720"/>
      </w:pPr>
      <w:rPr>
        <w:rFonts w:ascii="Times New Roman" w:eastAsiaTheme="minorHAnsi" w:hAnsi="Times New Roman" w:cs="Times New Roman"/>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7" w15:restartNumberingAfterBreak="0">
    <w:nsid w:val="23FA70E4"/>
    <w:multiLevelType w:val="hybridMultilevel"/>
    <w:tmpl w:val="152449A0"/>
    <w:lvl w:ilvl="0" w:tplc="0226C772">
      <w:start w:val="1"/>
      <w:numFmt w:val="lowerLetter"/>
      <w:lvlText w:val="%1."/>
      <w:lvlJc w:val="left"/>
      <w:pPr>
        <w:ind w:left="450" w:hanging="360"/>
      </w:pPr>
      <w:rPr>
        <w:rFonts w:ascii="Times New Roman" w:eastAsiaTheme="minorHAnsi"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243944F6"/>
    <w:multiLevelType w:val="hybridMultilevel"/>
    <w:tmpl w:val="B9465E9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246502C1"/>
    <w:multiLevelType w:val="hybridMultilevel"/>
    <w:tmpl w:val="CCE05FF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2B144F93"/>
    <w:multiLevelType w:val="hybridMultilevel"/>
    <w:tmpl w:val="DD7A127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1D90F17"/>
    <w:multiLevelType w:val="hybridMultilevel"/>
    <w:tmpl w:val="4BC40588"/>
    <w:lvl w:ilvl="0" w:tplc="28385A86">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2" w15:restartNumberingAfterBreak="0">
    <w:nsid w:val="33450D0D"/>
    <w:multiLevelType w:val="hybridMultilevel"/>
    <w:tmpl w:val="D10898B4"/>
    <w:lvl w:ilvl="0" w:tplc="CDD6090E">
      <w:start w:val="1"/>
      <w:numFmt w:val="upp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3" w15:restartNumberingAfterBreak="0">
    <w:nsid w:val="36826175"/>
    <w:multiLevelType w:val="hybridMultilevel"/>
    <w:tmpl w:val="2FC04950"/>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36E37222"/>
    <w:multiLevelType w:val="hybridMultilevel"/>
    <w:tmpl w:val="A8680A4E"/>
    <w:lvl w:ilvl="0" w:tplc="79068130">
      <w:start w:val="1"/>
      <w:numFmt w:val="lowerRoman"/>
      <w:lvlText w:val="%1."/>
      <w:lvlJc w:val="left"/>
      <w:pPr>
        <w:ind w:left="450" w:hanging="72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5" w15:restartNumberingAfterBreak="0">
    <w:nsid w:val="39C44C1A"/>
    <w:multiLevelType w:val="hybridMultilevel"/>
    <w:tmpl w:val="7D52507A"/>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6" w15:restartNumberingAfterBreak="0">
    <w:nsid w:val="3B642B55"/>
    <w:multiLevelType w:val="hybridMultilevel"/>
    <w:tmpl w:val="5B7C2AD8"/>
    <w:lvl w:ilvl="0" w:tplc="DD745C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BD59B2"/>
    <w:multiLevelType w:val="hybridMultilevel"/>
    <w:tmpl w:val="B84A673C"/>
    <w:lvl w:ilvl="0" w:tplc="22C67390">
      <w:start w:val="1"/>
      <w:numFmt w:val="lowerRoman"/>
      <w:lvlText w:val="%1."/>
      <w:lvlJc w:val="left"/>
      <w:pPr>
        <w:ind w:left="450" w:hanging="72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8" w15:restartNumberingAfterBreak="0">
    <w:nsid w:val="4037498C"/>
    <w:multiLevelType w:val="hybridMultilevel"/>
    <w:tmpl w:val="5C1614AA"/>
    <w:lvl w:ilvl="0" w:tplc="1CE60036">
      <w:start w:val="1"/>
      <w:numFmt w:val="lowerRoman"/>
      <w:lvlText w:val="%1."/>
      <w:lvlJc w:val="left"/>
      <w:pPr>
        <w:ind w:left="450" w:hanging="72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19" w15:restartNumberingAfterBreak="0">
    <w:nsid w:val="452844B0"/>
    <w:multiLevelType w:val="hybridMultilevel"/>
    <w:tmpl w:val="BCF23152"/>
    <w:lvl w:ilvl="0" w:tplc="15B4DBE6">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0" w15:restartNumberingAfterBreak="0">
    <w:nsid w:val="47F53796"/>
    <w:multiLevelType w:val="hybridMultilevel"/>
    <w:tmpl w:val="12440A54"/>
    <w:lvl w:ilvl="0" w:tplc="3AFC215C">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1" w15:restartNumberingAfterBreak="0">
    <w:nsid w:val="51E16BAA"/>
    <w:multiLevelType w:val="hybridMultilevel"/>
    <w:tmpl w:val="66147F62"/>
    <w:lvl w:ilvl="0" w:tplc="0D90C39A">
      <w:start w:val="1"/>
      <w:numFmt w:val="lowerRoman"/>
      <w:lvlText w:val="%1."/>
      <w:lvlJc w:val="left"/>
      <w:pPr>
        <w:ind w:left="450" w:hanging="72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2" w15:restartNumberingAfterBreak="0">
    <w:nsid w:val="55F4424E"/>
    <w:multiLevelType w:val="hybridMultilevel"/>
    <w:tmpl w:val="1564E10A"/>
    <w:lvl w:ilvl="0" w:tplc="6DF4B8B8">
      <w:start w:val="1"/>
      <w:numFmt w:val="low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15:restartNumberingAfterBreak="0">
    <w:nsid w:val="5731394E"/>
    <w:multiLevelType w:val="hybridMultilevel"/>
    <w:tmpl w:val="2D6CEF2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57A650FB"/>
    <w:multiLevelType w:val="hybridMultilevel"/>
    <w:tmpl w:val="68DC4B2E"/>
    <w:lvl w:ilvl="0" w:tplc="76062BBE">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5" w15:restartNumberingAfterBreak="0">
    <w:nsid w:val="57C01D78"/>
    <w:multiLevelType w:val="hybridMultilevel"/>
    <w:tmpl w:val="5F9A25D4"/>
    <w:lvl w:ilvl="0" w:tplc="04090015">
      <w:start w:val="1"/>
      <w:numFmt w:val="upperLetter"/>
      <w:lvlText w:val="%1."/>
      <w:lvlJc w:val="left"/>
      <w:pPr>
        <w:ind w:left="510" w:hanging="360"/>
      </w:p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26" w15:restartNumberingAfterBreak="0">
    <w:nsid w:val="5EFF3903"/>
    <w:multiLevelType w:val="hybridMultilevel"/>
    <w:tmpl w:val="6778F020"/>
    <w:lvl w:ilvl="0" w:tplc="6AC47E14">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7" w15:restartNumberingAfterBreak="0">
    <w:nsid w:val="60A42FEE"/>
    <w:multiLevelType w:val="hybridMultilevel"/>
    <w:tmpl w:val="2098F300"/>
    <w:lvl w:ilvl="0" w:tplc="03566828">
      <w:start w:val="1"/>
      <w:numFmt w:val="lowerLetter"/>
      <w:lvlText w:val="%1."/>
      <w:lvlJc w:val="left"/>
      <w:pPr>
        <w:ind w:left="90" w:hanging="360"/>
      </w:pPr>
      <w:rPr>
        <w:rFonts w:ascii="Times New Roman" w:eastAsiaTheme="minorHAnsi" w:hAnsi="Times New Roman" w:cs="Times New Roman"/>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8" w15:restartNumberingAfterBreak="0">
    <w:nsid w:val="63F335BF"/>
    <w:multiLevelType w:val="hybridMultilevel"/>
    <w:tmpl w:val="4C3AA5D2"/>
    <w:lvl w:ilvl="0" w:tplc="A762DC34">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9" w15:restartNumberingAfterBreak="0">
    <w:nsid w:val="65A81D97"/>
    <w:multiLevelType w:val="hybridMultilevel"/>
    <w:tmpl w:val="637638B4"/>
    <w:lvl w:ilvl="0" w:tplc="9C20E122">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0" w15:restartNumberingAfterBreak="0">
    <w:nsid w:val="67C704AA"/>
    <w:multiLevelType w:val="hybridMultilevel"/>
    <w:tmpl w:val="45B20AAA"/>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1" w15:restartNumberingAfterBreak="0">
    <w:nsid w:val="69BA401F"/>
    <w:multiLevelType w:val="hybridMultilevel"/>
    <w:tmpl w:val="4E6E2B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D22672"/>
    <w:multiLevelType w:val="hybridMultilevel"/>
    <w:tmpl w:val="F4A283B2"/>
    <w:lvl w:ilvl="0" w:tplc="90188126">
      <w:start w:val="1"/>
      <w:numFmt w:val="lowerRoman"/>
      <w:lvlText w:val="%1."/>
      <w:lvlJc w:val="left"/>
      <w:pPr>
        <w:ind w:left="450" w:hanging="72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3" w15:restartNumberingAfterBreak="0">
    <w:nsid w:val="6BE5793B"/>
    <w:multiLevelType w:val="hybridMultilevel"/>
    <w:tmpl w:val="31027EC6"/>
    <w:lvl w:ilvl="0" w:tplc="C9DCA4F0">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4" w15:restartNumberingAfterBreak="0">
    <w:nsid w:val="6C194939"/>
    <w:multiLevelType w:val="hybridMultilevel"/>
    <w:tmpl w:val="C756B1D0"/>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5" w15:restartNumberingAfterBreak="0">
    <w:nsid w:val="6C6230CE"/>
    <w:multiLevelType w:val="hybridMultilevel"/>
    <w:tmpl w:val="19483F5E"/>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6E4635F4"/>
    <w:multiLevelType w:val="hybridMultilevel"/>
    <w:tmpl w:val="CCE6130C"/>
    <w:lvl w:ilvl="0" w:tplc="8634EE68">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37" w15:restartNumberingAfterBreak="0">
    <w:nsid w:val="71C7290F"/>
    <w:multiLevelType w:val="hybridMultilevel"/>
    <w:tmpl w:val="095A3F58"/>
    <w:lvl w:ilvl="0" w:tplc="F70AD530">
      <w:start w:val="1"/>
      <w:numFmt w:val="lowerRoman"/>
      <w:lvlText w:val="%1."/>
      <w:lvlJc w:val="left"/>
      <w:pPr>
        <w:ind w:left="510" w:hanging="720"/>
      </w:pPr>
      <w:rPr>
        <w:rFonts w:hint="default"/>
      </w:rPr>
    </w:lvl>
    <w:lvl w:ilvl="1" w:tplc="04090019" w:tentative="1">
      <w:start w:val="1"/>
      <w:numFmt w:val="lowerLetter"/>
      <w:lvlText w:val="%2."/>
      <w:lvlJc w:val="left"/>
      <w:pPr>
        <w:ind w:left="870" w:hanging="360"/>
      </w:pPr>
    </w:lvl>
    <w:lvl w:ilvl="2" w:tplc="0409001B" w:tentative="1">
      <w:start w:val="1"/>
      <w:numFmt w:val="lowerRoman"/>
      <w:lvlText w:val="%3."/>
      <w:lvlJc w:val="right"/>
      <w:pPr>
        <w:ind w:left="1590" w:hanging="180"/>
      </w:pPr>
    </w:lvl>
    <w:lvl w:ilvl="3" w:tplc="0409000F" w:tentative="1">
      <w:start w:val="1"/>
      <w:numFmt w:val="decimal"/>
      <w:lvlText w:val="%4."/>
      <w:lvlJc w:val="left"/>
      <w:pPr>
        <w:ind w:left="2310" w:hanging="360"/>
      </w:pPr>
    </w:lvl>
    <w:lvl w:ilvl="4" w:tplc="04090019" w:tentative="1">
      <w:start w:val="1"/>
      <w:numFmt w:val="lowerLetter"/>
      <w:lvlText w:val="%5."/>
      <w:lvlJc w:val="left"/>
      <w:pPr>
        <w:ind w:left="3030" w:hanging="360"/>
      </w:pPr>
    </w:lvl>
    <w:lvl w:ilvl="5" w:tplc="0409001B" w:tentative="1">
      <w:start w:val="1"/>
      <w:numFmt w:val="lowerRoman"/>
      <w:lvlText w:val="%6."/>
      <w:lvlJc w:val="right"/>
      <w:pPr>
        <w:ind w:left="3750" w:hanging="180"/>
      </w:pPr>
    </w:lvl>
    <w:lvl w:ilvl="6" w:tplc="0409000F" w:tentative="1">
      <w:start w:val="1"/>
      <w:numFmt w:val="decimal"/>
      <w:lvlText w:val="%7."/>
      <w:lvlJc w:val="left"/>
      <w:pPr>
        <w:ind w:left="4470" w:hanging="360"/>
      </w:pPr>
    </w:lvl>
    <w:lvl w:ilvl="7" w:tplc="04090019" w:tentative="1">
      <w:start w:val="1"/>
      <w:numFmt w:val="lowerLetter"/>
      <w:lvlText w:val="%8."/>
      <w:lvlJc w:val="left"/>
      <w:pPr>
        <w:ind w:left="5190" w:hanging="360"/>
      </w:pPr>
    </w:lvl>
    <w:lvl w:ilvl="8" w:tplc="0409001B" w:tentative="1">
      <w:start w:val="1"/>
      <w:numFmt w:val="lowerRoman"/>
      <w:lvlText w:val="%9."/>
      <w:lvlJc w:val="right"/>
      <w:pPr>
        <w:ind w:left="5910" w:hanging="180"/>
      </w:pPr>
    </w:lvl>
  </w:abstractNum>
  <w:abstractNum w:abstractNumId="38" w15:restartNumberingAfterBreak="0">
    <w:nsid w:val="752D0BB2"/>
    <w:multiLevelType w:val="hybridMultilevel"/>
    <w:tmpl w:val="CC5449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197BE2"/>
    <w:multiLevelType w:val="hybridMultilevel"/>
    <w:tmpl w:val="D23CF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AA1C83"/>
    <w:multiLevelType w:val="hybridMultilevel"/>
    <w:tmpl w:val="EC1EC046"/>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1" w15:restartNumberingAfterBreak="0">
    <w:nsid w:val="76EA4C49"/>
    <w:multiLevelType w:val="hybridMultilevel"/>
    <w:tmpl w:val="B368170C"/>
    <w:lvl w:ilvl="0" w:tplc="A22E4230">
      <w:start w:val="1"/>
      <w:numFmt w:val="lowerLetter"/>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42" w15:restartNumberingAfterBreak="0">
    <w:nsid w:val="77584737"/>
    <w:multiLevelType w:val="hybridMultilevel"/>
    <w:tmpl w:val="93603454"/>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3" w15:restartNumberingAfterBreak="0">
    <w:nsid w:val="790334D3"/>
    <w:multiLevelType w:val="hybridMultilevel"/>
    <w:tmpl w:val="CDDE3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510C3D"/>
    <w:multiLevelType w:val="hybridMultilevel"/>
    <w:tmpl w:val="4198E58C"/>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43"/>
  </w:num>
  <w:num w:numId="2">
    <w:abstractNumId w:val="15"/>
  </w:num>
  <w:num w:numId="3">
    <w:abstractNumId w:val="25"/>
  </w:num>
  <w:num w:numId="4">
    <w:abstractNumId w:val="29"/>
  </w:num>
  <w:num w:numId="5">
    <w:abstractNumId w:val="12"/>
  </w:num>
  <w:num w:numId="6">
    <w:abstractNumId w:val="19"/>
  </w:num>
  <w:num w:numId="7">
    <w:abstractNumId w:val="37"/>
  </w:num>
  <w:num w:numId="8">
    <w:abstractNumId w:val="1"/>
  </w:num>
  <w:num w:numId="9">
    <w:abstractNumId w:val="21"/>
  </w:num>
  <w:num w:numId="10">
    <w:abstractNumId w:val="32"/>
  </w:num>
  <w:num w:numId="11">
    <w:abstractNumId w:val="31"/>
  </w:num>
  <w:num w:numId="12">
    <w:abstractNumId w:val="38"/>
  </w:num>
  <w:num w:numId="13">
    <w:abstractNumId w:val="41"/>
  </w:num>
  <w:num w:numId="14">
    <w:abstractNumId w:val="6"/>
  </w:num>
  <w:num w:numId="15">
    <w:abstractNumId w:val="18"/>
  </w:num>
  <w:num w:numId="16">
    <w:abstractNumId w:val="17"/>
  </w:num>
  <w:num w:numId="17">
    <w:abstractNumId w:val="9"/>
  </w:num>
  <w:num w:numId="18">
    <w:abstractNumId w:val="42"/>
  </w:num>
  <w:num w:numId="19">
    <w:abstractNumId w:val="30"/>
  </w:num>
  <w:num w:numId="20">
    <w:abstractNumId w:val="13"/>
  </w:num>
  <w:num w:numId="21">
    <w:abstractNumId w:val="7"/>
  </w:num>
  <w:num w:numId="22">
    <w:abstractNumId w:val="16"/>
  </w:num>
  <w:num w:numId="23">
    <w:abstractNumId w:val="40"/>
  </w:num>
  <w:num w:numId="24">
    <w:abstractNumId w:val="33"/>
  </w:num>
  <w:num w:numId="25">
    <w:abstractNumId w:val="5"/>
  </w:num>
  <w:num w:numId="26">
    <w:abstractNumId w:val="22"/>
  </w:num>
  <w:num w:numId="27">
    <w:abstractNumId w:val="14"/>
  </w:num>
  <w:num w:numId="28">
    <w:abstractNumId w:val="11"/>
  </w:num>
  <w:num w:numId="29">
    <w:abstractNumId w:val="8"/>
  </w:num>
  <w:num w:numId="30">
    <w:abstractNumId w:val="39"/>
  </w:num>
  <w:num w:numId="31">
    <w:abstractNumId w:val="44"/>
  </w:num>
  <w:num w:numId="32">
    <w:abstractNumId w:val="36"/>
  </w:num>
  <w:num w:numId="33">
    <w:abstractNumId w:val="2"/>
  </w:num>
  <w:num w:numId="34">
    <w:abstractNumId w:val="35"/>
  </w:num>
  <w:num w:numId="35">
    <w:abstractNumId w:val="24"/>
  </w:num>
  <w:num w:numId="36">
    <w:abstractNumId w:val="0"/>
  </w:num>
  <w:num w:numId="37">
    <w:abstractNumId w:val="20"/>
  </w:num>
  <w:num w:numId="38">
    <w:abstractNumId w:val="26"/>
  </w:num>
  <w:num w:numId="39">
    <w:abstractNumId w:val="3"/>
  </w:num>
  <w:num w:numId="40">
    <w:abstractNumId w:val="27"/>
  </w:num>
  <w:num w:numId="41">
    <w:abstractNumId w:val="23"/>
  </w:num>
  <w:num w:numId="42">
    <w:abstractNumId w:val="34"/>
  </w:num>
  <w:num w:numId="43">
    <w:abstractNumId w:val="10"/>
  </w:num>
  <w:num w:numId="44">
    <w:abstractNumId w:val="4"/>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692"/>
    <w:rsid w:val="00003A42"/>
    <w:rsid w:val="00040AED"/>
    <w:rsid w:val="0004350A"/>
    <w:rsid w:val="000438F8"/>
    <w:rsid w:val="00046289"/>
    <w:rsid w:val="00075979"/>
    <w:rsid w:val="000B1C37"/>
    <w:rsid w:val="000B7194"/>
    <w:rsid w:val="000D7E39"/>
    <w:rsid w:val="000E467C"/>
    <w:rsid w:val="000F06A8"/>
    <w:rsid w:val="000F11CC"/>
    <w:rsid w:val="000F22CB"/>
    <w:rsid w:val="00110E8A"/>
    <w:rsid w:val="001173FD"/>
    <w:rsid w:val="00121152"/>
    <w:rsid w:val="001245DB"/>
    <w:rsid w:val="00137E32"/>
    <w:rsid w:val="00160CD6"/>
    <w:rsid w:val="001663F8"/>
    <w:rsid w:val="00172692"/>
    <w:rsid w:val="00186B25"/>
    <w:rsid w:val="0019271F"/>
    <w:rsid w:val="001C1AF2"/>
    <w:rsid w:val="001D165C"/>
    <w:rsid w:val="001D70F2"/>
    <w:rsid w:val="001F35EC"/>
    <w:rsid w:val="00222900"/>
    <w:rsid w:val="002465B9"/>
    <w:rsid w:val="0026029E"/>
    <w:rsid w:val="00265B76"/>
    <w:rsid w:val="002806FA"/>
    <w:rsid w:val="0029016A"/>
    <w:rsid w:val="002921B9"/>
    <w:rsid w:val="002B44F6"/>
    <w:rsid w:val="002B6E8C"/>
    <w:rsid w:val="002C4C28"/>
    <w:rsid w:val="002D3EA2"/>
    <w:rsid w:val="002D7CEC"/>
    <w:rsid w:val="00307787"/>
    <w:rsid w:val="003459C8"/>
    <w:rsid w:val="00377978"/>
    <w:rsid w:val="0038251E"/>
    <w:rsid w:val="00386886"/>
    <w:rsid w:val="0039748F"/>
    <w:rsid w:val="003A2621"/>
    <w:rsid w:val="003A41E1"/>
    <w:rsid w:val="003A5036"/>
    <w:rsid w:val="003A5DD8"/>
    <w:rsid w:val="003C4539"/>
    <w:rsid w:val="003E532F"/>
    <w:rsid w:val="00400AC0"/>
    <w:rsid w:val="00402D2A"/>
    <w:rsid w:val="00435F89"/>
    <w:rsid w:val="00436A94"/>
    <w:rsid w:val="0044644D"/>
    <w:rsid w:val="004674AE"/>
    <w:rsid w:val="004806E3"/>
    <w:rsid w:val="0048441E"/>
    <w:rsid w:val="004A2DE7"/>
    <w:rsid w:val="004B644F"/>
    <w:rsid w:val="004B6E4E"/>
    <w:rsid w:val="004B7D8C"/>
    <w:rsid w:val="004C3B32"/>
    <w:rsid w:val="004C6920"/>
    <w:rsid w:val="004F4412"/>
    <w:rsid w:val="005219DD"/>
    <w:rsid w:val="00524967"/>
    <w:rsid w:val="005271F7"/>
    <w:rsid w:val="00534B03"/>
    <w:rsid w:val="005431CF"/>
    <w:rsid w:val="00567204"/>
    <w:rsid w:val="0057225A"/>
    <w:rsid w:val="0058252B"/>
    <w:rsid w:val="00584C12"/>
    <w:rsid w:val="00596C83"/>
    <w:rsid w:val="00597F59"/>
    <w:rsid w:val="005A3D19"/>
    <w:rsid w:val="005F4F6F"/>
    <w:rsid w:val="00611093"/>
    <w:rsid w:val="0061387F"/>
    <w:rsid w:val="00625BE0"/>
    <w:rsid w:val="00650ECA"/>
    <w:rsid w:val="00662DF5"/>
    <w:rsid w:val="00686520"/>
    <w:rsid w:val="006A20A3"/>
    <w:rsid w:val="006B057F"/>
    <w:rsid w:val="006B0B14"/>
    <w:rsid w:val="006B59ED"/>
    <w:rsid w:val="006F3134"/>
    <w:rsid w:val="006F495D"/>
    <w:rsid w:val="007005DF"/>
    <w:rsid w:val="00721703"/>
    <w:rsid w:val="0072554A"/>
    <w:rsid w:val="00733CB3"/>
    <w:rsid w:val="00751B17"/>
    <w:rsid w:val="007578ED"/>
    <w:rsid w:val="00771436"/>
    <w:rsid w:val="00796877"/>
    <w:rsid w:val="00797700"/>
    <w:rsid w:val="00800C78"/>
    <w:rsid w:val="0080526D"/>
    <w:rsid w:val="008125BB"/>
    <w:rsid w:val="00821FF1"/>
    <w:rsid w:val="00824222"/>
    <w:rsid w:val="00842DCC"/>
    <w:rsid w:val="00843E64"/>
    <w:rsid w:val="00846C3B"/>
    <w:rsid w:val="00853232"/>
    <w:rsid w:val="0089453A"/>
    <w:rsid w:val="008A315F"/>
    <w:rsid w:val="008B1F4F"/>
    <w:rsid w:val="008D222B"/>
    <w:rsid w:val="008E3874"/>
    <w:rsid w:val="009038FE"/>
    <w:rsid w:val="009873BC"/>
    <w:rsid w:val="0099643B"/>
    <w:rsid w:val="009A4A90"/>
    <w:rsid w:val="009B3AC7"/>
    <w:rsid w:val="009B4DE9"/>
    <w:rsid w:val="009D62B9"/>
    <w:rsid w:val="009F03F0"/>
    <w:rsid w:val="00A22F2A"/>
    <w:rsid w:val="00A23AE4"/>
    <w:rsid w:val="00A26FE7"/>
    <w:rsid w:val="00A4292A"/>
    <w:rsid w:val="00A83F6D"/>
    <w:rsid w:val="00A8605C"/>
    <w:rsid w:val="00A927F9"/>
    <w:rsid w:val="00AA64A1"/>
    <w:rsid w:val="00AD6D36"/>
    <w:rsid w:val="00AF0197"/>
    <w:rsid w:val="00B05CE2"/>
    <w:rsid w:val="00B358CC"/>
    <w:rsid w:val="00B375C6"/>
    <w:rsid w:val="00B608FF"/>
    <w:rsid w:val="00B62E95"/>
    <w:rsid w:val="00B645AC"/>
    <w:rsid w:val="00B76633"/>
    <w:rsid w:val="00B80D14"/>
    <w:rsid w:val="00B93392"/>
    <w:rsid w:val="00B93E19"/>
    <w:rsid w:val="00B94565"/>
    <w:rsid w:val="00B9546A"/>
    <w:rsid w:val="00BD09F7"/>
    <w:rsid w:val="00BF08AB"/>
    <w:rsid w:val="00BF13E7"/>
    <w:rsid w:val="00C07362"/>
    <w:rsid w:val="00C22687"/>
    <w:rsid w:val="00C311DD"/>
    <w:rsid w:val="00C41F54"/>
    <w:rsid w:val="00C43CB0"/>
    <w:rsid w:val="00C514E5"/>
    <w:rsid w:val="00C55531"/>
    <w:rsid w:val="00C81F0F"/>
    <w:rsid w:val="00C95800"/>
    <w:rsid w:val="00CD0BBA"/>
    <w:rsid w:val="00CF5B5F"/>
    <w:rsid w:val="00D22BA3"/>
    <w:rsid w:val="00D2524C"/>
    <w:rsid w:val="00D438A7"/>
    <w:rsid w:val="00D44BA9"/>
    <w:rsid w:val="00D54261"/>
    <w:rsid w:val="00D54378"/>
    <w:rsid w:val="00D670BA"/>
    <w:rsid w:val="00D75071"/>
    <w:rsid w:val="00D93BDF"/>
    <w:rsid w:val="00DA3D63"/>
    <w:rsid w:val="00DC221F"/>
    <w:rsid w:val="00DD0D1A"/>
    <w:rsid w:val="00DD28BA"/>
    <w:rsid w:val="00DD3AC8"/>
    <w:rsid w:val="00DD5587"/>
    <w:rsid w:val="00DE7D34"/>
    <w:rsid w:val="00DF67DD"/>
    <w:rsid w:val="00E02B1D"/>
    <w:rsid w:val="00E51133"/>
    <w:rsid w:val="00E73B0E"/>
    <w:rsid w:val="00E76CDD"/>
    <w:rsid w:val="00E82F71"/>
    <w:rsid w:val="00E9091D"/>
    <w:rsid w:val="00E92B06"/>
    <w:rsid w:val="00E94CE0"/>
    <w:rsid w:val="00E97472"/>
    <w:rsid w:val="00EA568D"/>
    <w:rsid w:val="00ED6DE7"/>
    <w:rsid w:val="00EE3ACB"/>
    <w:rsid w:val="00EE7F68"/>
    <w:rsid w:val="00EF54FC"/>
    <w:rsid w:val="00F00305"/>
    <w:rsid w:val="00F21DE6"/>
    <w:rsid w:val="00F25843"/>
    <w:rsid w:val="00F30890"/>
    <w:rsid w:val="00F4287E"/>
    <w:rsid w:val="00F51670"/>
    <w:rsid w:val="00FC4EB1"/>
    <w:rsid w:val="00FE3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38200"/>
  <w15:chartTrackingRefBased/>
  <w15:docId w15:val="{D635ED7E-1734-404F-8662-0418E8818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825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58CC"/>
    <w:pPr>
      <w:ind w:left="720"/>
      <w:contextualSpacing/>
    </w:pPr>
  </w:style>
  <w:style w:type="paragraph" w:styleId="Header">
    <w:name w:val="header"/>
    <w:basedOn w:val="Normal"/>
    <w:link w:val="HeaderChar"/>
    <w:uiPriority w:val="99"/>
    <w:unhideWhenUsed/>
    <w:rsid w:val="00751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1B17"/>
  </w:style>
  <w:style w:type="paragraph" w:styleId="Footer">
    <w:name w:val="footer"/>
    <w:basedOn w:val="Normal"/>
    <w:link w:val="FooterChar"/>
    <w:uiPriority w:val="99"/>
    <w:unhideWhenUsed/>
    <w:rsid w:val="00751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1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A41C7F-6193-422D-AA81-F766CC331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TotalTime>
  <Pages>25</Pages>
  <Words>5597</Words>
  <Characters>31907</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156</cp:revision>
  <dcterms:created xsi:type="dcterms:W3CDTF">2020-04-21T21:02:00Z</dcterms:created>
  <dcterms:modified xsi:type="dcterms:W3CDTF">2020-04-22T23:09:00Z</dcterms:modified>
</cp:coreProperties>
</file>