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86" w:rsidRPr="008C5214" w:rsidRDefault="008C5214">
      <w:pPr>
        <w:rPr>
          <w:rFonts w:ascii="Times New Roman" w:hAnsi="Times New Roman" w:cs="Times New Roman"/>
          <w:sz w:val="32"/>
          <w:szCs w:val="32"/>
        </w:rPr>
      </w:pPr>
      <w:r w:rsidRPr="008C5214">
        <w:rPr>
          <w:rFonts w:ascii="Times New Roman" w:hAnsi="Times New Roman" w:cs="Times New Roman"/>
          <w:sz w:val="32"/>
          <w:szCs w:val="32"/>
        </w:rPr>
        <w:t>LIKINYO OLUGBOLAHAN OLUTAYO</w:t>
      </w:r>
    </w:p>
    <w:p w:rsidR="008C5214" w:rsidRPr="008C5214" w:rsidRDefault="008C5214">
      <w:pPr>
        <w:rPr>
          <w:rFonts w:ascii="Times New Roman" w:hAnsi="Times New Roman" w:cs="Times New Roman"/>
          <w:sz w:val="32"/>
          <w:szCs w:val="32"/>
        </w:rPr>
      </w:pPr>
      <w:r w:rsidRPr="008C5214">
        <w:rPr>
          <w:rFonts w:ascii="Times New Roman" w:hAnsi="Times New Roman" w:cs="Times New Roman"/>
          <w:sz w:val="32"/>
          <w:szCs w:val="32"/>
        </w:rPr>
        <w:t>18/MHS01/205</w:t>
      </w:r>
    </w:p>
    <w:p w:rsidR="008C5214" w:rsidRPr="008C5214" w:rsidRDefault="008C5214">
      <w:pPr>
        <w:rPr>
          <w:rFonts w:ascii="Times New Roman" w:hAnsi="Times New Roman" w:cs="Times New Roman"/>
          <w:sz w:val="32"/>
          <w:szCs w:val="32"/>
        </w:rPr>
      </w:pPr>
      <w:r w:rsidRPr="008C5214">
        <w:rPr>
          <w:rFonts w:ascii="Times New Roman" w:hAnsi="Times New Roman" w:cs="Times New Roman"/>
          <w:sz w:val="32"/>
          <w:szCs w:val="32"/>
        </w:rPr>
        <w:t>ANA 206: SYSTEMIC EMBRYOLOGY</w:t>
      </w:r>
    </w:p>
    <w:p w:rsidR="008C5214" w:rsidRPr="008C5214" w:rsidRDefault="008C5214">
      <w:pPr>
        <w:rPr>
          <w:rFonts w:ascii="Times New Roman" w:hAnsi="Times New Roman" w:cs="Times New Roman"/>
          <w:sz w:val="32"/>
          <w:szCs w:val="32"/>
        </w:rPr>
      </w:pPr>
    </w:p>
    <w:p w:rsidR="008C5214" w:rsidRPr="008C5214" w:rsidRDefault="008C5214" w:rsidP="008C5214">
      <w:pPr>
        <w:pStyle w:val="ListParagraph"/>
        <w:numPr>
          <w:ilvl w:val="0"/>
          <w:numId w:val="2"/>
        </w:numPr>
        <w:rPr>
          <w:rFonts w:ascii="Times New Roman" w:hAnsi="Times New Roman" w:cs="Times New Roman"/>
          <w:sz w:val="32"/>
          <w:szCs w:val="32"/>
        </w:rPr>
      </w:pPr>
      <w:r w:rsidRPr="008C5214">
        <w:rPr>
          <w:rFonts w:ascii="Times New Roman" w:hAnsi="Times New Roman" w:cs="Times New Roman"/>
          <w:sz w:val="32"/>
          <w:szCs w:val="32"/>
        </w:rPr>
        <w:t>DEVELOPMENT OF THE LUNGS</w:t>
      </w:r>
    </w:p>
    <w:p w:rsidR="008C5214" w:rsidRPr="00C13CE7" w:rsidRDefault="008C5214" w:rsidP="008C5214">
      <w:pPr>
        <w:rPr>
          <w:rFonts w:ascii="Times New Roman" w:hAnsi="Times New Roman" w:cs="Times New Roman"/>
          <w:b/>
          <w:sz w:val="36"/>
          <w:szCs w:val="36"/>
          <w:u w:val="single"/>
        </w:rPr>
      </w:pPr>
      <w:r w:rsidRPr="00C13CE7">
        <w:rPr>
          <w:rFonts w:ascii="Times New Roman" w:hAnsi="Times New Roman" w:cs="Times New Roman"/>
          <w:b/>
          <w:sz w:val="96"/>
          <w:szCs w:val="96"/>
          <w:u w:val="single"/>
        </w:rPr>
        <w:t>P</w:t>
      </w:r>
      <w:r w:rsidRPr="00C13CE7">
        <w:rPr>
          <w:rFonts w:ascii="Times New Roman" w:hAnsi="Times New Roman" w:cs="Times New Roman"/>
          <w:b/>
          <w:sz w:val="36"/>
          <w:szCs w:val="36"/>
          <w:u w:val="single"/>
        </w:rPr>
        <w:t>hases of lung development</w:t>
      </w:r>
    </w:p>
    <w:p w:rsidR="008C5214" w:rsidRPr="00C13CE7" w:rsidRDefault="008C5214" w:rsidP="008C5214">
      <w:pPr>
        <w:pStyle w:val="ListParagraph"/>
        <w:numPr>
          <w:ilvl w:val="0"/>
          <w:numId w:val="1"/>
        </w:numPr>
        <w:rPr>
          <w:rFonts w:ascii="Times New Roman" w:hAnsi="Times New Roman" w:cs="Times New Roman"/>
          <w:sz w:val="36"/>
          <w:szCs w:val="36"/>
        </w:rPr>
      </w:pPr>
      <w:r w:rsidRPr="00C13CE7">
        <w:rPr>
          <w:rFonts w:ascii="Times New Roman" w:hAnsi="Times New Roman" w:cs="Times New Roman"/>
          <w:sz w:val="36"/>
          <w:szCs w:val="36"/>
        </w:rPr>
        <w:t>Introduction</w:t>
      </w:r>
    </w:p>
    <w:p w:rsidR="008C5214" w:rsidRPr="00C13CE7" w:rsidRDefault="008C5214" w:rsidP="008C5214">
      <w:pPr>
        <w:pStyle w:val="ListParagraph"/>
        <w:numPr>
          <w:ilvl w:val="0"/>
          <w:numId w:val="1"/>
        </w:numPr>
        <w:rPr>
          <w:rFonts w:ascii="Times New Roman" w:hAnsi="Times New Roman" w:cs="Times New Roman"/>
          <w:sz w:val="36"/>
          <w:szCs w:val="36"/>
        </w:rPr>
      </w:pPr>
      <w:r w:rsidRPr="00C13CE7">
        <w:rPr>
          <w:rFonts w:ascii="Times New Roman" w:hAnsi="Times New Roman" w:cs="Times New Roman"/>
          <w:sz w:val="36"/>
          <w:szCs w:val="36"/>
        </w:rPr>
        <w:t>Embryonic phase</w:t>
      </w:r>
    </w:p>
    <w:p w:rsidR="008C5214" w:rsidRPr="00C13CE7" w:rsidRDefault="008C5214" w:rsidP="008C5214">
      <w:pPr>
        <w:pStyle w:val="ListParagraph"/>
        <w:numPr>
          <w:ilvl w:val="0"/>
          <w:numId w:val="1"/>
        </w:numPr>
        <w:rPr>
          <w:rFonts w:ascii="Times New Roman" w:hAnsi="Times New Roman" w:cs="Times New Roman"/>
          <w:sz w:val="36"/>
          <w:szCs w:val="36"/>
        </w:rPr>
      </w:pPr>
      <w:proofErr w:type="spellStart"/>
      <w:r w:rsidRPr="00C13CE7">
        <w:rPr>
          <w:rFonts w:ascii="Times New Roman" w:hAnsi="Times New Roman" w:cs="Times New Roman"/>
          <w:sz w:val="36"/>
          <w:szCs w:val="36"/>
        </w:rPr>
        <w:t>Pseudoglandular</w:t>
      </w:r>
      <w:proofErr w:type="spellEnd"/>
      <w:r w:rsidRPr="00C13CE7">
        <w:rPr>
          <w:rFonts w:ascii="Times New Roman" w:hAnsi="Times New Roman" w:cs="Times New Roman"/>
          <w:sz w:val="36"/>
          <w:szCs w:val="36"/>
        </w:rPr>
        <w:t xml:space="preserve"> phase</w:t>
      </w:r>
    </w:p>
    <w:p w:rsidR="008C5214" w:rsidRPr="00C13CE7" w:rsidRDefault="008C5214" w:rsidP="008C5214">
      <w:pPr>
        <w:pStyle w:val="ListParagraph"/>
        <w:numPr>
          <w:ilvl w:val="0"/>
          <w:numId w:val="1"/>
        </w:numPr>
        <w:rPr>
          <w:rFonts w:ascii="Times New Roman" w:hAnsi="Times New Roman" w:cs="Times New Roman"/>
          <w:sz w:val="36"/>
          <w:szCs w:val="36"/>
        </w:rPr>
      </w:pPr>
      <w:proofErr w:type="spellStart"/>
      <w:r w:rsidRPr="00C13CE7">
        <w:rPr>
          <w:rFonts w:ascii="Times New Roman" w:hAnsi="Times New Roman" w:cs="Times New Roman"/>
          <w:sz w:val="36"/>
          <w:szCs w:val="36"/>
        </w:rPr>
        <w:t>Canalicular</w:t>
      </w:r>
      <w:proofErr w:type="spellEnd"/>
      <w:r w:rsidRPr="00C13CE7">
        <w:rPr>
          <w:rFonts w:ascii="Times New Roman" w:hAnsi="Times New Roman" w:cs="Times New Roman"/>
          <w:sz w:val="36"/>
          <w:szCs w:val="36"/>
        </w:rPr>
        <w:t xml:space="preserve"> phase</w:t>
      </w:r>
    </w:p>
    <w:p w:rsidR="008C5214" w:rsidRPr="00C13CE7" w:rsidRDefault="008C5214" w:rsidP="008C5214">
      <w:pPr>
        <w:pStyle w:val="ListParagraph"/>
        <w:numPr>
          <w:ilvl w:val="0"/>
          <w:numId w:val="1"/>
        </w:numPr>
        <w:rPr>
          <w:rFonts w:ascii="Times New Roman" w:hAnsi="Times New Roman" w:cs="Times New Roman"/>
          <w:sz w:val="36"/>
          <w:szCs w:val="36"/>
        </w:rPr>
      </w:pPr>
      <w:proofErr w:type="spellStart"/>
      <w:r w:rsidRPr="00C13CE7">
        <w:rPr>
          <w:rFonts w:ascii="Times New Roman" w:hAnsi="Times New Roman" w:cs="Times New Roman"/>
          <w:sz w:val="36"/>
          <w:szCs w:val="36"/>
        </w:rPr>
        <w:t>Saccular</w:t>
      </w:r>
      <w:proofErr w:type="spellEnd"/>
      <w:r w:rsidRPr="00C13CE7">
        <w:rPr>
          <w:rFonts w:ascii="Times New Roman" w:hAnsi="Times New Roman" w:cs="Times New Roman"/>
          <w:sz w:val="36"/>
          <w:szCs w:val="36"/>
        </w:rPr>
        <w:t xml:space="preserve"> phase</w:t>
      </w:r>
    </w:p>
    <w:p w:rsidR="008C5214" w:rsidRPr="00C13CE7" w:rsidRDefault="008C5214" w:rsidP="008C5214">
      <w:pPr>
        <w:pStyle w:val="ListParagraph"/>
        <w:numPr>
          <w:ilvl w:val="0"/>
          <w:numId w:val="1"/>
        </w:numPr>
        <w:rPr>
          <w:rFonts w:ascii="Times New Roman" w:hAnsi="Times New Roman" w:cs="Times New Roman"/>
          <w:sz w:val="36"/>
          <w:szCs w:val="36"/>
        </w:rPr>
      </w:pPr>
      <w:r w:rsidRPr="00C13CE7">
        <w:rPr>
          <w:rFonts w:ascii="Times New Roman" w:hAnsi="Times New Roman" w:cs="Times New Roman"/>
          <w:sz w:val="36"/>
          <w:szCs w:val="36"/>
        </w:rPr>
        <w:t>Alveolar phase</w:t>
      </w:r>
    </w:p>
    <w:p w:rsidR="008C5214" w:rsidRPr="00C13CE7" w:rsidRDefault="008C5214" w:rsidP="008C5214">
      <w:pPr>
        <w:rPr>
          <w:rFonts w:ascii="Times New Roman" w:hAnsi="Times New Roman" w:cs="Times New Roman"/>
          <w:sz w:val="36"/>
          <w:szCs w:val="36"/>
        </w:rPr>
      </w:pPr>
    </w:p>
    <w:p w:rsidR="008C5214" w:rsidRPr="00C13CE7" w:rsidRDefault="008C5214" w:rsidP="008C5214">
      <w:pPr>
        <w:rPr>
          <w:rFonts w:ascii="Times New Roman" w:hAnsi="Times New Roman" w:cs="Times New Roman"/>
          <w:b/>
          <w:sz w:val="36"/>
          <w:szCs w:val="36"/>
        </w:rPr>
      </w:pPr>
      <w:r w:rsidRPr="00C13CE7">
        <w:rPr>
          <w:rFonts w:ascii="Times New Roman" w:hAnsi="Times New Roman" w:cs="Times New Roman"/>
          <w:b/>
          <w:sz w:val="36"/>
          <w:szCs w:val="36"/>
        </w:rPr>
        <w:t>Embryonic phase</w:t>
      </w:r>
    </w:p>
    <w:p w:rsidR="008C5214" w:rsidRPr="00C13CE7" w:rsidRDefault="008C5214" w:rsidP="008C5214">
      <w:pPr>
        <w:rPr>
          <w:rFonts w:ascii="Times New Roman" w:hAnsi="Times New Roman" w:cs="Times New Roman"/>
          <w:sz w:val="36"/>
          <w:szCs w:val="36"/>
        </w:rPr>
      </w:pPr>
      <w:r w:rsidRPr="00C13CE7">
        <w:rPr>
          <w:rFonts w:ascii="Times New Roman" w:hAnsi="Times New Roman" w:cs="Times New Roman"/>
          <w:sz w:val="36"/>
          <w:szCs w:val="36"/>
        </w:rPr>
        <w:t xml:space="preserve">The embryonic phase of lung development begins with the formation of a groove in the ventral lower pharynx, the </w:t>
      </w:r>
      <w:proofErr w:type="spellStart"/>
      <w:r w:rsidRPr="00C13CE7">
        <w:rPr>
          <w:rFonts w:ascii="Times New Roman" w:hAnsi="Times New Roman" w:cs="Times New Roman"/>
          <w:sz w:val="36"/>
          <w:szCs w:val="36"/>
        </w:rPr>
        <w:t>sulcus</w:t>
      </w:r>
      <w:proofErr w:type="spellEnd"/>
      <w:r w:rsidRPr="00C13CE7">
        <w:rPr>
          <w:rFonts w:ascii="Times New Roman" w:hAnsi="Times New Roman" w:cs="Times New Roman"/>
          <w:sz w:val="36"/>
          <w:szCs w:val="36"/>
        </w:rPr>
        <w:t xml:space="preserve"> </w:t>
      </w:r>
      <w:proofErr w:type="spellStart"/>
      <w:r w:rsidRPr="00C13CE7">
        <w:rPr>
          <w:rFonts w:ascii="Times New Roman" w:hAnsi="Times New Roman" w:cs="Times New Roman"/>
          <w:sz w:val="36"/>
          <w:szCs w:val="36"/>
        </w:rPr>
        <w:t>laryngotrachealis</w:t>
      </w:r>
      <w:proofErr w:type="spellEnd"/>
      <w:r w:rsidRPr="00C13CE7">
        <w:rPr>
          <w:rFonts w:ascii="Times New Roman" w:hAnsi="Times New Roman" w:cs="Times New Roman"/>
          <w:sz w:val="36"/>
          <w:szCs w:val="36"/>
        </w:rPr>
        <w:t xml:space="preserve"> (stage 10, ca. 28 days, 10). After a couple of days - from the lower part - a bud forms, the true lung </w:t>
      </w:r>
      <w:proofErr w:type="spellStart"/>
      <w:r w:rsidRPr="00C13CE7">
        <w:rPr>
          <w:rFonts w:ascii="Times New Roman" w:hAnsi="Times New Roman" w:cs="Times New Roman"/>
          <w:sz w:val="36"/>
          <w:szCs w:val="36"/>
        </w:rPr>
        <w:t>primordium</w:t>
      </w:r>
      <w:proofErr w:type="spellEnd"/>
      <w:r w:rsidRPr="00C13CE7">
        <w:rPr>
          <w:rFonts w:ascii="Times New Roman" w:hAnsi="Times New Roman" w:cs="Times New Roman"/>
          <w:sz w:val="36"/>
          <w:szCs w:val="36"/>
        </w:rPr>
        <w:t xml:space="preserve"> (stage 12, ca. 30 days</w:t>
      </w:r>
      <w:proofErr w:type="gramStart"/>
      <w:r w:rsidRPr="00C13CE7">
        <w:rPr>
          <w:rFonts w:ascii="Times New Roman" w:hAnsi="Times New Roman" w:cs="Times New Roman"/>
          <w:sz w:val="36"/>
          <w:szCs w:val="36"/>
        </w:rPr>
        <w:t>,12</w:t>
      </w:r>
      <w:proofErr w:type="gramEnd"/>
      <w:r w:rsidRPr="00C13CE7">
        <w:rPr>
          <w:rFonts w:ascii="Times New Roman" w:hAnsi="Times New Roman" w:cs="Times New Roman"/>
          <w:sz w:val="36"/>
          <w:szCs w:val="36"/>
        </w:rPr>
        <w:t xml:space="preserve">). In the further subdivision into the two main bronchi (stage 14, ca. 33 days,14) the smaller bud on the left is directed more laterally than the somewhat larger one on the right that - parallel to the esophagus - is directed more caudally. Thus the asymmetry of the main bronchi, as they present in adults, is already established. The subsequent divisions of the </w:t>
      </w:r>
      <w:proofErr w:type="spellStart"/>
      <w:r w:rsidRPr="00C13CE7">
        <w:rPr>
          <w:rFonts w:ascii="Times New Roman" w:hAnsi="Times New Roman" w:cs="Times New Roman"/>
          <w:sz w:val="36"/>
          <w:szCs w:val="36"/>
        </w:rPr>
        <w:t>endodermal</w:t>
      </w:r>
      <w:proofErr w:type="spellEnd"/>
      <w:r w:rsidRPr="00C13CE7">
        <w:rPr>
          <w:rFonts w:ascii="Times New Roman" w:hAnsi="Times New Roman" w:cs="Times New Roman"/>
          <w:sz w:val="36"/>
          <w:szCs w:val="36"/>
        </w:rPr>
        <w:t xml:space="preserve"> branches also take place unequally in that on the right three further buds form and, on the left, only two, corresponding to the later pulmonary lobes. In the next division step, which occurs at the end of the embryonic period, the segments of the individual pulmonary lobes arise.</w:t>
      </w:r>
    </w:p>
    <w:p w:rsidR="008C5214" w:rsidRPr="00C13CE7" w:rsidRDefault="008C5214" w:rsidP="008C5214">
      <w:pPr>
        <w:rPr>
          <w:rFonts w:ascii="Times New Roman" w:eastAsia="Times New Roman" w:hAnsi="Times New Roman" w:cs="Times New Roman"/>
          <w:color w:val="000000"/>
          <w:sz w:val="36"/>
          <w:szCs w:val="36"/>
          <w:shd w:val="clear" w:color="auto" w:fill="FFFFF0"/>
        </w:rPr>
      </w:pPr>
      <w:r w:rsidRPr="00C13CE7">
        <w:rPr>
          <w:rFonts w:ascii="Times New Roman" w:eastAsia="Times New Roman" w:hAnsi="Times New Roman" w:cs="Times New Roman"/>
          <w:color w:val="000000"/>
          <w:sz w:val="36"/>
          <w:szCs w:val="36"/>
          <w:shd w:val="clear" w:color="auto" w:fill="FFFFF0"/>
        </w:rPr>
        <w:t>At the end of the embryonic period the </w:t>
      </w:r>
      <w:r>
        <w:rPr>
          <w:rStyle w:val="linknewindow"/>
          <w:rFonts w:ascii="Times New Roman" w:eastAsia="Times New Roman" w:hAnsi="Times New Roman" w:cs="Times New Roman"/>
          <w:sz w:val="36"/>
          <w:szCs w:val="36"/>
          <w:shd w:val="clear" w:color="auto" w:fill="FFFF99"/>
        </w:rPr>
        <w:t>first segments</w:t>
      </w:r>
      <w:r w:rsidRPr="00C13CE7">
        <w:rPr>
          <w:rFonts w:ascii="Times New Roman" w:eastAsia="Times New Roman" w:hAnsi="Times New Roman" w:cs="Times New Roman"/>
          <w:color w:val="000000"/>
          <w:sz w:val="36"/>
          <w:szCs w:val="36"/>
          <w:shd w:val="clear" w:color="auto" w:fill="FFFFF0"/>
        </w:rPr>
        <w:t> appear in the five (three right and two left) lobes of the lungs. With their distended ends the lungs resemble an exocrine gland.</w:t>
      </w:r>
      <w:r w:rsidRPr="00C13CE7">
        <w:rPr>
          <w:rFonts w:ascii="Times New Roman" w:eastAsia="Times New Roman" w:hAnsi="Times New Roman" w:cs="Times New Roman"/>
          <w:color w:val="000000"/>
          <w:sz w:val="36"/>
          <w:szCs w:val="36"/>
        </w:rPr>
        <w:br/>
      </w:r>
      <w:r w:rsidRPr="00C13CE7">
        <w:rPr>
          <w:rFonts w:ascii="Times New Roman" w:eastAsia="Times New Roman" w:hAnsi="Times New Roman" w:cs="Times New Roman"/>
          <w:color w:val="000000"/>
          <w:sz w:val="36"/>
          <w:szCs w:val="36"/>
          <w:shd w:val="clear" w:color="auto" w:fill="FFFFF0"/>
        </w:rPr>
        <w:t>At this time the </w:t>
      </w:r>
      <w:r w:rsidRPr="00C13CE7">
        <w:rPr>
          <w:rFonts w:ascii="Times New Roman" w:eastAsia="Times New Roman" w:hAnsi="Times New Roman" w:cs="Times New Roman"/>
          <w:b/>
          <w:bCs/>
          <w:color w:val="000000"/>
          <w:sz w:val="36"/>
          <w:szCs w:val="36"/>
          <w:shd w:val="clear" w:color="auto" w:fill="FFFFF0"/>
        </w:rPr>
        <w:t>pulmonary vessels</w:t>
      </w:r>
      <w:r w:rsidRPr="00C13CE7">
        <w:rPr>
          <w:rFonts w:ascii="Times New Roman" w:eastAsia="Times New Roman" w:hAnsi="Times New Roman" w:cs="Times New Roman"/>
          <w:color w:val="000000"/>
          <w:sz w:val="36"/>
          <w:szCs w:val="36"/>
          <w:shd w:val="clear" w:color="auto" w:fill="FFFFF0"/>
        </w:rPr>
        <w:t> have formed themselves</w:t>
      </w:r>
    </w:p>
    <w:p w:rsidR="008C5214" w:rsidRPr="00C13CE7" w:rsidRDefault="008C5214" w:rsidP="008C5214">
      <w:pPr>
        <w:rPr>
          <w:rFonts w:ascii="Times New Roman" w:hAnsi="Times New Roman" w:cs="Times New Roman"/>
          <w:sz w:val="36"/>
          <w:szCs w:val="36"/>
        </w:rPr>
      </w:pPr>
    </w:p>
    <w:p w:rsidR="008C5214" w:rsidRDefault="008C5214" w:rsidP="008C5214">
      <w:pPr>
        <w:rPr>
          <w:rFonts w:ascii="Times New Roman" w:hAnsi="Times New Roman" w:cs="Times New Roman"/>
          <w:sz w:val="36"/>
          <w:szCs w:val="36"/>
        </w:rPr>
      </w:pPr>
      <w:r w:rsidRPr="00C13CE7">
        <w:rPr>
          <w:rFonts w:ascii="Times New Roman" w:hAnsi="Times New Roman" w:cs="Times New Roman"/>
          <w:sz w:val="36"/>
          <w:szCs w:val="36"/>
        </w:rPr>
        <w:t xml:space="preserve">The pulmonary circulation system (smaller circulation system) is formed out of the 6th pharyngeal arch artery. These develop somewhat differently than the other 4 aortic arches in that first a vessel plexus forms around the lung </w:t>
      </w:r>
      <w:proofErr w:type="spellStart"/>
      <w:r w:rsidRPr="00C13CE7">
        <w:rPr>
          <w:rFonts w:ascii="Times New Roman" w:hAnsi="Times New Roman" w:cs="Times New Roman"/>
          <w:sz w:val="36"/>
          <w:szCs w:val="36"/>
        </w:rPr>
        <w:t>anlage</w:t>
      </w:r>
      <w:proofErr w:type="spellEnd"/>
      <w:r w:rsidRPr="00C13CE7">
        <w:rPr>
          <w:rFonts w:ascii="Times New Roman" w:hAnsi="Times New Roman" w:cs="Times New Roman"/>
          <w:sz w:val="36"/>
          <w:szCs w:val="36"/>
        </w:rPr>
        <w:t xml:space="preserve">, originating from the aortic sac. The true 6th aortic arch is only then formed after vessels - also from the dorsal aorta - grow into this plexus and thus a connection between the </w:t>
      </w:r>
      <w:proofErr w:type="spellStart"/>
      <w:r w:rsidRPr="00C13CE7">
        <w:rPr>
          <w:rFonts w:ascii="Times New Roman" w:hAnsi="Times New Roman" w:cs="Times New Roman"/>
          <w:sz w:val="36"/>
          <w:szCs w:val="36"/>
        </w:rPr>
        <w:t>truncus</w:t>
      </w:r>
      <w:proofErr w:type="spellEnd"/>
      <w:r w:rsidRPr="00C13CE7">
        <w:rPr>
          <w:rFonts w:ascii="Times New Roman" w:hAnsi="Times New Roman" w:cs="Times New Roman"/>
          <w:sz w:val="36"/>
          <w:szCs w:val="36"/>
        </w:rPr>
        <w:t xml:space="preserve"> </w:t>
      </w:r>
      <w:proofErr w:type="spellStart"/>
      <w:r w:rsidRPr="00C13CE7">
        <w:rPr>
          <w:rFonts w:ascii="Times New Roman" w:hAnsi="Times New Roman" w:cs="Times New Roman"/>
          <w:sz w:val="36"/>
          <w:szCs w:val="36"/>
        </w:rPr>
        <w:t>pulmonalis</w:t>
      </w:r>
      <w:proofErr w:type="spellEnd"/>
      <w:r w:rsidRPr="00C13CE7">
        <w:rPr>
          <w:rFonts w:ascii="Times New Roman" w:hAnsi="Times New Roman" w:cs="Times New Roman"/>
          <w:sz w:val="36"/>
          <w:szCs w:val="36"/>
        </w:rPr>
        <w:t xml:space="preserve"> and dorsal aorta has arisen.</w:t>
      </w:r>
    </w:p>
    <w:p w:rsidR="008C5214" w:rsidRPr="00C13CE7" w:rsidRDefault="008C5214" w:rsidP="008C5214">
      <w:pPr>
        <w:rPr>
          <w:rFonts w:ascii="Times New Roman" w:hAnsi="Times New Roman" w:cs="Times New Roman"/>
          <w:b/>
          <w:bCs/>
          <w:sz w:val="36"/>
          <w:szCs w:val="36"/>
          <w:u w:val="single"/>
        </w:rPr>
      </w:pPr>
      <w:proofErr w:type="spellStart"/>
      <w:r w:rsidRPr="00C13CE7">
        <w:rPr>
          <w:rFonts w:ascii="Times New Roman" w:hAnsi="Times New Roman" w:cs="Times New Roman"/>
          <w:b/>
          <w:bCs/>
          <w:sz w:val="36"/>
          <w:szCs w:val="36"/>
          <w:u w:val="single"/>
        </w:rPr>
        <w:t>Pseudoglandular</w:t>
      </w:r>
      <w:proofErr w:type="spellEnd"/>
      <w:r w:rsidRPr="00C13CE7">
        <w:rPr>
          <w:rFonts w:ascii="Times New Roman" w:hAnsi="Times New Roman" w:cs="Times New Roman"/>
          <w:b/>
          <w:bCs/>
          <w:sz w:val="36"/>
          <w:szCs w:val="36"/>
          <w:u w:val="single"/>
        </w:rPr>
        <w:t xml:space="preserve"> phase</w:t>
      </w:r>
    </w:p>
    <w:p w:rsidR="008C5214" w:rsidRPr="00C13CE7" w:rsidRDefault="008C5214" w:rsidP="008C5214">
      <w:pPr>
        <w:rPr>
          <w:rFonts w:ascii="Times New Roman" w:hAnsi="Times New Roman" w:cs="Times New Roman"/>
          <w:sz w:val="36"/>
          <w:szCs w:val="36"/>
        </w:rPr>
      </w:pPr>
      <w:r w:rsidRPr="00C13CE7">
        <w:rPr>
          <w:rFonts w:ascii="Times New Roman" w:hAnsi="Times New Roman" w:cs="Times New Roman"/>
          <w:sz w:val="36"/>
          <w:szCs w:val="36"/>
        </w:rPr>
        <w:t xml:space="preserve">At this stage the lungs resemble the development of a </w:t>
      </w:r>
      <w:proofErr w:type="spellStart"/>
      <w:r w:rsidRPr="00C13CE7">
        <w:rPr>
          <w:rFonts w:ascii="Times New Roman" w:hAnsi="Times New Roman" w:cs="Times New Roman"/>
          <w:sz w:val="36"/>
          <w:szCs w:val="36"/>
        </w:rPr>
        <w:t>tubulo-acinous</w:t>
      </w:r>
      <w:proofErr w:type="spellEnd"/>
      <w:r w:rsidRPr="00C13CE7">
        <w:rPr>
          <w:rFonts w:ascii="Times New Roman" w:hAnsi="Times New Roman" w:cs="Times New Roman"/>
          <w:sz w:val="36"/>
          <w:szCs w:val="36"/>
        </w:rPr>
        <w:t xml:space="preserve"> gland. According to the classical view, the entire air-conducting bronchial </w:t>
      </w:r>
      <w:proofErr w:type="gramStart"/>
      <w:r w:rsidRPr="00C13CE7">
        <w:rPr>
          <w:rFonts w:ascii="Times New Roman" w:hAnsi="Times New Roman" w:cs="Times New Roman"/>
          <w:sz w:val="36"/>
          <w:szCs w:val="36"/>
        </w:rPr>
        <w:t xml:space="preserve">tree up to the terminal </w:t>
      </w:r>
      <w:proofErr w:type="spellStart"/>
      <w:r w:rsidRPr="00C13CE7">
        <w:rPr>
          <w:rFonts w:ascii="Times New Roman" w:hAnsi="Times New Roman" w:cs="Times New Roman"/>
          <w:sz w:val="36"/>
          <w:szCs w:val="36"/>
        </w:rPr>
        <w:t>bronchioli</w:t>
      </w:r>
      <w:proofErr w:type="spellEnd"/>
      <w:r w:rsidRPr="00C13CE7">
        <w:rPr>
          <w:rFonts w:ascii="Times New Roman" w:hAnsi="Times New Roman" w:cs="Times New Roman"/>
          <w:sz w:val="36"/>
          <w:szCs w:val="36"/>
        </w:rPr>
        <w:t xml:space="preserve"> are</w:t>
      </w:r>
      <w:proofErr w:type="gramEnd"/>
      <w:r w:rsidRPr="00C13CE7">
        <w:rPr>
          <w:rFonts w:ascii="Times New Roman" w:hAnsi="Times New Roman" w:cs="Times New Roman"/>
          <w:sz w:val="36"/>
          <w:szCs w:val="36"/>
        </w:rPr>
        <w:t xml:space="preserve"> set down in this phase (16 generations). Recent </w:t>
      </w:r>
      <w:proofErr w:type="spellStart"/>
      <w:r w:rsidRPr="00C13CE7">
        <w:rPr>
          <w:rFonts w:ascii="Times New Roman" w:hAnsi="Times New Roman" w:cs="Times New Roman"/>
          <w:sz w:val="36"/>
          <w:szCs w:val="36"/>
        </w:rPr>
        <w:t>morphometric</w:t>
      </w:r>
      <w:proofErr w:type="spellEnd"/>
      <w:r w:rsidRPr="00C13CE7">
        <w:rPr>
          <w:rFonts w:ascii="Times New Roman" w:hAnsi="Times New Roman" w:cs="Times New Roman"/>
          <w:sz w:val="36"/>
          <w:szCs w:val="36"/>
        </w:rPr>
        <w:t xml:space="preserve"> studies (3) have shown that with the end of the </w:t>
      </w:r>
      <w:proofErr w:type="spellStart"/>
      <w:r w:rsidRPr="00C13CE7">
        <w:rPr>
          <w:rFonts w:ascii="Times New Roman" w:hAnsi="Times New Roman" w:cs="Times New Roman"/>
          <w:sz w:val="36"/>
          <w:szCs w:val="36"/>
        </w:rPr>
        <w:t>pseudoglandular</w:t>
      </w:r>
      <w:proofErr w:type="spellEnd"/>
      <w:r w:rsidRPr="00C13CE7">
        <w:rPr>
          <w:rFonts w:ascii="Times New Roman" w:hAnsi="Times New Roman" w:cs="Times New Roman"/>
          <w:sz w:val="36"/>
          <w:szCs w:val="36"/>
        </w:rPr>
        <w:t xml:space="preserve"> phase 20 generations are partially present in the lungs, which means that at this point in time the respiratory ducts have already been formed.</w:t>
      </w:r>
    </w:p>
    <w:p w:rsidR="008C5214" w:rsidRDefault="008C5214" w:rsidP="008C5214">
      <w:pPr>
        <w:rPr>
          <w:rFonts w:ascii="Times New Roman" w:hAnsi="Times New Roman" w:cs="Times New Roman"/>
          <w:sz w:val="36"/>
          <w:szCs w:val="36"/>
        </w:rPr>
      </w:pPr>
      <w:r w:rsidRPr="00C13CE7">
        <w:rPr>
          <w:rFonts w:ascii="Times New Roman" w:hAnsi="Times New Roman" w:cs="Times New Roman"/>
          <w:sz w:val="36"/>
          <w:szCs w:val="36"/>
        </w:rPr>
        <w:t xml:space="preserve">The primordial system of passages, the air-conducting bronchial tree, is initially coated by cubic epithelium. These are the precursor cells of the ciliated epithelium and of the </w:t>
      </w:r>
      <w:proofErr w:type="spellStart"/>
      <w:r w:rsidRPr="00C13CE7">
        <w:rPr>
          <w:rFonts w:ascii="Times New Roman" w:hAnsi="Times New Roman" w:cs="Times New Roman"/>
          <w:sz w:val="36"/>
          <w:szCs w:val="36"/>
        </w:rPr>
        <w:t>secretory</w:t>
      </w:r>
      <w:proofErr w:type="spellEnd"/>
      <w:r w:rsidRPr="00C13CE7">
        <w:rPr>
          <w:rFonts w:ascii="Times New Roman" w:hAnsi="Times New Roman" w:cs="Times New Roman"/>
          <w:sz w:val="36"/>
          <w:szCs w:val="36"/>
        </w:rPr>
        <w:t xml:space="preserve"> cells. In humans, the first ciliated epithelial cells can be found in</w:t>
      </w:r>
      <w:r>
        <w:rPr>
          <w:rFonts w:ascii="Times New Roman" w:hAnsi="Times New Roman" w:cs="Times New Roman"/>
          <w:sz w:val="36"/>
          <w:szCs w:val="36"/>
        </w:rPr>
        <w:t xml:space="preserve"> the 13th week of pregnancy </w:t>
      </w:r>
    </w:p>
    <w:p w:rsidR="008C5214" w:rsidRDefault="008C5214" w:rsidP="008C5214">
      <w:pPr>
        <w:rPr>
          <w:rFonts w:ascii="Times New Roman" w:hAnsi="Times New Roman" w:cs="Times New Roman"/>
          <w:sz w:val="36"/>
          <w:szCs w:val="36"/>
        </w:rPr>
      </w:pPr>
      <w:r w:rsidRPr="008C5214">
        <w:rPr>
          <w:rFonts w:ascii="Times New Roman" w:hAnsi="Times New Roman" w:cs="Times New Roman"/>
          <w:sz w:val="36"/>
          <w:szCs w:val="36"/>
        </w:rPr>
        <w:t>The differentiation of the lungs takes place in a </w:t>
      </w:r>
      <w:r w:rsidRPr="008C5214">
        <w:rPr>
          <w:rFonts w:ascii="Times New Roman" w:hAnsi="Times New Roman" w:cs="Times New Roman"/>
          <w:b/>
          <w:bCs/>
          <w:sz w:val="36"/>
          <w:szCs w:val="36"/>
        </w:rPr>
        <w:t>centrifugal direction</w:t>
      </w:r>
      <w:r w:rsidRPr="008C5214">
        <w:rPr>
          <w:rFonts w:ascii="Times New Roman" w:hAnsi="Times New Roman" w:cs="Times New Roman"/>
          <w:sz w:val="36"/>
          <w:szCs w:val="36"/>
        </w:rPr>
        <w:t>. In the </w:t>
      </w:r>
      <w:r w:rsidRPr="008C5214">
        <w:rPr>
          <w:rFonts w:ascii="Times New Roman" w:hAnsi="Times New Roman" w:cs="Times New Roman"/>
          <w:b/>
          <w:bCs/>
          <w:sz w:val="36"/>
          <w:szCs w:val="36"/>
        </w:rPr>
        <w:t>central, air-conducting portions</w:t>
      </w:r>
      <w:r w:rsidRPr="008C5214">
        <w:rPr>
          <w:rFonts w:ascii="Times New Roman" w:hAnsi="Times New Roman" w:cs="Times New Roman"/>
          <w:sz w:val="36"/>
          <w:szCs w:val="36"/>
        </w:rPr>
        <w:t> of the lungs the epithelium begins to differentiate into </w:t>
      </w:r>
      <w:r w:rsidRPr="008C5214">
        <w:rPr>
          <w:rFonts w:ascii="Times New Roman" w:hAnsi="Times New Roman" w:cs="Times New Roman"/>
          <w:b/>
          <w:bCs/>
          <w:sz w:val="36"/>
          <w:szCs w:val="36"/>
        </w:rPr>
        <w:t>cilia-carrying cells</w:t>
      </w:r>
      <w:r w:rsidRPr="008C5214">
        <w:rPr>
          <w:rFonts w:ascii="Times New Roman" w:hAnsi="Times New Roman" w:cs="Times New Roman"/>
          <w:sz w:val="36"/>
          <w:szCs w:val="36"/>
        </w:rPr>
        <w:t> and </w:t>
      </w:r>
      <w:r w:rsidRPr="008C5214">
        <w:rPr>
          <w:rFonts w:ascii="Times New Roman" w:hAnsi="Times New Roman" w:cs="Times New Roman"/>
          <w:b/>
          <w:bCs/>
          <w:sz w:val="36"/>
          <w:szCs w:val="36"/>
        </w:rPr>
        <w:t>goblet cells</w:t>
      </w:r>
      <w:r w:rsidRPr="008C5214">
        <w:rPr>
          <w:rFonts w:ascii="Times New Roman" w:hAnsi="Times New Roman" w:cs="Times New Roman"/>
          <w:sz w:val="36"/>
          <w:szCs w:val="36"/>
        </w:rPr>
        <w:t xml:space="preserve">. After the 10th week cartilage and smooth muscle cells as well as bronchial glands can be found in the wall of the bronchi. The peripheral sections partially retain - until far beyond the </w:t>
      </w:r>
      <w:proofErr w:type="spellStart"/>
      <w:r w:rsidRPr="008C5214">
        <w:rPr>
          <w:rFonts w:ascii="Times New Roman" w:hAnsi="Times New Roman" w:cs="Times New Roman"/>
          <w:sz w:val="36"/>
          <w:szCs w:val="36"/>
        </w:rPr>
        <w:t>pseudoglandular</w:t>
      </w:r>
      <w:proofErr w:type="spellEnd"/>
      <w:r w:rsidRPr="008C5214">
        <w:rPr>
          <w:rFonts w:ascii="Times New Roman" w:hAnsi="Times New Roman" w:cs="Times New Roman"/>
          <w:sz w:val="36"/>
          <w:szCs w:val="36"/>
        </w:rPr>
        <w:t xml:space="preserve"> phase - cubic epithelium that is still little differentiated. This is important for a further proliferation of the bronchial tree into the surrounding </w:t>
      </w:r>
      <w:proofErr w:type="spellStart"/>
      <w:r w:rsidRPr="008C5214">
        <w:rPr>
          <w:rFonts w:ascii="Times New Roman" w:hAnsi="Times New Roman" w:cs="Times New Roman"/>
          <w:sz w:val="36"/>
          <w:szCs w:val="36"/>
        </w:rPr>
        <w:t>mesenchymal</w:t>
      </w:r>
      <w:proofErr w:type="spellEnd"/>
      <w:r w:rsidRPr="008C5214">
        <w:rPr>
          <w:rFonts w:ascii="Times New Roman" w:hAnsi="Times New Roman" w:cs="Times New Roman"/>
          <w:sz w:val="36"/>
          <w:szCs w:val="36"/>
        </w:rPr>
        <w:t xml:space="preserve"> tissue.</w:t>
      </w:r>
    </w:p>
    <w:p w:rsidR="008C5214" w:rsidRPr="008C5214" w:rsidRDefault="008C5214" w:rsidP="008C5214">
      <w:pPr>
        <w:rPr>
          <w:rFonts w:ascii="Times New Roman" w:hAnsi="Times New Roman" w:cs="Times New Roman"/>
          <w:sz w:val="36"/>
          <w:szCs w:val="36"/>
          <w:u w:val="single"/>
        </w:rPr>
      </w:pPr>
      <w:r w:rsidRPr="008C5214">
        <w:rPr>
          <w:rFonts w:ascii="Times New Roman" w:hAnsi="Times New Roman" w:cs="Times New Roman"/>
          <w:sz w:val="36"/>
          <w:szCs w:val="36"/>
          <w:u w:val="single"/>
        </w:rPr>
        <w:t>CANALICULAR PHASE</w:t>
      </w:r>
    </w:p>
    <w:p w:rsidR="008C5214" w:rsidRDefault="008C5214" w:rsidP="008C5214">
      <w:pPr>
        <w:rPr>
          <w:rFonts w:ascii="Times New Roman" w:hAnsi="Times New Roman" w:cs="Times New Roman"/>
          <w:sz w:val="36"/>
          <w:szCs w:val="36"/>
        </w:rPr>
      </w:pPr>
      <w:r w:rsidRPr="008C5214">
        <w:rPr>
          <w:rFonts w:ascii="Times New Roman" w:hAnsi="Times New Roman" w:cs="Times New Roman"/>
          <w:sz w:val="36"/>
          <w:szCs w:val="36"/>
        </w:rPr>
        <w:t>In the classical description of lung development, in this phase the </w:t>
      </w:r>
      <w:proofErr w:type="spellStart"/>
      <w:r w:rsidRPr="008C5214">
        <w:rPr>
          <w:rFonts w:ascii="Times New Roman" w:hAnsi="Times New Roman" w:cs="Times New Roman"/>
          <w:b/>
          <w:bCs/>
          <w:sz w:val="36"/>
          <w:szCs w:val="36"/>
        </w:rPr>
        <w:t>canaliculi</w:t>
      </w:r>
      <w:proofErr w:type="spellEnd"/>
      <w:r w:rsidRPr="008C5214">
        <w:rPr>
          <w:rFonts w:ascii="Times New Roman" w:hAnsi="Times New Roman" w:cs="Times New Roman"/>
          <w:b/>
          <w:bCs/>
          <w:sz w:val="36"/>
          <w:szCs w:val="36"/>
        </w:rPr>
        <w:t xml:space="preserve"> branch out of the terminal </w:t>
      </w:r>
      <w:proofErr w:type="spellStart"/>
      <w:r w:rsidRPr="008C5214">
        <w:rPr>
          <w:rFonts w:ascii="Times New Roman" w:hAnsi="Times New Roman" w:cs="Times New Roman"/>
          <w:b/>
          <w:bCs/>
          <w:sz w:val="36"/>
          <w:szCs w:val="36"/>
        </w:rPr>
        <w:t>bronchioli</w:t>
      </w:r>
      <w:proofErr w:type="spellEnd"/>
      <w:r w:rsidRPr="008C5214">
        <w:rPr>
          <w:rFonts w:ascii="Times New Roman" w:hAnsi="Times New Roman" w:cs="Times New Roman"/>
          <w:sz w:val="36"/>
          <w:szCs w:val="36"/>
        </w:rPr>
        <w:t xml:space="preserve">. The </w:t>
      </w:r>
      <w:proofErr w:type="spellStart"/>
      <w:r w:rsidRPr="008C5214">
        <w:rPr>
          <w:rFonts w:ascii="Times New Roman" w:hAnsi="Times New Roman" w:cs="Times New Roman"/>
          <w:sz w:val="36"/>
          <w:szCs w:val="36"/>
        </w:rPr>
        <w:t>canaliculi</w:t>
      </w:r>
      <w:proofErr w:type="spellEnd"/>
      <w:r w:rsidRPr="008C5214">
        <w:rPr>
          <w:rFonts w:ascii="Times New Roman" w:hAnsi="Times New Roman" w:cs="Times New Roman"/>
          <w:sz w:val="36"/>
          <w:szCs w:val="36"/>
        </w:rPr>
        <w:t xml:space="preserve"> compose the proper </w:t>
      </w:r>
      <w:r w:rsidRPr="008C5214">
        <w:rPr>
          <w:rFonts w:ascii="Times New Roman" w:hAnsi="Times New Roman" w:cs="Times New Roman"/>
          <w:b/>
          <w:bCs/>
          <w:sz w:val="36"/>
          <w:szCs w:val="36"/>
        </w:rPr>
        <w:t>respiratory part</w:t>
      </w:r>
      <w:r w:rsidRPr="008C5214">
        <w:rPr>
          <w:rFonts w:ascii="Times New Roman" w:hAnsi="Times New Roman" w:cs="Times New Roman"/>
          <w:sz w:val="36"/>
          <w:szCs w:val="36"/>
        </w:rPr>
        <w:t> of the lungs, the </w:t>
      </w:r>
      <w:r w:rsidRPr="008C5214">
        <w:rPr>
          <w:rFonts w:ascii="Times New Roman" w:hAnsi="Times New Roman" w:cs="Times New Roman"/>
          <w:b/>
          <w:bCs/>
          <w:sz w:val="36"/>
          <w:szCs w:val="36"/>
        </w:rPr>
        <w:t>pulmonary parenchyma</w:t>
      </w:r>
      <w:r w:rsidRPr="008C5214">
        <w:rPr>
          <w:rFonts w:ascii="Times New Roman" w:hAnsi="Times New Roman" w:cs="Times New Roman"/>
          <w:sz w:val="36"/>
          <w:szCs w:val="36"/>
        </w:rPr>
        <w:t>. All of the air spaces that derive from a </w:t>
      </w:r>
      <w:r w:rsidRPr="008C5214">
        <w:rPr>
          <w:rFonts w:ascii="Times New Roman" w:hAnsi="Times New Roman" w:cs="Times New Roman"/>
          <w:b/>
          <w:bCs/>
          <w:sz w:val="36"/>
          <w:szCs w:val="36"/>
        </w:rPr>
        <w:t xml:space="preserve">terminal </w:t>
      </w:r>
      <w:proofErr w:type="spellStart"/>
      <w:r w:rsidRPr="008C5214">
        <w:rPr>
          <w:rFonts w:ascii="Times New Roman" w:hAnsi="Times New Roman" w:cs="Times New Roman"/>
          <w:b/>
          <w:bCs/>
          <w:sz w:val="36"/>
          <w:szCs w:val="36"/>
        </w:rPr>
        <w:t>bronchiolus</w:t>
      </w:r>
      <w:proofErr w:type="spellEnd"/>
      <w:r w:rsidRPr="008C5214">
        <w:rPr>
          <w:rFonts w:ascii="Times New Roman" w:hAnsi="Times New Roman" w:cs="Times New Roman"/>
          <w:sz w:val="36"/>
          <w:szCs w:val="36"/>
        </w:rPr>
        <w:t> form an </w:t>
      </w:r>
      <w:proofErr w:type="spellStart"/>
      <w:r w:rsidRPr="008C5214">
        <w:rPr>
          <w:rFonts w:ascii="Times New Roman" w:hAnsi="Times New Roman" w:cs="Times New Roman"/>
          <w:b/>
          <w:bCs/>
          <w:sz w:val="36"/>
          <w:szCs w:val="36"/>
        </w:rPr>
        <w:t>acinus</w:t>
      </w:r>
      <w:proofErr w:type="spellEnd"/>
      <w:r w:rsidRPr="008C5214">
        <w:rPr>
          <w:rFonts w:ascii="Times New Roman" w:hAnsi="Times New Roman" w:cs="Times New Roman"/>
          <w:sz w:val="36"/>
          <w:szCs w:val="36"/>
        </w:rPr>
        <w:t>. Each one comprises </w:t>
      </w:r>
      <w:r w:rsidRPr="008C5214">
        <w:rPr>
          <w:rFonts w:ascii="Times New Roman" w:hAnsi="Times New Roman" w:cs="Times New Roman"/>
          <w:b/>
          <w:bCs/>
          <w:sz w:val="36"/>
          <w:szCs w:val="36"/>
        </w:rPr>
        <w:t xml:space="preserve">respiratory </w:t>
      </w:r>
      <w:proofErr w:type="spellStart"/>
      <w:r w:rsidRPr="008C5214">
        <w:rPr>
          <w:rFonts w:ascii="Times New Roman" w:hAnsi="Times New Roman" w:cs="Times New Roman"/>
          <w:b/>
          <w:bCs/>
          <w:sz w:val="36"/>
          <w:szCs w:val="36"/>
        </w:rPr>
        <w:t>bronchioli</w:t>
      </w:r>
      <w:proofErr w:type="spellEnd"/>
      <w:r w:rsidRPr="008C5214">
        <w:rPr>
          <w:rFonts w:ascii="Times New Roman" w:hAnsi="Times New Roman" w:cs="Times New Roman"/>
          <w:sz w:val="36"/>
          <w:szCs w:val="36"/>
        </w:rPr>
        <w:t> and the </w:t>
      </w:r>
      <w:r w:rsidRPr="008C5214">
        <w:rPr>
          <w:rFonts w:ascii="Times New Roman" w:hAnsi="Times New Roman" w:cs="Times New Roman"/>
          <w:b/>
          <w:bCs/>
          <w:sz w:val="36"/>
          <w:szCs w:val="36"/>
        </w:rPr>
        <w:t>alveolar ducts</w:t>
      </w:r>
      <w:r w:rsidRPr="008C5214">
        <w:rPr>
          <w:rFonts w:ascii="Times New Roman" w:hAnsi="Times New Roman" w:cs="Times New Roman"/>
          <w:sz w:val="36"/>
          <w:szCs w:val="36"/>
        </w:rPr>
        <w:t> and later the </w:t>
      </w:r>
      <w:r w:rsidRPr="008C5214">
        <w:rPr>
          <w:rFonts w:ascii="Times New Roman" w:hAnsi="Times New Roman" w:cs="Times New Roman"/>
          <w:b/>
          <w:bCs/>
          <w:sz w:val="36"/>
          <w:szCs w:val="36"/>
        </w:rPr>
        <w:t xml:space="preserve">alveolar </w:t>
      </w:r>
      <w:proofErr w:type="spellStart"/>
      <w:r w:rsidRPr="008C5214">
        <w:rPr>
          <w:rFonts w:ascii="Times New Roman" w:hAnsi="Times New Roman" w:cs="Times New Roman"/>
          <w:b/>
          <w:bCs/>
          <w:sz w:val="36"/>
          <w:szCs w:val="36"/>
        </w:rPr>
        <w:t>sacculi</w:t>
      </w:r>
      <w:proofErr w:type="spellEnd"/>
      <w:r w:rsidRPr="008C5214">
        <w:rPr>
          <w:rFonts w:ascii="Times New Roman" w:hAnsi="Times New Roman" w:cs="Times New Roman"/>
          <w:sz w:val="36"/>
          <w:szCs w:val="36"/>
        </w:rPr>
        <w:t xml:space="preserve">. The chief characteristic of this </w:t>
      </w:r>
      <w:proofErr w:type="spellStart"/>
      <w:r w:rsidRPr="008C5214">
        <w:rPr>
          <w:rFonts w:ascii="Times New Roman" w:hAnsi="Times New Roman" w:cs="Times New Roman"/>
          <w:sz w:val="36"/>
          <w:szCs w:val="36"/>
        </w:rPr>
        <w:t>canalicular</w:t>
      </w:r>
      <w:proofErr w:type="spellEnd"/>
      <w:r w:rsidRPr="008C5214">
        <w:rPr>
          <w:rFonts w:ascii="Times New Roman" w:hAnsi="Times New Roman" w:cs="Times New Roman"/>
          <w:sz w:val="36"/>
          <w:szCs w:val="36"/>
        </w:rPr>
        <w:t xml:space="preserve"> phase is the </w:t>
      </w:r>
      <w:r w:rsidRPr="008C5214">
        <w:rPr>
          <w:rFonts w:ascii="Times New Roman" w:hAnsi="Times New Roman" w:cs="Times New Roman"/>
          <w:b/>
          <w:bCs/>
          <w:sz w:val="36"/>
          <w:szCs w:val="36"/>
        </w:rPr>
        <w:t xml:space="preserve">alteration of the epithelium and the surrounding </w:t>
      </w:r>
      <w:proofErr w:type="spellStart"/>
      <w:r w:rsidRPr="008C5214">
        <w:rPr>
          <w:rFonts w:ascii="Times New Roman" w:hAnsi="Times New Roman" w:cs="Times New Roman"/>
          <w:b/>
          <w:bCs/>
          <w:sz w:val="36"/>
          <w:szCs w:val="36"/>
        </w:rPr>
        <w:t>mesenchyma</w:t>
      </w:r>
      <w:proofErr w:type="spellEnd"/>
      <w:r w:rsidRPr="008C5214">
        <w:rPr>
          <w:rFonts w:ascii="Times New Roman" w:hAnsi="Times New Roman" w:cs="Times New Roman"/>
          <w:sz w:val="36"/>
          <w:szCs w:val="36"/>
        </w:rPr>
        <w:t xml:space="preserve">. Along the </w:t>
      </w:r>
      <w:proofErr w:type="spellStart"/>
      <w:r w:rsidRPr="008C5214">
        <w:rPr>
          <w:rFonts w:ascii="Times New Roman" w:hAnsi="Times New Roman" w:cs="Times New Roman"/>
          <w:sz w:val="36"/>
          <w:szCs w:val="36"/>
        </w:rPr>
        <w:t>acinus</w:t>
      </w:r>
      <w:proofErr w:type="spellEnd"/>
      <w:r w:rsidRPr="008C5214">
        <w:rPr>
          <w:rFonts w:ascii="Times New Roman" w:hAnsi="Times New Roman" w:cs="Times New Roman"/>
          <w:sz w:val="36"/>
          <w:szCs w:val="36"/>
        </w:rPr>
        <w:t xml:space="preserve">, which develops from the terminal </w:t>
      </w:r>
      <w:proofErr w:type="spellStart"/>
      <w:r w:rsidRPr="008C5214">
        <w:rPr>
          <w:rFonts w:ascii="Times New Roman" w:hAnsi="Times New Roman" w:cs="Times New Roman"/>
          <w:sz w:val="36"/>
          <w:szCs w:val="36"/>
        </w:rPr>
        <w:t>bronchiolus</w:t>
      </w:r>
      <w:proofErr w:type="spellEnd"/>
      <w:r w:rsidRPr="008C5214">
        <w:rPr>
          <w:rFonts w:ascii="Times New Roman" w:hAnsi="Times New Roman" w:cs="Times New Roman"/>
          <w:sz w:val="36"/>
          <w:szCs w:val="36"/>
        </w:rPr>
        <w:t>, an </w:t>
      </w:r>
      <w:r w:rsidRPr="008C5214">
        <w:rPr>
          <w:rFonts w:ascii="Times New Roman" w:hAnsi="Times New Roman" w:cs="Times New Roman"/>
          <w:b/>
          <w:bCs/>
          <w:sz w:val="36"/>
          <w:szCs w:val="36"/>
        </w:rPr>
        <w:t>invasion of capillaries</w:t>
      </w:r>
      <w:r w:rsidRPr="008C5214">
        <w:rPr>
          <w:rFonts w:ascii="Times New Roman" w:hAnsi="Times New Roman" w:cs="Times New Roman"/>
          <w:sz w:val="36"/>
          <w:szCs w:val="36"/>
        </w:rPr>
        <w:t xml:space="preserve"> into the </w:t>
      </w:r>
      <w:proofErr w:type="spellStart"/>
      <w:r w:rsidRPr="008C5214">
        <w:rPr>
          <w:rFonts w:ascii="Times New Roman" w:hAnsi="Times New Roman" w:cs="Times New Roman"/>
          <w:sz w:val="36"/>
          <w:szCs w:val="36"/>
        </w:rPr>
        <w:t>mesenchyma</w:t>
      </w:r>
      <w:proofErr w:type="spellEnd"/>
      <w:r w:rsidRPr="008C5214">
        <w:rPr>
          <w:rFonts w:ascii="Times New Roman" w:hAnsi="Times New Roman" w:cs="Times New Roman"/>
          <w:sz w:val="36"/>
          <w:szCs w:val="36"/>
        </w:rPr>
        <w:t xml:space="preserve"> occurs. The capillaries surround the </w:t>
      </w:r>
      <w:proofErr w:type="spellStart"/>
      <w:r w:rsidRPr="008C5214">
        <w:rPr>
          <w:rFonts w:ascii="Times New Roman" w:hAnsi="Times New Roman" w:cs="Times New Roman"/>
          <w:sz w:val="36"/>
          <w:szCs w:val="36"/>
        </w:rPr>
        <w:t>acini</w:t>
      </w:r>
      <w:proofErr w:type="spellEnd"/>
      <w:r w:rsidRPr="008C5214">
        <w:rPr>
          <w:rFonts w:ascii="Times New Roman" w:hAnsi="Times New Roman" w:cs="Times New Roman"/>
          <w:sz w:val="36"/>
          <w:szCs w:val="36"/>
        </w:rPr>
        <w:t xml:space="preserve"> and thus form the foundation for the later exchange of gases. The </w:t>
      </w:r>
      <w:r w:rsidRPr="008C5214">
        <w:rPr>
          <w:rFonts w:ascii="Times New Roman" w:hAnsi="Times New Roman" w:cs="Times New Roman"/>
          <w:b/>
          <w:bCs/>
          <w:sz w:val="36"/>
          <w:szCs w:val="36"/>
        </w:rPr>
        <w:t>lumen of the tubules</w:t>
      </w:r>
      <w:r w:rsidRPr="008C5214">
        <w:rPr>
          <w:rFonts w:ascii="Times New Roman" w:hAnsi="Times New Roman" w:cs="Times New Roman"/>
          <w:sz w:val="36"/>
          <w:szCs w:val="36"/>
        </w:rPr>
        <w:t> becomes wider and a part of the epithelial cells get to be flatter. From the </w:t>
      </w:r>
      <w:r w:rsidRPr="008C5214">
        <w:rPr>
          <w:rFonts w:ascii="Times New Roman" w:hAnsi="Times New Roman" w:cs="Times New Roman"/>
          <w:b/>
          <w:bCs/>
          <w:sz w:val="36"/>
          <w:szCs w:val="36"/>
        </w:rPr>
        <w:t xml:space="preserve">cubic type II </w:t>
      </w:r>
      <w:proofErr w:type="spellStart"/>
      <w:r w:rsidRPr="008C5214">
        <w:rPr>
          <w:rFonts w:ascii="Times New Roman" w:hAnsi="Times New Roman" w:cs="Times New Roman"/>
          <w:b/>
          <w:bCs/>
          <w:sz w:val="36"/>
          <w:szCs w:val="36"/>
        </w:rPr>
        <w:t>pneumocytes</w:t>
      </w:r>
      <w:proofErr w:type="spellEnd"/>
      <w:r w:rsidRPr="008C5214">
        <w:rPr>
          <w:rFonts w:ascii="Times New Roman" w:hAnsi="Times New Roman" w:cs="Times New Roman"/>
          <w:sz w:val="36"/>
          <w:szCs w:val="36"/>
        </w:rPr>
        <w:t> develop the </w:t>
      </w:r>
      <w:r w:rsidRPr="008C5214">
        <w:rPr>
          <w:rFonts w:ascii="Times New Roman" w:hAnsi="Times New Roman" w:cs="Times New Roman"/>
          <w:b/>
          <w:bCs/>
          <w:sz w:val="36"/>
          <w:szCs w:val="36"/>
        </w:rPr>
        <w:t xml:space="preserve">flattened type I </w:t>
      </w:r>
      <w:proofErr w:type="spellStart"/>
      <w:r w:rsidRPr="008C5214">
        <w:rPr>
          <w:rFonts w:ascii="Times New Roman" w:hAnsi="Times New Roman" w:cs="Times New Roman"/>
          <w:b/>
          <w:bCs/>
          <w:sz w:val="36"/>
          <w:szCs w:val="36"/>
        </w:rPr>
        <w:t>pneumocytes</w:t>
      </w:r>
      <w:proofErr w:type="spellEnd"/>
      <w:r w:rsidRPr="008C5214">
        <w:rPr>
          <w:rFonts w:ascii="Times New Roman" w:hAnsi="Times New Roman" w:cs="Times New Roman"/>
          <w:sz w:val="36"/>
          <w:szCs w:val="36"/>
        </w:rPr>
        <w:t>.</w:t>
      </w:r>
    </w:p>
    <w:p w:rsidR="008C5214" w:rsidRDefault="008C5214" w:rsidP="008C5214">
      <w:pPr>
        <w:rPr>
          <w:rFonts w:ascii="Times New Roman" w:hAnsi="Times New Roman" w:cs="Times New Roman"/>
          <w:sz w:val="36"/>
          <w:szCs w:val="36"/>
        </w:rPr>
      </w:pPr>
      <w:r w:rsidRPr="00C13CE7">
        <w:rPr>
          <w:rFonts w:ascii="Times New Roman" w:hAnsi="Times New Roman" w:cs="Times New Roman"/>
          <w:sz w:val="36"/>
          <w:szCs w:val="36"/>
        </w:rPr>
        <w:t xml:space="preserve">At the end of this </w:t>
      </w:r>
      <w:proofErr w:type="spellStart"/>
      <w:r w:rsidRPr="00C13CE7">
        <w:rPr>
          <w:rFonts w:ascii="Times New Roman" w:hAnsi="Times New Roman" w:cs="Times New Roman"/>
          <w:sz w:val="36"/>
          <w:szCs w:val="36"/>
        </w:rPr>
        <w:t>canalicular</w:t>
      </w:r>
      <w:proofErr w:type="spellEnd"/>
      <w:r w:rsidRPr="00C13CE7">
        <w:rPr>
          <w:rFonts w:ascii="Times New Roman" w:hAnsi="Times New Roman" w:cs="Times New Roman"/>
          <w:sz w:val="36"/>
          <w:szCs w:val="36"/>
        </w:rPr>
        <w:t xml:space="preserve"> phase which is the begin</w:t>
      </w:r>
      <w:r>
        <w:rPr>
          <w:rFonts w:ascii="Times New Roman" w:hAnsi="Times New Roman" w:cs="Times New Roman"/>
          <w:sz w:val="36"/>
          <w:szCs w:val="36"/>
        </w:rPr>
        <w:t xml:space="preserve">ning of the </w:t>
      </w:r>
      <w:proofErr w:type="spellStart"/>
      <w:r>
        <w:rPr>
          <w:rFonts w:ascii="Times New Roman" w:hAnsi="Times New Roman" w:cs="Times New Roman"/>
          <w:sz w:val="36"/>
          <w:szCs w:val="36"/>
        </w:rPr>
        <w:t>saccular</w:t>
      </w:r>
      <w:proofErr w:type="spellEnd"/>
      <w:r>
        <w:rPr>
          <w:rFonts w:ascii="Times New Roman" w:hAnsi="Times New Roman" w:cs="Times New Roman"/>
          <w:sz w:val="36"/>
          <w:szCs w:val="36"/>
        </w:rPr>
        <w:t xml:space="preserve"> phase (</w:t>
      </w:r>
      <w:r w:rsidRPr="00C13CE7">
        <w:rPr>
          <w:rFonts w:ascii="Times New Roman" w:hAnsi="Times New Roman" w:cs="Times New Roman"/>
          <w:sz w:val="36"/>
          <w:szCs w:val="36"/>
        </w:rPr>
        <w:t xml:space="preserve">25 weeks) - a large part of the amniotic fluid is produced by the lung epithelium. From this time on, the maturity of the lungs can be measured clinically based on the activity of the type II </w:t>
      </w:r>
      <w:proofErr w:type="spellStart"/>
      <w:r w:rsidRPr="00C13CE7">
        <w:rPr>
          <w:rFonts w:ascii="Times New Roman" w:hAnsi="Times New Roman" w:cs="Times New Roman"/>
          <w:sz w:val="36"/>
          <w:szCs w:val="36"/>
        </w:rPr>
        <w:t>pneumocytes</w:t>
      </w:r>
      <w:proofErr w:type="spellEnd"/>
      <w:r w:rsidRPr="00C13CE7">
        <w:rPr>
          <w:rFonts w:ascii="Times New Roman" w:hAnsi="Times New Roman" w:cs="Times New Roman"/>
          <w:sz w:val="36"/>
          <w:szCs w:val="36"/>
        </w:rPr>
        <w:t xml:space="preserve">, which begin to produce the surfactant. The ratio of lecithin to </w:t>
      </w:r>
      <w:proofErr w:type="spellStart"/>
      <w:r w:rsidRPr="00C13CE7">
        <w:rPr>
          <w:rFonts w:ascii="Times New Roman" w:hAnsi="Times New Roman" w:cs="Times New Roman"/>
          <w:sz w:val="36"/>
          <w:szCs w:val="36"/>
        </w:rPr>
        <w:t>sphingomyelin</w:t>
      </w:r>
      <w:proofErr w:type="spellEnd"/>
      <w:r w:rsidRPr="00C13CE7">
        <w:rPr>
          <w:rFonts w:ascii="Times New Roman" w:hAnsi="Times New Roman" w:cs="Times New Roman"/>
          <w:sz w:val="36"/>
          <w:szCs w:val="36"/>
        </w:rPr>
        <w:t xml:space="preserve"> in the amniotic fluid, which increases</w:t>
      </w:r>
      <w:r>
        <w:rPr>
          <w:rFonts w:ascii="Times New Roman" w:hAnsi="Times New Roman" w:cs="Times New Roman"/>
          <w:sz w:val="36"/>
          <w:szCs w:val="36"/>
        </w:rPr>
        <w:t xml:space="preserve"> with fetal </w:t>
      </w:r>
      <w:proofErr w:type="gramStart"/>
      <w:r>
        <w:rPr>
          <w:rFonts w:ascii="Times New Roman" w:hAnsi="Times New Roman" w:cs="Times New Roman"/>
          <w:sz w:val="36"/>
          <w:szCs w:val="36"/>
        </w:rPr>
        <w:t>age</w:t>
      </w:r>
      <w:proofErr w:type="gramEnd"/>
      <w:r>
        <w:rPr>
          <w:rFonts w:ascii="Times New Roman" w:hAnsi="Times New Roman" w:cs="Times New Roman"/>
          <w:sz w:val="36"/>
          <w:szCs w:val="36"/>
        </w:rPr>
        <w:t xml:space="preserve"> is determined. </w:t>
      </w:r>
    </w:p>
    <w:p w:rsidR="008C5214" w:rsidRPr="002F33B4" w:rsidRDefault="00D65E42" w:rsidP="008C5214">
      <w:pPr>
        <w:jc w:val="center"/>
        <w:rPr>
          <w:rFonts w:ascii="Times New Roman" w:hAnsi="Times New Roman" w:cs="Times New Roman"/>
          <w:b/>
          <w:sz w:val="36"/>
          <w:szCs w:val="36"/>
          <w:u w:val="single"/>
        </w:rPr>
      </w:pPr>
      <w:r>
        <w:rPr>
          <w:rFonts w:ascii="Times New Roman" w:hAnsi="Times New Roman" w:cs="Times New Roman"/>
          <w:b/>
          <w:sz w:val="36"/>
          <w:szCs w:val="36"/>
          <w:u w:val="single"/>
        </w:rPr>
        <w:t>SACCULAR PHASE</w:t>
      </w:r>
    </w:p>
    <w:p w:rsidR="008C5214" w:rsidRPr="00C13CE7" w:rsidRDefault="008C5214" w:rsidP="008C5214">
      <w:pPr>
        <w:rPr>
          <w:rFonts w:ascii="Times New Roman" w:hAnsi="Times New Roman" w:cs="Times New Roman"/>
          <w:sz w:val="36"/>
          <w:szCs w:val="36"/>
        </w:rPr>
      </w:pPr>
      <w:r w:rsidRPr="00C13CE7">
        <w:rPr>
          <w:rFonts w:ascii="Times New Roman" w:hAnsi="Times New Roman" w:cs="Times New Roman"/>
          <w:sz w:val="36"/>
          <w:szCs w:val="36"/>
        </w:rPr>
        <w:t xml:space="preserve">From the last trimester whole clusters of sacs form on the terminal </w:t>
      </w:r>
      <w:proofErr w:type="spellStart"/>
      <w:r w:rsidRPr="00C13CE7">
        <w:rPr>
          <w:rFonts w:ascii="Times New Roman" w:hAnsi="Times New Roman" w:cs="Times New Roman"/>
          <w:sz w:val="36"/>
          <w:szCs w:val="36"/>
        </w:rPr>
        <w:t>bronchioli</w:t>
      </w:r>
      <w:proofErr w:type="spellEnd"/>
      <w:r w:rsidRPr="00C13CE7">
        <w:rPr>
          <w:rFonts w:ascii="Times New Roman" w:hAnsi="Times New Roman" w:cs="Times New Roman"/>
          <w:sz w:val="36"/>
          <w:szCs w:val="36"/>
        </w:rPr>
        <w:t xml:space="preserve">, which represent the last subdivision of the passages that supply </w:t>
      </w:r>
      <w:proofErr w:type="gramStart"/>
      <w:r w:rsidRPr="00C13CE7">
        <w:rPr>
          <w:rFonts w:ascii="Times New Roman" w:hAnsi="Times New Roman" w:cs="Times New Roman"/>
          <w:sz w:val="36"/>
          <w:szCs w:val="36"/>
        </w:rPr>
        <w:t>air.</w:t>
      </w:r>
      <w:proofErr w:type="gramEnd"/>
      <w:r w:rsidRPr="00C13CE7">
        <w:rPr>
          <w:rFonts w:ascii="Times New Roman" w:hAnsi="Times New Roman" w:cs="Times New Roman"/>
          <w:sz w:val="36"/>
          <w:szCs w:val="36"/>
        </w:rPr>
        <w:t xml:space="preserve"> In the </w:t>
      </w:r>
      <w:proofErr w:type="spellStart"/>
      <w:r w:rsidRPr="00C13CE7">
        <w:rPr>
          <w:rFonts w:ascii="Times New Roman" w:hAnsi="Times New Roman" w:cs="Times New Roman"/>
          <w:sz w:val="36"/>
          <w:szCs w:val="36"/>
        </w:rPr>
        <w:t>saccular</w:t>
      </w:r>
      <w:proofErr w:type="spellEnd"/>
      <w:r w:rsidRPr="00C13CE7">
        <w:rPr>
          <w:rFonts w:ascii="Times New Roman" w:hAnsi="Times New Roman" w:cs="Times New Roman"/>
          <w:sz w:val="36"/>
          <w:szCs w:val="36"/>
        </w:rPr>
        <w:t xml:space="preserve"> phase the last generation of air spaces in the respiratory part of the bronchial tree is born. At the end of each respiratory tract passage smooth-walled </w:t>
      </w:r>
      <w:proofErr w:type="spellStart"/>
      <w:r w:rsidRPr="00C13CE7">
        <w:rPr>
          <w:rFonts w:ascii="Times New Roman" w:hAnsi="Times New Roman" w:cs="Times New Roman"/>
          <w:sz w:val="36"/>
          <w:szCs w:val="36"/>
        </w:rPr>
        <w:t>sacculi</w:t>
      </w:r>
      <w:proofErr w:type="spellEnd"/>
      <w:r w:rsidRPr="00C13CE7">
        <w:rPr>
          <w:rFonts w:ascii="Times New Roman" w:hAnsi="Times New Roman" w:cs="Times New Roman"/>
          <w:sz w:val="36"/>
          <w:szCs w:val="36"/>
        </w:rPr>
        <w:t xml:space="preserve"> form, coated with type I and type II </w:t>
      </w:r>
      <w:proofErr w:type="spellStart"/>
      <w:r w:rsidRPr="00C13CE7">
        <w:rPr>
          <w:rFonts w:ascii="Times New Roman" w:hAnsi="Times New Roman" w:cs="Times New Roman"/>
          <w:sz w:val="36"/>
          <w:szCs w:val="36"/>
        </w:rPr>
        <w:t>pneumocytes</w:t>
      </w:r>
      <w:proofErr w:type="spellEnd"/>
      <w:r w:rsidRPr="00C13CE7">
        <w:rPr>
          <w:rFonts w:ascii="Times New Roman" w:hAnsi="Times New Roman" w:cs="Times New Roman"/>
          <w:sz w:val="36"/>
          <w:szCs w:val="36"/>
        </w:rPr>
        <w:t xml:space="preserve">. The septa (primary septa) between the </w:t>
      </w:r>
      <w:proofErr w:type="spellStart"/>
      <w:r w:rsidRPr="00C13CE7">
        <w:rPr>
          <w:rFonts w:ascii="Times New Roman" w:hAnsi="Times New Roman" w:cs="Times New Roman"/>
          <w:sz w:val="36"/>
          <w:szCs w:val="36"/>
        </w:rPr>
        <w:t>sacculi</w:t>
      </w:r>
      <w:proofErr w:type="spellEnd"/>
      <w:r w:rsidRPr="00C13CE7">
        <w:rPr>
          <w:rFonts w:ascii="Times New Roman" w:hAnsi="Times New Roman" w:cs="Times New Roman"/>
          <w:sz w:val="36"/>
          <w:szCs w:val="36"/>
        </w:rPr>
        <w:t xml:space="preserve"> are still thick and contain two networks of capillaries that come from the neighboring </w:t>
      </w:r>
      <w:proofErr w:type="spellStart"/>
      <w:r w:rsidRPr="00C13CE7">
        <w:rPr>
          <w:rFonts w:ascii="Times New Roman" w:hAnsi="Times New Roman" w:cs="Times New Roman"/>
          <w:sz w:val="36"/>
          <w:szCs w:val="36"/>
        </w:rPr>
        <w:t>sacculi</w:t>
      </w:r>
      <w:proofErr w:type="spellEnd"/>
      <w:r w:rsidRPr="00C13CE7">
        <w:rPr>
          <w:rFonts w:ascii="Times New Roman" w:hAnsi="Times New Roman" w:cs="Times New Roman"/>
          <w:sz w:val="36"/>
          <w:szCs w:val="36"/>
        </w:rPr>
        <w:t>. The interstitial space is rich with cells and the proportion of collagen and elastic fibers is still small. This matrix, though, plays an important role for the growth and differentiation of the epithelium that lies above it (9).</w:t>
      </w:r>
    </w:p>
    <w:p w:rsidR="008C5214" w:rsidRDefault="008C5214" w:rsidP="008C5214">
      <w:pPr>
        <w:rPr>
          <w:rFonts w:ascii="Times New Roman" w:hAnsi="Times New Roman" w:cs="Times New Roman"/>
          <w:sz w:val="36"/>
          <w:szCs w:val="36"/>
        </w:rPr>
      </w:pPr>
      <w:r w:rsidRPr="00C13CE7">
        <w:rPr>
          <w:rFonts w:ascii="Times New Roman" w:hAnsi="Times New Roman" w:cs="Times New Roman"/>
          <w:sz w:val="36"/>
          <w:szCs w:val="36"/>
        </w:rPr>
        <w:t xml:space="preserve">At the end of this phase the interstitial fibroblasts begin with the production of extracellular material in the </w:t>
      </w:r>
      <w:proofErr w:type="spellStart"/>
      <w:r w:rsidRPr="00C13CE7">
        <w:rPr>
          <w:rFonts w:ascii="Times New Roman" w:hAnsi="Times New Roman" w:cs="Times New Roman"/>
          <w:sz w:val="36"/>
          <w:szCs w:val="36"/>
        </w:rPr>
        <w:t>interductal</w:t>
      </w:r>
      <w:proofErr w:type="spellEnd"/>
      <w:r w:rsidRPr="00C13CE7">
        <w:rPr>
          <w:rFonts w:ascii="Times New Roman" w:hAnsi="Times New Roman" w:cs="Times New Roman"/>
          <w:sz w:val="36"/>
          <w:szCs w:val="36"/>
        </w:rPr>
        <w:t xml:space="preserve"> and </w:t>
      </w:r>
      <w:proofErr w:type="spellStart"/>
      <w:r w:rsidRPr="00C13CE7">
        <w:rPr>
          <w:rFonts w:ascii="Times New Roman" w:hAnsi="Times New Roman" w:cs="Times New Roman"/>
          <w:sz w:val="36"/>
          <w:szCs w:val="36"/>
        </w:rPr>
        <w:t>intersaccular</w:t>
      </w:r>
      <w:proofErr w:type="spellEnd"/>
      <w:r w:rsidRPr="00C13CE7">
        <w:rPr>
          <w:rFonts w:ascii="Times New Roman" w:hAnsi="Times New Roman" w:cs="Times New Roman"/>
          <w:sz w:val="36"/>
          <w:szCs w:val="36"/>
        </w:rPr>
        <w:t xml:space="preserve"> space.</w:t>
      </w:r>
    </w:p>
    <w:p w:rsidR="008C5214" w:rsidRPr="00C13CE7" w:rsidRDefault="008C5214" w:rsidP="008C5214">
      <w:pPr>
        <w:rPr>
          <w:rFonts w:ascii="Times New Roman" w:hAnsi="Times New Roman" w:cs="Times New Roman"/>
          <w:sz w:val="36"/>
          <w:szCs w:val="36"/>
        </w:rPr>
      </w:pPr>
    </w:p>
    <w:p w:rsidR="008C5214" w:rsidRDefault="008C5214" w:rsidP="008C5214">
      <w:pPr>
        <w:rPr>
          <w:rFonts w:ascii="Times New Roman" w:hAnsi="Times New Roman" w:cs="Times New Roman"/>
          <w:sz w:val="36"/>
          <w:szCs w:val="36"/>
        </w:rPr>
      </w:pPr>
      <w:r w:rsidRPr="00C13CE7">
        <w:rPr>
          <w:rFonts w:ascii="Times New Roman" w:hAnsi="Times New Roman" w:cs="Times New Roman"/>
          <w:sz w:val="36"/>
          <w:szCs w:val="36"/>
        </w:rPr>
        <w:t>In this stage developmental damage already affects the gas-exchange components and result in structural alterations of the later pulmonary parenchyma.</w:t>
      </w:r>
    </w:p>
    <w:tbl>
      <w:tblPr>
        <w:tblW w:w="9075" w:type="dxa"/>
        <w:tblCellSpacing w:w="0" w:type="dxa"/>
        <w:tblCellMar>
          <w:left w:w="0" w:type="dxa"/>
          <w:right w:w="0" w:type="dxa"/>
        </w:tblCellMar>
        <w:tblLook w:val="04A0"/>
      </w:tblPr>
      <w:tblGrid>
        <w:gridCol w:w="6975"/>
        <w:gridCol w:w="300"/>
        <w:gridCol w:w="1800"/>
      </w:tblGrid>
      <w:tr w:rsidR="00D65E42" w:rsidRPr="00D65E42" w:rsidTr="00D65E42">
        <w:trPr>
          <w:tblCellSpacing w:w="0" w:type="dxa"/>
        </w:trPr>
        <w:tc>
          <w:tcPr>
            <w:tcW w:w="6975" w:type="dxa"/>
            <w:shd w:val="clear" w:color="auto" w:fill="CCCC99"/>
            <w:hideMark/>
          </w:tcPr>
          <w:p w:rsidR="00D65E42" w:rsidRPr="00D65E42" w:rsidRDefault="00D65E42" w:rsidP="00D65E42">
            <w:pPr>
              <w:spacing w:before="100" w:beforeAutospacing="1" w:after="100" w:afterAutospacing="1" w:line="240" w:lineRule="auto"/>
              <w:outlineLvl w:val="1"/>
              <w:rPr>
                <w:rFonts w:ascii="Times New Roman" w:eastAsia="Times New Roman" w:hAnsi="Times New Roman" w:cs="Times New Roman"/>
                <w:b/>
                <w:bCs/>
                <w:sz w:val="36"/>
                <w:szCs w:val="36"/>
              </w:rPr>
            </w:pPr>
            <w:r w:rsidRPr="00D65E42">
              <w:rPr>
                <w:rFonts w:ascii="Times New Roman" w:eastAsia="Times New Roman" w:hAnsi="Times New Roman" w:cs="Times New Roman"/>
                <w:b/>
                <w:bCs/>
                <w:sz w:val="36"/>
                <w:szCs w:val="36"/>
              </w:rPr>
              <w:t>Alveolar phase</w:t>
            </w:r>
          </w:p>
        </w:tc>
        <w:tc>
          <w:tcPr>
            <w:tcW w:w="300" w:type="dxa"/>
            <w:vAlign w:val="center"/>
            <w:hideMark/>
          </w:tcPr>
          <w:p w:rsidR="00D65E42" w:rsidRPr="00D65E42" w:rsidRDefault="00D65E42" w:rsidP="00D65E42">
            <w:pPr>
              <w:spacing w:after="0" w:line="240" w:lineRule="auto"/>
              <w:rPr>
                <w:rFonts w:ascii="Times New Roman" w:eastAsia="Times New Roman" w:hAnsi="Times New Roman" w:cs="Times New Roman"/>
                <w:sz w:val="24"/>
                <w:szCs w:val="24"/>
              </w:rPr>
            </w:pPr>
          </w:p>
        </w:tc>
        <w:tc>
          <w:tcPr>
            <w:tcW w:w="1800" w:type="dxa"/>
            <w:vAlign w:val="bottom"/>
            <w:hideMark/>
          </w:tcPr>
          <w:p w:rsidR="00D65E42" w:rsidRPr="00D65E42" w:rsidRDefault="00D65E42" w:rsidP="00D65E42">
            <w:pPr>
              <w:spacing w:after="0" w:line="240" w:lineRule="auto"/>
              <w:rPr>
                <w:rFonts w:ascii="Times New Roman" w:eastAsia="Times New Roman" w:hAnsi="Times New Roman" w:cs="Times New Roman"/>
                <w:sz w:val="24"/>
                <w:szCs w:val="24"/>
              </w:rPr>
            </w:pPr>
          </w:p>
        </w:tc>
      </w:tr>
    </w:tbl>
    <w:p w:rsidR="00D65E42" w:rsidRPr="00D65E42" w:rsidRDefault="00D65E42" w:rsidP="00D65E42">
      <w:pPr>
        <w:spacing w:after="0" w:line="240" w:lineRule="auto"/>
        <w:rPr>
          <w:rFonts w:ascii="Times New Roman" w:eastAsia="Times New Roman" w:hAnsi="Times New Roman" w:cs="Times New Roman"/>
          <w:sz w:val="24"/>
          <w:szCs w:val="24"/>
        </w:rPr>
      </w:pPr>
    </w:p>
    <w:p w:rsidR="008C5214" w:rsidRDefault="00D65E42" w:rsidP="008C5214">
      <w:pPr>
        <w:rPr>
          <w:rFonts w:ascii="Times New Roman" w:hAnsi="Times New Roman" w:cs="Times New Roman"/>
          <w:sz w:val="36"/>
          <w:szCs w:val="36"/>
        </w:rPr>
      </w:pPr>
      <w:r>
        <w:rPr>
          <w:rFonts w:ascii="Times New Roman" w:hAnsi="Times New Roman" w:cs="Times New Roman"/>
          <w:sz w:val="36"/>
          <w:szCs w:val="36"/>
        </w:rPr>
        <w:t xml:space="preserve">Depending on the author, the alveolar phase begins at varying times. Probably in the last few weeks of pregnancy, new </w:t>
      </w:r>
      <w:proofErr w:type="spellStart"/>
      <w:r>
        <w:rPr>
          <w:rFonts w:ascii="Times New Roman" w:hAnsi="Times New Roman" w:cs="Times New Roman"/>
          <w:sz w:val="36"/>
          <w:szCs w:val="36"/>
        </w:rPr>
        <w:t>sacculi</w:t>
      </w:r>
      <w:proofErr w:type="spellEnd"/>
      <w:r>
        <w:rPr>
          <w:rFonts w:ascii="Times New Roman" w:hAnsi="Times New Roman" w:cs="Times New Roman"/>
          <w:sz w:val="36"/>
          <w:szCs w:val="36"/>
        </w:rPr>
        <w:t xml:space="preserve"> and from them, the first alveoli form. Thus, at birth, 1/3 of the roughly 300 million alveoli should be fully developed. The </w:t>
      </w:r>
      <w:proofErr w:type="gramStart"/>
      <w:r>
        <w:rPr>
          <w:rFonts w:ascii="Times New Roman" w:hAnsi="Times New Roman" w:cs="Times New Roman"/>
          <w:sz w:val="36"/>
          <w:szCs w:val="36"/>
        </w:rPr>
        <w:t>alveoli,</w:t>
      </w:r>
      <w:proofErr w:type="gramEnd"/>
      <w:r>
        <w:rPr>
          <w:rFonts w:ascii="Times New Roman" w:hAnsi="Times New Roman" w:cs="Times New Roman"/>
          <w:sz w:val="36"/>
          <w:szCs w:val="36"/>
        </w:rPr>
        <w:t xml:space="preserve"> though are only present in their beginning forms. Between them lies the parenchyma, composed of a double layer of </w:t>
      </w:r>
      <w:proofErr w:type="gramStart"/>
      <w:r>
        <w:rPr>
          <w:rFonts w:ascii="Times New Roman" w:hAnsi="Times New Roman" w:cs="Times New Roman"/>
          <w:sz w:val="36"/>
          <w:szCs w:val="36"/>
        </w:rPr>
        <w:t>capillaries</w:t>
      </w:r>
      <w:r w:rsidR="004A2F56">
        <w:rPr>
          <w:rFonts w:ascii="Times New Roman" w:hAnsi="Times New Roman" w:cs="Times New Roman"/>
          <w:sz w:val="36"/>
          <w:szCs w:val="36"/>
        </w:rPr>
        <w:t>, that</w:t>
      </w:r>
      <w:proofErr w:type="gramEnd"/>
      <w:r w:rsidR="004A2F56">
        <w:rPr>
          <w:rFonts w:ascii="Times New Roman" w:hAnsi="Times New Roman" w:cs="Times New Roman"/>
          <w:sz w:val="36"/>
          <w:szCs w:val="36"/>
        </w:rPr>
        <w:t xml:space="preserve"> forms the primary septa between the alveolar </w:t>
      </w:r>
      <w:proofErr w:type="spellStart"/>
      <w:r w:rsidR="004A2F56">
        <w:rPr>
          <w:rFonts w:ascii="Times New Roman" w:hAnsi="Times New Roman" w:cs="Times New Roman"/>
          <w:sz w:val="36"/>
          <w:szCs w:val="36"/>
        </w:rPr>
        <w:t>sacculi</w:t>
      </w:r>
      <w:proofErr w:type="spellEnd"/>
      <w:r w:rsidR="004A2F56">
        <w:rPr>
          <w:rFonts w:ascii="Times New Roman" w:hAnsi="Times New Roman" w:cs="Times New Roman"/>
          <w:sz w:val="36"/>
          <w:szCs w:val="36"/>
        </w:rPr>
        <w:t>.</w:t>
      </w:r>
    </w:p>
    <w:p w:rsidR="004A2F56" w:rsidRPr="004A2F56" w:rsidRDefault="004A2F56" w:rsidP="008C5214">
      <w:pPr>
        <w:rPr>
          <w:rFonts w:ascii="Times New Roman" w:hAnsi="Times New Roman" w:cs="Times New Roman"/>
          <w:sz w:val="36"/>
          <w:szCs w:val="36"/>
        </w:rPr>
      </w:pPr>
      <w:r w:rsidRPr="004A2F56">
        <w:rPr>
          <w:rFonts w:ascii="Times New Roman" w:hAnsi="Times New Roman" w:cs="Times New Roman"/>
          <w:sz w:val="36"/>
          <w:szCs w:val="36"/>
        </w:rPr>
        <w:t xml:space="preserve">Already before birth these alveolar </w:t>
      </w:r>
      <w:proofErr w:type="spellStart"/>
      <w:r w:rsidRPr="004A2F56">
        <w:rPr>
          <w:rFonts w:ascii="Times New Roman" w:hAnsi="Times New Roman" w:cs="Times New Roman"/>
          <w:sz w:val="36"/>
          <w:szCs w:val="36"/>
        </w:rPr>
        <w:t>sacculi</w:t>
      </w:r>
      <w:proofErr w:type="spellEnd"/>
      <w:r w:rsidRPr="004A2F56">
        <w:rPr>
          <w:rFonts w:ascii="Times New Roman" w:hAnsi="Times New Roman" w:cs="Times New Roman"/>
          <w:sz w:val="36"/>
          <w:szCs w:val="36"/>
        </w:rPr>
        <w:t xml:space="preserve"> get to be increasingly complex structurally. Thereby, a large number of small protrusions form along the primary septa. Soon, these become larger and subdivide the </w:t>
      </w:r>
      <w:proofErr w:type="spellStart"/>
      <w:r w:rsidRPr="004A2F56">
        <w:rPr>
          <w:rFonts w:ascii="Times New Roman" w:hAnsi="Times New Roman" w:cs="Times New Roman"/>
          <w:sz w:val="36"/>
          <w:szCs w:val="36"/>
        </w:rPr>
        <w:t>sacculi</w:t>
      </w:r>
      <w:proofErr w:type="spellEnd"/>
      <w:r w:rsidRPr="004A2F56">
        <w:rPr>
          <w:rFonts w:ascii="Times New Roman" w:hAnsi="Times New Roman" w:cs="Times New Roman"/>
          <w:sz w:val="36"/>
          <w:szCs w:val="36"/>
        </w:rPr>
        <w:t xml:space="preserve"> into smaller subunits, the </w:t>
      </w:r>
      <w:r w:rsidRPr="004A2F56">
        <w:rPr>
          <w:rFonts w:ascii="Times New Roman" w:hAnsi="Times New Roman" w:cs="Times New Roman"/>
          <w:b/>
          <w:bCs/>
          <w:sz w:val="36"/>
          <w:szCs w:val="36"/>
        </w:rPr>
        <w:t>alveoli</w:t>
      </w:r>
      <w:r w:rsidRPr="004A2F56">
        <w:rPr>
          <w:rFonts w:ascii="Times New Roman" w:hAnsi="Times New Roman" w:cs="Times New Roman"/>
          <w:sz w:val="36"/>
          <w:szCs w:val="36"/>
        </w:rPr>
        <w:t xml:space="preserve">, which are delimited by </w:t>
      </w:r>
      <w:r w:rsidRPr="004A2F56">
        <w:rPr>
          <w:rFonts w:ascii="Times New Roman" w:hAnsi="Times New Roman" w:cs="Times New Roman"/>
          <w:b/>
          <w:bCs/>
          <w:sz w:val="36"/>
          <w:szCs w:val="36"/>
        </w:rPr>
        <w:t>secondary septa</w:t>
      </w:r>
      <w:r w:rsidRPr="004A2F56">
        <w:rPr>
          <w:rFonts w:ascii="Times New Roman" w:hAnsi="Times New Roman" w:cs="Times New Roman"/>
          <w:sz w:val="36"/>
          <w:szCs w:val="36"/>
        </w:rPr>
        <w:t xml:space="preserve">. </w:t>
      </w:r>
      <w:r w:rsidRPr="004A2F56">
        <w:rPr>
          <w:rFonts w:ascii="Times New Roman" w:hAnsi="Times New Roman" w:cs="Times New Roman"/>
          <w:sz w:val="36"/>
          <w:szCs w:val="36"/>
        </w:rPr>
        <w:br/>
      </w:r>
      <w:proofErr w:type="spellStart"/>
      <w:r w:rsidRPr="004A2F56">
        <w:rPr>
          <w:rFonts w:ascii="Times New Roman" w:hAnsi="Times New Roman" w:cs="Times New Roman"/>
          <w:sz w:val="36"/>
          <w:szCs w:val="36"/>
        </w:rPr>
        <w:t>Ultrastructural</w:t>
      </w:r>
      <w:proofErr w:type="spellEnd"/>
      <w:r w:rsidRPr="004A2F56">
        <w:rPr>
          <w:rFonts w:ascii="Times New Roman" w:hAnsi="Times New Roman" w:cs="Times New Roman"/>
          <w:sz w:val="36"/>
          <w:szCs w:val="36"/>
        </w:rPr>
        <w:t xml:space="preserve"> investigations show that overall where such alveoli </w:t>
      </w:r>
      <w:proofErr w:type="gramStart"/>
      <w:r w:rsidRPr="004A2F56">
        <w:rPr>
          <w:rFonts w:ascii="Times New Roman" w:hAnsi="Times New Roman" w:cs="Times New Roman"/>
          <w:sz w:val="36"/>
          <w:szCs w:val="36"/>
        </w:rPr>
        <w:t>appear,</w:t>
      </w:r>
      <w:proofErr w:type="gramEnd"/>
      <w:r w:rsidRPr="004A2F56">
        <w:rPr>
          <w:rFonts w:ascii="Times New Roman" w:hAnsi="Times New Roman" w:cs="Times New Roman"/>
          <w:sz w:val="36"/>
          <w:szCs w:val="36"/>
        </w:rPr>
        <w:t xml:space="preserve"> they are surrounded by </w:t>
      </w:r>
      <w:r w:rsidRPr="004A2F56">
        <w:rPr>
          <w:rFonts w:ascii="Times New Roman" w:hAnsi="Times New Roman" w:cs="Times New Roman"/>
          <w:b/>
          <w:bCs/>
          <w:sz w:val="36"/>
          <w:szCs w:val="36"/>
        </w:rPr>
        <w:t>elastic fibers</w:t>
      </w:r>
      <w:r w:rsidRPr="004A2F56">
        <w:rPr>
          <w:rFonts w:ascii="Times New Roman" w:hAnsi="Times New Roman" w:cs="Times New Roman"/>
          <w:sz w:val="36"/>
          <w:szCs w:val="36"/>
        </w:rPr>
        <w:t xml:space="preserve"> that form the interstitial septa between two capillary nets. </w:t>
      </w:r>
      <w:r w:rsidRPr="004A2F56">
        <w:rPr>
          <w:rFonts w:ascii="Times New Roman" w:hAnsi="Times New Roman" w:cs="Times New Roman"/>
          <w:sz w:val="36"/>
          <w:szCs w:val="36"/>
        </w:rPr>
        <w:br/>
        <w:t>In the first 6 months, their number increases massively. This "</w:t>
      </w:r>
      <w:proofErr w:type="spellStart"/>
      <w:r w:rsidRPr="004A2F56">
        <w:rPr>
          <w:rFonts w:ascii="Times New Roman" w:hAnsi="Times New Roman" w:cs="Times New Roman"/>
          <w:b/>
          <w:bCs/>
          <w:sz w:val="36"/>
          <w:szCs w:val="36"/>
        </w:rPr>
        <w:t>alveolarization</w:t>
      </w:r>
      <w:proofErr w:type="spellEnd"/>
      <w:r w:rsidRPr="004A2F56">
        <w:rPr>
          <w:rFonts w:ascii="Times New Roman" w:hAnsi="Times New Roman" w:cs="Times New Roman"/>
          <w:sz w:val="36"/>
          <w:szCs w:val="36"/>
        </w:rPr>
        <w:t xml:space="preserve">" and therewith the formation of </w:t>
      </w:r>
      <w:r w:rsidRPr="004A2F56">
        <w:rPr>
          <w:rFonts w:ascii="Times New Roman" w:hAnsi="Times New Roman" w:cs="Times New Roman"/>
          <w:b/>
          <w:bCs/>
          <w:sz w:val="36"/>
          <w:szCs w:val="36"/>
        </w:rPr>
        <w:t>secondary septa</w:t>
      </w:r>
      <w:r w:rsidRPr="004A2F56">
        <w:rPr>
          <w:rFonts w:ascii="Times New Roman" w:hAnsi="Times New Roman" w:cs="Times New Roman"/>
          <w:sz w:val="36"/>
          <w:szCs w:val="36"/>
        </w:rPr>
        <w:t xml:space="preserve"> should - to a limited extent still - continue up to the </w:t>
      </w:r>
      <w:r w:rsidRPr="004A2F56">
        <w:rPr>
          <w:rFonts w:ascii="Times New Roman" w:hAnsi="Times New Roman" w:cs="Times New Roman"/>
          <w:b/>
          <w:bCs/>
          <w:sz w:val="36"/>
          <w:szCs w:val="36"/>
        </w:rPr>
        <w:t>first year and a half of life</w:t>
      </w:r>
      <w:r w:rsidRPr="004A2F56">
        <w:rPr>
          <w:rFonts w:ascii="Times New Roman" w:hAnsi="Times New Roman" w:cs="Times New Roman"/>
          <w:sz w:val="36"/>
          <w:szCs w:val="36"/>
        </w:rPr>
        <w:t>.</w:t>
      </w:r>
    </w:p>
    <w:p w:rsidR="00D65E42" w:rsidRDefault="00D65E42" w:rsidP="008C5214">
      <w:pPr>
        <w:rPr>
          <w:rFonts w:ascii="Times New Roman" w:hAnsi="Times New Roman" w:cs="Times New Roman"/>
          <w:sz w:val="36"/>
          <w:szCs w:val="36"/>
        </w:rPr>
      </w:pPr>
    </w:p>
    <w:p w:rsidR="00D65E42" w:rsidRDefault="00D65E42" w:rsidP="00D65E42">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ROTATION OF THE STOMACH AND FORMATION OF THE OMENTAL BURSA</w:t>
      </w:r>
    </w:p>
    <w:p w:rsidR="00D65E42" w:rsidRDefault="00D65E42" w:rsidP="00D65E42">
      <w:pPr>
        <w:pStyle w:val="NormalWeb"/>
        <w:spacing w:line="276" w:lineRule="auto"/>
        <w:ind w:left="360"/>
        <w:rPr>
          <w:sz w:val="36"/>
          <w:szCs w:val="36"/>
        </w:rPr>
      </w:pPr>
      <w:r w:rsidRPr="00D65E42">
        <w:rPr>
          <w:sz w:val="36"/>
          <w:szCs w:val="36"/>
        </w:rPr>
        <w:t xml:space="preserve">The GIT is best imagined as a simple tube, the upper part being the foregut </w:t>
      </w:r>
      <w:proofErr w:type="spellStart"/>
      <w:r w:rsidRPr="00D65E42">
        <w:rPr>
          <w:sz w:val="36"/>
          <w:szCs w:val="36"/>
        </w:rPr>
        <w:t>diverticulum</w:t>
      </w:r>
      <w:proofErr w:type="spellEnd"/>
      <w:r w:rsidRPr="00D65E42">
        <w:rPr>
          <w:sz w:val="36"/>
          <w:szCs w:val="36"/>
        </w:rPr>
        <w:t xml:space="preserve">, which is further divided into </w:t>
      </w:r>
      <w:proofErr w:type="spellStart"/>
      <w:r w:rsidRPr="00D65E42">
        <w:rPr>
          <w:sz w:val="36"/>
          <w:szCs w:val="36"/>
        </w:rPr>
        <w:t>oesophagus</w:t>
      </w:r>
      <w:proofErr w:type="spellEnd"/>
      <w:r w:rsidRPr="00D65E42">
        <w:rPr>
          <w:sz w:val="36"/>
          <w:szCs w:val="36"/>
        </w:rPr>
        <w:t xml:space="preserve"> and stomach. During week 4 at the level where the stomach will form the tube begins to dilate, forming an enlarged lumen. The dorsal border grows more rapidly than ventral, which establishes the </w:t>
      </w:r>
      <w:r w:rsidRPr="00D65E42">
        <w:rPr>
          <w:b/>
          <w:bCs/>
          <w:sz w:val="36"/>
          <w:szCs w:val="36"/>
        </w:rPr>
        <w:t>greater curvature</w:t>
      </w:r>
      <w:r w:rsidRPr="00D65E42">
        <w:rPr>
          <w:sz w:val="36"/>
          <w:szCs w:val="36"/>
        </w:rPr>
        <w:t xml:space="preserve"> of the stomach. A second rotation (of 90 degrees) occurs on the longitudinal axis establishing the adult orientation of the stomach. </w:t>
      </w:r>
    </w:p>
    <w:p w:rsidR="00D65E42" w:rsidRPr="00D65E42" w:rsidRDefault="00D65E42" w:rsidP="00D65E42">
      <w:pPr>
        <w:spacing w:before="100" w:beforeAutospacing="1" w:after="100" w:afterAutospacing="1" w:line="240" w:lineRule="auto"/>
        <w:outlineLvl w:val="1"/>
        <w:rPr>
          <w:rFonts w:ascii="Times New Roman" w:eastAsia="Times New Roman" w:hAnsi="Times New Roman" w:cs="Times New Roman"/>
          <w:b/>
          <w:bCs/>
          <w:sz w:val="36"/>
          <w:szCs w:val="36"/>
        </w:rPr>
      </w:pPr>
      <w:r w:rsidRPr="00D65E42">
        <w:rPr>
          <w:rFonts w:ascii="Times New Roman" w:eastAsia="Times New Roman" w:hAnsi="Times New Roman" w:cs="Times New Roman"/>
          <w:b/>
          <w:bCs/>
          <w:sz w:val="36"/>
          <w:szCs w:val="36"/>
        </w:rPr>
        <w:t>Stomach Mesentery</w:t>
      </w:r>
    </w:p>
    <w:p w:rsidR="00D65E42" w:rsidRPr="00D65E42" w:rsidRDefault="00D65E42" w:rsidP="00D65E42">
      <w:pPr>
        <w:spacing w:before="100" w:beforeAutospacing="1" w:after="100" w:afterAutospacing="1" w:line="240" w:lineRule="auto"/>
        <w:rPr>
          <w:rFonts w:ascii="Times New Roman" w:eastAsia="Times New Roman" w:hAnsi="Times New Roman" w:cs="Times New Roman"/>
          <w:sz w:val="36"/>
          <w:szCs w:val="36"/>
        </w:rPr>
      </w:pPr>
      <w:r w:rsidRPr="00D65E42">
        <w:rPr>
          <w:rFonts w:ascii="Times New Roman" w:eastAsia="Times New Roman" w:hAnsi="Times New Roman" w:cs="Times New Roman"/>
          <w:sz w:val="36"/>
          <w:szCs w:val="36"/>
        </w:rPr>
        <w:t xml:space="preserve">In the second trimester, the ventral and dorsal mesenteries associated with the stomach are still anatomically different from the newborn. The figure shows a lateral view of this process comparing the early second trimester arrangement with the newborn structure. </w:t>
      </w:r>
    </w:p>
    <w:p w:rsidR="00D65E42" w:rsidRPr="00D65E42" w:rsidRDefault="00D65E42" w:rsidP="00D65E42">
      <w:pPr>
        <w:spacing w:before="100" w:beforeAutospacing="1" w:after="100" w:afterAutospacing="1" w:line="240" w:lineRule="auto"/>
        <w:outlineLvl w:val="2"/>
        <w:rPr>
          <w:rFonts w:ascii="Times New Roman" w:eastAsia="Times New Roman" w:hAnsi="Times New Roman" w:cs="Times New Roman"/>
          <w:b/>
          <w:bCs/>
          <w:sz w:val="36"/>
          <w:szCs w:val="36"/>
        </w:rPr>
      </w:pPr>
      <w:r w:rsidRPr="00D65E42">
        <w:rPr>
          <w:rFonts w:ascii="Times New Roman" w:eastAsia="Times New Roman" w:hAnsi="Times New Roman" w:cs="Times New Roman"/>
          <w:b/>
          <w:bCs/>
          <w:sz w:val="36"/>
          <w:szCs w:val="36"/>
        </w:rPr>
        <w:t xml:space="preserve">Ventral </w:t>
      </w:r>
      <w:proofErr w:type="spellStart"/>
      <w:r w:rsidRPr="00D65E42">
        <w:rPr>
          <w:rFonts w:ascii="Times New Roman" w:eastAsia="Times New Roman" w:hAnsi="Times New Roman" w:cs="Times New Roman"/>
          <w:b/>
          <w:bCs/>
          <w:sz w:val="36"/>
          <w:szCs w:val="36"/>
        </w:rPr>
        <w:t>Mesogastrium</w:t>
      </w:r>
      <w:proofErr w:type="spellEnd"/>
    </w:p>
    <w:p w:rsidR="00D65E42" w:rsidRPr="00D65E42" w:rsidRDefault="00D65E42" w:rsidP="00D65E42">
      <w:pPr>
        <w:spacing w:before="100" w:beforeAutospacing="1" w:after="100" w:afterAutospacing="1" w:line="240" w:lineRule="auto"/>
        <w:rPr>
          <w:rFonts w:ascii="Times New Roman" w:eastAsia="Times New Roman" w:hAnsi="Times New Roman" w:cs="Times New Roman"/>
          <w:sz w:val="36"/>
          <w:szCs w:val="36"/>
        </w:rPr>
      </w:pPr>
      <w:r w:rsidRPr="00D65E42">
        <w:rPr>
          <w:rFonts w:ascii="Times New Roman" w:eastAsia="Times New Roman" w:hAnsi="Times New Roman" w:cs="Times New Roman"/>
          <w:sz w:val="36"/>
          <w:szCs w:val="36"/>
        </w:rPr>
        <w:t xml:space="preserve">Attached to the superior end of the stomach will form the </w:t>
      </w:r>
      <w:hyperlink r:id="rId5" w:anchor="lesser_omentum" w:tooltip="L" w:history="1">
        <w:r w:rsidRPr="00D65E42">
          <w:rPr>
            <w:rFonts w:ascii="Times New Roman" w:eastAsia="Times New Roman" w:hAnsi="Times New Roman" w:cs="Times New Roman"/>
            <w:color w:val="0000FF"/>
            <w:sz w:val="36"/>
            <w:szCs w:val="36"/>
            <w:u w:val="single"/>
          </w:rPr>
          <w:t xml:space="preserve">lesser </w:t>
        </w:r>
        <w:proofErr w:type="spellStart"/>
        <w:r w:rsidRPr="00D65E42">
          <w:rPr>
            <w:rFonts w:ascii="Times New Roman" w:eastAsia="Times New Roman" w:hAnsi="Times New Roman" w:cs="Times New Roman"/>
            <w:color w:val="0000FF"/>
            <w:sz w:val="36"/>
            <w:szCs w:val="36"/>
            <w:u w:val="single"/>
          </w:rPr>
          <w:t>omentum</w:t>
        </w:r>
        <w:proofErr w:type="spellEnd"/>
      </w:hyperlink>
      <w:r w:rsidRPr="00D65E42">
        <w:rPr>
          <w:rFonts w:ascii="Times New Roman" w:eastAsia="Times New Roman" w:hAnsi="Times New Roman" w:cs="Times New Roman"/>
          <w:sz w:val="36"/>
          <w:szCs w:val="36"/>
        </w:rPr>
        <w:t xml:space="preserve">. This structure will connect the lesser curvature of the stomach to the liver as a </w:t>
      </w:r>
      <w:proofErr w:type="spellStart"/>
      <w:r w:rsidRPr="00D65E42">
        <w:rPr>
          <w:rFonts w:ascii="Times New Roman" w:eastAsia="Times New Roman" w:hAnsi="Times New Roman" w:cs="Times New Roman"/>
          <w:sz w:val="36"/>
          <w:szCs w:val="36"/>
        </w:rPr>
        <w:t>ligamentous</w:t>
      </w:r>
      <w:proofErr w:type="spellEnd"/>
      <w:r w:rsidRPr="00D65E42">
        <w:rPr>
          <w:rFonts w:ascii="Times New Roman" w:eastAsia="Times New Roman" w:hAnsi="Times New Roman" w:cs="Times New Roman"/>
          <w:sz w:val="36"/>
          <w:szCs w:val="36"/>
        </w:rPr>
        <w:t xml:space="preserve"> structure. </w:t>
      </w:r>
    </w:p>
    <w:p w:rsidR="00D65E42" w:rsidRPr="00D65E42" w:rsidRDefault="00D65E42" w:rsidP="00D65E42">
      <w:pPr>
        <w:spacing w:before="100" w:beforeAutospacing="1" w:after="100" w:afterAutospacing="1" w:line="240" w:lineRule="auto"/>
        <w:outlineLvl w:val="2"/>
        <w:rPr>
          <w:rFonts w:ascii="Times New Roman" w:eastAsia="Times New Roman" w:hAnsi="Times New Roman" w:cs="Times New Roman"/>
          <w:b/>
          <w:bCs/>
          <w:sz w:val="36"/>
          <w:szCs w:val="36"/>
        </w:rPr>
      </w:pPr>
      <w:r w:rsidRPr="00D65E42">
        <w:rPr>
          <w:rFonts w:ascii="Times New Roman" w:eastAsia="Times New Roman" w:hAnsi="Times New Roman" w:cs="Times New Roman"/>
          <w:b/>
          <w:bCs/>
          <w:sz w:val="36"/>
          <w:szCs w:val="36"/>
        </w:rPr>
        <w:t xml:space="preserve">Dorsal </w:t>
      </w:r>
      <w:proofErr w:type="spellStart"/>
      <w:r w:rsidRPr="00D65E42">
        <w:rPr>
          <w:rFonts w:ascii="Times New Roman" w:eastAsia="Times New Roman" w:hAnsi="Times New Roman" w:cs="Times New Roman"/>
          <w:b/>
          <w:bCs/>
          <w:sz w:val="36"/>
          <w:szCs w:val="36"/>
        </w:rPr>
        <w:t>Mesogastrium</w:t>
      </w:r>
      <w:proofErr w:type="spellEnd"/>
    </w:p>
    <w:p w:rsidR="00D65E42" w:rsidRDefault="00D65E42" w:rsidP="00D65E42">
      <w:pPr>
        <w:spacing w:before="100" w:beforeAutospacing="1" w:after="100" w:afterAutospacing="1" w:line="240" w:lineRule="auto"/>
        <w:rPr>
          <w:rFonts w:ascii="Times New Roman" w:eastAsia="Times New Roman" w:hAnsi="Times New Roman" w:cs="Times New Roman"/>
          <w:sz w:val="36"/>
          <w:szCs w:val="36"/>
        </w:rPr>
      </w:pPr>
      <w:r w:rsidRPr="00D65E42">
        <w:rPr>
          <w:rFonts w:ascii="Times New Roman" w:eastAsia="Times New Roman" w:hAnsi="Times New Roman" w:cs="Times New Roman"/>
          <w:sz w:val="36"/>
          <w:szCs w:val="36"/>
        </w:rPr>
        <w:t xml:space="preserve">Attached to the inferior end of the stomach initially as an extended fold, </w:t>
      </w:r>
      <w:proofErr w:type="gramStart"/>
      <w:r w:rsidRPr="00D65E42">
        <w:rPr>
          <w:rFonts w:ascii="Times New Roman" w:eastAsia="Times New Roman" w:hAnsi="Times New Roman" w:cs="Times New Roman"/>
          <w:sz w:val="36"/>
          <w:szCs w:val="36"/>
        </w:rPr>
        <w:t>this later fuses</w:t>
      </w:r>
      <w:proofErr w:type="gramEnd"/>
      <w:r w:rsidRPr="00D65E42">
        <w:rPr>
          <w:rFonts w:ascii="Times New Roman" w:eastAsia="Times New Roman" w:hAnsi="Times New Roman" w:cs="Times New Roman"/>
          <w:sz w:val="36"/>
          <w:szCs w:val="36"/>
        </w:rPr>
        <w:t xml:space="preserve"> as a single "apron-like" structure, the </w:t>
      </w:r>
      <w:hyperlink r:id="rId6" w:anchor="greater_omentum" w:tooltip="G" w:history="1">
        <w:r w:rsidRPr="00D65E42">
          <w:rPr>
            <w:rFonts w:ascii="Times New Roman" w:eastAsia="Times New Roman" w:hAnsi="Times New Roman" w:cs="Times New Roman"/>
            <w:color w:val="0000FF"/>
            <w:sz w:val="36"/>
            <w:szCs w:val="36"/>
            <w:u w:val="single"/>
          </w:rPr>
          <w:t xml:space="preserve">greater </w:t>
        </w:r>
        <w:proofErr w:type="spellStart"/>
        <w:r w:rsidRPr="00D65E42">
          <w:rPr>
            <w:rFonts w:ascii="Times New Roman" w:eastAsia="Times New Roman" w:hAnsi="Times New Roman" w:cs="Times New Roman"/>
            <w:color w:val="0000FF"/>
            <w:sz w:val="36"/>
            <w:szCs w:val="36"/>
            <w:u w:val="single"/>
          </w:rPr>
          <w:t>omentum</w:t>
        </w:r>
        <w:proofErr w:type="spellEnd"/>
      </w:hyperlink>
      <w:r w:rsidRPr="00D65E42">
        <w:rPr>
          <w:rFonts w:ascii="Times New Roman" w:eastAsia="Times New Roman" w:hAnsi="Times New Roman" w:cs="Times New Roman"/>
          <w:sz w:val="36"/>
          <w:szCs w:val="36"/>
        </w:rPr>
        <w:t xml:space="preserve">. Fusion will also incorporate the transverse colon part of the large intestine. This will also contribute the </w:t>
      </w:r>
      <w:proofErr w:type="spellStart"/>
      <w:r w:rsidRPr="00D65E42">
        <w:rPr>
          <w:rFonts w:ascii="Times New Roman" w:eastAsia="Times New Roman" w:hAnsi="Times New Roman" w:cs="Times New Roman"/>
          <w:sz w:val="36"/>
          <w:szCs w:val="36"/>
        </w:rPr>
        <w:t>gastrosplenic</w:t>
      </w:r>
      <w:proofErr w:type="spellEnd"/>
      <w:r w:rsidRPr="00D65E42">
        <w:rPr>
          <w:rFonts w:ascii="Times New Roman" w:eastAsia="Times New Roman" w:hAnsi="Times New Roman" w:cs="Times New Roman"/>
          <w:sz w:val="36"/>
          <w:szCs w:val="36"/>
        </w:rPr>
        <w:t xml:space="preserve"> ligament (</w:t>
      </w:r>
      <w:proofErr w:type="spellStart"/>
      <w:r w:rsidRPr="00D65E42">
        <w:rPr>
          <w:rFonts w:ascii="Times New Roman" w:eastAsia="Times New Roman" w:hAnsi="Times New Roman" w:cs="Times New Roman"/>
          <w:sz w:val="36"/>
          <w:szCs w:val="36"/>
        </w:rPr>
        <w:t>gastrolienal</w:t>
      </w:r>
      <w:proofErr w:type="spellEnd"/>
      <w:r w:rsidRPr="00D65E42">
        <w:rPr>
          <w:rFonts w:ascii="Times New Roman" w:eastAsia="Times New Roman" w:hAnsi="Times New Roman" w:cs="Times New Roman"/>
          <w:sz w:val="36"/>
          <w:szCs w:val="36"/>
        </w:rPr>
        <w:t xml:space="preserve"> ligament). </w:t>
      </w:r>
    </w:p>
    <w:p w:rsidR="004A2F56" w:rsidRDefault="00D65E42" w:rsidP="00D65E42">
      <w:pPr>
        <w:spacing w:before="100" w:beforeAutospacing="1" w:after="100" w:afterAutospacing="1" w:line="240" w:lineRule="auto"/>
        <w:rPr>
          <w:rFonts w:ascii="Times New Roman" w:hAnsi="Times New Roman" w:cs="Times New Roman"/>
          <w:sz w:val="36"/>
          <w:szCs w:val="36"/>
        </w:rPr>
      </w:pPr>
      <w:r w:rsidRPr="00D65E42">
        <w:rPr>
          <w:rFonts w:ascii="Times New Roman" w:hAnsi="Times New Roman" w:cs="Times New Roman"/>
          <w:sz w:val="36"/>
          <w:szCs w:val="36"/>
        </w:rPr>
        <w:t xml:space="preserve">The greater </w:t>
      </w:r>
      <w:proofErr w:type="spellStart"/>
      <w:r w:rsidRPr="00D65E42">
        <w:rPr>
          <w:rFonts w:ascii="Times New Roman" w:hAnsi="Times New Roman" w:cs="Times New Roman"/>
          <w:sz w:val="36"/>
          <w:szCs w:val="36"/>
        </w:rPr>
        <w:t>omentum</w:t>
      </w:r>
      <w:proofErr w:type="spellEnd"/>
      <w:r w:rsidRPr="00D65E42">
        <w:rPr>
          <w:rFonts w:ascii="Times New Roman" w:hAnsi="Times New Roman" w:cs="Times New Roman"/>
          <w:sz w:val="36"/>
          <w:szCs w:val="36"/>
        </w:rPr>
        <w:t xml:space="preserve"> hangs like an apron over the small intestine and transverse colon. It begins </w:t>
      </w:r>
      <w:proofErr w:type="spellStart"/>
      <w:r w:rsidRPr="00D65E42">
        <w:rPr>
          <w:rFonts w:ascii="Times New Roman" w:hAnsi="Times New Roman" w:cs="Times New Roman"/>
          <w:sz w:val="36"/>
          <w:szCs w:val="36"/>
        </w:rPr>
        <w:t>attacted</w:t>
      </w:r>
      <w:proofErr w:type="spellEnd"/>
      <w:r w:rsidRPr="00D65E42">
        <w:rPr>
          <w:rFonts w:ascii="Times New Roman" w:hAnsi="Times New Roman" w:cs="Times New Roman"/>
          <w:sz w:val="36"/>
          <w:szCs w:val="36"/>
        </w:rPr>
        <w:t xml:space="preserve"> to the inferior end of the stomach as a fold of the dorsal </w:t>
      </w:r>
      <w:proofErr w:type="spellStart"/>
      <w:r w:rsidRPr="00D65E42">
        <w:rPr>
          <w:rFonts w:ascii="Times New Roman" w:hAnsi="Times New Roman" w:cs="Times New Roman"/>
          <w:sz w:val="36"/>
          <w:szCs w:val="36"/>
        </w:rPr>
        <w:t>mesogastrium</w:t>
      </w:r>
      <w:proofErr w:type="spellEnd"/>
      <w:r w:rsidRPr="00D65E42">
        <w:rPr>
          <w:rFonts w:ascii="Times New Roman" w:hAnsi="Times New Roman" w:cs="Times New Roman"/>
          <w:sz w:val="36"/>
          <w:szCs w:val="36"/>
        </w:rPr>
        <w:t xml:space="preserve"> which later fuses to form the structure we </w:t>
      </w:r>
      <w:proofErr w:type="spellStart"/>
      <w:r w:rsidRPr="00D65E42">
        <w:rPr>
          <w:rFonts w:ascii="Times New Roman" w:hAnsi="Times New Roman" w:cs="Times New Roman"/>
          <w:sz w:val="36"/>
          <w:szCs w:val="36"/>
        </w:rPr>
        <w:t>recognise</w:t>
      </w:r>
      <w:proofErr w:type="spellEnd"/>
      <w:r w:rsidRPr="00D65E42">
        <w:rPr>
          <w:rFonts w:ascii="Times New Roman" w:hAnsi="Times New Roman" w:cs="Times New Roman"/>
          <w:sz w:val="36"/>
          <w:szCs w:val="36"/>
        </w:rPr>
        <w:t xml:space="preserve"> anatomically. The figure below shows a lateral view of this process comparing the early second trimester arrangement with the newborn structure.</w:t>
      </w:r>
    </w:p>
    <w:p w:rsidR="004A2F56" w:rsidRDefault="004A2F56" w:rsidP="00D65E42">
      <w:pPr>
        <w:spacing w:before="100" w:beforeAutospacing="1" w:after="100" w:afterAutospacing="1" w:line="240" w:lineRule="auto"/>
        <w:rPr>
          <w:rFonts w:ascii="Times New Roman" w:hAnsi="Times New Roman" w:cs="Times New Roman"/>
          <w:sz w:val="36"/>
          <w:szCs w:val="36"/>
        </w:rPr>
      </w:pPr>
    </w:p>
    <w:p w:rsidR="004A2F56" w:rsidRPr="004A2F56" w:rsidRDefault="00D65E42" w:rsidP="004A2F56">
      <w:pPr>
        <w:pStyle w:val="NormalWeb"/>
        <w:rPr>
          <w:sz w:val="36"/>
          <w:szCs w:val="36"/>
        </w:rPr>
      </w:pPr>
      <w:r>
        <w:rPr>
          <w:sz w:val="36"/>
          <w:szCs w:val="36"/>
        </w:rPr>
        <w:t xml:space="preserve"> </w:t>
      </w:r>
      <w:r w:rsidR="004A2F56" w:rsidRPr="004A2F56">
        <w:rPr>
          <w:sz w:val="36"/>
          <w:szCs w:val="36"/>
        </w:rPr>
        <w:t xml:space="preserve">The </w:t>
      </w:r>
      <w:proofErr w:type="spellStart"/>
      <w:r w:rsidR="004A2F56" w:rsidRPr="004A2F56">
        <w:rPr>
          <w:rStyle w:val="Strong"/>
          <w:sz w:val="36"/>
          <w:szCs w:val="36"/>
        </w:rPr>
        <w:t>omental</w:t>
      </w:r>
      <w:proofErr w:type="spellEnd"/>
      <w:r w:rsidR="004A2F56" w:rsidRPr="004A2F56">
        <w:rPr>
          <w:rStyle w:val="Strong"/>
          <w:sz w:val="36"/>
          <w:szCs w:val="36"/>
        </w:rPr>
        <w:t xml:space="preserve"> bursa</w:t>
      </w:r>
      <w:r w:rsidR="004A2F56" w:rsidRPr="004A2F56">
        <w:rPr>
          <w:sz w:val="36"/>
          <w:szCs w:val="36"/>
        </w:rPr>
        <w:t xml:space="preserve"> or </w:t>
      </w:r>
      <w:r w:rsidR="004A2F56" w:rsidRPr="004A2F56">
        <w:rPr>
          <w:rStyle w:val="Strong"/>
          <w:sz w:val="36"/>
          <w:szCs w:val="36"/>
        </w:rPr>
        <w:t>lesser sac</w:t>
      </w:r>
      <w:r w:rsidR="004A2F56" w:rsidRPr="004A2F56">
        <w:rPr>
          <w:sz w:val="36"/>
          <w:szCs w:val="36"/>
        </w:rPr>
        <w:t xml:space="preserve"> is a hollow space that is formed by the </w:t>
      </w:r>
      <w:hyperlink r:id="rId7" w:history="1">
        <w:r w:rsidR="004A2F56" w:rsidRPr="004A2F56">
          <w:rPr>
            <w:rStyle w:val="Hyperlink"/>
            <w:sz w:val="36"/>
            <w:szCs w:val="36"/>
          </w:rPr>
          <w:t xml:space="preserve">greater and lesser </w:t>
        </w:r>
        <w:proofErr w:type="spellStart"/>
        <w:r w:rsidR="004A2F56" w:rsidRPr="004A2F56">
          <w:rPr>
            <w:rStyle w:val="Hyperlink"/>
            <w:sz w:val="36"/>
            <w:szCs w:val="36"/>
          </w:rPr>
          <w:t>omentum</w:t>
        </w:r>
        <w:proofErr w:type="spellEnd"/>
      </w:hyperlink>
      <w:r w:rsidR="004A2F56" w:rsidRPr="004A2F56">
        <w:rPr>
          <w:sz w:val="36"/>
          <w:szCs w:val="36"/>
        </w:rPr>
        <w:t xml:space="preserve"> and its adjacent organs. It communicates with the greater sac via the </w:t>
      </w:r>
      <w:proofErr w:type="spellStart"/>
      <w:r w:rsidR="004A2F56" w:rsidRPr="004A2F56">
        <w:rPr>
          <w:sz w:val="36"/>
          <w:szCs w:val="36"/>
        </w:rPr>
        <w:t>epiploic</w:t>
      </w:r>
      <w:proofErr w:type="spellEnd"/>
      <w:r w:rsidR="004A2F56" w:rsidRPr="004A2F56">
        <w:rPr>
          <w:sz w:val="36"/>
          <w:szCs w:val="36"/>
        </w:rPr>
        <w:t xml:space="preserve"> foramen of </w:t>
      </w:r>
      <w:proofErr w:type="spellStart"/>
      <w:proofErr w:type="gramStart"/>
      <w:r w:rsidR="004A2F56" w:rsidRPr="004A2F56">
        <w:rPr>
          <w:sz w:val="36"/>
          <w:szCs w:val="36"/>
        </w:rPr>
        <w:t>winslow</w:t>
      </w:r>
      <w:proofErr w:type="spellEnd"/>
      <w:proofErr w:type="gramEnd"/>
      <w:r w:rsidR="004A2F56" w:rsidRPr="004A2F56">
        <w:rPr>
          <w:sz w:val="36"/>
          <w:szCs w:val="36"/>
        </w:rPr>
        <w:t xml:space="preserve">, which is known as the general cavity of the </w:t>
      </w:r>
      <w:hyperlink r:id="rId8" w:history="1">
        <w:r w:rsidR="004A2F56" w:rsidRPr="004A2F56">
          <w:rPr>
            <w:rStyle w:val="Hyperlink"/>
            <w:sz w:val="36"/>
            <w:szCs w:val="36"/>
          </w:rPr>
          <w:t>abdomen</w:t>
        </w:r>
      </w:hyperlink>
      <w:r w:rsidR="004A2F56" w:rsidRPr="004A2F56">
        <w:rPr>
          <w:sz w:val="36"/>
          <w:szCs w:val="36"/>
        </w:rPr>
        <w:t xml:space="preserve"> that sits within the </w:t>
      </w:r>
      <w:hyperlink r:id="rId9" w:history="1">
        <w:r w:rsidR="004A2F56" w:rsidRPr="004A2F56">
          <w:rPr>
            <w:rStyle w:val="Hyperlink"/>
            <w:sz w:val="36"/>
            <w:szCs w:val="36"/>
          </w:rPr>
          <w:t>peritoneum</w:t>
        </w:r>
      </w:hyperlink>
      <w:r w:rsidR="004A2F56" w:rsidRPr="004A2F56">
        <w:rPr>
          <w:sz w:val="36"/>
          <w:szCs w:val="36"/>
        </w:rPr>
        <w:t>, but outside the lesser sac.</w:t>
      </w:r>
    </w:p>
    <w:p w:rsidR="004A2F56" w:rsidRPr="004A2F56" w:rsidRDefault="004A2F56" w:rsidP="004A2F56">
      <w:pPr>
        <w:pStyle w:val="NormalWeb"/>
        <w:rPr>
          <w:sz w:val="36"/>
          <w:szCs w:val="36"/>
        </w:rPr>
      </w:pPr>
      <w:r w:rsidRPr="004A2F56">
        <w:rPr>
          <w:sz w:val="36"/>
          <w:szCs w:val="36"/>
        </w:rPr>
        <w:t xml:space="preserve">This space has well-defined borders which are represented by certain organs or their parts, so they are quite easy to spot and form a mental image of the </w:t>
      </w:r>
      <w:proofErr w:type="spellStart"/>
      <w:r w:rsidRPr="004A2F56">
        <w:rPr>
          <w:sz w:val="36"/>
          <w:szCs w:val="36"/>
        </w:rPr>
        <w:t>omental</w:t>
      </w:r>
      <w:proofErr w:type="spellEnd"/>
      <w:r w:rsidRPr="004A2F56">
        <w:rPr>
          <w:sz w:val="36"/>
          <w:szCs w:val="36"/>
        </w:rPr>
        <w:t xml:space="preserve"> bursa. In addition, like anything in anatomy, the </w:t>
      </w:r>
      <w:proofErr w:type="spellStart"/>
      <w:r w:rsidRPr="004A2F56">
        <w:rPr>
          <w:sz w:val="36"/>
          <w:szCs w:val="36"/>
        </w:rPr>
        <w:t>omental</w:t>
      </w:r>
      <w:proofErr w:type="spellEnd"/>
      <w:r w:rsidRPr="004A2F56">
        <w:rPr>
          <w:sz w:val="36"/>
          <w:szCs w:val="36"/>
        </w:rPr>
        <w:t xml:space="preserve"> bursa doesn't just exist as a standalone and isolated entity, but rather it communicates with several other spaces and recesses found throughout the body.</w:t>
      </w:r>
    </w:p>
    <w:p w:rsidR="004A2F56" w:rsidRPr="004A2F56" w:rsidRDefault="004A2F56" w:rsidP="004A2F56">
      <w:pPr>
        <w:spacing w:before="100" w:beforeAutospacing="1" w:after="100" w:afterAutospacing="1" w:line="240" w:lineRule="auto"/>
        <w:outlineLvl w:val="1"/>
        <w:rPr>
          <w:rFonts w:ascii="Times New Roman" w:eastAsia="Times New Roman" w:hAnsi="Times New Roman" w:cs="Times New Roman"/>
          <w:b/>
          <w:bCs/>
          <w:sz w:val="36"/>
          <w:szCs w:val="36"/>
        </w:rPr>
      </w:pPr>
      <w:r w:rsidRPr="004A2F56">
        <w:rPr>
          <w:rFonts w:ascii="Times New Roman" w:eastAsia="Times New Roman" w:hAnsi="Times New Roman" w:cs="Times New Roman"/>
          <w:b/>
          <w:bCs/>
          <w:sz w:val="36"/>
          <w:szCs w:val="36"/>
        </w:rPr>
        <w:t>Borders</w:t>
      </w:r>
    </w:p>
    <w:p w:rsidR="004A2F56" w:rsidRPr="004A2F56" w:rsidRDefault="004A2F56" w:rsidP="004A2F56">
      <w:pPr>
        <w:spacing w:before="100" w:beforeAutospacing="1" w:after="100" w:afterAutospacing="1" w:line="240" w:lineRule="auto"/>
        <w:rPr>
          <w:rFonts w:ascii="Times New Roman" w:eastAsia="Times New Roman" w:hAnsi="Times New Roman" w:cs="Times New Roman"/>
          <w:sz w:val="36"/>
          <w:szCs w:val="36"/>
        </w:rPr>
      </w:pPr>
      <w:r w:rsidRPr="004A2F56">
        <w:rPr>
          <w:rFonts w:ascii="Times New Roman" w:eastAsia="Times New Roman" w:hAnsi="Times New Roman" w:cs="Times New Roman"/>
          <w:sz w:val="36"/>
          <w:szCs w:val="36"/>
        </w:rPr>
        <w:t xml:space="preserve">The borders of the </w:t>
      </w:r>
      <w:proofErr w:type="spellStart"/>
      <w:r w:rsidRPr="004A2F56">
        <w:rPr>
          <w:rFonts w:ascii="Times New Roman" w:eastAsia="Times New Roman" w:hAnsi="Times New Roman" w:cs="Times New Roman"/>
          <w:sz w:val="36"/>
          <w:szCs w:val="36"/>
        </w:rPr>
        <w:t>omental</w:t>
      </w:r>
      <w:proofErr w:type="spellEnd"/>
      <w:r w:rsidRPr="004A2F56">
        <w:rPr>
          <w:rFonts w:ascii="Times New Roman" w:eastAsia="Times New Roman" w:hAnsi="Times New Roman" w:cs="Times New Roman"/>
          <w:sz w:val="36"/>
          <w:szCs w:val="36"/>
        </w:rPr>
        <w:t xml:space="preserve"> bursa are demarcated as follows: </w:t>
      </w:r>
    </w:p>
    <w:p w:rsidR="004A2F56" w:rsidRPr="004A2F56" w:rsidRDefault="004A2F56" w:rsidP="004A2F56">
      <w:pPr>
        <w:numPr>
          <w:ilvl w:val="0"/>
          <w:numId w:val="3"/>
        </w:numPr>
        <w:spacing w:before="100" w:beforeAutospacing="1" w:after="100" w:afterAutospacing="1" w:line="240" w:lineRule="auto"/>
        <w:rPr>
          <w:rFonts w:ascii="Times New Roman" w:eastAsia="Times New Roman" w:hAnsi="Times New Roman" w:cs="Times New Roman"/>
          <w:sz w:val="36"/>
          <w:szCs w:val="36"/>
        </w:rPr>
      </w:pPr>
      <w:proofErr w:type="spellStart"/>
      <w:r w:rsidRPr="00414684">
        <w:rPr>
          <w:rFonts w:ascii="Times New Roman" w:eastAsia="Times New Roman" w:hAnsi="Times New Roman" w:cs="Times New Roman"/>
          <w:b/>
          <w:bCs/>
          <w:sz w:val="36"/>
          <w:szCs w:val="36"/>
        </w:rPr>
        <w:t>anteriorly</w:t>
      </w:r>
      <w:proofErr w:type="spellEnd"/>
      <w:r w:rsidRPr="004A2F56">
        <w:rPr>
          <w:rFonts w:ascii="Times New Roman" w:eastAsia="Times New Roman" w:hAnsi="Times New Roman" w:cs="Times New Roman"/>
          <w:sz w:val="36"/>
          <w:szCs w:val="36"/>
        </w:rPr>
        <w:t xml:space="preserve"> by the </w:t>
      </w:r>
      <w:hyperlink r:id="rId10" w:history="1">
        <w:r w:rsidRPr="00414684">
          <w:rPr>
            <w:rFonts w:ascii="Times New Roman" w:eastAsia="Times New Roman" w:hAnsi="Times New Roman" w:cs="Times New Roman"/>
            <w:color w:val="0000FF"/>
            <w:sz w:val="36"/>
            <w:szCs w:val="36"/>
            <w:u w:val="single"/>
          </w:rPr>
          <w:t>quadrate lobe of the liver</w:t>
        </w:r>
      </w:hyperlink>
      <w:r w:rsidRPr="004A2F56">
        <w:rPr>
          <w:rFonts w:ascii="Times New Roman" w:eastAsia="Times New Roman" w:hAnsi="Times New Roman" w:cs="Times New Roman"/>
          <w:sz w:val="36"/>
          <w:szCs w:val="36"/>
        </w:rPr>
        <w:t xml:space="preserve">, the </w:t>
      </w:r>
      <w:proofErr w:type="spellStart"/>
      <w:r w:rsidRPr="004A2F56">
        <w:rPr>
          <w:rFonts w:ascii="Times New Roman" w:eastAsia="Times New Roman" w:hAnsi="Times New Roman" w:cs="Times New Roman"/>
          <w:sz w:val="36"/>
          <w:szCs w:val="36"/>
        </w:rPr>
        <w:t>gastrocolic</w:t>
      </w:r>
      <w:proofErr w:type="spellEnd"/>
      <w:r w:rsidRPr="004A2F56">
        <w:rPr>
          <w:rFonts w:ascii="Times New Roman" w:eastAsia="Times New Roman" w:hAnsi="Times New Roman" w:cs="Times New Roman"/>
          <w:sz w:val="36"/>
          <w:szCs w:val="36"/>
        </w:rPr>
        <w:t xml:space="preserve"> ligament and the lesser </w:t>
      </w:r>
      <w:proofErr w:type="spellStart"/>
      <w:r w:rsidRPr="004A2F56">
        <w:rPr>
          <w:rFonts w:ascii="Times New Roman" w:eastAsia="Times New Roman" w:hAnsi="Times New Roman" w:cs="Times New Roman"/>
          <w:sz w:val="36"/>
          <w:szCs w:val="36"/>
        </w:rPr>
        <w:t>omentum</w:t>
      </w:r>
      <w:proofErr w:type="spellEnd"/>
    </w:p>
    <w:p w:rsidR="004A2F56" w:rsidRPr="004A2F56" w:rsidRDefault="004A2F56" w:rsidP="004A2F56">
      <w:pPr>
        <w:numPr>
          <w:ilvl w:val="0"/>
          <w:numId w:val="3"/>
        </w:numPr>
        <w:spacing w:before="100" w:beforeAutospacing="1" w:after="100" w:afterAutospacing="1" w:line="240" w:lineRule="auto"/>
        <w:rPr>
          <w:rFonts w:ascii="Times New Roman" w:eastAsia="Times New Roman" w:hAnsi="Times New Roman" w:cs="Times New Roman"/>
          <w:sz w:val="36"/>
          <w:szCs w:val="36"/>
        </w:rPr>
      </w:pPr>
      <w:r w:rsidRPr="004A2F56">
        <w:rPr>
          <w:rFonts w:ascii="Times New Roman" w:eastAsia="Times New Roman" w:hAnsi="Times New Roman" w:cs="Times New Roman"/>
          <w:sz w:val="36"/>
          <w:szCs w:val="36"/>
        </w:rPr>
        <w:t xml:space="preserve">to the </w:t>
      </w:r>
      <w:r w:rsidRPr="00414684">
        <w:rPr>
          <w:rFonts w:ascii="Times New Roman" w:eastAsia="Times New Roman" w:hAnsi="Times New Roman" w:cs="Times New Roman"/>
          <w:b/>
          <w:bCs/>
          <w:sz w:val="36"/>
          <w:szCs w:val="36"/>
        </w:rPr>
        <w:t>left</w:t>
      </w:r>
      <w:r w:rsidRPr="004A2F56">
        <w:rPr>
          <w:rFonts w:ascii="Times New Roman" w:eastAsia="Times New Roman" w:hAnsi="Times New Roman" w:cs="Times New Roman"/>
          <w:sz w:val="36"/>
          <w:szCs w:val="36"/>
        </w:rPr>
        <w:t xml:space="preserve"> it is limited by the left </w:t>
      </w:r>
      <w:hyperlink r:id="rId11" w:history="1">
        <w:r w:rsidRPr="00414684">
          <w:rPr>
            <w:rFonts w:ascii="Times New Roman" w:eastAsia="Times New Roman" w:hAnsi="Times New Roman" w:cs="Times New Roman"/>
            <w:color w:val="0000FF"/>
            <w:sz w:val="36"/>
            <w:szCs w:val="36"/>
            <w:u w:val="single"/>
          </w:rPr>
          <w:t>kidney</w:t>
        </w:r>
      </w:hyperlink>
      <w:r w:rsidRPr="004A2F56">
        <w:rPr>
          <w:rFonts w:ascii="Times New Roman" w:eastAsia="Times New Roman" w:hAnsi="Times New Roman" w:cs="Times New Roman"/>
          <w:sz w:val="36"/>
          <w:szCs w:val="36"/>
        </w:rPr>
        <w:t xml:space="preserve"> and the left </w:t>
      </w:r>
      <w:hyperlink r:id="rId12" w:history="1">
        <w:r w:rsidRPr="00414684">
          <w:rPr>
            <w:rFonts w:ascii="Times New Roman" w:eastAsia="Times New Roman" w:hAnsi="Times New Roman" w:cs="Times New Roman"/>
            <w:color w:val="0000FF"/>
            <w:sz w:val="36"/>
            <w:szCs w:val="36"/>
            <w:u w:val="single"/>
          </w:rPr>
          <w:t>adrenal gland</w:t>
        </w:r>
      </w:hyperlink>
      <w:r w:rsidRPr="004A2F56">
        <w:rPr>
          <w:rFonts w:ascii="Times New Roman" w:eastAsia="Times New Roman" w:hAnsi="Times New Roman" w:cs="Times New Roman"/>
          <w:sz w:val="36"/>
          <w:szCs w:val="36"/>
        </w:rPr>
        <w:t xml:space="preserve"> </w:t>
      </w:r>
    </w:p>
    <w:p w:rsidR="00414684" w:rsidRPr="00414684" w:rsidRDefault="004A2F56" w:rsidP="00414684">
      <w:pPr>
        <w:numPr>
          <w:ilvl w:val="0"/>
          <w:numId w:val="3"/>
        </w:numPr>
        <w:spacing w:before="100" w:beforeAutospacing="1" w:after="100" w:afterAutospacing="1" w:line="240" w:lineRule="auto"/>
        <w:rPr>
          <w:rFonts w:ascii="Times New Roman" w:eastAsia="Times New Roman" w:hAnsi="Times New Roman" w:cs="Times New Roman"/>
          <w:sz w:val="36"/>
          <w:szCs w:val="36"/>
        </w:rPr>
      </w:pPr>
      <w:proofErr w:type="spellStart"/>
      <w:proofErr w:type="gramStart"/>
      <w:r w:rsidRPr="00414684">
        <w:rPr>
          <w:rFonts w:ascii="Times New Roman" w:eastAsia="Times New Roman" w:hAnsi="Times New Roman" w:cs="Times New Roman"/>
          <w:b/>
          <w:bCs/>
          <w:sz w:val="36"/>
          <w:szCs w:val="36"/>
        </w:rPr>
        <w:t>posteriorly</w:t>
      </w:r>
      <w:proofErr w:type="spellEnd"/>
      <w:proofErr w:type="gramEnd"/>
      <w:r w:rsidRPr="004A2F56">
        <w:rPr>
          <w:rFonts w:ascii="Times New Roman" w:eastAsia="Times New Roman" w:hAnsi="Times New Roman" w:cs="Times New Roman"/>
          <w:sz w:val="36"/>
          <w:szCs w:val="36"/>
        </w:rPr>
        <w:t xml:space="preserve"> it is walled off by the </w:t>
      </w:r>
      <w:hyperlink r:id="rId13" w:history="1">
        <w:r w:rsidRPr="00414684">
          <w:rPr>
            <w:rFonts w:ascii="Times New Roman" w:eastAsia="Times New Roman" w:hAnsi="Times New Roman" w:cs="Times New Roman"/>
            <w:color w:val="0000FF"/>
            <w:sz w:val="36"/>
            <w:szCs w:val="36"/>
            <w:u w:val="single"/>
          </w:rPr>
          <w:t>pancreas</w:t>
        </w:r>
      </w:hyperlink>
      <w:r w:rsidRPr="004A2F56">
        <w:rPr>
          <w:rFonts w:ascii="Times New Roman" w:eastAsia="Times New Roman" w:hAnsi="Times New Roman" w:cs="Times New Roman"/>
          <w:sz w:val="36"/>
          <w:szCs w:val="36"/>
        </w:rPr>
        <w:t xml:space="preserve"> to the </w:t>
      </w:r>
      <w:r w:rsidRPr="00414684">
        <w:rPr>
          <w:rFonts w:ascii="Times New Roman" w:eastAsia="Times New Roman" w:hAnsi="Times New Roman" w:cs="Times New Roman"/>
          <w:b/>
          <w:bCs/>
          <w:sz w:val="36"/>
          <w:szCs w:val="36"/>
        </w:rPr>
        <w:t>right</w:t>
      </w:r>
      <w:r w:rsidRPr="004A2F56">
        <w:rPr>
          <w:rFonts w:ascii="Times New Roman" w:eastAsia="Times New Roman" w:hAnsi="Times New Roman" w:cs="Times New Roman"/>
          <w:sz w:val="36"/>
          <w:szCs w:val="36"/>
        </w:rPr>
        <w:t xml:space="preserve">, the </w:t>
      </w:r>
      <w:proofErr w:type="spellStart"/>
      <w:r w:rsidRPr="004A2F56">
        <w:rPr>
          <w:rFonts w:ascii="Times New Roman" w:eastAsia="Times New Roman" w:hAnsi="Times New Roman" w:cs="Times New Roman"/>
          <w:sz w:val="36"/>
          <w:szCs w:val="36"/>
        </w:rPr>
        <w:t>epiploic</w:t>
      </w:r>
      <w:proofErr w:type="spellEnd"/>
      <w:r w:rsidRPr="004A2F56">
        <w:rPr>
          <w:rFonts w:ascii="Times New Roman" w:eastAsia="Times New Roman" w:hAnsi="Times New Roman" w:cs="Times New Roman"/>
          <w:sz w:val="36"/>
          <w:szCs w:val="36"/>
        </w:rPr>
        <w:t xml:space="preserve"> foramen and lesser </w:t>
      </w:r>
      <w:proofErr w:type="spellStart"/>
      <w:r w:rsidRPr="004A2F56">
        <w:rPr>
          <w:rFonts w:ascii="Times New Roman" w:eastAsia="Times New Roman" w:hAnsi="Times New Roman" w:cs="Times New Roman"/>
          <w:sz w:val="36"/>
          <w:szCs w:val="36"/>
        </w:rPr>
        <w:t>omentum</w:t>
      </w:r>
      <w:proofErr w:type="spellEnd"/>
      <w:r w:rsidRPr="004A2F56">
        <w:rPr>
          <w:rFonts w:ascii="Times New Roman" w:eastAsia="Times New Roman" w:hAnsi="Times New Roman" w:cs="Times New Roman"/>
          <w:sz w:val="36"/>
          <w:szCs w:val="36"/>
        </w:rPr>
        <w:t xml:space="preserve"> can be found and the greater sac beyond that.</w:t>
      </w:r>
    </w:p>
    <w:p w:rsidR="00414684" w:rsidRPr="00414684" w:rsidRDefault="00414684" w:rsidP="00414684">
      <w:pPr>
        <w:pStyle w:val="NormalWeb"/>
        <w:ind w:left="360"/>
        <w:rPr>
          <w:sz w:val="36"/>
          <w:szCs w:val="36"/>
        </w:rPr>
      </w:pPr>
      <w:r>
        <w:rPr>
          <w:sz w:val="36"/>
          <w:szCs w:val="36"/>
        </w:rPr>
        <w:t xml:space="preserve">EMBRYOLOGY: </w:t>
      </w:r>
      <w:r w:rsidRPr="00414684">
        <w:rPr>
          <w:sz w:val="36"/>
          <w:szCs w:val="36"/>
        </w:rPr>
        <w:t xml:space="preserve">During embryonic development, the peritoneum is anchored to the gut in the midline of the abdomen </w:t>
      </w:r>
      <w:proofErr w:type="spellStart"/>
      <w:r w:rsidRPr="00414684">
        <w:rPr>
          <w:sz w:val="36"/>
          <w:szCs w:val="36"/>
        </w:rPr>
        <w:t>anteriorly</w:t>
      </w:r>
      <w:proofErr w:type="spellEnd"/>
      <w:r w:rsidRPr="00414684">
        <w:rPr>
          <w:sz w:val="36"/>
          <w:szCs w:val="36"/>
        </w:rPr>
        <w:t xml:space="preserve">, with the dorsal mesentery securing it </w:t>
      </w:r>
      <w:proofErr w:type="spellStart"/>
      <w:r w:rsidRPr="00414684">
        <w:rPr>
          <w:sz w:val="36"/>
          <w:szCs w:val="36"/>
        </w:rPr>
        <w:t>posteriorly</w:t>
      </w:r>
      <w:proofErr w:type="spellEnd"/>
      <w:r w:rsidRPr="00414684">
        <w:rPr>
          <w:sz w:val="36"/>
          <w:szCs w:val="36"/>
        </w:rPr>
        <w:t xml:space="preserve">. The mesenteric layers develop in an </w:t>
      </w:r>
      <w:r w:rsidRPr="00414684">
        <w:rPr>
          <w:rStyle w:val="Strong"/>
          <w:sz w:val="36"/>
          <w:szCs w:val="36"/>
        </w:rPr>
        <w:t>anterior</w:t>
      </w:r>
      <w:r w:rsidRPr="00414684">
        <w:rPr>
          <w:sz w:val="36"/>
          <w:szCs w:val="36"/>
        </w:rPr>
        <w:t xml:space="preserve"> </w:t>
      </w:r>
      <w:r w:rsidRPr="00414684">
        <w:rPr>
          <w:rStyle w:val="Strong"/>
          <w:sz w:val="36"/>
          <w:szCs w:val="36"/>
        </w:rPr>
        <w:t>direction</w:t>
      </w:r>
      <w:r w:rsidRPr="00414684">
        <w:rPr>
          <w:sz w:val="36"/>
          <w:szCs w:val="36"/>
        </w:rPr>
        <w:t xml:space="preserve"> around the upper alimentary canal, carrying the blood supply and creating the </w:t>
      </w:r>
      <w:r w:rsidRPr="00414684">
        <w:rPr>
          <w:rStyle w:val="Strong"/>
          <w:sz w:val="36"/>
          <w:szCs w:val="36"/>
        </w:rPr>
        <w:t>ventral</w:t>
      </w:r>
      <w:r w:rsidRPr="00414684">
        <w:rPr>
          <w:sz w:val="36"/>
          <w:szCs w:val="36"/>
        </w:rPr>
        <w:t xml:space="preserve"> </w:t>
      </w:r>
      <w:r w:rsidRPr="00414684">
        <w:rPr>
          <w:rStyle w:val="Strong"/>
          <w:sz w:val="36"/>
          <w:szCs w:val="36"/>
        </w:rPr>
        <w:t>mesentery</w:t>
      </w:r>
      <w:r>
        <w:rPr>
          <w:sz w:val="36"/>
          <w:szCs w:val="36"/>
        </w:rPr>
        <w:t>.</w:t>
      </w:r>
    </w:p>
    <w:p w:rsidR="00414684" w:rsidRDefault="00414684" w:rsidP="00414684">
      <w:pPr>
        <w:pStyle w:val="NormalWeb"/>
        <w:ind w:left="360"/>
        <w:rPr>
          <w:sz w:val="36"/>
          <w:szCs w:val="36"/>
        </w:rPr>
      </w:pPr>
      <w:r>
        <w:rPr>
          <w:sz w:val="36"/>
          <w:szCs w:val="36"/>
        </w:rPr>
        <w:t xml:space="preserve">        </w:t>
      </w:r>
      <w:r w:rsidRPr="00414684">
        <w:rPr>
          <w:sz w:val="36"/>
          <w:szCs w:val="36"/>
        </w:rPr>
        <w:t xml:space="preserve">Due to the growth of the organs, they gradually become larger and have to shift in order to fit into the abdominal cavity. The stomach rotates 90 degrees, the </w:t>
      </w:r>
      <w:hyperlink r:id="rId14" w:history="1">
        <w:r w:rsidRPr="00414684">
          <w:rPr>
            <w:rStyle w:val="Hyperlink"/>
            <w:sz w:val="36"/>
            <w:szCs w:val="36"/>
          </w:rPr>
          <w:t>spleen</w:t>
        </w:r>
      </w:hyperlink>
      <w:r w:rsidRPr="00414684">
        <w:rPr>
          <w:sz w:val="36"/>
          <w:szCs w:val="36"/>
        </w:rPr>
        <w:t xml:space="preserve"> is displaced to the left and the liver moves to the right. The peritoneum twists with </w:t>
      </w:r>
      <w:proofErr w:type="gramStart"/>
      <w:r w:rsidRPr="00414684">
        <w:rPr>
          <w:sz w:val="36"/>
          <w:szCs w:val="36"/>
        </w:rPr>
        <w:t>these</w:t>
      </w:r>
      <w:proofErr w:type="gramEnd"/>
      <w:r w:rsidRPr="00414684">
        <w:rPr>
          <w:sz w:val="36"/>
          <w:szCs w:val="36"/>
        </w:rPr>
        <w:t xml:space="preserve"> movements which lead to the formation of the </w:t>
      </w:r>
      <w:proofErr w:type="spellStart"/>
      <w:r w:rsidRPr="00414684">
        <w:rPr>
          <w:sz w:val="36"/>
          <w:szCs w:val="36"/>
        </w:rPr>
        <w:t>falciform</w:t>
      </w:r>
      <w:proofErr w:type="spellEnd"/>
      <w:r w:rsidRPr="00414684">
        <w:rPr>
          <w:sz w:val="36"/>
          <w:szCs w:val="36"/>
        </w:rPr>
        <w:t xml:space="preserve"> ligament, the lesser </w:t>
      </w:r>
      <w:proofErr w:type="spellStart"/>
      <w:r w:rsidRPr="00414684">
        <w:rPr>
          <w:sz w:val="36"/>
          <w:szCs w:val="36"/>
        </w:rPr>
        <w:t>omentum</w:t>
      </w:r>
      <w:proofErr w:type="spellEnd"/>
      <w:r w:rsidRPr="00414684">
        <w:rPr>
          <w:sz w:val="36"/>
          <w:szCs w:val="36"/>
        </w:rPr>
        <w:t xml:space="preserve"> and the </w:t>
      </w:r>
      <w:hyperlink r:id="rId15" w:history="1">
        <w:r w:rsidRPr="00414684">
          <w:rPr>
            <w:rStyle w:val="Hyperlink"/>
            <w:sz w:val="36"/>
            <w:szCs w:val="36"/>
          </w:rPr>
          <w:t>coronary ligaments of the liver</w:t>
        </w:r>
      </w:hyperlink>
      <w:r w:rsidRPr="00414684">
        <w:rPr>
          <w:sz w:val="36"/>
          <w:szCs w:val="36"/>
        </w:rPr>
        <w:t xml:space="preserve"> . Throughout this entire process, the cavity of the lesser sac is created.</w:t>
      </w:r>
    </w:p>
    <w:p w:rsidR="00414684" w:rsidRPr="00414684" w:rsidRDefault="00414684" w:rsidP="00414684">
      <w:pPr>
        <w:spacing w:before="100" w:beforeAutospacing="1" w:after="100" w:afterAutospacing="1" w:line="240" w:lineRule="auto"/>
        <w:outlineLvl w:val="1"/>
        <w:rPr>
          <w:rFonts w:ascii="Times New Roman" w:eastAsia="Times New Roman" w:hAnsi="Times New Roman" w:cs="Times New Roman"/>
          <w:b/>
          <w:bCs/>
          <w:sz w:val="36"/>
          <w:szCs w:val="36"/>
        </w:rPr>
      </w:pPr>
      <w:r w:rsidRPr="00414684">
        <w:rPr>
          <w:rFonts w:ascii="Times New Roman" w:eastAsia="Times New Roman" w:hAnsi="Times New Roman" w:cs="Times New Roman"/>
          <w:b/>
          <w:bCs/>
          <w:sz w:val="36"/>
          <w:szCs w:val="36"/>
        </w:rPr>
        <w:t>Clinical aspects</w:t>
      </w:r>
    </w:p>
    <w:p w:rsidR="00414684" w:rsidRPr="00414684" w:rsidRDefault="00414684" w:rsidP="00414684">
      <w:pPr>
        <w:spacing w:before="100" w:beforeAutospacing="1" w:after="100" w:afterAutospacing="1" w:line="240" w:lineRule="auto"/>
        <w:rPr>
          <w:rFonts w:ascii="Times New Roman" w:eastAsia="Times New Roman" w:hAnsi="Times New Roman" w:cs="Times New Roman"/>
          <w:sz w:val="32"/>
          <w:szCs w:val="32"/>
        </w:rPr>
      </w:pPr>
      <w:r w:rsidRPr="00414684">
        <w:rPr>
          <w:rFonts w:ascii="Times New Roman" w:eastAsia="Times New Roman" w:hAnsi="Times New Roman" w:cs="Times New Roman"/>
          <w:sz w:val="32"/>
          <w:szCs w:val="32"/>
        </w:rPr>
        <w:t>The lesser sac has seven distinctly categorized pathological groups under which its potential disorders may be listed:</w:t>
      </w:r>
    </w:p>
    <w:p w:rsidR="00414684" w:rsidRPr="00414684" w:rsidRDefault="00414684" w:rsidP="00414684">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414684">
        <w:rPr>
          <w:rFonts w:ascii="Times New Roman" w:eastAsia="Times New Roman" w:hAnsi="Times New Roman" w:cs="Times New Roman"/>
          <w:b/>
          <w:bCs/>
          <w:sz w:val="32"/>
          <w:szCs w:val="32"/>
        </w:rPr>
        <w:t>Congenital anomalies</w:t>
      </w:r>
      <w:r w:rsidRPr="00414684">
        <w:rPr>
          <w:rFonts w:ascii="Times New Roman" w:eastAsia="Times New Roman" w:hAnsi="Times New Roman" w:cs="Times New Roman"/>
          <w:sz w:val="32"/>
          <w:szCs w:val="32"/>
        </w:rPr>
        <w:t xml:space="preserve"> include duplication cysts and cystic </w:t>
      </w:r>
      <w:proofErr w:type="spellStart"/>
      <w:r w:rsidRPr="00414684">
        <w:rPr>
          <w:rFonts w:ascii="Times New Roman" w:eastAsia="Times New Roman" w:hAnsi="Times New Roman" w:cs="Times New Roman"/>
          <w:sz w:val="32"/>
          <w:szCs w:val="32"/>
        </w:rPr>
        <w:t>lymphangiomas</w:t>
      </w:r>
      <w:proofErr w:type="spellEnd"/>
      <w:r w:rsidRPr="00414684">
        <w:rPr>
          <w:rFonts w:ascii="Times New Roman" w:eastAsia="Times New Roman" w:hAnsi="Times New Roman" w:cs="Times New Roman"/>
          <w:sz w:val="32"/>
          <w:szCs w:val="32"/>
        </w:rPr>
        <w:t>.</w:t>
      </w:r>
    </w:p>
    <w:p w:rsidR="00414684" w:rsidRPr="00414684" w:rsidRDefault="00414684" w:rsidP="00414684">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414684">
        <w:rPr>
          <w:rFonts w:ascii="Times New Roman" w:eastAsia="Times New Roman" w:hAnsi="Times New Roman" w:cs="Times New Roman"/>
          <w:sz w:val="32"/>
          <w:szCs w:val="32"/>
        </w:rPr>
        <w:t xml:space="preserve">A </w:t>
      </w:r>
      <w:r w:rsidRPr="00414684">
        <w:rPr>
          <w:rFonts w:ascii="Times New Roman" w:eastAsia="Times New Roman" w:hAnsi="Times New Roman" w:cs="Times New Roman"/>
          <w:b/>
          <w:bCs/>
          <w:sz w:val="32"/>
          <w:szCs w:val="32"/>
        </w:rPr>
        <w:t>hematoma</w:t>
      </w:r>
      <w:r w:rsidRPr="00414684">
        <w:rPr>
          <w:rFonts w:ascii="Times New Roman" w:eastAsia="Times New Roman" w:hAnsi="Times New Roman" w:cs="Times New Roman"/>
          <w:sz w:val="32"/>
          <w:szCs w:val="32"/>
        </w:rPr>
        <w:t xml:space="preserve"> or a </w:t>
      </w:r>
      <w:proofErr w:type="spellStart"/>
      <w:r w:rsidRPr="00414684">
        <w:rPr>
          <w:rFonts w:ascii="Times New Roman" w:eastAsia="Times New Roman" w:hAnsi="Times New Roman" w:cs="Times New Roman"/>
          <w:b/>
          <w:bCs/>
          <w:sz w:val="32"/>
          <w:szCs w:val="32"/>
        </w:rPr>
        <w:t>biloma</w:t>
      </w:r>
      <w:proofErr w:type="spellEnd"/>
      <w:r w:rsidRPr="00414684">
        <w:rPr>
          <w:rFonts w:ascii="Times New Roman" w:eastAsia="Times New Roman" w:hAnsi="Times New Roman" w:cs="Times New Roman"/>
          <w:sz w:val="32"/>
          <w:szCs w:val="32"/>
        </w:rPr>
        <w:t xml:space="preserve"> are classed as traumatic injuries.</w:t>
      </w:r>
    </w:p>
    <w:p w:rsidR="00414684" w:rsidRPr="00414684" w:rsidRDefault="00414684" w:rsidP="00414684">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414684">
        <w:rPr>
          <w:rFonts w:ascii="Times New Roman" w:eastAsia="Times New Roman" w:hAnsi="Times New Roman" w:cs="Times New Roman"/>
          <w:b/>
          <w:bCs/>
          <w:sz w:val="32"/>
          <w:szCs w:val="32"/>
        </w:rPr>
        <w:t>Inflammatory states</w:t>
      </w:r>
      <w:r w:rsidRPr="00414684">
        <w:rPr>
          <w:rFonts w:ascii="Times New Roman" w:eastAsia="Times New Roman" w:hAnsi="Times New Roman" w:cs="Times New Roman"/>
          <w:sz w:val="32"/>
          <w:szCs w:val="32"/>
        </w:rPr>
        <w:t xml:space="preserve"> could be due to an abscess, a </w:t>
      </w:r>
      <w:proofErr w:type="spellStart"/>
      <w:r w:rsidRPr="00414684">
        <w:rPr>
          <w:rFonts w:ascii="Times New Roman" w:eastAsia="Times New Roman" w:hAnsi="Times New Roman" w:cs="Times New Roman"/>
          <w:sz w:val="32"/>
          <w:szCs w:val="32"/>
        </w:rPr>
        <w:t>pseudocyst</w:t>
      </w:r>
      <w:proofErr w:type="spellEnd"/>
      <w:r w:rsidRPr="00414684">
        <w:rPr>
          <w:rFonts w:ascii="Times New Roman" w:eastAsia="Times New Roman" w:hAnsi="Times New Roman" w:cs="Times New Roman"/>
          <w:sz w:val="32"/>
          <w:szCs w:val="32"/>
        </w:rPr>
        <w:t xml:space="preserve"> or even acute pancreatitis.</w:t>
      </w:r>
    </w:p>
    <w:p w:rsidR="00414684" w:rsidRPr="00414684" w:rsidRDefault="00414684" w:rsidP="00414684">
      <w:pPr>
        <w:numPr>
          <w:ilvl w:val="0"/>
          <w:numId w:val="4"/>
        </w:numPr>
        <w:spacing w:before="100" w:beforeAutospacing="1" w:after="100" w:afterAutospacing="1" w:line="240" w:lineRule="auto"/>
        <w:rPr>
          <w:rFonts w:ascii="Times New Roman" w:eastAsia="Times New Roman" w:hAnsi="Times New Roman" w:cs="Times New Roman"/>
          <w:sz w:val="32"/>
          <w:szCs w:val="32"/>
        </w:rPr>
      </w:pPr>
      <w:proofErr w:type="spellStart"/>
      <w:r w:rsidRPr="00414684">
        <w:rPr>
          <w:rFonts w:ascii="Times New Roman" w:eastAsia="Times New Roman" w:hAnsi="Times New Roman" w:cs="Times New Roman"/>
          <w:b/>
          <w:bCs/>
          <w:sz w:val="32"/>
          <w:szCs w:val="32"/>
        </w:rPr>
        <w:t>Neoplastic</w:t>
      </w:r>
      <w:proofErr w:type="spellEnd"/>
      <w:r w:rsidRPr="00414684">
        <w:rPr>
          <w:rFonts w:ascii="Times New Roman" w:eastAsia="Times New Roman" w:hAnsi="Times New Roman" w:cs="Times New Roman"/>
          <w:b/>
          <w:bCs/>
          <w:sz w:val="32"/>
          <w:szCs w:val="32"/>
        </w:rPr>
        <w:t xml:space="preserve"> changes</w:t>
      </w:r>
      <w:r w:rsidRPr="00414684">
        <w:rPr>
          <w:rFonts w:ascii="Times New Roman" w:eastAsia="Times New Roman" w:hAnsi="Times New Roman" w:cs="Times New Roman"/>
          <w:sz w:val="32"/>
          <w:szCs w:val="32"/>
        </w:rPr>
        <w:t xml:space="preserve"> may lead to the growth of a </w:t>
      </w:r>
      <w:proofErr w:type="spellStart"/>
      <w:r w:rsidRPr="00414684">
        <w:rPr>
          <w:rFonts w:ascii="Times New Roman" w:eastAsia="Times New Roman" w:hAnsi="Times New Roman" w:cs="Times New Roman"/>
          <w:sz w:val="32"/>
          <w:szCs w:val="32"/>
        </w:rPr>
        <w:t>stromal</w:t>
      </w:r>
      <w:proofErr w:type="spellEnd"/>
      <w:r w:rsidRPr="00414684">
        <w:rPr>
          <w:rFonts w:ascii="Times New Roman" w:eastAsia="Times New Roman" w:hAnsi="Times New Roman" w:cs="Times New Roman"/>
          <w:sz w:val="32"/>
          <w:szCs w:val="32"/>
        </w:rPr>
        <w:t xml:space="preserve"> tumor, a </w:t>
      </w:r>
      <w:proofErr w:type="spellStart"/>
      <w:r w:rsidRPr="00414684">
        <w:rPr>
          <w:rFonts w:ascii="Times New Roman" w:eastAsia="Times New Roman" w:hAnsi="Times New Roman" w:cs="Times New Roman"/>
          <w:sz w:val="32"/>
          <w:szCs w:val="32"/>
        </w:rPr>
        <w:t>leiomyoblastoma</w:t>
      </w:r>
      <w:proofErr w:type="spellEnd"/>
      <w:r w:rsidRPr="00414684">
        <w:rPr>
          <w:rFonts w:ascii="Times New Roman" w:eastAsia="Times New Roman" w:hAnsi="Times New Roman" w:cs="Times New Roman"/>
          <w:sz w:val="32"/>
          <w:szCs w:val="32"/>
        </w:rPr>
        <w:t xml:space="preserve">, a </w:t>
      </w:r>
      <w:proofErr w:type="spellStart"/>
      <w:r w:rsidRPr="00414684">
        <w:rPr>
          <w:rFonts w:ascii="Times New Roman" w:eastAsia="Times New Roman" w:hAnsi="Times New Roman" w:cs="Times New Roman"/>
          <w:sz w:val="32"/>
          <w:szCs w:val="32"/>
        </w:rPr>
        <w:t>leiomyosarcoma</w:t>
      </w:r>
      <w:proofErr w:type="spellEnd"/>
      <w:r w:rsidRPr="00414684">
        <w:rPr>
          <w:rFonts w:ascii="Times New Roman" w:eastAsia="Times New Roman" w:hAnsi="Times New Roman" w:cs="Times New Roman"/>
          <w:sz w:val="32"/>
          <w:szCs w:val="32"/>
        </w:rPr>
        <w:t xml:space="preserve">, a </w:t>
      </w:r>
      <w:proofErr w:type="spellStart"/>
      <w:r w:rsidRPr="00414684">
        <w:rPr>
          <w:rFonts w:ascii="Times New Roman" w:eastAsia="Times New Roman" w:hAnsi="Times New Roman" w:cs="Times New Roman"/>
          <w:sz w:val="32"/>
          <w:szCs w:val="32"/>
        </w:rPr>
        <w:t>liposarcoma</w:t>
      </w:r>
      <w:proofErr w:type="spellEnd"/>
      <w:r w:rsidRPr="00414684">
        <w:rPr>
          <w:rFonts w:ascii="Times New Roman" w:eastAsia="Times New Roman" w:hAnsi="Times New Roman" w:cs="Times New Roman"/>
          <w:sz w:val="32"/>
          <w:szCs w:val="32"/>
        </w:rPr>
        <w:t xml:space="preserve">, a </w:t>
      </w:r>
      <w:proofErr w:type="spellStart"/>
      <w:r w:rsidRPr="00414684">
        <w:rPr>
          <w:rFonts w:ascii="Times New Roman" w:eastAsia="Times New Roman" w:hAnsi="Times New Roman" w:cs="Times New Roman"/>
          <w:sz w:val="32"/>
          <w:szCs w:val="32"/>
        </w:rPr>
        <w:t>schwannoma</w:t>
      </w:r>
      <w:proofErr w:type="spellEnd"/>
      <w:r w:rsidRPr="00414684">
        <w:rPr>
          <w:rFonts w:ascii="Times New Roman" w:eastAsia="Times New Roman" w:hAnsi="Times New Roman" w:cs="Times New Roman"/>
          <w:sz w:val="32"/>
          <w:szCs w:val="32"/>
        </w:rPr>
        <w:t xml:space="preserve">, both benign and malignant pancreatic </w:t>
      </w:r>
      <w:proofErr w:type="spellStart"/>
      <w:r w:rsidRPr="00414684">
        <w:rPr>
          <w:rFonts w:ascii="Times New Roman" w:eastAsia="Times New Roman" w:hAnsi="Times New Roman" w:cs="Times New Roman"/>
          <w:sz w:val="32"/>
          <w:szCs w:val="32"/>
        </w:rPr>
        <w:t>neoplasms</w:t>
      </w:r>
      <w:proofErr w:type="spellEnd"/>
      <w:r w:rsidRPr="00414684">
        <w:rPr>
          <w:rFonts w:ascii="Times New Roman" w:eastAsia="Times New Roman" w:hAnsi="Times New Roman" w:cs="Times New Roman"/>
          <w:sz w:val="32"/>
          <w:szCs w:val="32"/>
        </w:rPr>
        <w:t xml:space="preserve"> that may have endocrine involvement or not, hepatic tumors and </w:t>
      </w:r>
      <w:proofErr w:type="spellStart"/>
      <w:r w:rsidRPr="00414684">
        <w:rPr>
          <w:rFonts w:ascii="Times New Roman" w:eastAsia="Times New Roman" w:hAnsi="Times New Roman" w:cs="Times New Roman"/>
          <w:sz w:val="32"/>
          <w:szCs w:val="32"/>
        </w:rPr>
        <w:t>desmoid</w:t>
      </w:r>
      <w:proofErr w:type="spellEnd"/>
      <w:r w:rsidRPr="00414684">
        <w:rPr>
          <w:rFonts w:ascii="Times New Roman" w:eastAsia="Times New Roman" w:hAnsi="Times New Roman" w:cs="Times New Roman"/>
          <w:sz w:val="32"/>
          <w:szCs w:val="32"/>
        </w:rPr>
        <w:t xml:space="preserve"> tumors.</w:t>
      </w:r>
    </w:p>
    <w:p w:rsidR="00414684" w:rsidRPr="00414684" w:rsidRDefault="00414684" w:rsidP="00414684">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414684">
        <w:rPr>
          <w:rFonts w:ascii="Times New Roman" w:eastAsia="Times New Roman" w:hAnsi="Times New Roman" w:cs="Times New Roman"/>
          <w:sz w:val="32"/>
          <w:szCs w:val="32"/>
        </w:rPr>
        <w:t xml:space="preserve">A </w:t>
      </w:r>
      <w:proofErr w:type="spellStart"/>
      <w:r w:rsidRPr="00414684">
        <w:rPr>
          <w:rFonts w:ascii="Times New Roman" w:eastAsia="Times New Roman" w:hAnsi="Times New Roman" w:cs="Times New Roman"/>
          <w:b/>
          <w:bCs/>
          <w:sz w:val="32"/>
          <w:szCs w:val="32"/>
        </w:rPr>
        <w:t>hydatid</w:t>
      </w:r>
      <w:proofErr w:type="spellEnd"/>
      <w:r w:rsidRPr="00414684">
        <w:rPr>
          <w:rFonts w:ascii="Times New Roman" w:eastAsia="Times New Roman" w:hAnsi="Times New Roman" w:cs="Times New Roman"/>
          <w:b/>
          <w:bCs/>
          <w:sz w:val="32"/>
          <w:szCs w:val="32"/>
        </w:rPr>
        <w:t xml:space="preserve"> cyst</w:t>
      </w:r>
      <w:r w:rsidRPr="00414684">
        <w:rPr>
          <w:rFonts w:ascii="Times New Roman" w:eastAsia="Times New Roman" w:hAnsi="Times New Roman" w:cs="Times New Roman"/>
          <w:sz w:val="32"/>
          <w:szCs w:val="32"/>
        </w:rPr>
        <w:t xml:space="preserve"> indicates a parasitic infestation.</w:t>
      </w:r>
    </w:p>
    <w:p w:rsidR="00414684" w:rsidRPr="00414684" w:rsidRDefault="00414684" w:rsidP="00414684">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414684">
        <w:rPr>
          <w:rFonts w:ascii="Times New Roman" w:eastAsia="Times New Roman" w:hAnsi="Times New Roman" w:cs="Times New Roman"/>
          <w:sz w:val="32"/>
          <w:szCs w:val="32"/>
        </w:rPr>
        <w:t xml:space="preserve">The only infective cause of a lesser sac disorder as yet known of is </w:t>
      </w:r>
      <w:r w:rsidRPr="00414684">
        <w:rPr>
          <w:rFonts w:ascii="Times New Roman" w:eastAsia="Times New Roman" w:hAnsi="Times New Roman" w:cs="Times New Roman"/>
          <w:b/>
          <w:bCs/>
          <w:sz w:val="32"/>
          <w:szCs w:val="32"/>
        </w:rPr>
        <w:t>tuberculosis</w:t>
      </w:r>
      <w:r w:rsidRPr="00414684">
        <w:rPr>
          <w:rFonts w:ascii="Times New Roman" w:eastAsia="Times New Roman" w:hAnsi="Times New Roman" w:cs="Times New Roman"/>
          <w:sz w:val="32"/>
          <w:szCs w:val="32"/>
        </w:rPr>
        <w:t>.</w:t>
      </w:r>
    </w:p>
    <w:p w:rsidR="00414684" w:rsidRDefault="00414684" w:rsidP="00414684">
      <w:pPr>
        <w:numPr>
          <w:ilvl w:val="0"/>
          <w:numId w:val="4"/>
        </w:numPr>
        <w:spacing w:before="100" w:beforeAutospacing="1" w:after="100" w:afterAutospacing="1" w:line="240" w:lineRule="auto"/>
        <w:rPr>
          <w:rFonts w:ascii="Times New Roman" w:eastAsia="Times New Roman" w:hAnsi="Times New Roman" w:cs="Times New Roman"/>
          <w:sz w:val="32"/>
          <w:szCs w:val="32"/>
        </w:rPr>
      </w:pPr>
      <w:r w:rsidRPr="00414684">
        <w:rPr>
          <w:rFonts w:ascii="Times New Roman" w:eastAsia="Times New Roman" w:hAnsi="Times New Roman" w:cs="Times New Roman"/>
          <w:b/>
          <w:bCs/>
          <w:sz w:val="32"/>
          <w:szCs w:val="32"/>
        </w:rPr>
        <w:t>Mechanical irritation</w:t>
      </w:r>
      <w:r w:rsidRPr="00414684">
        <w:rPr>
          <w:rFonts w:ascii="Times New Roman" w:eastAsia="Times New Roman" w:hAnsi="Times New Roman" w:cs="Times New Roman"/>
          <w:sz w:val="32"/>
          <w:szCs w:val="32"/>
        </w:rPr>
        <w:t xml:space="preserve"> could potentially be caused by hernias of the </w:t>
      </w:r>
      <w:proofErr w:type="spellStart"/>
      <w:r w:rsidRPr="00414684">
        <w:rPr>
          <w:rFonts w:ascii="Times New Roman" w:eastAsia="Times New Roman" w:hAnsi="Times New Roman" w:cs="Times New Roman"/>
          <w:sz w:val="32"/>
          <w:szCs w:val="32"/>
        </w:rPr>
        <w:t>cecum</w:t>
      </w:r>
      <w:proofErr w:type="spellEnd"/>
      <w:r w:rsidRPr="00414684">
        <w:rPr>
          <w:rFonts w:ascii="Times New Roman" w:eastAsia="Times New Roman" w:hAnsi="Times New Roman" w:cs="Times New Roman"/>
          <w:sz w:val="32"/>
          <w:szCs w:val="32"/>
        </w:rPr>
        <w:t xml:space="preserve">, transverse colon, </w:t>
      </w:r>
      <w:hyperlink r:id="rId16" w:history="1">
        <w:r w:rsidRPr="00414684">
          <w:rPr>
            <w:rFonts w:ascii="Times New Roman" w:eastAsia="Times New Roman" w:hAnsi="Times New Roman" w:cs="Times New Roman"/>
            <w:color w:val="0000FF"/>
            <w:sz w:val="32"/>
            <w:szCs w:val="32"/>
            <w:u w:val="single"/>
          </w:rPr>
          <w:t>small intestine</w:t>
        </w:r>
      </w:hyperlink>
      <w:r w:rsidRPr="00414684">
        <w:rPr>
          <w:rFonts w:ascii="Times New Roman" w:eastAsia="Times New Roman" w:hAnsi="Times New Roman" w:cs="Times New Roman"/>
          <w:sz w:val="32"/>
          <w:szCs w:val="32"/>
        </w:rPr>
        <w:t xml:space="preserve"> and </w:t>
      </w:r>
      <w:hyperlink r:id="rId17" w:history="1">
        <w:r w:rsidRPr="00414684">
          <w:rPr>
            <w:rFonts w:ascii="Times New Roman" w:eastAsia="Times New Roman" w:hAnsi="Times New Roman" w:cs="Times New Roman"/>
            <w:color w:val="0000FF"/>
            <w:sz w:val="32"/>
            <w:szCs w:val="32"/>
            <w:u w:val="single"/>
          </w:rPr>
          <w:t>gallbladder</w:t>
        </w:r>
      </w:hyperlink>
    </w:p>
    <w:p w:rsidR="002E195C" w:rsidRDefault="002E195C" w:rsidP="002E195C">
      <w:pPr>
        <w:spacing w:before="100" w:beforeAutospacing="1" w:after="100" w:afterAutospacing="1" w:line="240" w:lineRule="auto"/>
        <w:ind w:left="720"/>
        <w:rPr>
          <w:rFonts w:ascii="Times New Roman" w:eastAsia="Times New Roman" w:hAnsi="Times New Roman" w:cs="Times New Roman"/>
          <w:b/>
          <w:bCs/>
          <w:sz w:val="32"/>
          <w:szCs w:val="32"/>
        </w:rPr>
      </w:pPr>
    </w:p>
    <w:p w:rsidR="002E195C" w:rsidRDefault="002E195C" w:rsidP="002E195C">
      <w:pPr>
        <w:pStyle w:val="ListParagraph"/>
        <w:numPr>
          <w:ilvl w:val="0"/>
          <w:numId w:val="2"/>
        </w:num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Development of the esophagus</w:t>
      </w:r>
    </w:p>
    <w:p w:rsidR="002E195C" w:rsidRPr="002E195C" w:rsidRDefault="002E195C" w:rsidP="002E195C">
      <w:pPr>
        <w:pStyle w:val="ListParagraph"/>
        <w:spacing w:before="100" w:beforeAutospacing="1" w:after="100" w:afterAutospacing="1" w:line="240" w:lineRule="auto"/>
        <w:rPr>
          <w:rFonts w:ascii="Times New Roman" w:hAnsi="Times New Roman" w:cs="Times New Roman"/>
          <w:sz w:val="32"/>
          <w:szCs w:val="32"/>
        </w:rPr>
      </w:pPr>
      <w:r w:rsidRPr="002E195C">
        <w:rPr>
          <w:rFonts w:ascii="Times New Roman" w:hAnsi="Times New Roman" w:cs="Times New Roman"/>
          <w:sz w:val="32"/>
          <w:szCs w:val="32"/>
        </w:rPr>
        <w:t xml:space="preserve">The </w:t>
      </w:r>
      <w:r w:rsidRPr="002E195C">
        <w:rPr>
          <w:rFonts w:ascii="Times New Roman" w:hAnsi="Times New Roman" w:cs="Times New Roman"/>
          <w:b/>
          <w:bCs/>
          <w:sz w:val="32"/>
          <w:szCs w:val="32"/>
        </w:rPr>
        <w:t>esophagus</w:t>
      </w:r>
      <w:r w:rsidRPr="002E195C">
        <w:rPr>
          <w:rFonts w:ascii="Times New Roman" w:hAnsi="Times New Roman" w:cs="Times New Roman"/>
          <w:sz w:val="32"/>
          <w:szCs w:val="32"/>
        </w:rPr>
        <w:t xml:space="preserve"> informally known as the </w:t>
      </w:r>
      <w:r w:rsidRPr="002E195C">
        <w:rPr>
          <w:rFonts w:ascii="Times New Roman" w:hAnsi="Times New Roman" w:cs="Times New Roman"/>
          <w:b/>
          <w:bCs/>
          <w:sz w:val="32"/>
          <w:szCs w:val="32"/>
        </w:rPr>
        <w:t>food pipe</w:t>
      </w:r>
      <w:r w:rsidRPr="002E195C">
        <w:rPr>
          <w:rFonts w:ascii="Times New Roman" w:hAnsi="Times New Roman" w:cs="Times New Roman"/>
          <w:sz w:val="32"/>
          <w:szCs w:val="32"/>
        </w:rPr>
        <w:t xml:space="preserve"> or </w:t>
      </w:r>
      <w:r w:rsidRPr="002E195C">
        <w:rPr>
          <w:rFonts w:ascii="Times New Roman" w:hAnsi="Times New Roman" w:cs="Times New Roman"/>
          <w:b/>
          <w:bCs/>
          <w:sz w:val="32"/>
          <w:szCs w:val="32"/>
        </w:rPr>
        <w:t>gullet</w:t>
      </w:r>
      <w:r w:rsidRPr="002E195C">
        <w:rPr>
          <w:rFonts w:ascii="Times New Roman" w:hAnsi="Times New Roman" w:cs="Times New Roman"/>
          <w:sz w:val="32"/>
          <w:szCs w:val="32"/>
        </w:rPr>
        <w:t xml:space="preserve">, is an </w:t>
      </w:r>
      <w:hyperlink r:id="rId18" w:tooltip="Organ (anatomy)" w:history="1">
        <w:r w:rsidRPr="002E195C">
          <w:rPr>
            <w:rStyle w:val="Hyperlink"/>
            <w:rFonts w:ascii="Times New Roman" w:hAnsi="Times New Roman" w:cs="Times New Roman"/>
            <w:sz w:val="32"/>
            <w:szCs w:val="32"/>
          </w:rPr>
          <w:t>organ</w:t>
        </w:r>
      </w:hyperlink>
      <w:r w:rsidRPr="002E195C">
        <w:rPr>
          <w:rFonts w:ascii="Times New Roman" w:hAnsi="Times New Roman" w:cs="Times New Roman"/>
          <w:sz w:val="32"/>
          <w:szCs w:val="32"/>
        </w:rPr>
        <w:t xml:space="preserve"> in </w:t>
      </w:r>
      <w:hyperlink r:id="rId19" w:tooltip="Vertebrate" w:history="1">
        <w:r w:rsidRPr="002E195C">
          <w:rPr>
            <w:rStyle w:val="Hyperlink"/>
            <w:rFonts w:ascii="Times New Roman" w:hAnsi="Times New Roman" w:cs="Times New Roman"/>
            <w:sz w:val="32"/>
            <w:szCs w:val="32"/>
          </w:rPr>
          <w:t>vertebrates</w:t>
        </w:r>
      </w:hyperlink>
      <w:r w:rsidRPr="002E195C">
        <w:rPr>
          <w:rFonts w:ascii="Times New Roman" w:hAnsi="Times New Roman" w:cs="Times New Roman"/>
          <w:sz w:val="32"/>
          <w:szCs w:val="32"/>
        </w:rPr>
        <w:t xml:space="preserve"> through which </w:t>
      </w:r>
      <w:hyperlink r:id="rId20" w:tooltip="Food" w:history="1">
        <w:r w:rsidRPr="002E195C">
          <w:rPr>
            <w:rStyle w:val="Hyperlink"/>
            <w:rFonts w:ascii="Times New Roman" w:hAnsi="Times New Roman" w:cs="Times New Roman"/>
            <w:sz w:val="32"/>
            <w:szCs w:val="32"/>
          </w:rPr>
          <w:t>food</w:t>
        </w:r>
      </w:hyperlink>
      <w:r w:rsidRPr="002E195C">
        <w:rPr>
          <w:rFonts w:ascii="Times New Roman" w:hAnsi="Times New Roman" w:cs="Times New Roman"/>
          <w:sz w:val="32"/>
          <w:szCs w:val="32"/>
        </w:rPr>
        <w:t xml:space="preserve"> passes, aided by </w:t>
      </w:r>
      <w:hyperlink r:id="rId21" w:tooltip="Peristalsis" w:history="1">
        <w:r w:rsidRPr="002E195C">
          <w:rPr>
            <w:rStyle w:val="Hyperlink"/>
            <w:rFonts w:ascii="Times New Roman" w:hAnsi="Times New Roman" w:cs="Times New Roman"/>
            <w:sz w:val="32"/>
            <w:szCs w:val="32"/>
          </w:rPr>
          <w:t>peristaltic contractions</w:t>
        </w:r>
      </w:hyperlink>
      <w:r w:rsidRPr="002E195C">
        <w:rPr>
          <w:rFonts w:ascii="Times New Roman" w:hAnsi="Times New Roman" w:cs="Times New Roman"/>
          <w:sz w:val="32"/>
          <w:szCs w:val="32"/>
        </w:rPr>
        <w:t xml:space="preserve">, from the </w:t>
      </w:r>
      <w:hyperlink r:id="rId22" w:tooltip="Human pharynx" w:history="1">
        <w:r w:rsidRPr="002E195C">
          <w:rPr>
            <w:rStyle w:val="Hyperlink"/>
            <w:rFonts w:ascii="Times New Roman" w:hAnsi="Times New Roman" w:cs="Times New Roman"/>
            <w:sz w:val="32"/>
            <w:szCs w:val="32"/>
          </w:rPr>
          <w:t>pharynx</w:t>
        </w:r>
      </w:hyperlink>
      <w:r w:rsidRPr="002E195C">
        <w:rPr>
          <w:rFonts w:ascii="Times New Roman" w:hAnsi="Times New Roman" w:cs="Times New Roman"/>
          <w:sz w:val="32"/>
          <w:szCs w:val="32"/>
        </w:rPr>
        <w:t xml:space="preserve"> to the </w:t>
      </w:r>
      <w:hyperlink r:id="rId23" w:tooltip="Stomach" w:history="1">
        <w:r w:rsidRPr="002E195C">
          <w:rPr>
            <w:rStyle w:val="Hyperlink"/>
            <w:rFonts w:ascii="Times New Roman" w:hAnsi="Times New Roman" w:cs="Times New Roman"/>
            <w:sz w:val="32"/>
            <w:szCs w:val="32"/>
          </w:rPr>
          <w:t>stomach</w:t>
        </w:r>
      </w:hyperlink>
      <w:r w:rsidRPr="002E195C">
        <w:rPr>
          <w:rFonts w:ascii="Times New Roman" w:hAnsi="Times New Roman" w:cs="Times New Roman"/>
          <w:sz w:val="32"/>
          <w:szCs w:val="32"/>
        </w:rPr>
        <w:t xml:space="preserve">. The esophagus is a </w:t>
      </w:r>
      <w:hyperlink r:id="rId24" w:tooltip="wiktionary:fibromuscular" w:history="1">
        <w:proofErr w:type="spellStart"/>
        <w:r w:rsidRPr="002E195C">
          <w:rPr>
            <w:rStyle w:val="Hyperlink"/>
            <w:rFonts w:ascii="Times New Roman" w:hAnsi="Times New Roman" w:cs="Times New Roman"/>
            <w:sz w:val="32"/>
            <w:szCs w:val="32"/>
          </w:rPr>
          <w:t>fibromuscular</w:t>
        </w:r>
        <w:proofErr w:type="spellEnd"/>
      </w:hyperlink>
      <w:r w:rsidRPr="002E195C">
        <w:rPr>
          <w:rFonts w:ascii="Times New Roman" w:hAnsi="Times New Roman" w:cs="Times New Roman"/>
          <w:sz w:val="32"/>
          <w:szCs w:val="32"/>
        </w:rPr>
        <w:t xml:space="preserve"> tube, about 25 centimeters long in adults, which travels behind the </w:t>
      </w:r>
      <w:hyperlink r:id="rId25" w:tooltip="Trachea" w:history="1">
        <w:r w:rsidRPr="002E195C">
          <w:rPr>
            <w:rStyle w:val="Hyperlink"/>
            <w:rFonts w:ascii="Times New Roman" w:hAnsi="Times New Roman" w:cs="Times New Roman"/>
            <w:sz w:val="32"/>
            <w:szCs w:val="32"/>
          </w:rPr>
          <w:t>trachea</w:t>
        </w:r>
      </w:hyperlink>
      <w:r w:rsidRPr="002E195C">
        <w:rPr>
          <w:rFonts w:ascii="Times New Roman" w:hAnsi="Times New Roman" w:cs="Times New Roman"/>
          <w:sz w:val="32"/>
          <w:szCs w:val="32"/>
        </w:rPr>
        <w:t xml:space="preserve"> and </w:t>
      </w:r>
      <w:hyperlink r:id="rId26" w:tooltip="Human heart" w:history="1">
        <w:r w:rsidRPr="002E195C">
          <w:rPr>
            <w:rStyle w:val="Hyperlink"/>
            <w:rFonts w:ascii="Times New Roman" w:hAnsi="Times New Roman" w:cs="Times New Roman"/>
            <w:sz w:val="32"/>
            <w:szCs w:val="32"/>
          </w:rPr>
          <w:t>heart</w:t>
        </w:r>
      </w:hyperlink>
      <w:r w:rsidRPr="002E195C">
        <w:rPr>
          <w:rFonts w:ascii="Times New Roman" w:hAnsi="Times New Roman" w:cs="Times New Roman"/>
          <w:sz w:val="32"/>
          <w:szCs w:val="32"/>
        </w:rPr>
        <w:t xml:space="preserve">, passes through the </w:t>
      </w:r>
      <w:hyperlink r:id="rId27" w:tooltip="Thoracic diaphragm" w:history="1">
        <w:r w:rsidRPr="002E195C">
          <w:rPr>
            <w:rStyle w:val="Hyperlink"/>
            <w:rFonts w:ascii="Times New Roman" w:hAnsi="Times New Roman" w:cs="Times New Roman"/>
            <w:sz w:val="32"/>
            <w:szCs w:val="32"/>
          </w:rPr>
          <w:t>diaphragm</w:t>
        </w:r>
      </w:hyperlink>
      <w:r w:rsidRPr="002E195C">
        <w:rPr>
          <w:rFonts w:ascii="Times New Roman" w:hAnsi="Times New Roman" w:cs="Times New Roman"/>
          <w:sz w:val="32"/>
          <w:szCs w:val="32"/>
        </w:rPr>
        <w:t xml:space="preserve"> and empties into the uppermost region of the </w:t>
      </w:r>
      <w:hyperlink r:id="rId28" w:tooltip="Stomach" w:history="1">
        <w:r w:rsidRPr="002E195C">
          <w:rPr>
            <w:rStyle w:val="Hyperlink"/>
            <w:rFonts w:ascii="Times New Roman" w:hAnsi="Times New Roman" w:cs="Times New Roman"/>
            <w:sz w:val="32"/>
            <w:szCs w:val="32"/>
          </w:rPr>
          <w:t>stomach</w:t>
        </w:r>
      </w:hyperlink>
      <w:r w:rsidRPr="002E195C">
        <w:rPr>
          <w:rFonts w:ascii="Times New Roman" w:hAnsi="Times New Roman" w:cs="Times New Roman"/>
          <w:sz w:val="32"/>
          <w:szCs w:val="32"/>
        </w:rPr>
        <w:t xml:space="preserve">. During swallowing, the </w:t>
      </w:r>
      <w:hyperlink r:id="rId29" w:tooltip="Epiglottis" w:history="1">
        <w:r w:rsidRPr="002E195C">
          <w:rPr>
            <w:rStyle w:val="Hyperlink"/>
            <w:rFonts w:ascii="Times New Roman" w:hAnsi="Times New Roman" w:cs="Times New Roman"/>
            <w:sz w:val="32"/>
            <w:szCs w:val="32"/>
          </w:rPr>
          <w:t>epiglottis</w:t>
        </w:r>
      </w:hyperlink>
      <w:r w:rsidRPr="002E195C">
        <w:rPr>
          <w:rFonts w:ascii="Times New Roman" w:hAnsi="Times New Roman" w:cs="Times New Roman"/>
          <w:sz w:val="32"/>
          <w:szCs w:val="32"/>
        </w:rPr>
        <w:t xml:space="preserve"> tilts backwards to prevent food from going down the </w:t>
      </w:r>
      <w:hyperlink r:id="rId30" w:tooltip="Larynx" w:history="1">
        <w:r w:rsidRPr="002E195C">
          <w:rPr>
            <w:rStyle w:val="Hyperlink"/>
            <w:rFonts w:ascii="Times New Roman" w:hAnsi="Times New Roman" w:cs="Times New Roman"/>
            <w:sz w:val="32"/>
            <w:szCs w:val="32"/>
          </w:rPr>
          <w:t>larynx</w:t>
        </w:r>
      </w:hyperlink>
      <w:r w:rsidRPr="002E195C">
        <w:rPr>
          <w:rFonts w:ascii="Times New Roman" w:hAnsi="Times New Roman" w:cs="Times New Roman"/>
          <w:sz w:val="32"/>
          <w:szCs w:val="32"/>
        </w:rPr>
        <w:t xml:space="preserve"> and lungs. </w:t>
      </w:r>
      <w:proofErr w:type="gramStart"/>
      <w:r w:rsidRPr="002E195C">
        <w:rPr>
          <w:rFonts w:ascii="Times New Roman" w:hAnsi="Times New Roman" w:cs="Times New Roman"/>
          <w:sz w:val="32"/>
          <w:szCs w:val="32"/>
        </w:rPr>
        <w:t xml:space="preserve">Runs </w:t>
      </w:r>
      <w:proofErr w:type="spellStart"/>
      <w:r w:rsidRPr="002E195C">
        <w:rPr>
          <w:rFonts w:ascii="Times New Roman" w:hAnsi="Times New Roman" w:cs="Times New Roman"/>
          <w:sz w:val="32"/>
          <w:szCs w:val="32"/>
        </w:rPr>
        <w:t>posteriorly</w:t>
      </w:r>
      <w:proofErr w:type="spellEnd"/>
      <w:r w:rsidRPr="002E195C">
        <w:rPr>
          <w:rFonts w:ascii="Times New Roman" w:hAnsi="Times New Roman" w:cs="Times New Roman"/>
          <w:sz w:val="32"/>
          <w:szCs w:val="32"/>
        </w:rPr>
        <w:t xml:space="preserve"> after leaving pharynx.</w:t>
      </w:r>
      <w:proofErr w:type="gramEnd"/>
      <w:r w:rsidRPr="002E195C">
        <w:rPr>
          <w:rFonts w:ascii="Times New Roman" w:hAnsi="Times New Roman" w:cs="Times New Roman"/>
          <w:sz w:val="32"/>
          <w:szCs w:val="32"/>
        </w:rPr>
        <w:t xml:space="preserve"> The wall of the esophagus from the </w:t>
      </w:r>
      <w:hyperlink r:id="rId31" w:tooltip="Lumen (anatomy)" w:history="1">
        <w:r w:rsidRPr="002E195C">
          <w:rPr>
            <w:rStyle w:val="Hyperlink"/>
            <w:rFonts w:ascii="Times New Roman" w:hAnsi="Times New Roman" w:cs="Times New Roman"/>
            <w:sz w:val="32"/>
            <w:szCs w:val="32"/>
          </w:rPr>
          <w:t>lumen</w:t>
        </w:r>
      </w:hyperlink>
      <w:r w:rsidRPr="002E195C">
        <w:rPr>
          <w:rFonts w:ascii="Times New Roman" w:hAnsi="Times New Roman" w:cs="Times New Roman"/>
          <w:sz w:val="32"/>
          <w:szCs w:val="32"/>
        </w:rPr>
        <w:t xml:space="preserve"> outwards consists of </w:t>
      </w:r>
      <w:hyperlink r:id="rId32" w:tooltip="Mucosa" w:history="1">
        <w:r w:rsidRPr="002E195C">
          <w:rPr>
            <w:rStyle w:val="Hyperlink"/>
            <w:rFonts w:ascii="Times New Roman" w:hAnsi="Times New Roman" w:cs="Times New Roman"/>
            <w:sz w:val="32"/>
            <w:szCs w:val="32"/>
          </w:rPr>
          <w:t>mucosa</w:t>
        </w:r>
      </w:hyperlink>
      <w:r w:rsidRPr="002E195C">
        <w:rPr>
          <w:rFonts w:ascii="Times New Roman" w:hAnsi="Times New Roman" w:cs="Times New Roman"/>
          <w:sz w:val="32"/>
          <w:szCs w:val="32"/>
        </w:rPr>
        <w:t xml:space="preserve">, </w:t>
      </w:r>
      <w:hyperlink r:id="rId33" w:tooltip="Submucosa" w:history="1">
        <w:proofErr w:type="spellStart"/>
        <w:r w:rsidRPr="002E195C">
          <w:rPr>
            <w:rStyle w:val="Hyperlink"/>
            <w:rFonts w:ascii="Times New Roman" w:hAnsi="Times New Roman" w:cs="Times New Roman"/>
            <w:sz w:val="32"/>
            <w:szCs w:val="32"/>
          </w:rPr>
          <w:t>submucosa</w:t>
        </w:r>
        <w:proofErr w:type="spellEnd"/>
      </w:hyperlink>
      <w:r w:rsidRPr="002E195C">
        <w:rPr>
          <w:rFonts w:ascii="Times New Roman" w:hAnsi="Times New Roman" w:cs="Times New Roman"/>
          <w:sz w:val="32"/>
          <w:szCs w:val="32"/>
        </w:rPr>
        <w:t xml:space="preserve"> (connective tissue), </w:t>
      </w:r>
      <w:hyperlink r:id="rId34" w:tooltip="Muscular layer" w:history="1">
        <w:r w:rsidRPr="002E195C">
          <w:rPr>
            <w:rStyle w:val="Hyperlink"/>
            <w:rFonts w:ascii="Times New Roman" w:hAnsi="Times New Roman" w:cs="Times New Roman"/>
            <w:sz w:val="32"/>
            <w:szCs w:val="32"/>
          </w:rPr>
          <w:t>layers of muscle fibers</w:t>
        </w:r>
      </w:hyperlink>
      <w:r w:rsidRPr="002E195C">
        <w:rPr>
          <w:rFonts w:ascii="Times New Roman" w:hAnsi="Times New Roman" w:cs="Times New Roman"/>
          <w:sz w:val="32"/>
          <w:szCs w:val="32"/>
        </w:rPr>
        <w:t xml:space="preserve"> between layers of </w:t>
      </w:r>
      <w:hyperlink r:id="rId35" w:tooltip="Fibrous tissue" w:history="1">
        <w:r w:rsidRPr="002E195C">
          <w:rPr>
            <w:rStyle w:val="Hyperlink"/>
            <w:rFonts w:ascii="Times New Roman" w:hAnsi="Times New Roman" w:cs="Times New Roman"/>
            <w:sz w:val="32"/>
            <w:szCs w:val="32"/>
          </w:rPr>
          <w:t>fibrous tissue</w:t>
        </w:r>
      </w:hyperlink>
      <w:r w:rsidRPr="002E195C">
        <w:rPr>
          <w:rFonts w:ascii="Times New Roman" w:hAnsi="Times New Roman" w:cs="Times New Roman"/>
          <w:sz w:val="32"/>
          <w:szCs w:val="32"/>
        </w:rPr>
        <w:t xml:space="preserve">, and an outer layer of connective tissue. The mucosa is a </w:t>
      </w:r>
      <w:hyperlink r:id="rId36" w:tooltip="Stratified squamous epithelium" w:history="1">
        <w:r w:rsidRPr="002E195C">
          <w:rPr>
            <w:rStyle w:val="Hyperlink"/>
            <w:rFonts w:ascii="Times New Roman" w:hAnsi="Times New Roman" w:cs="Times New Roman"/>
            <w:sz w:val="32"/>
            <w:szCs w:val="32"/>
          </w:rPr>
          <w:t xml:space="preserve">stratified </w:t>
        </w:r>
        <w:proofErr w:type="spellStart"/>
        <w:r w:rsidRPr="002E195C">
          <w:rPr>
            <w:rStyle w:val="Hyperlink"/>
            <w:rFonts w:ascii="Times New Roman" w:hAnsi="Times New Roman" w:cs="Times New Roman"/>
            <w:sz w:val="32"/>
            <w:szCs w:val="32"/>
          </w:rPr>
          <w:t>squamous</w:t>
        </w:r>
        <w:proofErr w:type="spellEnd"/>
        <w:r w:rsidRPr="002E195C">
          <w:rPr>
            <w:rStyle w:val="Hyperlink"/>
            <w:rFonts w:ascii="Times New Roman" w:hAnsi="Times New Roman" w:cs="Times New Roman"/>
            <w:sz w:val="32"/>
            <w:szCs w:val="32"/>
          </w:rPr>
          <w:t xml:space="preserve"> epithelium</w:t>
        </w:r>
      </w:hyperlink>
      <w:r w:rsidRPr="002E195C">
        <w:rPr>
          <w:rFonts w:ascii="Times New Roman" w:hAnsi="Times New Roman" w:cs="Times New Roman"/>
          <w:sz w:val="32"/>
          <w:szCs w:val="32"/>
        </w:rPr>
        <w:t xml:space="preserve"> of around three layers of </w:t>
      </w:r>
      <w:proofErr w:type="spellStart"/>
      <w:r w:rsidRPr="002E195C">
        <w:rPr>
          <w:rFonts w:ascii="Times New Roman" w:hAnsi="Times New Roman" w:cs="Times New Roman"/>
          <w:sz w:val="32"/>
          <w:szCs w:val="32"/>
        </w:rPr>
        <w:t>squamous</w:t>
      </w:r>
      <w:proofErr w:type="spellEnd"/>
      <w:r w:rsidRPr="002E195C">
        <w:rPr>
          <w:rFonts w:ascii="Times New Roman" w:hAnsi="Times New Roman" w:cs="Times New Roman"/>
          <w:sz w:val="32"/>
          <w:szCs w:val="32"/>
        </w:rPr>
        <w:t xml:space="preserve"> cells, which contrasts to the </w:t>
      </w:r>
      <w:hyperlink r:id="rId37" w:tooltip="Simple columnar epithelia" w:history="1">
        <w:r w:rsidRPr="002E195C">
          <w:rPr>
            <w:rStyle w:val="Hyperlink"/>
            <w:rFonts w:ascii="Times New Roman" w:hAnsi="Times New Roman" w:cs="Times New Roman"/>
            <w:sz w:val="32"/>
            <w:szCs w:val="32"/>
          </w:rPr>
          <w:t>single layer of columnar cells</w:t>
        </w:r>
      </w:hyperlink>
      <w:r w:rsidRPr="002E195C">
        <w:rPr>
          <w:rFonts w:ascii="Times New Roman" w:hAnsi="Times New Roman" w:cs="Times New Roman"/>
          <w:sz w:val="32"/>
          <w:szCs w:val="32"/>
        </w:rPr>
        <w:t xml:space="preserve"> of the stomach. The transition between these two types of epithelium is visible as a </w:t>
      </w:r>
      <w:proofErr w:type="spellStart"/>
      <w:r w:rsidRPr="002E195C">
        <w:rPr>
          <w:rFonts w:ascii="Times New Roman" w:hAnsi="Times New Roman" w:cs="Times New Roman"/>
          <w:sz w:val="32"/>
          <w:szCs w:val="32"/>
        </w:rPr>
        <w:t>zig-zag</w:t>
      </w:r>
      <w:proofErr w:type="spellEnd"/>
      <w:r w:rsidRPr="002E195C">
        <w:rPr>
          <w:rFonts w:ascii="Times New Roman" w:hAnsi="Times New Roman" w:cs="Times New Roman"/>
          <w:sz w:val="32"/>
          <w:szCs w:val="32"/>
        </w:rPr>
        <w:t xml:space="preserve"> line. Most of the muscle is </w:t>
      </w:r>
      <w:hyperlink r:id="rId38" w:tooltip="Smooth muscle" w:history="1">
        <w:r w:rsidRPr="002E195C">
          <w:rPr>
            <w:rStyle w:val="Hyperlink"/>
            <w:rFonts w:ascii="Times New Roman" w:hAnsi="Times New Roman" w:cs="Times New Roman"/>
            <w:sz w:val="32"/>
            <w:szCs w:val="32"/>
          </w:rPr>
          <w:t>smooth muscle</w:t>
        </w:r>
      </w:hyperlink>
      <w:r w:rsidRPr="002E195C">
        <w:rPr>
          <w:rFonts w:ascii="Times New Roman" w:hAnsi="Times New Roman" w:cs="Times New Roman"/>
          <w:sz w:val="32"/>
          <w:szCs w:val="32"/>
        </w:rPr>
        <w:t xml:space="preserve"> although </w:t>
      </w:r>
      <w:hyperlink r:id="rId39" w:tooltip="Striated muscle" w:history="1">
        <w:r w:rsidRPr="002E195C">
          <w:rPr>
            <w:rStyle w:val="Hyperlink"/>
            <w:rFonts w:ascii="Times New Roman" w:hAnsi="Times New Roman" w:cs="Times New Roman"/>
            <w:sz w:val="32"/>
            <w:szCs w:val="32"/>
          </w:rPr>
          <w:t>striated muscle</w:t>
        </w:r>
      </w:hyperlink>
      <w:r w:rsidRPr="002E195C">
        <w:rPr>
          <w:rFonts w:ascii="Times New Roman" w:hAnsi="Times New Roman" w:cs="Times New Roman"/>
          <w:sz w:val="32"/>
          <w:szCs w:val="32"/>
        </w:rPr>
        <w:t xml:space="preserve"> predominates in its upper third. It has two muscular rings or </w:t>
      </w:r>
      <w:hyperlink r:id="rId40" w:tooltip="Sphincter" w:history="1">
        <w:r w:rsidRPr="002E195C">
          <w:rPr>
            <w:rStyle w:val="Hyperlink"/>
            <w:rFonts w:ascii="Times New Roman" w:hAnsi="Times New Roman" w:cs="Times New Roman"/>
            <w:sz w:val="32"/>
            <w:szCs w:val="32"/>
          </w:rPr>
          <w:t>sphincters</w:t>
        </w:r>
      </w:hyperlink>
      <w:r w:rsidRPr="002E195C">
        <w:rPr>
          <w:rFonts w:ascii="Times New Roman" w:hAnsi="Times New Roman" w:cs="Times New Roman"/>
          <w:sz w:val="32"/>
          <w:szCs w:val="32"/>
        </w:rPr>
        <w:t xml:space="preserve"> in its wall, one at the top and one at the bottom. The lower sphincter helps to prevent reflux of acidic stomach content. The esophagus has a rich blood supply and venous drainage. Its smooth muscle is innervated by involuntary nerves (</w:t>
      </w:r>
      <w:hyperlink r:id="rId41" w:tooltip="Sympathetic nerve" w:history="1">
        <w:r w:rsidRPr="002E195C">
          <w:rPr>
            <w:rStyle w:val="Hyperlink"/>
            <w:rFonts w:ascii="Times New Roman" w:hAnsi="Times New Roman" w:cs="Times New Roman"/>
            <w:sz w:val="32"/>
            <w:szCs w:val="32"/>
          </w:rPr>
          <w:t>sympathetic nerves</w:t>
        </w:r>
      </w:hyperlink>
      <w:r w:rsidRPr="002E195C">
        <w:rPr>
          <w:rFonts w:ascii="Times New Roman" w:hAnsi="Times New Roman" w:cs="Times New Roman"/>
          <w:sz w:val="32"/>
          <w:szCs w:val="32"/>
        </w:rPr>
        <w:t xml:space="preserve"> via the </w:t>
      </w:r>
      <w:hyperlink r:id="rId42" w:tooltip="Sympathetic trunk" w:history="1">
        <w:r w:rsidRPr="002E195C">
          <w:rPr>
            <w:rStyle w:val="Hyperlink"/>
            <w:rFonts w:ascii="Times New Roman" w:hAnsi="Times New Roman" w:cs="Times New Roman"/>
            <w:sz w:val="32"/>
            <w:szCs w:val="32"/>
          </w:rPr>
          <w:t>sympathetic trunk</w:t>
        </w:r>
      </w:hyperlink>
      <w:r w:rsidRPr="002E195C">
        <w:rPr>
          <w:rFonts w:ascii="Times New Roman" w:hAnsi="Times New Roman" w:cs="Times New Roman"/>
          <w:sz w:val="32"/>
          <w:szCs w:val="32"/>
        </w:rPr>
        <w:t xml:space="preserve"> and </w:t>
      </w:r>
      <w:hyperlink r:id="rId43" w:tooltip="Parasympathetic nerve" w:history="1">
        <w:r w:rsidRPr="002E195C">
          <w:rPr>
            <w:rStyle w:val="Hyperlink"/>
            <w:rFonts w:ascii="Times New Roman" w:hAnsi="Times New Roman" w:cs="Times New Roman"/>
            <w:sz w:val="32"/>
            <w:szCs w:val="32"/>
          </w:rPr>
          <w:t>parasympathetic nerves</w:t>
        </w:r>
      </w:hyperlink>
      <w:r w:rsidRPr="002E195C">
        <w:rPr>
          <w:rFonts w:ascii="Times New Roman" w:hAnsi="Times New Roman" w:cs="Times New Roman"/>
          <w:sz w:val="32"/>
          <w:szCs w:val="32"/>
        </w:rPr>
        <w:t xml:space="preserve"> via the </w:t>
      </w:r>
      <w:hyperlink r:id="rId44" w:tooltip="Vagus nerve" w:history="1">
        <w:proofErr w:type="spellStart"/>
        <w:r w:rsidRPr="002E195C">
          <w:rPr>
            <w:rStyle w:val="Hyperlink"/>
            <w:rFonts w:ascii="Times New Roman" w:hAnsi="Times New Roman" w:cs="Times New Roman"/>
            <w:sz w:val="32"/>
            <w:szCs w:val="32"/>
          </w:rPr>
          <w:t>vagus</w:t>
        </w:r>
        <w:proofErr w:type="spellEnd"/>
        <w:r w:rsidRPr="002E195C">
          <w:rPr>
            <w:rStyle w:val="Hyperlink"/>
            <w:rFonts w:ascii="Times New Roman" w:hAnsi="Times New Roman" w:cs="Times New Roman"/>
            <w:sz w:val="32"/>
            <w:szCs w:val="32"/>
          </w:rPr>
          <w:t xml:space="preserve"> nerve</w:t>
        </w:r>
      </w:hyperlink>
      <w:r w:rsidRPr="002E195C">
        <w:rPr>
          <w:rFonts w:ascii="Times New Roman" w:hAnsi="Times New Roman" w:cs="Times New Roman"/>
          <w:sz w:val="32"/>
          <w:szCs w:val="32"/>
        </w:rPr>
        <w:t>) and in addition voluntary nerves (</w:t>
      </w:r>
      <w:hyperlink r:id="rId45" w:tooltip="Lower motor neurons" w:history="1">
        <w:r w:rsidRPr="002E195C">
          <w:rPr>
            <w:rStyle w:val="Hyperlink"/>
            <w:rFonts w:ascii="Times New Roman" w:hAnsi="Times New Roman" w:cs="Times New Roman"/>
            <w:sz w:val="32"/>
            <w:szCs w:val="32"/>
          </w:rPr>
          <w:t>lower motor neurons</w:t>
        </w:r>
      </w:hyperlink>
      <w:r w:rsidRPr="002E195C">
        <w:rPr>
          <w:rFonts w:ascii="Times New Roman" w:hAnsi="Times New Roman" w:cs="Times New Roman"/>
          <w:sz w:val="32"/>
          <w:szCs w:val="32"/>
        </w:rPr>
        <w:t xml:space="preserve">) which are carried in the </w:t>
      </w:r>
      <w:proofErr w:type="spellStart"/>
      <w:r w:rsidRPr="002E195C">
        <w:rPr>
          <w:rFonts w:ascii="Times New Roman" w:hAnsi="Times New Roman" w:cs="Times New Roman"/>
          <w:sz w:val="32"/>
          <w:szCs w:val="32"/>
        </w:rPr>
        <w:t>vagus</w:t>
      </w:r>
      <w:proofErr w:type="spellEnd"/>
      <w:r w:rsidRPr="002E195C">
        <w:rPr>
          <w:rFonts w:ascii="Times New Roman" w:hAnsi="Times New Roman" w:cs="Times New Roman"/>
          <w:sz w:val="32"/>
          <w:szCs w:val="32"/>
        </w:rPr>
        <w:t xml:space="preserve"> nerve to innervate its striated muscle.</w:t>
      </w:r>
    </w:p>
    <w:p w:rsidR="002E195C" w:rsidRPr="002E195C" w:rsidRDefault="002E195C" w:rsidP="002E195C">
      <w:pPr>
        <w:pStyle w:val="NormalWeb"/>
        <w:rPr>
          <w:sz w:val="32"/>
          <w:szCs w:val="32"/>
        </w:rPr>
      </w:pPr>
      <w:r w:rsidRPr="002E195C">
        <w:rPr>
          <w:sz w:val="32"/>
          <w:szCs w:val="32"/>
        </w:rPr>
        <w:t xml:space="preserve">       In early </w:t>
      </w:r>
      <w:hyperlink r:id="rId46" w:tooltip="Human embryogenesis" w:history="1">
        <w:r w:rsidRPr="002E195C">
          <w:rPr>
            <w:rStyle w:val="Hyperlink"/>
            <w:sz w:val="32"/>
            <w:szCs w:val="32"/>
          </w:rPr>
          <w:t>embryogenesis</w:t>
        </w:r>
      </w:hyperlink>
      <w:r w:rsidRPr="002E195C">
        <w:rPr>
          <w:sz w:val="32"/>
          <w:szCs w:val="32"/>
        </w:rPr>
        <w:t xml:space="preserve">, the esophagus develops from the </w:t>
      </w:r>
      <w:hyperlink r:id="rId47" w:tooltip="Endoderm" w:history="1">
        <w:proofErr w:type="spellStart"/>
        <w:r w:rsidRPr="002E195C">
          <w:rPr>
            <w:rStyle w:val="Hyperlink"/>
            <w:sz w:val="32"/>
            <w:szCs w:val="32"/>
          </w:rPr>
          <w:t>endodermal</w:t>
        </w:r>
        <w:proofErr w:type="spellEnd"/>
      </w:hyperlink>
      <w:r w:rsidRPr="002E195C">
        <w:rPr>
          <w:sz w:val="32"/>
          <w:szCs w:val="32"/>
        </w:rPr>
        <w:t xml:space="preserve"> </w:t>
      </w:r>
      <w:hyperlink r:id="rId48" w:tooltip="Gastrointestinal tract" w:history="1">
        <w:r w:rsidRPr="002E195C">
          <w:rPr>
            <w:rStyle w:val="Hyperlink"/>
            <w:sz w:val="32"/>
            <w:szCs w:val="32"/>
          </w:rPr>
          <w:t>primitive gut tube</w:t>
        </w:r>
      </w:hyperlink>
      <w:r w:rsidRPr="002E195C">
        <w:rPr>
          <w:sz w:val="32"/>
          <w:szCs w:val="32"/>
        </w:rPr>
        <w:t xml:space="preserve">. The ventral part of the embryo abuts the </w:t>
      </w:r>
      <w:hyperlink r:id="rId49" w:tooltip="Yolk sac" w:history="1">
        <w:r w:rsidRPr="002E195C">
          <w:rPr>
            <w:rStyle w:val="Hyperlink"/>
            <w:sz w:val="32"/>
            <w:szCs w:val="32"/>
          </w:rPr>
          <w:t>yolk sac</w:t>
        </w:r>
      </w:hyperlink>
      <w:r w:rsidRPr="002E195C">
        <w:rPr>
          <w:sz w:val="32"/>
          <w:szCs w:val="32"/>
        </w:rPr>
        <w:t>. During the second week of embryological development, as the embryo grows, it begins to surround parts of the sac. The enveloped portions form the basis for the adult gastrointestinal tract.</w:t>
      </w:r>
      <w:hyperlink r:id="rId50" w:anchor="cite_note-LARSEN2009-21" w:history="1">
        <w:r w:rsidRPr="002E195C">
          <w:rPr>
            <w:rStyle w:val="Hyperlink"/>
            <w:sz w:val="32"/>
            <w:szCs w:val="32"/>
            <w:vertAlign w:val="superscript"/>
          </w:rPr>
          <w:t>[21]</w:t>
        </w:r>
      </w:hyperlink>
      <w:r w:rsidRPr="002E195C">
        <w:rPr>
          <w:sz w:val="32"/>
          <w:szCs w:val="32"/>
        </w:rPr>
        <w:t xml:space="preserve"> The sac is surrounded by a network of </w:t>
      </w:r>
      <w:hyperlink r:id="rId51" w:tooltip="Vitelline arteries" w:history="1">
        <w:proofErr w:type="spellStart"/>
        <w:r w:rsidRPr="002E195C">
          <w:rPr>
            <w:rStyle w:val="Hyperlink"/>
            <w:sz w:val="32"/>
            <w:szCs w:val="32"/>
          </w:rPr>
          <w:t>vitelline</w:t>
        </w:r>
        <w:proofErr w:type="spellEnd"/>
        <w:r w:rsidRPr="002E195C">
          <w:rPr>
            <w:rStyle w:val="Hyperlink"/>
            <w:sz w:val="32"/>
            <w:szCs w:val="32"/>
          </w:rPr>
          <w:t xml:space="preserve"> arteries</w:t>
        </w:r>
      </w:hyperlink>
      <w:r w:rsidRPr="002E195C">
        <w:rPr>
          <w:sz w:val="32"/>
          <w:szCs w:val="32"/>
        </w:rPr>
        <w:t xml:space="preserve">. Over time, these arteries consolidate into the three main arteries that supply the developing gastrointestinal tract: the </w:t>
      </w:r>
      <w:hyperlink r:id="rId52" w:tooltip="Celiac artery" w:history="1">
        <w:r w:rsidRPr="002E195C">
          <w:rPr>
            <w:rStyle w:val="Hyperlink"/>
            <w:sz w:val="32"/>
            <w:szCs w:val="32"/>
          </w:rPr>
          <w:t>celiac artery</w:t>
        </w:r>
      </w:hyperlink>
      <w:r w:rsidRPr="002E195C">
        <w:rPr>
          <w:sz w:val="32"/>
          <w:szCs w:val="32"/>
        </w:rPr>
        <w:t xml:space="preserve">, </w:t>
      </w:r>
      <w:hyperlink r:id="rId53" w:tooltip="Superior mesenteric artery" w:history="1">
        <w:r w:rsidRPr="002E195C">
          <w:rPr>
            <w:rStyle w:val="Hyperlink"/>
            <w:sz w:val="32"/>
            <w:szCs w:val="32"/>
          </w:rPr>
          <w:t>superior mesenteric artery</w:t>
        </w:r>
      </w:hyperlink>
      <w:r w:rsidRPr="002E195C">
        <w:rPr>
          <w:sz w:val="32"/>
          <w:szCs w:val="32"/>
        </w:rPr>
        <w:t xml:space="preserve">, and </w:t>
      </w:r>
      <w:hyperlink r:id="rId54" w:tooltip="Inferior mesenteric artery" w:history="1">
        <w:r w:rsidRPr="002E195C">
          <w:rPr>
            <w:rStyle w:val="Hyperlink"/>
            <w:sz w:val="32"/>
            <w:szCs w:val="32"/>
          </w:rPr>
          <w:t>inferior mesenteric artery</w:t>
        </w:r>
      </w:hyperlink>
      <w:r w:rsidRPr="002E195C">
        <w:rPr>
          <w:sz w:val="32"/>
          <w:szCs w:val="32"/>
        </w:rPr>
        <w:t xml:space="preserve">. The areas supplied by these arteries are used to define the </w:t>
      </w:r>
      <w:hyperlink r:id="rId55" w:tooltip="Midgut" w:history="1">
        <w:proofErr w:type="spellStart"/>
        <w:r w:rsidRPr="002E195C">
          <w:rPr>
            <w:rStyle w:val="Hyperlink"/>
            <w:sz w:val="32"/>
            <w:szCs w:val="32"/>
          </w:rPr>
          <w:t>midgut</w:t>
        </w:r>
        <w:proofErr w:type="spellEnd"/>
      </w:hyperlink>
      <w:r w:rsidRPr="002E195C">
        <w:rPr>
          <w:sz w:val="32"/>
          <w:szCs w:val="32"/>
        </w:rPr>
        <w:t xml:space="preserve">, </w:t>
      </w:r>
      <w:hyperlink r:id="rId56" w:tooltip="Hindgut" w:history="1">
        <w:r w:rsidRPr="002E195C">
          <w:rPr>
            <w:rStyle w:val="Hyperlink"/>
            <w:sz w:val="32"/>
            <w:szCs w:val="32"/>
          </w:rPr>
          <w:t>hindgut</w:t>
        </w:r>
      </w:hyperlink>
      <w:r w:rsidRPr="002E195C">
        <w:rPr>
          <w:sz w:val="32"/>
          <w:szCs w:val="32"/>
        </w:rPr>
        <w:t xml:space="preserve"> and </w:t>
      </w:r>
      <w:hyperlink r:id="rId57" w:tooltip="Foregut" w:history="1">
        <w:r w:rsidRPr="002E195C">
          <w:rPr>
            <w:rStyle w:val="Hyperlink"/>
            <w:sz w:val="32"/>
            <w:szCs w:val="32"/>
          </w:rPr>
          <w:t>foregut</w:t>
        </w:r>
      </w:hyperlink>
      <w:r w:rsidRPr="002E195C">
        <w:rPr>
          <w:sz w:val="32"/>
          <w:szCs w:val="32"/>
        </w:rPr>
        <w:t>.</w:t>
      </w:r>
      <w:hyperlink r:id="rId58" w:anchor="cite_note-LARSEN2009-21" w:history="1">
        <w:r w:rsidRPr="002E195C">
          <w:rPr>
            <w:rStyle w:val="Hyperlink"/>
            <w:sz w:val="32"/>
            <w:szCs w:val="32"/>
            <w:vertAlign w:val="superscript"/>
          </w:rPr>
          <w:t>[21]</w:t>
        </w:r>
      </w:hyperlink>
      <w:r w:rsidRPr="002E195C">
        <w:rPr>
          <w:sz w:val="32"/>
          <w:szCs w:val="32"/>
        </w:rPr>
        <w:t xml:space="preserve"> </w:t>
      </w:r>
    </w:p>
    <w:p w:rsidR="002E195C" w:rsidRDefault="002E195C" w:rsidP="002E195C">
      <w:pPr>
        <w:pStyle w:val="NormalWeb"/>
      </w:pPr>
      <w:r w:rsidRPr="002E195C">
        <w:rPr>
          <w:sz w:val="32"/>
          <w:szCs w:val="32"/>
        </w:rPr>
        <w:t xml:space="preserve">The surrounded sac becomes the primitive gut. Sections of this gut begin to differentiate into the organs of the gastrointestinal tract, such as the esophagus, </w:t>
      </w:r>
      <w:hyperlink r:id="rId59" w:tooltip="Stomach" w:history="1">
        <w:r w:rsidRPr="002E195C">
          <w:rPr>
            <w:rStyle w:val="Hyperlink"/>
            <w:sz w:val="32"/>
            <w:szCs w:val="32"/>
          </w:rPr>
          <w:t>stomach</w:t>
        </w:r>
      </w:hyperlink>
      <w:r w:rsidRPr="002E195C">
        <w:rPr>
          <w:sz w:val="32"/>
          <w:szCs w:val="32"/>
        </w:rPr>
        <w:t xml:space="preserve">, and </w:t>
      </w:r>
      <w:hyperlink r:id="rId60" w:tooltip="Intestine" w:history="1">
        <w:r w:rsidRPr="002E195C">
          <w:rPr>
            <w:rStyle w:val="Hyperlink"/>
            <w:sz w:val="32"/>
            <w:szCs w:val="32"/>
          </w:rPr>
          <w:t>intestines</w:t>
        </w:r>
      </w:hyperlink>
      <w:r w:rsidRPr="002E195C">
        <w:rPr>
          <w:sz w:val="32"/>
          <w:szCs w:val="32"/>
        </w:rPr>
        <w:t>.</w:t>
      </w:r>
      <w:hyperlink r:id="rId61" w:anchor="cite_note-LARSEN2009-21" w:history="1">
        <w:r w:rsidRPr="002E195C">
          <w:rPr>
            <w:rStyle w:val="Hyperlink"/>
            <w:sz w:val="32"/>
            <w:szCs w:val="32"/>
            <w:vertAlign w:val="superscript"/>
          </w:rPr>
          <w:t>[21]</w:t>
        </w:r>
      </w:hyperlink>
      <w:r w:rsidRPr="002E195C">
        <w:rPr>
          <w:sz w:val="32"/>
          <w:szCs w:val="32"/>
        </w:rPr>
        <w:t xml:space="preserve"> The esophagus develops as part of the foregut tube.</w:t>
      </w:r>
      <w:hyperlink r:id="rId62" w:anchor="cite_note-LARSEN2009-21" w:history="1">
        <w:r w:rsidRPr="002E195C">
          <w:rPr>
            <w:rStyle w:val="Hyperlink"/>
            <w:sz w:val="32"/>
            <w:szCs w:val="32"/>
            <w:vertAlign w:val="superscript"/>
          </w:rPr>
          <w:t>[21]</w:t>
        </w:r>
      </w:hyperlink>
      <w:r w:rsidRPr="002E195C">
        <w:rPr>
          <w:sz w:val="32"/>
          <w:szCs w:val="32"/>
        </w:rPr>
        <w:t xml:space="preserve"> The </w:t>
      </w:r>
      <w:proofErr w:type="spellStart"/>
      <w:r w:rsidRPr="002E195C">
        <w:rPr>
          <w:sz w:val="32"/>
          <w:szCs w:val="32"/>
        </w:rPr>
        <w:t>innervation</w:t>
      </w:r>
      <w:proofErr w:type="spellEnd"/>
      <w:r w:rsidRPr="002E195C">
        <w:rPr>
          <w:sz w:val="32"/>
          <w:szCs w:val="32"/>
        </w:rPr>
        <w:t xml:space="preserve"> of the esophagus develops from the </w:t>
      </w:r>
      <w:hyperlink r:id="rId63" w:tooltip="Pharyngeal arch" w:history="1">
        <w:r w:rsidRPr="002E195C">
          <w:rPr>
            <w:rStyle w:val="Hyperlink"/>
            <w:sz w:val="32"/>
            <w:szCs w:val="32"/>
          </w:rPr>
          <w:t>pharyngeal arches</w:t>
        </w:r>
      </w:hyperlink>
      <w:r>
        <w:t>.</w:t>
      </w:r>
    </w:p>
    <w:p w:rsidR="002E195C" w:rsidRPr="002E195C" w:rsidRDefault="002E195C" w:rsidP="002E195C">
      <w:pPr>
        <w:pStyle w:val="ListParagraph"/>
        <w:spacing w:before="100" w:beforeAutospacing="1" w:after="100" w:afterAutospacing="1" w:line="240" w:lineRule="auto"/>
        <w:rPr>
          <w:rFonts w:ascii="Times New Roman" w:eastAsia="Times New Roman" w:hAnsi="Times New Roman" w:cs="Times New Roman"/>
          <w:sz w:val="32"/>
          <w:szCs w:val="32"/>
        </w:rPr>
      </w:pPr>
    </w:p>
    <w:p w:rsidR="00414684" w:rsidRPr="00414684" w:rsidRDefault="00414684" w:rsidP="00414684">
      <w:pPr>
        <w:pStyle w:val="NormalWeb"/>
        <w:ind w:left="360"/>
        <w:rPr>
          <w:sz w:val="36"/>
          <w:szCs w:val="36"/>
        </w:rPr>
      </w:pPr>
    </w:p>
    <w:p w:rsidR="00D65E42" w:rsidRDefault="00D65E42" w:rsidP="00D65E42">
      <w:pPr>
        <w:spacing w:before="100" w:beforeAutospacing="1" w:after="100" w:afterAutospacing="1" w:line="240" w:lineRule="auto"/>
        <w:rPr>
          <w:rFonts w:ascii="Times New Roman" w:hAnsi="Times New Roman" w:cs="Times New Roman"/>
          <w:sz w:val="36"/>
          <w:szCs w:val="36"/>
        </w:rPr>
      </w:pPr>
    </w:p>
    <w:p w:rsidR="00D65E42" w:rsidRPr="00D65E42" w:rsidRDefault="00D65E42" w:rsidP="00D65E42">
      <w:pPr>
        <w:spacing w:before="100" w:beforeAutospacing="1" w:after="100" w:afterAutospacing="1" w:line="240" w:lineRule="auto"/>
        <w:rPr>
          <w:rFonts w:ascii="Times New Roman" w:eastAsia="Times New Roman" w:hAnsi="Times New Roman" w:cs="Times New Roman"/>
          <w:sz w:val="36"/>
          <w:szCs w:val="36"/>
        </w:rPr>
      </w:pPr>
    </w:p>
    <w:p w:rsidR="00D65E42" w:rsidRPr="00D65E42" w:rsidRDefault="00D65E42" w:rsidP="00D65E42">
      <w:pPr>
        <w:pStyle w:val="ListParagraph"/>
        <w:rPr>
          <w:rFonts w:ascii="Times New Roman" w:hAnsi="Times New Roman" w:cs="Times New Roman"/>
          <w:sz w:val="36"/>
          <w:szCs w:val="36"/>
        </w:rPr>
      </w:pPr>
    </w:p>
    <w:p w:rsidR="00D65E42" w:rsidRPr="00D65E42" w:rsidRDefault="00D65E42" w:rsidP="00D65E42">
      <w:pPr>
        <w:pStyle w:val="ListParagraph"/>
        <w:rPr>
          <w:rFonts w:ascii="Times New Roman" w:hAnsi="Times New Roman" w:cs="Times New Roman"/>
          <w:sz w:val="36"/>
          <w:szCs w:val="36"/>
        </w:rPr>
      </w:pPr>
    </w:p>
    <w:p w:rsidR="008C5214" w:rsidRPr="008C5214" w:rsidRDefault="008C5214" w:rsidP="008C5214">
      <w:pPr>
        <w:rPr>
          <w:rFonts w:ascii="Times New Roman" w:hAnsi="Times New Roman" w:cs="Times New Roman"/>
          <w:sz w:val="36"/>
          <w:szCs w:val="36"/>
        </w:rPr>
      </w:pPr>
    </w:p>
    <w:p w:rsidR="008C5214" w:rsidRPr="008C5214" w:rsidRDefault="008C5214" w:rsidP="008C5214">
      <w:pPr>
        <w:rPr>
          <w:rFonts w:ascii="Times New Roman" w:hAnsi="Times New Roman" w:cs="Times New Roman"/>
          <w:sz w:val="36"/>
          <w:szCs w:val="36"/>
        </w:rPr>
      </w:pPr>
    </w:p>
    <w:p w:rsidR="008C5214" w:rsidRPr="008C5214" w:rsidRDefault="008C5214">
      <w:pPr>
        <w:rPr>
          <w:rFonts w:ascii="Times New Roman" w:hAnsi="Times New Roman" w:cs="Times New Roman"/>
        </w:rPr>
      </w:pPr>
    </w:p>
    <w:sectPr w:rsidR="008C5214" w:rsidRPr="008C5214" w:rsidSect="008C52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40077"/>
    <w:multiLevelType w:val="multilevel"/>
    <w:tmpl w:val="0F22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3E1885"/>
    <w:multiLevelType w:val="hybridMultilevel"/>
    <w:tmpl w:val="735E4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2024B"/>
    <w:multiLevelType w:val="hybridMultilevel"/>
    <w:tmpl w:val="83AA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A785C"/>
    <w:multiLevelType w:val="multilevel"/>
    <w:tmpl w:val="42B0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characterSpacingControl w:val="doNotCompress"/>
  <w:compat/>
  <w:rsids>
    <w:rsidRoot w:val="008C5214"/>
    <w:rsid w:val="00225D86"/>
    <w:rsid w:val="002E195C"/>
    <w:rsid w:val="00414684"/>
    <w:rsid w:val="004A2F56"/>
    <w:rsid w:val="008C5214"/>
    <w:rsid w:val="00B358B6"/>
    <w:rsid w:val="00D65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86"/>
  </w:style>
  <w:style w:type="paragraph" w:styleId="Heading2">
    <w:name w:val="heading 2"/>
    <w:basedOn w:val="Normal"/>
    <w:link w:val="Heading2Char"/>
    <w:uiPriority w:val="9"/>
    <w:qFormat/>
    <w:rsid w:val="00D65E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5E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214"/>
    <w:pPr>
      <w:ind w:left="720"/>
      <w:contextualSpacing/>
      <w:jc w:val="both"/>
    </w:pPr>
    <w:rPr>
      <w:rFonts w:eastAsiaTheme="minorEastAsia"/>
      <w:sz w:val="20"/>
      <w:szCs w:val="20"/>
      <w:lang w:bidi="en-US"/>
    </w:rPr>
  </w:style>
  <w:style w:type="character" w:customStyle="1" w:styleId="linknewindow">
    <w:name w:val="linknewindow"/>
    <w:basedOn w:val="DefaultParagraphFont"/>
    <w:rsid w:val="008C5214"/>
  </w:style>
  <w:style w:type="paragraph" w:styleId="NormalWeb">
    <w:name w:val="Normal (Web)"/>
    <w:basedOn w:val="Normal"/>
    <w:uiPriority w:val="99"/>
    <w:unhideWhenUsed/>
    <w:rsid w:val="00D65E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5E42"/>
    <w:rPr>
      <w:color w:val="0000FF"/>
      <w:u w:val="single"/>
    </w:rPr>
  </w:style>
  <w:style w:type="character" w:customStyle="1" w:styleId="Heading2Char">
    <w:name w:val="Heading 2 Char"/>
    <w:basedOn w:val="DefaultParagraphFont"/>
    <w:link w:val="Heading2"/>
    <w:uiPriority w:val="9"/>
    <w:rsid w:val="00D65E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5E42"/>
    <w:rPr>
      <w:rFonts w:ascii="Times New Roman" w:eastAsia="Times New Roman" w:hAnsi="Times New Roman" w:cs="Times New Roman"/>
      <w:b/>
      <w:bCs/>
      <w:sz w:val="27"/>
      <w:szCs w:val="27"/>
    </w:rPr>
  </w:style>
  <w:style w:type="character" w:customStyle="1" w:styleId="mw-headline">
    <w:name w:val="mw-headline"/>
    <w:basedOn w:val="DefaultParagraphFont"/>
    <w:rsid w:val="00D65E42"/>
  </w:style>
  <w:style w:type="character" w:styleId="Strong">
    <w:name w:val="Strong"/>
    <w:basedOn w:val="DefaultParagraphFont"/>
    <w:uiPriority w:val="22"/>
    <w:qFormat/>
    <w:rsid w:val="004A2F56"/>
    <w:rPr>
      <w:b/>
      <w:bCs/>
    </w:rPr>
  </w:style>
</w:styles>
</file>

<file path=word/webSettings.xml><?xml version="1.0" encoding="utf-8"?>
<w:webSettings xmlns:r="http://schemas.openxmlformats.org/officeDocument/2006/relationships" xmlns:w="http://schemas.openxmlformats.org/wordprocessingml/2006/main">
  <w:divs>
    <w:div w:id="90516751">
      <w:bodyDiv w:val="1"/>
      <w:marLeft w:val="0"/>
      <w:marRight w:val="0"/>
      <w:marTop w:val="0"/>
      <w:marBottom w:val="0"/>
      <w:divBdr>
        <w:top w:val="none" w:sz="0" w:space="0" w:color="auto"/>
        <w:left w:val="none" w:sz="0" w:space="0" w:color="auto"/>
        <w:bottom w:val="none" w:sz="0" w:space="0" w:color="auto"/>
        <w:right w:val="none" w:sz="0" w:space="0" w:color="auto"/>
      </w:divBdr>
    </w:div>
    <w:div w:id="470174754">
      <w:bodyDiv w:val="1"/>
      <w:marLeft w:val="0"/>
      <w:marRight w:val="0"/>
      <w:marTop w:val="0"/>
      <w:marBottom w:val="0"/>
      <w:divBdr>
        <w:top w:val="none" w:sz="0" w:space="0" w:color="auto"/>
        <w:left w:val="none" w:sz="0" w:space="0" w:color="auto"/>
        <w:bottom w:val="none" w:sz="0" w:space="0" w:color="auto"/>
        <w:right w:val="none" w:sz="0" w:space="0" w:color="auto"/>
      </w:divBdr>
    </w:div>
    <w:div w:id="831986628">
      <w:bodyDiv w:val="1"/>
      <w:marLeft w:val="0"/>
      <w:marRight w:val="0"/>
      <w:marTop w:val="0"/>
      <w:marBottom w:val="0"/>
      <w:divBdr>
        <w:top w:val="none" w:sz="0" w:space="0" w:color="auto"/>
        <w:left w:val="none" w:sz="0" w:space="0" w:color="auto"/>
        <w:bottom w:val="none" w:sz="0" w:space="0" w:color="auto"/>
        <w:right w:val="none" w:sz="0" w:space="0" w:color="auto"/>
      </w:divBdr>
    </w:div>
    <w:div w:id="1337726318">
      <w:bodyDiv w:val="1"/>
      <w:marLeft w:val="0"/>
      <w:marRight w:val="0"/>
      <w:marTop w:val="0"/>
      <w:marBottom w:val="0"/>
      <w:divBdr>
        <w:top w:val="none" w:sz="0" w:space="0" w:color="auto"/>
        <w:left w:val="none" w:sz="0" w:space="0" w:color="auto"/>
        <w:bottom w:val="none" w:sz="0" w:space="0" w:color="auto"/>
        <w:right w:val="none" w:sz="0" w:space="0" w:color="auto"/>
      </w:divBdr>
    </w:div>
    <w:div w:id="1875388214">
      <w:bodyDiv w:val="1"/>
      <w:marLeft w:val="0"/>
      <w:marRight w:val="0"/>
      <w:marTop w:val="0"/>
      <w:marBottom w:val="0"/>
      <w:divBdr>
        <w:top w:val="none" w:sz="0" w:space="0" w:color="auto"/>
        <w:left w:val="none" w:sz="0" w:space="0" w:color="auto"/>
        <w:bottom w:val="none" w:sz="0" w:space="0" w:color="auto"/>
        <w:right w:val="none" w:sz="0" w:space="0" w:color="auto"/>
      </w:divBdr>
    </w:div>
    <w:div w:id="1940335367">
      <w:bodyDiv w:val="1"/>
      <w:marLeft w:val="0"/>
      <w:marRight w:val="0"/>
      <w:marTop w:val="0"/>
      <w:marBottom w:val="0"/>
      <w:divBdr>
        <w:top w:val="none" w:sz="0" w:space="0" w:color="auto"/>
        <w:left w:val="none" w:sz="0" w:space="0" w:color="auto"/>
        <w:bottom w:val="none" w:sz="0" w:space="0" w:color="auto"/>
        <w:right w:val="none" w:sz="0" w:space="0" w:color="auto"/>
      </w:divBdr>
    </w:div>
    <w:div w:id="1947732548">
      <w:bodyDiv w:val="1"/>
      <w:marLeft w:val="0"/>
      <w:marRight w:val="0"/>
      <w:marTop w:val="0"/>
      <w:marBottom w:val="0"/>
      <w:divBdr>
        <w:top w:val="none" w:sz="0" w:space="0" w:color="auto"/>
        <w:left w:val="none" w:sz="0" w:space="0" w:color="auto"/>
        <w:bottom w:val="none" w:sz="0" w:space="0" w:color="auto"/>
        <w:right w:val="none" w:sz="0" w:space="0" w:color="auto"/>
      </w:divBdr>
    </w:div>
    <w:div w:id="206930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enhub.com/en/library/anatomy/the-pancreas" TargetMode="External"/><Relationship Id="rId18" Type="http://schemas.openxmlformats.org/officeDocument/2006/relationships/hyperlink" Target="https://en.wikipedia.org/wiki/Organ_(anatomy)" TargetMode="External"/><Relationship Id="rId26" Type="http://schemas.openxmlformats.org/officeDocument/2006/relationships/hyperlink" Target="https://en.wikipedia.org/wiki/Human_heart" TargetMode="External"/><Relationship Id="rId39" Type="http://schemas.openxmlformats.org/officeDocument/2006/relationships/hyperlink" Target="https://en.wikipedia.org/wiki/Striated_muscle" TargetMode="External"/><Relationship Id="rId21" Type="http://schemas.openxmlformats.org/officeDocument/2006/relationships/hyperlink" Target="https://en.wikipedia.org/wiki/Peristalsis" TargetMode="External"/><Relationship Id="rId34" Type="http://schemas.openxmlformats.org/officeDocument/2006/relationships/hyperlink" Target="https://en.wikipedia.org/wiki/Muscular_layer" TargetMode="External"/><Relationship Id="rId42" Type="http://schemas.openxmlformats.org/officeDocument/2006/relationships/hyperlink" Target="https://en.wikipedia.org/wiki/Sympathetic_trunk" TargetMode="External"/><Relationship Id="rId47" Type="http://schemas.openxmlformats.org/officeDocument/2006/relationships/hyperlink" Target="https://en.wikipedia.org/wiki/Endoderm" TargetMode="External"/><Relationship Id="rId50" Type="http://schemas.openxmlformats.org/officeDocument/2006/relationships/hyperlink" Target="https://en.wikipedia.org/wiki/Esophagus" TargetMode="External"/><Relationship Id="rId55" Type="http://schemas.openxmlformats.org/officeDocument/2006/relationships/hyperlink" Target="https://en.wikipedia.org/wiki/Midgut" TargetMode="External"/><Relationship Id="rId63" Type="http://schemas.openxmlformats.org/officeDocument/2006/relationships/hyperlink" Target="https://en.wikipedia.org/wiki/Pharyngeal_arch" TargetMode="External"/><Relationship Id="rId7" Type="http://schemas.openxmlformats.org/officeDocument/2006/relationships/hyperlink" Target="https://www.kenhub.com/en/library/anatomy/greater-and-lesser-omentum" TargetMode="External"/><Relationship Id="rId2" Type="http://schemas.openxmlformats.org/officeDocument/2006/relationships/styles" Target="styles.xml"/><Relationship Id="rId16" Type="http://schemas.openxmlformats.org/officeDocument/2006/relationships/hyperlink" Target="https://www.kenhub.com/en/library/anatomy/the-small-intestine" TargetMode="External"/><Relationship Id="rId20" Type="http://schemas.openxmlformats.org/officeDocument/2006/relationships/hyperlink" Target="https://en.wikipedia.org/wiki/Food" TargetMode="External"/><Relationship Id="rId29" Type="http://schemas.openxmlformats.org/officeDocument/2006/relationships/hyperlink" Target="https://en.wikipedia.org/wiki/Epiglottis" TargetMode="External"/><Relationship Id="rId41" Type="http://schemas.openxmlformats.org/officeDocument/2006/relationships/hyperlink" Target="https://en.wikipedia.org/wiki/Sympathetic_nerve" TargetMode="External"/><Relationship Id="rId54" Type="http://schemas.openxmlformats.org/officeDocument/2006/relationships/hyperlink" Target="https://en.wikipedia.org/wiki/Inferior_mesenteric_artery" TargetMode="External"/><Relationship Id="rId62" Type="http://schemas.openxmlformats.org/officeDocument/2006/relationships/hyperlink" Target="https://en.wikipedia.org/wiki/Esophagus" TargetMode="External"/><Relationship Id="rId1" Type="http://schemas.openxmlformats.org/officeDocument/2006/relationships/numbering" Target="numbering.xml"/><Relationship Id="rId6" Type="http://schemas.openxmlformats.org/officeDocument/2006/relationships/hyperlink" Target="https://embryology.med.unsw.edu.au/embryology/index.php/G" TargetMode="External"/><Relationship Id="rId11" Type="http://schemas.openxmlformats.org/officeDocument/2006/relationships/hyperlink" Target="https://www.kenhub.com/en/library/anatomy/kidneys" TargetMode="External"/><Relationship Id="rId24" Type="http://schemas.openxmlformats.org/officeDocument/2006/relationships/hyperlink" Target="https://en.wiktionary.org/wiki/fibromuscular" TargetMode="External"/><Relationship Id="rId32" Type="http://schemas.openxmlformats.org/officeDocument/2006/relationships/hyperlink" Target="https://en.wikipedia.org/wiki/Mucosa" TargetMode="External"/><Relationship Id="rId37" Type="http://schemas.openxmlformats.org/officeDocument/2006/relationships/hyperlink" Target="https://en.wikipedia.org/wiki/Simple_columnar_epithelia" TargetMode="External"/><Relationship Id="rId40" Type="http://schemas.openxmlformats.org/officeDocument/2006/relationships/hyperlink" Target="https://en.wikipedia.org/wiki/Sphincter" TargetMode="External"/><Relationship Id="rId45" Type="http://schemas.openxmlformats.org/officeDocument/2006/relationships/hyperlink" Target="https://en.wikipedia.org/wiki/Lower_motor_neurons" TargetMode="External"/><Relationship Id="rId53" Type="http://schemas.openxmlformats.org/officeDocument/2006/relationships/hyperlink" Target="https://en.wikipedia.org/wiki/Superior_mesenteric_artery" TargetMode="External"/><Relationship Id="rId58" Type="http://schemas.openxmlformats.org/officeDocument/2006/relationships/hyperlink" Target="https://en.wikipedia.org/wiki/Esophagus" TargetMode="External"/><Relationship Id="rId5" Type="http://schemas.openxmlformats.org/officeDocument/2006/relationships/hyperlink" Target="https://embryology.med.unsw.edu.au/embryology/index.php/L" TargetMode="External"/><Relationship Id="rId15" Type="http://schemas.openxmlformats.org/officeDocument/2006/relationships/hyperlink" Target="https://www.kenhub.com/en/library/anatomy/ligaments-of-the-gastrointestinal-tract" TargetMode="External"/><Relationship Id="rId23" Type="http://schemas.openxmlformats.org/officeDocument/2006/relationships/hyperlink" Target="https://en.wikipedia.org/wiki/Stomach" TargetMode="External"/><Relationship Id="rId28" Type="http://schemas.openxmlformats.org/officeDocument/2006/relationships/hyperlink" Target="https://en.wikipedia.org/wiki/Stomach" TargetMode="External"/><Relationship Id="rId36" Type="http://schemas.openxmlformats.org/officeDocument/2006/relationships/hyperlink" Target="https://en.wikipedia.org/wiki/Stratified_squamous_epithelium" TargetMode="External"/><Relationship Id="rId49" Type="http://schemas.openxmlformats.org/officeDocument/2006/relationships/hyperlink" Target="https://en.wikipedia.org/wiki/Yolk_sac" TargetMode="External"/><Relationship Id="rId57" Type="http://schemas.openxmlformats.org/officeDocument/2006/relationships/hyperlink" Target="https://en.wikipedia.org/wiki/Foregut" TargetMode="External"/><Relationship Id="rId61" Type="http://schemas.openxmlformats.org/officeDocument/2006/relationships/hyperlink" Target="https://en.wikipedia.org/wiki/Esophagus" TargetMode="External"/><Relationship Id="rId10" Type="http://schemas.openxmlformats.org/officeDocument/2006/relationships/hyperlink" Target="https://www.kenhub.com/en/library/anatomy/functional-division-of-the-liver" TargetMode="External"/><Relationship Id="rId19" Type="http://schemas.openxmlformats.org/officeDocument/2006/relationships/hyperlink" Target="https://en.wikipedia.org/wiki/Vertebrate" TargetMode="External"/><Relationship Id="rId31" Type="http://schemas.openxmlformats.org/officeDocument/2006/relationships/hyperlink" Target="https://en.wikipedia.org/wiki/Lumen_(anatomy)" TargetMode="External"/><Relationship Id="rId44" Type="http://schemas.openxmlformats.org/officeDocument/2006/relationships/hyperlink" Target="https://en.wikipedia.org/wiki/Vagus_nerve" TargetMode="External"/><Relationship Id="rId52" Type="http://schemas.openxmlformats.org/officeDocument/2006/relationships/hyperlink" Target="https://en.wikipedia.org/wiki/Celiac_artery" TargetMode="External"/><Relationship Id="rId60" Type="http://schemas.openxmlformats.org/officeDocument/2006/relationships/hyperlink" Target="https://en.wikipedia.org/wiki/Intestin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enhub.com/en/library/anatomy/the-peritoneum" TargetMode="External"/><Relationship Id="rId14" Type="http://schemas.openxmlformats.org/officeDocument/2006/relationships/hyperlink" Target="https://www.kenhub.com/en/library/anatomy/the-spleen" TargetMode="External"/><Relationship Id="rId22" Type="http://schemas.openxmlformats.org/officeDocument/2006/relationships/hyperlink" Target="https://en.wikipedia.org/wiki/Human_pharynx" TargetMode="External"/><Relationship Id="rId27" Type="http://schemas.openxmlformats.org/officeDocument/2006/relationships/hyperlink" Target="https://en.wikipedia.org/wiki/Thoracic_diaphragm" TargetMode="External"/><Relationship Id="rId30" Type="http://schemas.openxmlformats.org/officeDocument/2006/relationships/hyperlink" Target="https://en.wikipedia.org/wiki/Larynx" TargetMode="External"/><Relationship Id="rId35" Type="http://schemas.openxmlformats.org/officeDocument/2006/relationships/hyperlink" Target="https://en.wikipedia.org/wiki/Fibrous_tissue" TargetMode="External"/><Relationship Id="rId43" Type="http://schemas.openxmlformats.org/officeDocument/2006/relationships/hyperlink" Target="https://en.wikipedia.org/wiki/Parasympathetic_nerve" TargetMode="External"/><Relationship Id="rId48" Type="http://schemas.openxmlformats.org/officeDocument/2006/relationships/hyperlink" Target="https://en.wikipedia.org/wiki/Gastrointestinal_tract" TargetMode="External"/><Relationship Id="rId56" Type="http://schemas.openxmlformats.org/officeDocument/2006/relationships/hyperlink" Target="https://en.wikipedia.org/wiki/Hindgut" TargetMode="External"/><Relationship Id="rId64" Type="http://schemas.openxmlformats.org/officeDocument/2006/relationships/fontTable" Target="fontTable.xml"/><Relationship Id="rId8" Type="http://schemas.openxmlformats.org/officeDocument/2006/relationships/hyperlink" Target="https://www.kenhub.com/en/library/anatomy/abdomen-and-pelvis" TargetMode="External"/><Relationship Id="rId51" Type="http://schemas.openxmlformats.org/officeDocument/2006/relationships/hyperlink" Target="https://en.wikipedia.org/wiki/Vitelline_arteries" TargetMode="External"/><Relationship Id="rId3" Type="http://schemas.openxmlformats.org/officeDocument/2006/relationships/settings" Target="settings.xml"/><Relationship Id="rId12" Type="http://schemas.openxmlformats.org/officeDocument/2006/relationships/hyperlink" Target="https://www.kenhub.com/en/library/anatomy/adrenal-glands" TargetMode="External"/><Relationship Id="rId17" Type="http://schemas.openxmlformats.org/officeDocument/2006/relationships/hyperlink" Target="https://www.kenhub.com/en/library/anatomy/gallbladder" TargetMode="External"/><Relationship Id="rId25" Type="http://schemas.openxmlformats.org/officeDocument/2006/relationships/hyperlink" Target="https://en.wikipedia.org/wiki/Trachea" TargetMode="External"/><Relationship Id="rId33" Type="http://schemas.openxmlformats.org/officeDocument/2006/relationships/hyperlink" Target="https://en.wikipedia.org/wiki/Submucosa" TargetMode="External"/><Relationship Id="rId38" Type="http://schemas.openxmlformats.org/officeDocument/2006/relationships/hyperlink" Target="https://en.wikipedia.org/wiki/Smooth_muscle" TargetMode="External"/><Relationship Id="rId46" Type="http://schemas.openxmlformats.org/officeDocument/2006/relationships/hyperlink" Target="https://en.wikipedia.org/wiki/Human_embryogenesis" TargetMode="External"/><Relationship Id="rId59" Type="http://schemas.openxmlformats.org/officeDocument/2006/relationships/hyperlink" Target="https://en.wikipedia.org/wiki/Stom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2020-04-24T08:08:00Z</dcterms:created>
  <dcterms:modified xsi:type="dcterms:W3CDTF">2020-04-24T08:08:00Z</dcterms:modified>
</cp:coreProperties>
</file>