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83" w:rsidRPr="009A7590" w:rsidRDefault="00833D83" w:rsidP="00502153">
      <w:pPr>
        <w:spacing w:line="480" w:lineRule="auto"/>
        <w:jc w:val="center"/>
        <w:rPr>
          <w:rStyle w:val="Strong"/>
          <w:rFonts w:ascii="Times New Roman" w:hAnsi="Times New Roman" w:cs="Times New Roman"/>
          <w:color w:val="000000" w:themeColor="text1"/>
          <w:sz w:val="44"/>
          <w:szCs w:val="44"/>
          <w:shd w:val="clear" w:color="auto" w:fill="FFFFFF"/>
        </w:rPr>
      </w:pPr>
      <w:r w:rsidRPr="009A7590">
        <w:rPr>
          <w:rStyle w:val="Strong"/>
          <w:rFonts w:ascii="Times New Roman" w:hAnsi="Times New Roman" w:cs="Times New Roman"/>
          <w:color w:val="000000" w:themeColor="text1"/>
          <w:sz w:val="44"/>
          <w:szCs w:val="44"/>
          <w:shd w:val="clear" w:color="auto" w:fill="FFFFFF"/>
        </w:rPr>
        <w:t>THE INVOLVEMENT OF T- AND B-LYMPHOCYTES IN THE PATHOGENESIS AND PROGRESSION OF OSTEOMYELITIS AND OSTEOARTHRITIS.</w:t>
      </w:r>
    </w:p>
    <w:p w:rsidR="00833D83" w:rsidRPr="009A7590" w:rsidRDefault="00833D83" w:rsidP="00502153">
      <w:pPr>
        <w:spacing w:line="480" w:lineRule="auto"/>
        <w:jc w:val="center"/>
        <w:rPr>
          <w:rFonts w:ascii="Times New Roman" w:hAnsi="Times New Roman" w:cs="Times New Roman"/>
          <w:b/>
          <w:color w:val="000000" w:themeColor="text1"/>
          <w:sz w:val="36"/>
          <w:szCs w:val="36"/>
        </w:rPr>
      </w:pPr>
    </w:p>
    <w:p w:rsidR="00833D83" w:rsidRPr="009A7590" w:rsidRDefault="00833D83" w:rsidP="00502153">
      <w:pPr>
        <w:spacing w:line="480" w:lineRule="auto"/>
        <w:jc w:val="center"/>
        <w:rPr>
          <w:rFonts w:ascii="Times New Roman" w:hAnsi="Times New Roman" w:cs="Times New Roman"/>
          <w:b/>
          <w:color w:val="000000" w:themeColor="text1"/>
          <w:sz w:val="48"/>
          <w:szCs w:val="56"/>
        </w:rPr>
      </w:pPr>
      <w:r w:rsidRPr="009A7590">
        <w:rPr>
          <w:rFonts w:ascii="Times New Roman" w:hAnsi="Times New Roman" w:cs="Times New Roman"/>
          <w:b/>
          <w:color w:val="000000" w:themeColor="text1"/>
          <w:sz w:val="48"/>
          <w:szCs w:val="56"/>
        </w:rPr>
        <w:t>COURSE CODE: ANA 404</w:t>
      </w:r>
    </w:p>
    <w:p w:rsidR="00833D83" w:rsidRPr="009A7590" w:rsidRDefault="00833D83" w:rsidP="00502153">
      <w:pPr>
        <w:spacing w:line="480" w:lineRule="auto"/>
        <w:jc w:val="center"/>
        <w:rPr>
          <w:rFonts w:ascii="Times New Roman" w:hAnsi="Times New Roman" w:cs="Times New Roman"/>
          <w:b/>
          <w:color w:val="000000" w:themeColor="text1"/>
          <w:sz w:val="56"/>
          <w:szCs w:val="56"/>
        </w:rPr>
      </w:pPr>
    </w:p>
    <w:p w:rsidR="00833D83" w:rsidRPr="009A7590" w:rsidRDefault="00833D83" w:rsidP="00502153">
      <w:pPr>
        <w:spacing w:line="480" w:lineRule="auto"/>
        <w:jc w:val="center"/>
        <w:rPr>
          <w:rFonts w:ascii="Times New Roman" w:hAnsi="Times New Roman" w:cs="Times New Roman"/>
          <w:b/>
          <w:color w:val="000000" w:themeColor="text1"/>
          <w:sz w:val="56"/>
          <w:szCs w:val="56"/>
        </w:rPr>
      </w:pPr>
      <w:r w:rsidRPr="009A7590">
        <w:rPr>
          <w:rFonts w:ascii="Times New Roman" w:hAnsi="Times New Roman" w:cs="Times New Roman"/>
          <w:b/>
          <w:color w:val="000000" w:themeColor="text1"/>
          <w:sz w:val="56"/>
          <w:szCs w:val="56"/>
        </w:rPr>
        <w:t>MELLAH FAITH SEEMBER</w:t>
      </w:r>
    </w:p>
    <w:p w:rsidR="00833D83" w:rsidRPr="009A7590" w:rsidRDefault="00833D83" w:rsidP="00502153">
      <w:pPr>
        <w:spacing w:line="480" w:lineRule="auto"/>
        <w:jc w:val="center"/>
        <w:rPr>
          <w:rFonts w:ascii="Times New Roman" w:hAnsi="Times New Roman" w:cs="Times New Roman"/>
          <w:b/>
          <w:color w:val="000000" w:themeColor="text1"/>
          <w:sz w:val="32"/>
          <w:szCs w:val="56"/>
        </w:rPr>
      </w:pPr>
      <w:r w:rsidRPr="009A7590">
        <w:rPr>
          <w:rFonts w:ascii="Times New Roman" w:hAnsi="Times New Roman" w:cs="Times New Roman"/>
          <w:b/>
          <w:color w:val="000000" w:themeColor="text1"/>
          <w:sz w:val="32"/>
          <w:szCs w:val="56"/>
        </w:rPr>
        <w:t>MATRIC NUMBER: 17/MHS03/032</w:t>
      </w:r>
    </w:p>
    <w:p w:rsidR="00833D83" w:rsidRPr="009A7590" w:rsidRDefault="00833D83" w:rsidP="00502153">
      <w:pPr>
        <w:spacing w:line="480" w:lineRule="auto"/>
        <w:jc w:val="center"/>
        <w:rPr>
          <w:rFonts w:ascii="Times New Roman" w:hAnsi="Times New Roman" w:cs="Times New Roman"/>
          <w:b/>
          <w:color w:val="000000" w:themeColor="text1"/>
          <w:sz w:val="40"/>
          <w:szCs w:val="56"/>
        </w:rPr>
      </w:pPr>
      <w:r w:rsidRPr="009A7590">
        <w:rPr>
          <w:rFonts w:ascii="Times New Roman" w:hAnsi="Times New Roman" w:cs="Times New Roman"/>
          <w:b/>
          <w:color w:val="000000" w:themeColor="text1"/>
          <w:sz w:val="40"/>
          <w:szCs w:val="56"/>
        </w:rPr>
        <w:t>LECTURER: MR EDEM E. EDEM</w:t>
      </w:r>
    </w:p>
    <w:p w:rsidR="00833D83" w:rsidRPr="009A7590" w:rsidRDefault="00833D83" w:rsidP="00502153">
      <w:pPr>
        <w:spacing w:line="480" w:lineRule="auto"/>
        <w:jc w:val="right"/>
        <w:rPr>
          <w:rFonts w:ascii="Times New Roman" w:hAnsi="Times New Roman" w:cs="Times New Roman"/>
          <w:b/>
          <w:color w:val="000000" w:themeColor="text1"/>
          <w:sz w:val="40"/>
          <w:szCs w:val="56"/>
        </w:rPr>
      </w:pPr>
      <w:r w:rsidRPr="009A7590">
        <w:rPr>
          <w:rFonts w:ascii="Times New Roman" w:hAnsi="Times New Roman" w:cs="Times New Roman"/>
          <w:b/>
          <w:color w:val="000000" w:themeColor="text1"/>
          <w:sz w:val="24"/>
          <w:szCs w:val="24"/>
        </w:rPr>
        <w:t>APRIL, 2020.</w:t>
      </w:r>
    </w:p>
    <w:p w:rsidR="00833D83" w:rsidRPr="009A7590" w:rsidRDefault="00833D83" w:rsidP="00502153">
      <w:pPr>
        <w:spacing w:line="480" w:lineRule="auto"/>
        <w:jc w:val="both"/>
        <w:rPr>
          <w:rStyle w:val="Strong"/>
          <w:rFonts w:ascii="Times New Roman" w:hAnsi="Times New Roman" w:cs="Times New Roman"/>
          <w:b w:val="0"/>
          <w:color w:val="000000" w:themeColor="text1"/>
          <w:sz w:val="24"/>
          <w:szCs w:val="24"/>
          <w:shd w:val="clear" w:color="auto" w:fill="FFFFFF"/>
        </w:rPr>
      </w:pPr>
    </w:p>
    <w:p w:rsidR="00502153" w:rsidRPr="009A7590" w:rsidRDefault="00502153" w:rsidP="00502153">
      <w:pPr>
        <w:pStyle w:val="NormalWeb"/>
        <w:shd w:val="clear" w:color="auto" w:fill="FFFFFF"/>
        <w:spacing w:line="480" w:lineRule="auto"/>
        <w:jc w:val="both"/>
        <w:rPr>
          <w:b/>
        </w:rPr>
      </w:pPr>
      <w:r w:rsidRPr="009A7590">
        <w:rPr>
          <w:b/>
        </w:rPr>
        <w:lastRenderedPageBreak/>
        <w:t xml:space="preserve">T LYMPHOCYTES </w:t>
      </w:r>
    </w:p>
    <w:p w:rsidR="00502153" w:rsidRDefault="00502153" w:rsidP="00502153">
      <w:pPr>
        <w:pStyle w:val="NormalWeb"/>
        <w:shd w:val="clear" w:color="auto" w:fill="FFFFFF"/>
        <w:spacing w:line="480" w:lineRule="auto"/>
        <w:jc w:val="both"/>
      </w:pPr>
      <w:r w:rsidRPr="009A7590">
        <w:t xml:space="preserve">T lymphocytes originate from precursor stem cells in fetal liver and bone marrow and differentiate into mature cell types after migration to the thymus (Yang </w:t>
      </w:r>
      <w:r w:rsidRPr="009A7590">
        <w:rPr>
          <w:i/>
        </w:rPr>
        <w:t>et al.,</w:t>
      </w:r>
      <w:r w:rsidRPr="009A7590">
        <w:t xml:space="preserve"> 2010). T lymphocytes may be categorized based on their distinct function into cytotoxic T lymphocytes (expressing the surface protein cluster of differentiation (CD) 8 and responsible mainly for immune defense against intracellular pathogens and for tumour surveillance) and helper T lymphocytes (expressing the surface protein CD4) (Abbas </w:t>
      </w:r>
      <w:r w:rsidRPr="009A7590">
        <w:rPr>
          <w:i/>
        </w:rPr>
        <w:t>et al.,</w:t>
      </w:r>
      <w:r w:rsidRPr="009A7590">
        <w:t xml:space="preserve"> 1996).</w:t>
      </w:r>
    </w:p>
    <w:p w:rsidR="00502153" w:rsidRDefault="00502153" w:rsidP="00502153">
      <w:pPr>
        <w:pStyle w:val="NormalWeb"/>
        <w:shd w:val="clear" w:color="auto" w:fill="FFFFFF"/>
        <w:spacing w:line="480" w:lineRule="auto"/>
        <w:jc w:val="both"/>
        <w:rPr>
          <w:b/>
        </w:rPr>
      </w:pPr>
      <w:r w:rsidRPr="009A7590">
        <w:rPr>
          <w:b/>
        </w:rPr>
        <w:t xml:space="preserve">B LYMPHOCYTES </w:t>
      </w:r>
    </w:p>
    <w:p w:rsidR="00502153" w:rsidRPr="009A7590" w:rsidRDefault="00502153" w:rsidP="00502153">
      <w:pPr>
        <w:pStyle w:val="NormalWeb"/>
        <w:shd w:val="clear" w:color="auto" w:fill="FFFFFF"/>
        <w:spacing w:line="480" w:lineRule="auto"/>
        <w:jc w:val="both"/>
        <w:rPr>
          <w:color w:val="000000" w:themeColor="text1"/>
        </w:rPr>
      </w:pPr>
      <w:r w:rsidRPr="009A7590">
        <w:t xml:space="preserve">B lymphocytes develop from hematopoietic stem cells. Maturation of B cells takes place in bone marrow, whereas their activation occurs in the secondary lymphoid organs such as lymph nodes and the spleen (Kondo </w:t>
      </w:r>
      <w:r w:rsidRPr="009A7590">
        <w:rPr>
          <w:i/>
        </w:rPr>
        <w:t>et al.,</w:t>
      </w:r>
      <w:r w:rsidRPr="009A7590">
        <w:t xml:space="preserve"> 2010). B cells represent mainly the humoral immunity. Nevertheless, their role as a cell itself is equally relevant. </w:t>
      </w:r>
    </w:p>
    <w:p w:rsidR="00833D83" w:rsidRPr="009A7590" w:rsidRDefault="00833D83" w:rsidP="00502153">
      <w:pPr>
        <w:spacing w:line="480" w:lineRule="auto"/>
        <w:jc w:val="both"/>
        <w:rPr>
          <w:rStyle w:val="Strong"/>
          <w:rFonts w:ascii="Times New Roman" w:hAnsi="Times New Roman" w:cs="Times New Roman"/>
          <w:color w:val="000000" w:themeColor="text1"/>
          <w:sz w:val="24"/>
          <w:szCs w:val="24"/>
          <w:shd w:val="clear" w:color="auto" w:fill="FFFFFF"/>
        </w:rPr>
      </w:pPr>
      <w:r w:rsidRPr="009A7590">
        <w:rPr>
          <w:rStyle w:val="Strong"/>
          <w:rFonts w:ascii="Times New Roman" w:hAnsi="Times New Roman" w:cs="Times New Roman"/>
          <w:color w:val="000000" w:themeColor="text1"/>
          <w:sz w:val="24"/>
          <w:szCs w:val="24"/>
          <w:shd w:val="clear" w:color="auto" w:fill="FFFFFF"/>
        </w:rPr>
        <w:t>THE INVOLVEMENT OF T- LYMPHOCYTES IN THE PATHOGENESIS AND PROGRESSION OF OSTEOARTHRITI</w:t>
      </w:r>
      <w:r w:rsidR="004E5287" w:rsidRPr="009A7590">
        <w:rPr>
          <w:rStyle w:val="Strong"/>
          <w:rFonts w:ascii="Times New Roman" w:hAnsi="Times New Roman" w:cs="Times New Roman"/>
          <w:color w:val="000000" w:themeColor="text1"/>
          <w:sz w:val="24"/>
          <w:szCs w:val="24"/>
          <w:shd w:val="clear" w:color="auto" w:fill="FFFFFF"/>
        </w:rPr>
        <w:t>S</w:t>
      </w:r>
    </w:p>
    <w:p w:rsidR="0035118A" w:rsidRPr="009A7590" w:rsidRDefault="00861207" w:rsidP="00502153">
      <w:p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9A7590" w:rsidRPr="009A7590">
        <w:rPr>
          <w:rFonts w:ascii="Times New Roman" w:hAnsi="Times New Roman" w:cs="Times New Roman"/>
          <w:color w:val="000000" w:themeColor="text1"/>
          <w:sz w:val="24"/>
          <w:szCs w:val="24"/>
        </w:rPr>
        <w:t>Macrophage is</w:t>
      </w:r>
      <w:r w:rsidR="00494F3F" w:rsidRPr="009A7590">
        <w:rPr>
          <w:rFonts w:ascii="Times New Roman" w:hAnsi="Times New Roman" w:cs="Times New Roman"/>
          <w:color w:val="000000" w:themeColor="text1"/>
          <w:sz w:val="24"/>
          <w:szCs w:val="24"/>
        </w:rPr>
        <w:t xml:space="preserve"> an</w:t>
      </w:r>
      <w:r w:rsidRPr="009A7590">
        <w:rPr>
          <w:rFonts w:ascii="Times New Roman" w:hAnsi="Times New Roman" w:cs="Times New Roman"/>
          <w:color w:val="000000" w:themeColor="text1"/>
          <w:sz w:val="24"/>
          <w:szCs w:val="24"/>
        </w:rPr>
        <w:t xml:space="preserve"> exclusive source of inflammation in</w:t>
      </w:r>
      <w:r w:rsidR="00663B6D" w:rsidRPr="009A7590">
        <w:rPr>
          <w:rFonts w:ascii="Times New Roman" w:hAnsi="Times New Roman" w:cs="Times New Roman"/>
          <w:color w:val="000000" w:themeColor="text1"/>
          <w:sz w:val="24"/>
          <w:szCs w:val="24"/>
        </w:rPr>
        <w:t xml:space="preserve"> Osteoarthritis (OA) (Pelletier </w:t>
      </w:r>
      <w:r w:rsidR="00663B6D" w:rsidRPr="009A7590">
        <w:rPr>
          <w:rFonts w:ascii="Times New Roman" w:hAnsi="Times New Roman" w:cs="Times New Roman"/>
          <w:i/>
          <w:color w:val="000000" w:themeColor="text1"/>
          <w:sz w:val="24"/>
          <w:szCs w:val="24"/>
        </w:rPr>
        <w:t>et al.,</w:t>
      </w:r>
      <w:r w:rsidR="00663B6D" w:rsidRPr="009A7590">
        <w:rPr>
          <w:rFonts w:ascii="Times New Roman" w:hAnsi="Times New Roman" w:cs="Times New Roman"/>
          <w:color w:val="000000" w:themeColor="text1"/>
          <w:sz w:val="24"/>
          <w:szCs w:val="24"/>
        </w:rPr>
        <w:t xml:space="preserve"> 2001)</w:t>
      </w:r>
      <w:r w:rsidRPr="009A7590">
        <w:rPr>
          <w:rFonts w:ascii="Times New Roman" w:hAnsi="Times New Roman" w:cs="Times New Roman"/>
          <w:color w:val="000000" w:themeColor="text1"/>
          <w:sz w:val="24"/>
          <w:szCs w:val="24"/>
        </w:rPr>
        <w:t xml:space="preserve">. However, the role of T cells in the inflammatory </w:t>
      </w:r>
      <w:r w:rsidR="00494F3F" w:rsidRPr="009A7590">
        <w:rPr>
          <w:rFonts w:ascii="Times New Roman" w:hAnsi="Times New Roman" w:cs="Times New Roman"/>
          <w:color w:val="000000" w:themeColor="text1"/>
          <w:sz w:val="24"/>
          <w:szCs w:val="24"/>
        </w:rPr>
        <w:t>process has not been considered,</w:t>
      </w:r>
      <w:r w:rsidRPr="009A7590">
        <w:rPr>
          <w:rFonts w:ascii="Times New Roman" w:hAnsi="Times New Roman" w:cs="Times New Roman"/>
          <w:color w:val="000000" w:themeColor="text1"/>
          <w:sz w:val="24"/>
          <w:szCs w:val="24"/>
        </w:rPr>
        <w:t xml:space="preserve"> T cell infiltrates are frequently detected in the synovial membrane </w:t>
      </w:r>
      <w:r w:rsidR="00494F3F" w:rsidRPr="009A7590">
        <w:rPr>
          <w:rFonts w:ascii="Times New Roman" w:hAnsi="Times New Roman" w:cs="Times New Roman"/>
          <w:color w:val="000000" w:themeColor="text1"/>
          <w:sz w:val="24"/>
          <w:szCs w:val="24"/>
        </w:rPr>
        <w:t xml:space="preserve">(SM) of patients with OA (Koch </w:t>
      </w:r>
      <w:r w:rsidR="00494F3F" w:rsidRPr="009A7590">
        <w:rPr>
          <w:rFonts w:ascii="Times New Roman" w:hAnsi="Times New Roman" w:cs="Times New Roman"/>
          <w:i/>
          <w:color w:val="000000" w:themeColor="text1"/>
          <w:sz w:val="24"/>
          <w:szCs w:val="24"/>
        </w:rPr>
        <w:t>et al.,</w:t>
      </w:r>
      <w:r w:rsidR="00494F3F" w:rsidRPr="009A7590">
        <w:rPr>
          <w:rFonts w:ascii="Times New Roman" w:hAnsi="Times New Roman" w:cs="Times New Roman"/>
          <w:color w:val="000000" w:themeColor="text1"/>
          <w:sz w:val="24"/>
          <w:szCs w:val="24"/>
        </w:rPr>
        <w:t xml:space="preserve"> 1993, Smith </w:t>
      </w:r>
      <w:r w:rsidR="00494F3F" w:rsidRPr="009A7590">
        <w:rPr>
          <w:rFonts w:ascii="Times New Roman" w:hAnsi="Times New Roman" w:cs="Times New Roman"/>
          <w:i/>
          <w:color w:val="000000" w:themeColor="text1"/>
          <w:sz w:val="24"/>
          <w:szCs w:val="24"/>
        </w:rPr>
        <w:t>et al.,</w:t>
      </w:r>
      <w:r w:rsidR="00494F3F" w:rsidRPr="009A7590">
        <w:rPr>
          <w:rFonts w:ascii="Times New Roman" w:hAnsi="Times New Roman" w:cs="Times New Roman"/>
          <w:color w:val="000000" w:themeColor="text1"/>
          <w:sz w:val="24"/>
          <w:szCs w:val="24"/>
        </w:rPr>
        <w:t xml:space="preserve"> 1997, Sakkas </w:t>
      </w:r>
      <w:r w:rsidR="00494F3F" w:rsidRPr="009A7590">
        <w:rPr>
          <w:rFonts w:ascii="Times New Roman" w:hAnsi="Times New Roman" w:cs="Times New Roman"/>
          <w:i/>
          <w:color w:val="000000" w:themeColor="text1"/>
          <w:sz w:val="24"/>
          <w:szCs w:val="24"/>
        </w:rPr>
        <w:t>et al.,</w:t>
      </w:r>
      <w:r w:rsidR="00494F3F" w:rsidRPr="009A7590">
        <w:rPr>
          <w:rFonts w:ascii="Times New Roman" w:hAnsi="Times New Roman" w:cs="Times New Roman"/>
          <w:color w:val="000000" w:themeColor="text1"/>
          <w:sz w:val="24"/>
          <w:szCs w:val="24"/>
        </w:rPr>
        <w:t xml:space="preserve"> 1998, Koussidis </w:t>
      </w:r>
      <w:r w:rsidR="00494F3F" w:rsidRPr="009A7590">
        <w:rPr>
          <w:rFonts w:ascii="Times New Roman" w:hAnsi="Times New Roman" w:cs="Times New Roman"/>
          <w:i/>
          <w:color w:val="000000" w:themeColor="text1"/>
          <w:sz w:val="24"/>
          <w:szCs w:val="24"/>
        </w:rPr>
        <w:t>et al.,</w:t>
      </w:r>
      <w:r w:rsidR="00494F3F" w:rsidRPr="009A7590">
        <w:rPr>
          <w:rFonts w:ascii="Times New Roman" w:hAnsi="Times New Roman" w:cs="Times New Roman"/>
          <w:color w:val="000000" w:themeColor="text1"/>
          <w:sz w:val="24"/>
          <w:szCs w:val="24"/>
        </w:rPr>
        <w:t xml:space="preserve"> 1999</w:t>
      </w:r>
      <w:r w:rsidR="004E5287" w:rsidRPr="009A7590">
        <w:rPr>
          <w:rFonts w:ascii="Times New Roman" w:hAnsi="Times New Roman" w:cs="Times New Roman"/>
          <w:color w:val="000000" w:themeColor="text1"/>
          <w:sz w:val="24"/>
          <w:szCs w:val="24"/>
        </w:rPr>
        <w:t>, Scanzello</w:t>
      </w:r>
      <w:r w:rsidR="00494F3F" w:rsidRPr="009A7590">
        <w:rPr>
          <w:rFonts w:ascii="Times New Roman" w:hAnsi="Times New Roman" w:cs="Times New Roman"/>
          <w:color w:val="000000" w:themeColor="text1"/>
          <w:sz w:val="24"/>
          <w:szCs w:val="24"/>
        </w:rPr>
        <w:t xml:space="preserve"> </w:t>
      </w:r>
      <w:r w:rsidR="00494F3F" w:rsidRPr="009A7590">
        <w:rPr>
          <w:rFonts w:ascii="Times New Roman" w:hAnsi="Times New Roman" w:cs="Times New Roman"/>
          <w:i/>
          <w:color w:val="000000" w:themeColor="text1"/>
          <w:sz w:val="24"/>
          <w:szCs w:val="24"/>
        </w:rPr>
        <w:t>et al.,</w:t>
      </w:r>
      <w:r w:rsidR="00494F3F" w:rsidRPr="009A7590">
        <w:rPr>
          <w:rFonts w:ascii="Times New Roman" w:hAnsi="Times New Roman" w:cs="Times New Roman"/>
          <w:color w:val="000000" w:themeColor="text1"/>
          <w:sz w:val="24"/>
          <w:szCs w:val="24"/>
        </w:rPr>
        <w:t xml:space="preserve"> 2000, </w:t>
      </w:r>
      <w:r w:rsidR="004E5287" w:rsidRPr="009A7590">
        <w:rPr>
          <w:rFonts w:ascii="Times New Roman" w:hAnsi="Times New Roman" w:cs="Times New Roman"/>
          <w:color w:val="000000" w:themeColor="text1"/>
          <w:sz w:val="24"/>
          <w:szCs w:val="24"/>
        </w:rPr>
        <w:t xml:space="preserve">Johanson </w:t>
      </w:r>
      <w:r w:rsidR="004E5287" w:rsidRPr="009A7590">
        <w:rPr>
          <w:rFonts w:ascii="Times New Roman" w:hAnsi="Times New Roman" w:cs="Times New Roman"/>
          <w:i/>
          <w:color w:val="000000" w:themeColor="text1"/>
          <w:sz w:val="24"/>
          <w:szCs w:val="24"/>
        </w:rPr>
        <w:t>et</w:t>
      </w:r>
      <w:r w:rsidR="00494F3F" w:rsidRPr="009A7590">
        <w:rPr>
          <w:rFonts w:ascii="Times New Roman" w:hAnsi="Times New Roman" w:cs="Times New Roman"/>
          <w:i/>
          <w:color w:val="000000" w:themeColor="text1"/>
          <w:sz w:val="24"/>
          <w:szCs w:val="24"/>
        </w:rPr>
        <w:t xml:space="preserve"> al.,</w:t>
      </w:r>
      <w:r w:rsidR="00494F3F" w:rsidRPr="009A7590">
        <w:rPr>
          <w:rFonts w:ascii="Times New Roman" w:hAnsi="Times New Roman" w:cs="Times New Roman"/>
          <w:color w:val="000000" w:themeColor="text1"/>
          <w:sz w:val="24"/>
          <w:szCs w:val="24"/>
        </w:rPr>
        <w:t xml:space="preserve"> 2001</w:t>
      </w:r>
      <w:r w:rsidRPr="009A7590">
        <w:rPr>
          <w:rFonts w:ascii="Times New Roman" w:hAnsi="Times New Roman" w:cs="Times New Roman"/>
          <w:color w:val="000000" w:themeColor="text1"/>
          <w:sz w:val="24"/>
          <w:szCs w:val="24"/>
        </w:rPr>
        <w:t>). These infil</w:t>
      </w:r>
      <w:r w:rsidR="00EC3083" w:rsidRPr="009A7590">
        <w:rPr>
          <w:rFonts w:ascii="Times New Roman" w:hAnsi="Times New Roman" w:cs="Times New Roman"/>
          <w:color w:val="000000" w:themeColor="text1"/>
          <w:sz w:val="24"/>
          <w:szCs w:val="24"/>
        </w:rPr>
        <w:t xml:space="preserve">trates are often angiocentric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2000</w:t>
      </w:r>
      <w:r w:rsidRPr="009A7590">
        <w:rPr>
          <w:rFonts w:ascii="Times New Roman" w:hAnsi="Times New Roman" w:cs="Times New Roman"/>
          <w:color w:val="000000" w:themeColor="text1"/>
          <w:sz w:val="24"/>
          <w:szCs w:val="24"/>
        </w:rPr>
        <w:t>) and are associated with activation of local vascular endothelial cells, as suggested by the increase</w:t>
      </w:r>
      <w:r w:rsidR="00EC3083" w:rsidRPr="009A7590">
        <w:rPr>
          <w:rFonts w:ascii="Times New Roman" w:hAnsi="Times New Roman" w:cs="Times New Roman"/>
          <w:color w:val="000000" w:themeColor="text1"/>
          <w:sz w:val="24"/>
          <w:szCs w:val="24"/>
        </w:rPr>
        <w:t xml:space="preserve"> in expression of E-selectin (Koch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1993</w:t>
      </w:r>
      <w:r w:rsidRPr="009A7590">
        <w:rPr>
          <w:rFonts w:ascii="Times New Roman" w:hAnsi="Times New Roman" w:cs="Times New Roman"/>
          <w:color w:val="000000" w:themeColor="text1"/>
          <w:sz w:val="24"/>
          <w:szCs w:val="24"/>
        </w:rPr>
        <w:t xml:space="preserve">). In patients with advanced OA, T cell infiltrates in </w:t>
      </w:r>
      <w:r w:rsidRPr="009A7590">
        <w:rPr>
          <w:rFonts w:ascii="Times New Roman" w:hAnsi="Times New Roman" w:cs="Times New Roman"/>
          <w:color w:val="000000" w:themeColor="text1"/>
          <w:sz w:val="24"/>
          <w:szCs w:val="24"/>
        </w:rPr>
        <w:lastRenderedPageBreak/>
        <w:t>the SM exhibit a nodu</w:t>
      </w:r>
      <w:r w:rsidR="004E5287" w:rsidRPr="009A7590">
        <w:rPr>
          <w:rFonts w:ascii="Times New Roman" w:hAnsi="Times New Roman" w:cs="Times New Roman"/>
          <w:color w:val="000000" w:themeColor="text1"/>
          <w:sz w:val="24"/>
          <w:szCs w:val="24"/>
        </w:rPr>
        <w:t xml:space="preserve">lar pattern in 37% </w:t>
      </w:r>
      <w:r w:rsidR="00EC3083" w:rsidRPr="009A7590">
        <w:rPr>
          <w:rFonts w:ascii="Times New Roman" w:hAnsi="Times New Roman" w:cs="Times New Roman"/>
          <w:color w:val="000000" w:themeColor="text1"/>
          <w:sz w:val="24"/>
          <w:szCs w:val="24"/>
        </w:rPr>
        <w:t xml:space="preserve"> to 65%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of the patients and express early (CD69), intermediate (CD25), and late (CD45RO</w:t>
      </w:r>
      <w:r w:rsidR="00421C31" w:rsidRPr="009A7590">
        <w:rPr>
          <w:rFonts w:ascii="Times New Roman" w:hAnsi="Times New Roman" w:cs="Times New Roman"/>
          <w:color w:val="000000" w:themeColor="text1"/>
          <w:sz w:val="24"/>
          <w:szCs w:val="24"/>
        </w:rPr>
        <w:t xml:space="preserve">, HLA–DR) activation antigens (Sakkas </w:t>
      </w:r>
      <w:r w:rsidR="00421C31" w:rsidRPr="009A7590">
        <w:rPr>
          <w:rFonts w:ascii="Times New Roman" w:hAnsi="Times New Roman" w:cs="Times New Roman"/>
          <w:i/>
          <w:color w:val="000000" w:themeColor="text1"/>
          <w:sz w:val="24"/>
          <w:szCs w:val="24"/>
        </w:rPr>
        <w:t>et al.,</w:t>
      </w:r>
      <w:r w:rsidR="00421C31"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Additionally, T cell cytokine transcripts of the Th1 type interferon- (IFN) and interleukin-2 (IL-2) and IL-10 were found in the SM of patients with OA, whereas IL-4 and IL-5</w:t>
      </w:r>
      <w:r w:rsidR="00EC3083" w:rsidRPr="009A7590">
        <w:rPr>
          <w:rFonts w:ascii="Times New Roman" w:hAnsi="Times New Roman" w:cs="Times New Roman"/>
          <w:color w:val="000000" w:themeColor="text1"/>
          <w:sz w:val="24"/>
          <w:szCs w:val="24"/>
        </w:rPr>
        <w:t xml:space="preserve"> were not detected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xml:space="preserve">). There were no statistical differences in the levels of IFN and IL-2 transcripts in the SM between patients with rheumatoid arthritis (RA) and OA, when normalized </w:t>
      </w:r>
      <w:r w:rsidR="00EC3083" w:rsidRPr="009A7590">
        <w:rPr>
          <w:rFonts w:ascii="Times New Roman" w:hAnsi="Times New Roman" w:cs="Times New Roman"/>
          <w:color w:val="000000" w:themeColor="text1"/>
          <w:sz w:val="24"/>
          <w:szCs w:val="24"/>
        </w:rPr>
        <w:t xml:space="preserve">for T cell number equivalents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However, when the levels of IFN transcripts were normalized for total cell number equivalents, they were lower in OA than in RA. The presence of substantial proportions of T cells expressing early, intermediate, and late activation antigens an</w:t>
      </w:r>
      <w:r w:rsidR="00EC3083" w:rsidRPr="009A7590">
        <w:rPr>
          <w:rFonts w:ascii="Times New Roman" w:hAnsi="Times New Roman" w:cs="Times New Roman"/>
          <w:color w:val="000000" w:themeColor="text1"/>
          <w:sz w:val="24"/>
          <w:szCs w:val="24"/>
        </w:rPr>
        <w:t xml:space="preserve">d of the Th1 cytokine pattern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in chronic SM lesions of patients with OA strongly suggests that T cells at least contribute to chronic inflammation in these patients. This Th1 response may be driven by macrophages. Macrophages and synovial lining cells express IL-12, a cytokine that drives the Th1 im</w:t>
      </w:r>
      <w:r w:rsidR="00EC3083" w:rsidRPr="009A7590">
        <w:rPr>
          <w:rFonts w:ascii="Times New Roman" w:hAnsi="Times New Roman" w:cs="Times New Roman"/>
          <w:color w:val="000000" w:themeColor="text1"/>
          <w:sz w:val="24"/>
          <w:szCs w:val="24"/>
        </w:rPr>
        <w:t xml:space="preserve">mune response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xml:space="preserve">). OA synovial fluid exhibits increased levels of </w:t>
      </w:r>
      <w:r w:rsidR="00EC3083" w:rsidRPr="009A7590">
        <w:rPr>
          <w:rFonts w:ascii="Times New Roman" w:hAnsi="Times New Roman" w:cs="Times New Roman"/>
          <w:color w:val="000000" w:themeColor="text1"/>
          <w:sz w:val="24"/>
          <w:szCs w:val="24"/>
        </w:rPr>
        <w:t>macrophage inflammatory protein</w:t>
      </w:r>
      <w:r w:rsidRPr="009A7590">
        <w:rPr>
          <w:rFonts w:ascii="Times New Roman" w:hAnsi="Times New Roman" w:cs="Times New Roman"/>
          <w:color w:val="000000" w:themeColor="text1"/>
          <w:sz w:val="24"/>
          <w:szCs w:val="24"/>
        </w:rPr>
        <w:t>1</w:t>
      </w:r>
      <w:r w:rsidR="00EC3083" w:rsidRPr="009A7590">
        <w:rPr>
          <w:rFonts w:ascii="Times New Roman" w:hAnsi="Times New Roman" w:cs="Times New Roman"/>
          <w:color w:val="000000" w:themeColor="text1"/>
          <w:sz w:val="24"/>
          <w:szCs w:val="24"/>
        </w:rPr>
        <w:t xml:space="preserve"> (Koch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1995</w:t>
      </w:r>
      <w:r w:rsidRPr="009A7590">
        <w:rPr>
          <w:rFonts w:ascii="Times New Roman" w:hAnsi="Times New Roman" w:cs="Times New Roman"/>
          <w:color w:val="000000" w:themeColor="text1"/>
          <w:sz w:val="24"/>
          <w:szCs w:val="24"/>
        </w:rPr>
        <w:t xml:space="preserve">), a </w:t>
      </w:r>
      <w:proofErr w:type="spellStart"/>
      <w:r w:rsidRPr="009A7590">
        <w:rPr>
          <w:rFonts w:ascii="Times New Roman" w:hAnsi="Times New Roman" w:cs="Times New Roman"/>
          <w:color w:val="000000" w:themeColor="text1"/>
          <w:sz w:val="24"/>
          <w:szCs w:val="24"/>
        </w:rPr>
        <w:t>ligand</w:t>
      </w:r>
      <w:proofErr w:type="spellEnd"/>
      <w:r w:rsidRPr="009A7590">
        <w:rPr>
          <w:rFonts w:ascii="Times New Roman" w:hAnsi="Times New Roman" w:cs="Times New Roman"/>
          <w:color w:val="000000" w:themeColor="text1"/>
          <w:sz w:val="24"/>
          <w:szCs w:val="24"/>
        </w:rPr>
        <w:t xml:space="preserve"> for the </w:t>
      </w:r>
      <w:proofErr w:type="spellStart"/>
      <w:r w:rsidRPr="009A7590">
        <w:rPr>
          <w:rFonts w:ascii="Times New Roman" w:hAnsi="Times New Roman" w:cs="Times New Roman"/>
          <w:color w:val="000000" w:themeColor="text1"/>
          <w:sz w:val="24"/>
          <w:szCs w:val="24"/>
        </w:rPr>
        <w:t>chemokine</w:t>
      </w:r>
      <w:proofErr w:type="spellEnd"/>
      <w:r w:rsidRPr="009A7590">
        <w:rPr>
          <w:rFonts w:ascii="Times New Roman" w:hAnsi="Times New Roman" w:cs="Times New Roman"/>
          <w:color w:val="000000" w:themeColor="text1"/>
          <w:sz w:val="24"/>
          <w:szCs w:val="24"/>
        </w:rPr>
        <w:t xml:space="preserve"> recepto</w:t>
      </w:r>
      <w:r w:rsidR="00EC3083" w:rsidRPr="009A7590">
        <w:rPr>
          <w:rFonts w:ascii="Times New Roman" w:hAnsi="Times New Roman" w:cs="Times New Roman"/>
          <w:color w:val="000000" w:themeColor="text1"/>
          <w:sz w:val="24"/>
          <w:szCs w:val="24"/>
        </w:rPr>
        <w:t>r CCR5, present on Th1 cells (</w:t>
      </w:r>
      <w:proofErr w:type="spellStart"/>
      <w:r w:rsidR="00EC3083" w:rsidRPr="009A7590">
        <w:rPr>
          <w:rFonts w:ascii="Times New Roman" w:hAnsi="Times New Roman" w:cs="Times New Roman"/>
          <w:color w:val="000000" w:themeColor="text1"/>
          <w:sz w:val="24"/>
          <w:szCs w:val="24"/>
        </w:rPr>
        <w:t>Loetscher</w:t>
      </w:r>
      <w:proofErr w:type="spellEnd"/>
      <w:r w:rsidR="00EC3083" w:rsidRPr="009A7590">
        <w:rPr>
          <w:rFonts w:ascii="Times New Roman" w:hAnsi="Times New Roman" w:cs="Times New Roman"/>
          <w:color w:val="000000" w:themeColor="text1"/>
          <w:sz w:val="24"/>
          <w:szCs w:val="24"/>
        </w:rPr>
        <w:t xml:space="preserve">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1998</w:t>
      </w:r>
      <w:r w:rsidRPr="009A7590">
        <w:rPr>
          <w:rFonts w:ascii="Times New Roman" w:hAnsi="Times New Roman" w:cs="Times New Roman"/>
          <w:color w:val="000000" w:themeColor="text1"/>
          <w:sz w:val="24"/>
          <w:szCs w:val="24"/>
        </w:rPr>
        <w:t>). Although these findings may be explained by a nonspecific activation of T cells,</w:t>
      </w:r>
      <w:r w:rsidR="00EC3083" w:rsidRPr="009A7590">
        <w:rPr>
          <w:rFonts w:ascii="Times New Roman" w:hAnsi="Times New Roman" w:cs="Times New Roman"/>
          <w:color w:val="000000" w:themeColor="text1"/>
          <w:sz w:val="24"/>
          <w:szCs w:val="24"/>
        </w:rPr>
        <w:t xml:space="preserve"> we have demonstrated (Scanzello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1999, Sakkas </w:t>
      </w:r>
      <w:r w:rsidR="00EC3083" w:rsidRPr="009A7590">
        <w:rPr>
          <w:rFonts w:ascii="Times New Roman" w:hAnsi="Times New Roman" w:cs="Times New Roman"/>
          <w:i/>
          <w:color w:val="000000" w:themeColor="text1"/>
          <w:sz w:val="24"/>
          <w:szCs w:val="24"/>
        </w:rPr>
        <w:t>et al.,</w:t>
      </w:r>
      <w:r w:rsidR="00EC3083" w:rsidRPr="009A7590">
        <w:rPr>
          <w:rFonts w:ascii="Times New Roman" w:hAnsi="Times New Roman" w:cs="Times New Roman"/>
          <w:color w:val="000000" w:themeColor="text1"/>
          <w:sz w:val="24"/>
          <w:szCs w:val="24"/>
        </w:rPr>
        <w:t xml:space="preserve"> 2001</w:t>
      </w:r>
      <w:r w:rsidRPr="009A7590">
        <w:rPr>
          <w:rFonts w:ascii="Times New Roman" w:hAnsi="Times New Roman" w:cs="Times New Roman"/>
          <w:color w:val="000000" w:themeColor="text1"/>
          <w:sz w:val="24"/>
          <w:szCs w:val="24"/>
        </w:rPr>
        <w:t xml:space="preserve">) the presence of oligoclonal populations of T cells in the SM of advanced OA. Amplification of </w:t>
      </w:r>
      <w:r w:rsidR="00A03F7A" w:rsidRPr="009A7590">
        <w:rPr>
          <w:rFonts w:ascii="Times New Roman" w:hAnsi="Times New Roman" w:cs="Times New Roman"/>
          <w:color w:val="000000" w:themeColor="text1"/>
          <w:sz w:val="24"/>
          <w:szCs w:val="24"/>
        </w:rPr>
        <w:t xml:space="preserve">T-chain </w:t>
      </w:r>
      <w:r w:rsidRPr="009A7590">
        <w:rPr>
          <w:rFonts w:ascii="Times New Roman" w:hAnsi="Times New Roman" w:cs="Times New Roman"/>
          <w:color w:val="000000" w:themeColor="text1"/>
          <w:sz w:val="24"/>
          <w:szCs w:val="24"/>
        </w:rPr>
        <w:t>cell receptor (TCR) transcripts from the SM of patients with OA by either nonpalindromic adaptor polymerase chain reaction (PCR) or V</w:t>
      </w:r>
      <w:r w:rsidR="00A03F7A" w:rsidRPr="009A7590">
        <w:rPr>
          <w:rFonts w:ascii="Times New Roman" w:hAnsi="Times New Roman" w:cs="Times New Roman"/>
          <w:color w:val="000000" w:themeColor="text1"/>
          <w:sz w:val="24"/>
          <w:szCs w:val="24"/>
        </w:rPr>
        <w:t xml:space="preserve">-specific PCR (Slachta  </w:t>
      </w:r>
      <w:r w:rsidR="00A03F7A" w:rsidRPr="009A7590">
        <w:rPr>
          <w:rFonts w:ascii="Times New Roman" w:hAnsi="Times New Roman" w:cs="Times New Roman"/>
          <w:i/>
          <w:color w:val="000000" w:themeColor="text1"/>
          <w:sz w:val="24"/>
          <w:szCs w:val="24"/>
        </w:rPr>
        <w:t>et al.,</w:t>
      </w:r>
      <w:r w:rsidR="00A03F7A" w:rsidRPr="009A7590">
        <w:rPr>
          <w:rFonts w:ascii="Times New Roman" w:hAnsi="Times New Roman" w:cs="Times New Roman"/>
          <w:color w:val="000000" w:themeColor="text1"/>
          <w:sz w:val="24"/>
          <w:szCs w:val="24"/>
        </w:rPr>
        <w:t xml:space="preserve"> 2000</w:t>
      </w:r>
      <w:r w:rsidRPr="009A7590">
        <w:rPr>
          <w:rFonts w:ascii="Times New Roman" w:hAnsi="Times New Roman" w:cs="Times New Roman"/>
          <w:color w:val="000000" w:themeColor="text1"/>
          <w:sz w:val="24"/>
          <w:szCs w:val="24"/>
        </w:rPr>
        <w:t>), followed by cloning and sequencing of the amplified transcripts, revealed subst</w:t>
      </w:r>
      <w:r w:rsidR="00EC3083" w:rsidRPr="009A7590">
        <w:rPr>
          <w:rFonts w:ascii="Times New Roman" w:hAnsi="Times New Roman" w:cs="Times New Roman"/>
          <w:color w:val="000000" w:themeColor="text1"/>
          <w:sz w:val="24"/>
          <w:szCs w:val="24"/>
        </w:rPr>
        <w:t>antial proportions of identical</w:t>
      </w:r>
      <w:r w:rsidRPr="009A7590">
        <w:rPr>
          <w:rFonts w:ascii="Times New Roman" w:hAnsi="Times New Roman" w:cs="Times New Roman"/>
          <w:color w:val="000000" w:themeColor="text1"/>
          <w:sz w:val="24"/>
          <w:szCs w:val="24"/>
        </w:rPr>
        <w:t xml:space="preserve">-chain TCR transcripts, suggesting the presence of oligoclonal populations of T cells. These results strongly suggest that T cells have undergone antigen-driven proliferation and clonal expansion in situ in the SM of </w:t>
      </w:r>
      <w:r w:rsidRPr="009A7590">
        <w:rPr>
          <w:rFonts w:ascii="Times New Roman" w:hAnsi="Times New Roman" w:cs="Times New Roman"/>
          <w:color w:val="000000" w:themeColor="text1"/>
          <w:sz w:val="24"/>
          <w:szCs w:val="24"/>
        </w:rPr>
        <w:lastRenderedPageBreak/>
        <w:t>patients with OA, in response to as-yet-unidentified antigens. These antigen(s) are not known, but one study suggested a self-reactive immune response to cho</w:t>
      </w:r>
      <w:r w:rsidR="00A03F7A" w:rsidRPr="009A7590">
        <w:rPr>
          <w:rFonts w:ascii="Times New Roman" w:hAnsi="Times New Roman" w:cs="Times New Roman"/>
          <w:color w:val="000000" w:themeColor="text1"/>
          <w:sz w:val="24"/>
          <w:szCs w:val="24"/>
        </w:rPr>
        <w:t xml:space="preserve">ndrocyte membrane components (Alsalameh </w:t>
      </w:r>
      <w:r w:rsidR="00A03F7A" w:rsidRPr="009A7590">
        <w:rPr>
          <w:rFonts w:ascii="Times New Roman" w:hAnsi="Times New Roman" w:cs="Times New Roman"/>
          <w:i/>
          <w:color w:val="000000" w:themeColor="text1"/>
          <w:sz w:val="24"/>
          <w:szCs w:val="24"/>
        </w:rPr>
        <w:t xml:space="preserve">et al., </w:t>
      </w:r>
      <w:r w:rsidR="00A03F7A" w:rsidRPr="009A7590">
        <w:rPr>
          <w:rFonts w:ascii="Times New Roman" w:hAnsi="Times New Roman" w:cs="Times New Roman"/>
          <w:color w:val="000000" w:themeColor="text1"/>
          <w:sz w:val="24"/>
          <w:szCs w:val="24"/>
        </w:rPr>
        <w:t>1990</w:t>
      </w:r>
      <w:r w:rsidRPr="009A7590">
        <w:rPr>
          <w:rFonts w:ascii="Times New Roman" w:hAnsi="Times New Roman" w:cs="Times New Roman"/>
          <w:color w:val="000000" w:themeColor="text1"/>
          <w:sz w:val="24"/>
          <w:szCs w:val="24"/>
        </w:rPr>
        <w:t xml:space="preserve">). Like other conditions </w:t>
      </w:r>
      <w:r w:rsidR="00A03F7A" w:rsidRPr="009A7590">
        <w:rPr>
          <w:rFonts w:ascii="Times New Roman" w:hAnsi="Times New Roman" w:cs="Times New Roman"/>
          <w:color w:val="000000" w:themeColor="text1"/>
          <w:sz w:val="24"/>
          <w:szCs w:val="24"/>
        </w:rPr>
        <w:t xml:space="preserve">of chronic T cell activation (Krishnan </w:t>
      </w:r>
      <w:r w:rsidR="00A03F7A" w:rsidRPr="009A7590">
        <w:rPr>
          <w:rFonts w:ascii="Times New Roman" w:hAnsi="Times New Roman" w:cs="Times New Roman"/>
          <w:i/>
          <w:color w:val="000000" w:themeColor="text1"/>
          <w:sz w:val="24"/>
          <w:szCs w:val="24"/>
        </w:rPr>
        <w:t xml:space="preserve">et al., </w:t>
      </w:r>
      <w:r w:rsidR="00A03F7A" w:rsidRPr="009A7590">
        <w:rPr>
          <w:rFonts w:ascii="Times New Roman" w:hAnsi="Times New Roman" w:cs="Times New Roman"/>
          <w:color w:val="000000" w:themeColor="text1"/>
          <w:sz w:val="24"/>
          <w:szCs w:val="24"/>
        </w:rPr>
        <w:t xml:space="preserve">2001), such as RA (Matsuda </w:t>
      </w:r>
      <w:r w:rsidR="00A03F7A" w:rsidRPr="009A7590">
        <w:rPr>
          <w:rFonts w:ascii="Times New Roman" w:hAnsi="Times New Roman" w:cs="Times New Roman"/>
          <w:i/>
          <w:color w:val="000000" w:themeColor="text1"/>
          <w:sz w:val="24"/>
          <w:szCs w:val="24"/>
        </w:rPr>
        <w:t>et al.,</w:t>
      </w:r>
      <w:r w:rsidR="00A03F7A" w:rsidRPr="009A7590">
        <w:rPr>
          <w:rFonts w:ascii="Times New Roman" w:hAnsi="Times New Roman" w:cs="Times New Roman"/>
          <w:color w:val="000000" w:themeColor="text1"/>
          <w:sz w:val="24"/>
          <w:szCs w:val="24"/>
        </w:rPr>
        <w:t>1998</w:t>
      </w:r>
      <w:r w:rsidRPr="009A7590">
        <w:rPr>
          <w:rFonts w:ascii="Times New Roman" w:hAnsi="Times New Roman" w:cs="Times New Roman"/>
          <w:color w:val="000000" w:themeColor="text1"/>
          <w:sz w:val="24"/>
          <w:szCs w:val="24"/>
        </w:rPr>
        <w:t xml:space="preserve">), </w:t>
      </w:r>
      <w:r w:rsidR="00A03F7A" w:rsidRPr="009A7590">
        <w:rPr>
          <w:rFonts w:ascii="Times New Roman" w:hAnsi="Times New Roman" w:cs="Times New Roman"/>
          <w:color w:val="000000" w:themeColor="text1"/>
          <w:sz w:val="24"/>
          <w:szCs w:val="24"/>
        </w:rPr>
        <w:t xml:space="preserve">systemic lupus erythematosus (Liossis </w:t>
      </w:r>
      <w:r w:rsidR="00A03F7A" w:rsidRPr="009A7590">
        <w:rPr>
          <w:rFonts w:ascii="Times New Roman" w:hAnsi="Times New Roman" w:cs="Times New Roman"/>
          <w:i/>
          <w:color w:val="000000" w:themeColor="text1"/>
          <w:sz w:val="24"/>
          <w:szCs w:val="24"/>
        </w:rPr>
        <w:t>et al.,</w:t>
      </w:r>
      <w:r w:rsidR="00A03F7A" w:rsidRPr="009A7590">
        <w:rPr>
          <w:rFonts w:ascii="Times New Roman" w:hAnsi="Times New Roman" w:cs="Times New Roman"/>
          <w:color w:val="000000" w:themeColor="text1"/>
          <w:sz w:val="24"/>
          <w:szCs w:val="24"/>
        </w:rPr>
        <w:t>1998</w:t>
      </w:r>
      <w:r w:rsidRPr="009A7590">
        <w:rPr>
          <w:rFonts w:ascii="Times New Roman" w:hAnsi="Times New Roman" w:cs="Times New Roman"/>
          <w:color w:val="000000" w:themeColor="text1"/>
          <w:sz w:val="24"/>
          <w:szCs w:val="24"/>
        </w:rPr>
        <w:t>), and tu</w:t>
      </w:r>
      <w:r w:rsidR="00131017" w:rsidRPr="009A7590">
        <w:rPr>
          <w:rFonts w:ascii="Times New Roman" w:hAnsi="Times New Roman" w:cs="Times New Roman"/>
          <w:color w:val="000000" w:themeColor="text1"/>
          <w:sz w:val="24"/>
          <w:szCs w:val="24"/>
        </w:rPr>
        <w:t xml:space="preserve">mor-infiltrating lymphocytes (Finke </w:t>
      </w:r>
      <w:r w:rsidR="00131017" w:rsidRPr="009A7590">
        <w:rPr>
          <w:rFonts w:ascii="Times New Roman" w:hAnsi="Times New Roman" w:cs="Times New Roman"/>
          <w:i/>
          <w:color w:val="000000" w:themeColor="text1"/>
          <w:sz w:val="24"/>
          <w:szCs w:val="24"/>
        </w:rPr>
        <w:t>et al.,</w:t>
      </w:r>
      <w:r w:rsidR="00131017" w:rsidRPr="009A7590">
        <w:rPr>
          <w:rFonts w:ascii="Times New Roman" w:hAnsi="Times New Roman" w:cs="Times New Roman"/>
          <w:color w:val="000000" w:themeColor="text1"/>
          <w:sz w:val="24"/>
          <w:szCs w:val="24"/>
        </w:rPr>
        <w:t xml:space="preserve"> 1993</w:t>
      </w:r>
      <w:r w:rsidRPr="009A7590">
        <w:rPr>
          <w:rFonts w:ascii="Times New Roman" w:hAnsi="Times New Roman" w:cs="Times New Roman"/>
          <w:color w:val="000000" w:themeColor="text1"/>
          <w:sz w:val="24"/>
          <w:szCs w:val="24"/>
        </w:rPr>
        <w:t xml:space="preserve">), T cells in the SM of patients with OA show decreased expression of CD3- </w:t>
      </w:r>
      <w:r w:rsidR="00421C31" w:rsidRPr="009A7590">
        <w:rPr>
          <w:rFonts w:ascii="Times New Roman" w:hAnsi="Times New Roman" w:cs="Times New Roman"/>
          <w:color w:val="000000" w:themeColor="text1"/>
          <w:sz w:val="24"/>
          <w:szCs w:val="24"/>
        </w:rPr>
        <w:t xml:space="preserve">chain transcripts and protein (Sakkas </w:t>
      </w:r>
      <w:r w:rsidR="004E5287" w:rsidRPr="009A7590">
        <w:rPr>
          <w:rFonts w:ascii="Times New Roman" w:hAnsi="Times New Roman" w:cs="Times New Roman"/>
          <w:i/>
          <w:color w:val="000000" w:themeColor="text1"/>
          <w:sz w:val="24"/>
          <w:szCs w:val="24"/>
        </w:rPr>
        <w:t>et al.,</w:t>
      </w:r>
      <w:r w:rsidR="004E5287" w:rsidRPr="009A7590">
        <w:rPr>
          <w:rFonts w:ascii="Times New Roman" w:hAnsi="Times New Roman" w:cs="Times New Roman"/>
          <w:color w:val="000000" w:themeColor="text1"/>
          <w:sz w:val="24"/>
          <w:szCs w:val="24"/>
        </w:rPr>
        <w:t xml:space="preserve"> </w:t>
      </w:r>
      <w:r w:rsidR="00421C31" w:rsidRPr="009A7590">
        <w:rPr>
          <w:rFonts w:ascii="Times New Roman" w:hAnsi="Times New Roman" w:cs="Times New Roman"/>
          <w:color w:val="000000" w:themeColor="text1"/>
          <w:sz w:val="24"/>
          <w:szCs w:val="24"/>
        </w:rPr>
        <w:t>1999</w:t>
      </w:r>
      <w:r w:rsidRPr="009A7590">
        <w:rPr>
          <w:rFonts w:ascii="Times New Roman" w:hAnsi="Times New Roman" w:cs="Times New Roman"/>
          <w:color w:val="000000" w:themeColor="text1"/>
          <w:sz w:val="24"/>
          <w:szCs w:val="24"/>
        </w:rPr>
        <w:t>). The inflammation in OA may not be confined within the joints. One study described perivascular lymphocytic infiltrates in muscle biopsie</w:t>
      </w:r>
      <w:r w:rsidR="00131017" w:rsidRPr="009A7590">
        <w:rPr>
          <w:rFonts w:ascii="Times New Roman" w:hAnsi="Times New Roman" w:cs="Times New Roman"/>
          <w:color w:val="000000" w:themeColor="text1"/>
          <w:sz w:val="24"/>
          <w:szCs w:val="24"/>
        </w:rPr>
        <w:t xml:space="preserve">s of 18% of patients with OA (Voskuyl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w:t>
      </w:r>
      <w:r w:rsidR="00131017" w:rsidRPr="009A7590">
        <w:rPr>
          <w:rFonts w:ascii="Times New Roman" w:hAnsi="Times New Roman" w:cs="Times New Roman"/>
          <w:color w:val="000000" w:themeColor="text1"/>
          <w:sz w:val="24"/>
          <w:szCs w:val="24"/>
        </w:rPr>
        <w:t>1998</w:t>
      </w:r>
      <w:r w:rsidRPr="009A7590">
        <w:rPr>
          <w:rFonts w:ascii="Times New Roman" w:hAnsi="Times New Roman" w:cs="Times New Roman"/>
          <w:color w:val="000000" w:themeColor="text1"/>
          <w:sz w:val="24"/>
          <w:szCs w:val="24"/>
        </w:rPr>
        <w:t xml:space="preserve">). Activated T cells, through cell contact– dependent interaction </w:t>
      </w:r>
      <w:r w:rsidR="00131017" w:rsidRPr="009A7590">
        <w:rPr>
          <w:rFonts w:ascii="Times New Roman" w:hAnsi="Times New Roman" w:cs="Times New Roman"/>
          <w:color w:val="000000" w:themeColor="text1"/>
          <w:sz w:val="24"/>
          <w:szCs w:val="24"/>
        </w:rPr>
        <w:t>or through soluble mediators (Aarvak</w:t>
      </w:r>
      <w:r w:rsidR="00CE2245" w:rsidRPr="009A7590">
        <w:rPr>
          <w:rFonts w:ascii="Times New Roman" w:hAnsi="Times New Roman" w:cs="Times New Roman"/>
          <w:color w:val="000000" w:themeColor="text1"/>
          <w:sz w:val="24"/>
          <w:szCs w:val="24"/>
        </w:rPr>
        <w:t xml:space="preserve"> </w:t>
      </w:r>
      <w:r w:rsidR="00CE2245" w:rsidRPr="009A7590">
        <w:rPr>
          <w:rFonts w:ascii="Times New Roman" w:hAnsi="Times New Roman" w:cs="Times New Roman"/>
          <w:i/>
          <w:color w:val="000000" w:themeColor="text1"/>
          <w:sz w:val="24"/>
          <w:szCs w:val="24"/>
        </w:rPr>
        <w:t>et al.</w:t>
      </w:r>
      <w:r w:rsidR="00502153" w:rsidRPr="009A7590">
        <w:rPr>
          <w:rFonts w:ascii="Times New Roman" w:hAnsi="Times New Roman" w:cs="Times New Roman"/>
          <w:i/>
          <w:color w:val="000000" w:themeColor="text1"/>
          <w:sz w:val="24"/>
          <w:szCs w:val="24"/>
        </w:rPr>
        <w:t>,</w:t>
      </w:r>
      <w:r w:rsidR="00502153" w:rsidRPr="009A7590">
        <w:rPr>
          <w:rFonts w:ascii="Times New Roman" w:hAnsi="Times New Roman" w:cs="Times New Roman"/>
          <w:color w:val="000000" w:themeColor="text1"/>
          <w:sz w:val="24"/>
          <w:szCs w:val="24"/>
        </w:rPr>
        <w:t xml:space="preserve"> 1999</w:t>
      </w:r>
      <w:r w:rsidRPr="009A7590">
        <w:rPr>
          <w:rFonts w:ascii="Times New Roman" w:hAnsi="Times New Roman" w:cs="Times New Roman"/>
          <w:color w:val="000000" w:themeColor="text1"/>
          <w:sz w:val="24"/>
          <w:szCs w:val="24"/>
        </w:rPr>
        <w:t>), can stimulate mo</w:t>
      </w:r>
      <w:r w:rsidR="00421C31" w:rsidRPr="009A7590">
        <w:rPr>
          <w:rFonts w:ascii="Times New Roman" w:hAnsi="Times New Roman" w:cs="Times New Roman"/>
          <w:color w:val="000000" w:themeColor="text1"/>
          <w:sz w:val="24"/>
          <w:szCs w:val="24"/>
        </w:rPr>
        <w:t>nocytes to produce cytokines (Sebbag</w:t>
      </w:r>
      <w:r w:rsidR="00CE2245" w:rsidRPr="009A7590">
        <w:rPr>
          <w:rFonts w:ascii="Times New Roman" w:hAnsi="Times New Roman" w:cs="Times New Roman"/>
          <w:color w:val="000000" w:themeColor="text1"/>
          <w:sz w:val="24"/>
          <w:szCs w:val="24"/>
        </w:rPr>
        <w:t xml:space="preserve">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1997</w:t>
      </w:r>
      <w:r w:rsidRPr="009A7590">
        <w:rPr>
          <w:rFonts w:ascii="Times New Roman" w:hAnsi="Times New Roman" w:cs="Times New Roman"/>
          <w:color w:val="000000" w:themeColor="text1"/>
          <w:sz w:val="24"/>
          <w:szCs w:val="24"/>
        </w:rPr>
        <w:t>). In rheumatoid synovitis, T cells were found to be largely responsible for the pro</w:t>
      </w:r>
      <w:r w:rsidR="00421C31" w:rsidRPr="009A7590">
        <w:rPr>
          <w:rFonts w:ascii="Times New Roman" w:hAnsi="Times New Roman" w:cs="Times New Roman"/>
          <w:color w:val="000000" w:themeColor="text1"/>
          <w:sz w:val="24"/>
          <w:szCs w:val="24"/>
        </w:rPr>
        <w:t xml:space="preserve">duction of metalloproteinase (Klimiuk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w:t>
      </w:r>
      <w:r w:rsidR="00421C31" w:rsidRPr="009A7590">
        <w:rPr>
          <w:rFonts w:ascii="Times New Roman" w:hAnsi="Times New Roman" w:cs="Times New Roman"/>
          <w:color w:val="000000" w:themeColor="text1"/>
          <w:sz w:val="24"/>
          <w:szCs w:val="24"/>
        </w:rPr>
        <w:t>1999</w:t>
      </w:r>
      <w:r w:rsidRPr="009A7590">
        <w:rPr>
          <w:rFonts w:ascii="Times New Roman" w:hAnsi="Times New Roman" w:cs="Times New Roman"/>
          <w:color w:val="000000" w:themeColor="text1"/>
          <w:sz w:val="24"/>
          <w:szCs w:val="24"/>
        </w:rPr>
        <w:t>). All these results taken together strongly suggest that a T cell</w:t>
      </w:r>
      <w:r w:rsidR="00421C31" w:rsidRPr="009A7590">
        <w:rPr>
          <w:rFonts w:ascii="Times New Roman" w:hAnsi="Times New Roman" w:cs="Times New Roman"/>
          <w:color w:val="000000" w:themeColor="text1"/>
          <w:sz w:val="24"/>
          <w:szCs w:val="24"/>
        </w:rPr>
        <w:t xml:space="preserve"> immune response occurs in OA (Scanzello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w:t>
      </w:r>
      <w:r w:rsidR="00421C31" w:rsidRPr="009A7590">
        <w:rPr>
          <w:rFonts w:ascii="Times New Roman" w:hAnsi="Times New Roman" w:cs="Times New Roman"/>
          <w:color w:val="000000" w:themeColor="text1"/>
          <w:sz w:val="24"/>
          <w:szCs w:val="24"/>
        </w:rPr>
        <w:t>1999</w:t>
      </w:r>
      <w:r w:rsidRPr="009A7590">
        <w:rPr>
          <w:rFonts w:ascii="Times New Roman" w:hAnsi="Times New Roman" w:cs="Times New Roman"/>
          <w:color w:val="000000" w:themeColor="text1"/>
          <w:sz w:val="24"/>
          <w:szCs w:val="24"/>
        </w:rPr>
        <w:t>). Substantial evidence has been accumulated suggesting that OA is an inflammatory disease. The traditional view that OA is a noninflammatory disease must be revised. We believe that it is difficult to explain the chronic inflammation that is observed in the SM of patients with OA without a role for T cells and a role for putative antigen(s) in the initiation and propagation of the disease.</w:t>
      </w:r>
    </w:p>
    <w:p w:rsidR="00150F09" w:rsidRPr="009A7590" w:rsidRDefault="00150F09" w:rsidP="00502153">
      <w:p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B cells</w:t>
      </w:r>
      <w:r w:rsidR="00CE2245" w:rsidRPr="009A7590">
        <w:rPr>
          <w:rFonts w:ascii="Times New Roman" w:hAnsi="Times New Roman" w:cs="Times New Roman"/>
          <w:color w:val="000000" w:themeColor="text1"/>
          <w:sz w:val="24"/>
          <w:szCs w:val="24"/>
        </w:rPr>
        <w:t>,</w:t>
      </w:r>
      <w:r w:rsidRPr="009A7590">
        <w:rPr>
          <w:rFonts w:ascii="Times New Roman" w:hAnsi="Times New Roman" w:cs="Times New Roman"/>
          <w:color w:val="000000" w:themeColor="text1"/>
          <w:sz w:val="24"/>
          <w:szCs w:val="24"/>
        </w:rPr>
        <w:t xml:space="preserve"> </w:t>
      </w:r>
      <w:r w:rsidR="00CE2245" w:rsidRPr="009A7590">
        <w:rPr>
          <w:rFonts w:ascii="Times New Roman" w:hAnsi="Times New Roman" w:cs="Times New Roman"/>
          <w:color w:val="000000" w:themeColor="text1"/>
          <w:sz w:val="24"/>
          <w:szCs w:val="24"/>
        </w:rPr>
        <w:t>although</w:t>
      </w:r>
      <w:r w:rsidRPr="009A7590">
        <w:rPr>
          <w:rFonts w:ascii="Times New Roman" w:hAnsi="Times New Roman" w:cs="Times New Roman"/>
          <w:color w:val="000000" w:themeColor="text1"/>
          <w:sz w:val="24"/>
          <w:szCs w:val="24"/>
        </w:rPr>
        <w:t xml:space="preserve"> present in low numbers, B cells and plasma cells were det</w:t>
      </w:r>
      <w:r w:rsidR="008A1475" w:rsidRPr="009A7590">
        <w:rPr>
          <w:rFonts w:ascii="Times New Roman" w:hAnsi="Times New Roman" w:cs="Times New Roman"/>
          <w:color w:val="000000" w:themeColor="text1"/>
          <w:sz w:val="24"/>
          <w:szCs w:val="24"/>
        </w:rPr>
        <w:t xml:space="preserve">ected in OA (Saito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2002</w:t>
      </w:r>
      <w:r w:rsidR="008A1475" w:rsidRPr="009A7590">
        <w:rPr>
          <w:rFonts w:ascii="Times New Roman" w:hAnsi="Times New Roman" w:cs="Times New Roman"/>
          <w:color w:val="000000" w:themeColor="text1"/>
          <w:sz w:val="24"/>
          <w:szCs w:val="24"/>
        </w:rPr>
        <w:t xml:space="preserve">, Pessler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w:t>
      </w:r>
      <w:r w:rsidR="008A1475" w:rsidRPr="009A7590">
        <w:rPr>
          <w:rFonts w:ascii="Times New Roman" w:hAnsi="Times New Roman" w:cs="Times New Roman"/>
          <w:color w:val="000000" w:themeColor="text1"/>
          <w:sz w:val="24"/>
          <w:szCs w:val="24"/>
        </w:rPr>
        <w:t>2012)</w:t>
      </w:r>
      <w:r w:rsidRPr="009A7590">
        <w:rPr>
          <w:rFonts w:ascii="Times New Roman" w:hAnsi="Times New Roman" w:cs="Times New Roman"/>
          <w:color w:val="000000" w:themeColor="text1"/>
          <w:sz w:val="24"/>
          <w:szCs w:val="24"/>
        </w:rPr>
        <w:t>. However, their relative abundance is lower than in RA4</w:t>
      </w:r>
      <w:r w:rsidR="008A1475" w:rsidRPr="009A7590">
        <w:rPr>
          <w:rFonts w:ascii="Times New Roman" w:hAnsi="Times New Roman" w:cs="Times New Roman"/>
          <w:color w:val="000000" w:themeColor="text1"/>
          <w:sz w:val="24"/>
          <w:szCs w:val="24"/>
        </w:rPr>
        <w:t>4. OA</w:t>
      </w:r>
      <w:r w:rsidRPr="009A7590">
        <w:rPr>
          <w:rFonts w:ascii="Times New Roman" w:hAnsi="Times New Roman" w:cs="Times New Roman"/>
          <w:color w:val="000000" w:themeColor="text1"/>
          <w:sz w:val="24"/>
          <w:szCs w:val="24"/>
        </w:rPr>
        <w:t xml:space="preserve"> with increased inflammatory infiltrate contained relatively more B cells. Moreove</w:t>
      </w:r>
      <w:r w:rsidR="008A1475" w:rsidRPr="009A7590">
        <w:rPr>
          <w:rFonts w:ascii="Times New Roman" w:hAnsi="Times New Roman" w:cs="Times New Roman"/>
          <w:color w:val="000000" w:themeColor="text1"/>
          <w:sz w:val="24"/>
          <w:szCs w:val="24"/>
        </w:rPr>
        <w:t xml:space="preserve">r, infiltrated B cells in </w:t>
      </w:r>
      <w:r w:rsidRPr="009A7590">
        <w:rPr>
          <w:rFonts w:ascii="Times New Roman" w:hAnsi="Times New Roman" w:cs="Times New Roman"/>
          <w:color w:val="000000" w:themeColor="text1"/>
          <w:sz w:val="24"/>
          <w:szCs w:val="24"/>
        </w:rPr>
        <w:t>patients with OA were shown to be oligoclonal, suggesting an antigen-dri</w:t>
      </w:r>
      <w:r w:rsidR="008A1475" w:rsidRPr="009A7590">
        <w:rPr>
          <w:rFonts w:ascii="Times New Roman" w:hAnsi="Times New Roman" w:cs="Times New Roman"/>
          <w:color w:val="000000" w:themeColor="text1"/>
          <w:sz w:val="24"/>
          <w:szCs w:val="24"/>
        </w:rPr>
        <w:t>ven expansion</w:t>
      </w:r>
      <w:r w:rsidR="00CE2245" w:rsidRPr="009A7590">
        <w:rPr>
          <w:rFonts w:ascii="Times New Roman" w:hAnsi="Times New Roman" w:cs="Times New Roman"/>
          <w:color w:val="000000" w:themeColor="text1"/>
          <w:sz w:val="24"/>
          <w:szCs w:val="24"/>
        </w:rPr>
        <w:t xml:space="preserve"> </w:t>
      </w:r>
      <w:r w:rsidR="008A1475" w:rsidRPr="009A7590">
        <w:rPr>
          <w:rFonts w:ascii="Times New Roman" w:hAnsi="Times New Roman" w:cs="Times New Roman"/>
          <w:color w:val="000000" w:themeColor="text1"/>
          <w:sz w:val="24"/>
          <w:szCs w:val="24"/>
        </w:rPr>
        <w:t>(</w:t>
      </w:r>
      <w:r w:rsidR="004B3EC8" w:rsidRPr="009A7590">
        <w:rPr>
          <w:rFonts w:ascii="Times New Roman" w:hAnsi="Times New Roman" w:cs="Times New Roman"/>
          <w:color w:val="000000" w:themeColor="text1"/>
          <w:sz w:val="24"/>
          <w:szCs w:val="24"/>
        </w:rPr>
        <w:t xml:space="preserve">Shiokawa </w:t>
      </w:r>
      <w:r w:rsidR="00CE2245" w:rsidRPr="009A7590">
        <w:rPr>
          <w:rFonts w:ascii="Times New Roman" w:hAnsi="Times New Roman" w:cs="Times New Roman"/>
          <w:i/>
          <w:color w:val="000000" w:themeColor="text1"/>
          <w:sz w:val="24"/>
          <w:szCs w:val="24"/>
        </w:rPr>
        <w:t>et al.,</w:t>
      </w:r>
      <w:r w:rsidR="00CE2245"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2001</w:t>
      </w:r>
      <w:r w:rsidR="008A1475" w:rsidRPr="009A7590">
        <w:rPr>
          <w:rFonts w:ascii="Times New Roman" w:hAnsi="Times New Roman" w:cs="Times New Roman"/>
          <w:color w:val="000000" w:themeColor="text1"/>
          <w:sz w:val="24"/>
          <w:szCs w:val="24"/>
        </w:rPr>
        <w:t>)</w:t>
      </w:r>
      <w:r w:rsidRPr="009A7590">
        <w:rPr>
          <w:rFonts w:ascii="Times New Roman" w:hAnsi="Times New Roman" w:cs="Times New Roman"/>
          <w:color w:val="000000" w:themeColor="text1"/>
          <w:sz w:val="24"/>
          <w:szCs w:val="24"/>
        </w:rPr>
        <w:t xml:space="preserve">. Supporting this observation sequencing of the </w:t>
      </w:r>
      <w:r w:rsidR="00CE2245" w:rsidRPr="009A7590">
        <w:rPr>
          <w:rFonts w:ascii="Times New Roman" w:hAnsi="Times New Roman" w:cs="Times New Roman"/>
          <w:color w:val="000000" w:themeColor="text1"/>
          <w:sz w:val="24"/>
          <w:szCs w:val="24"/>
        </w:rPr>
        <w:t>complementarily</w:t>
      </w:r>
      <w:r w:rsidRPr="009A7590">
        <w:rPr>
          <w:rFonts w:ascii="Times New Roman" w:hAnsi="Times New Roman" w:cs="Times New Roman"/>
          <w:color w:val="000000" w:themeColor="text1"/>
          <w:sz w:val="24"/>
          <w:szCs w:val="24"/>
        </w:rPr>
        <w:t xml:space="preserve"> </w:t>
      </w:r>
      <w:r w:rsidRPr="009A7590">
        <w:rPr>
          <w:rFonts w:ascii="Times New Roman" w:hAnsi="Times New Roman" w:cs="Times New Roman"/>
          <w:color w:val="000000" w:themeColor="text1"/>
          <w:sz w:val="24"/>
          <w:szCs w:val="24"/>
        </w:rPr>
        <w:lastRenderedPageBreak/>
        <w:t>determing region (CDR) regions of these cells indicated that B cells have been clonally expanded. Therefore, a role for these cells during the c</w:t>
      </w:r>
      <w:r w:rsidR="004B3EC8" w:rsidRPr="009A7590">
        <w:rPr>
          <w:rFonts w:ascii="Times New Roman" w:hAnsi="Times New Roman" w:cs="Times New Roman"/>
          <w:color w:val="000000" w:themeColor="text1"/>
          <w:sz w:val="24"/>
          <w:szCs w:val="24"/>
        </w:rPr>
        <w:t>ourse of OA cannot be excluded</w:t>
      </w:r>
      <w:r w:rsidRPr="009A7590">
        <w:rPr>
          <w:rFonts w:ascii="Times New Roman" w:hAnsi="Times New Roman" w:cs="Times New Roman"/>
          <w:color w:val="000000" w:themeColor="text1"/>
          <w:sz w:val="24"/>
          <w:szCs w:val="24"/>
        </w:rPr>
        <w:t>.</w:t>
      </w:r>
    </w:p>
    <w:p w:rsidR="00534A11" w:rsidRPr="009A7590" w:rsidRDefault="004E5287" w:rsidP="00502153">
      <w:pPr>
        <w:spacing w:line="480" w:lineRule="auto"/>
        <w:jc w:val="both"/>
        <w:rPr>
          <w:rFonts w:ascii="Times New Roman" w:hAnsi="Times New Roman" w:cs="Times New Roman"/>
          <w:color w:val="000000" w:themeColor="text1"/>
          <w:sz w:val="24"/>
          <w:szCs w:val="24"/>
        </w:rPr>
      </w:pPr>
      <w:r w:rsidRPr="009A7590">
        <w:rPr>
          <w:rStyle w:val="Strong"/>
          <w:rFonts w:ascii="Times New Roman" w:hAnsi="Times New Roman" w:cs="Times New Roman"/>
          <w:color w:val="000000" w:themeColor="text1"/>
          <w:sz w:val="24"/>
          <w:szCs w:val="24"/>
          <w:shd w:val="clear" w:color="auto" w:fill="FFFFFF"/>
        </w:rPr>
        <w:t>THE INVOLVEMENT OF T- AND B-LYMPHOCYTES IN THE PATHOGENESIS AND PROGRESSION OF OSTEOMYELITIS</w:t>
      </w:r>
    </w:p>
    <w:p w:rsidR="00534A11" w:rsidRPr="009A7590" w:rsidRDefault="00534A11" w:rsidP="00502153">
      <w:pPr>
        <w:pStyle w:val="NormalWeb"/>
        <w:shd w:val="clear" w:color="auto" w:fill="FFFFFF"/>
        <w:spacing w:line="480" w:lineRule="auto"/>
        <w:jc w:val="both"/>
        <w:rPr>
          <w:i/>
          <w:iCs/>
          <w:color w:val="000000" w:themeColor="text1"/>
        </w:rPr>
      </w:pPr>
      <w:r w:rsidRPr="009A7590">
        <w:rPr>
          <w:color w:val="000000" w:themeColor="text1"/>
        </w:rPr>
        <w:t>The innate immune response is critical in the early phase of bacterial colonisation. It is triggered at the site of bacterial infection by the production of cytokines like interleukin-1 (IL-1), IL-6 and tumour necrosis factor (TNF)</w:t>
      </w:r>
      <w:r w:rsidR="004B3EC8" w:rsidRPr="009A7590">
        <w:rPr>
          <w:color w:val="000000" w:themeColor="text1"/>
        </w:rPr>
        <w:t xml:space="preserve"> (Marais </w:t>
      </w:r>
      <w:r w:rsidR="004B3EC8" w:rsidRPr="009A7590">
        <w:rPr>
          <w:i/>
          <w:color w:val="000000" w:themeColor="text1"/>
        </w:rPr>
        <w:t>et al.,</w:t>
      </w:r>
      <w:r w:rsidR="004B3EC8" w:rsidRPr="009A7590">
        <w:rPr>
          <w:color w:val="000000" w:themeColor="text1"/>
        </w:rPr>
        <w:t xml:space="preserve"> 2013)</w:t>
      </w:r>
      <w:r w:rsidRPr="009A7590">
        <w:rPr>
          <w:color w:val="000000" w:themeColor="text1"/>
        </w:rPr>
        <w:t>. These cytokines recruit and activate phagocytic cells such as polymorphonuclear (PMN) leukocytes and macrophages to produce bacteriolytic free radicals</w:t>
      </w:r>
      <w:r w:rsidR="00900BD0" w:rsidRPr="009A7590">
        <w:rPr>
          <w:color w:val="000000" w:themeColor="text1"/>
        </w:rPr>
        <w:t xml:space="preserve"> (Boyce </w:t>
      </w:r>
      <w:r w:rsidR="00CE2245" w:rsidRPr="009A7590">
        <w:rPr>
          <w:i/>
          <w:color w:val="000000" w:themeColor="text1"/>
        </w:rPr>
        <w:t>et al.,</w:t>
      </w:r>
      <w:r w:rsidR="00CE2245" w:rsidRPr="009A7590">
        <w:rPr>
          <w:color w:val="000000" w:themeColor="text1"/>
        </w:rPr>
        <w:t xml:space="preserve"> </w:t>
      </w:r>
      <w:r w:rsidR="00900BD0" w:rsidRPr="009A7590">
        <w:rPr>
          <w:color w:val="000000" w:themeColor="text1"/>
        </w:rPr>
        <w:t>2011).</w:t>
      </w:r>
      <w:r w:rsidR="00CE2245" w:rsidRPr="009A7590">
        <w:rPr>
          <w:color w:val="000000" w:themeColor="text1"/>
        </w:rPr>
        <w:t xml:space="preserve"> </w:t>
      </w:r>
      <w:r w:rsidRPr="009A7590">
        <w:rPr>
          <w:color w:val="000000" w:themeColor="text1"/>
        </w:rPr>
        <w:t>Neutrophils, which engulf bacteria, die at the site of infection and comprise much of the material we see as pus draining from a sinus. Macrophages are critical for the phagocytosis of planktonic bacteria and necrotic material</w:t>
      </w:r>
      <w:r w:rsidR="00CE2245" w:rsidRPr="009A7590">
        <w:rPr>
          <w:color w:val="000000" w:themeColor="text1"/>
        </w:rPr>
        <w:t xml:space="preserve"> </w:t>
      </w:r>
      <w:r w:rsidR="004B3EC8" w:rsidRPr="009A7590">
        <w:rPr>
          <w:color w:val="000000" w:themeColor="text1"/>
        </w:rPr>
        <w:t xml:space="preserve">(Marais </w:t>
      </w:r>
      <w:r w:rsidR="004B3EC8" w:rsidRPr="009A7590">
        <w:rPr>
          <w:i/>
          <w:color w:val="000000" w:themeColor="text1"/>
        </w:rPr>
        <w:t>et al.,</w:t>
      </w:r>
      <w:r w:rsidR="004B3EC8" w:rsidRPr="009A7590">
        <w:rPr>
          <w:color w:val="000000" w:themeColor="text1"/>
        </w:rPr>
        <w:t xml:space="preserve"> 2013).  </w:t>
      </w:r>
      <w:r w:rsidRPr="009A7590">
        <w:rPr>
          <w:color w:val="000000" w:themeColor="text1"/>
        </w:rPr>
        <w:t xml:space="preserve"> This process is facilitated by opsonisation (the binding of an antibody to a bacterial antigen), which anchors the bacteria to the Fc-receptors on phagocytic cells and activates intracellular </w:t>
      </w:r>
      <w:r w:rsidR="00CE2245" w:rsidRPr="009A7590">
        <w:rPr>
          <w:color w:val="000000" w:themeColor="text1"/>
        </w:rPr>
        <w:t>signaling</w:t>
      </w:r>
      <w:r w:rsidRPr="009A7590">
        <w:rPr>
          <w:color w:val="000000" w:themeColor="text1"/>
        </w:rPr>
        <w:t xml:space="preserve"> pathways to produce free radicals like superoxide and nitrous oxide</w:t>
      </w:r>
      <w:r w:rsidR="00CE2245" w:rsidRPr="009A7590">
        <w:rPr>
          <w:color w:val="000000" w:themeColor="text1"/>
        </w:rPr>
        <w:t xml:space="preserve"> </w:t>
      </w:r>
      <w:r w:rsidR="004B3EC8" w:rsidRPr="009A7590">
        <w:rPr>
          <w:color w:val="000000" w:themeColor="text1"/>
        </w:rPr>
        <w:t xml:space="preserve">(Marais </w:t>
      </w:r>
      <w:r w:rsidR="004B3EC8" w:rsidRPr="009A7590">
        <w:rPr>
          <w:i/>
          <w:color w:val="000000" w:themeColor="text1"/>
        </w:rPr>
        <w:t>et al.,</w:t>
      </w:r>
      <w:r w:rsidR="004B3EC8" w:rsidRPr="009A7590">
        <w:rPr>
          <w:color w:val="000000" w:themeColor="text1"/>
        </w:rPr>
        <w:t xml:space="preserve"> 2013).</w:t>
      </w:r>
      <w:r w:rsidR="00CE2245" w:rsidRPr="009A7590">
        <w:rPr>
          <w:color w:val="000000" w:themeColor="text1"/>
        </w:rPr>
        <w:t xml:space="preserve"> </w:t>
      </w:r>
      <w:r w:rsidRPr="009A7590">
        <w:rPr>
          <w:color w:val="000000" w:themeColor="text1"/>
        </w:rPr>
        <w:t xml:space="preserve">Acquired or adaptive immunity is responsible for the eradication of chronic or persistent infections and also plays an important role in the prevention of recurrence. The first component of the adaptive immune response is the cellular response in which cytotoxic CD8+ T cells lyse infected host cells. The second component is the humoral response involving the production of antibodies by B lymphocytes. Centrally positioned within the adaptive immune response are macrophages which produce Th1 lymphokines (IL-12 and interferon-γ) which drive cell-mediated immunity, as well as Th2 lymphokines (IL-3 and -4) regulating the humoral response. Most cases of chronic osteomyelitis involve extracellular organisms and therefore the humeral immune response, incorporating antibody opsonisation and phagocytosis of bacteria, </w:t>
      </w:r>
      <w:r w:rsidRPr="009A7590">
        <w:rPr>
          <w:color w:val="000000" w:themeColor="text1"/>
        </w:rPr>
        <w:lastRenderedPageBreak/>
        <w:t>plays a central role</w:t>
      </w:r>
      <w:r w:rsidR="004B3EC8" w:rsidRPr="009A7590">
        <w:rPr>
          <w:color w:val="000000" w:themeColor="text1"/>
        </w:rPr>
        <w:t xml:space="preserve"> (Marais </w:t>
      </w:r>
      <w:r w:rsidR="004B3EC8" w:rsidRPr="009A7590">
        <w:rPr>
          <w:i/>
          <w:color w:val="000000" w:themeColor="text1"/>
        </w:rPr>
        <w:t>et al.,</w:t>
      </w:r>
      <w:r w:rsidR="004B3EC8" w:rsidRPr="009A7590">
        <w:rPr>
          <w:color w:val="000000" w:themeColor="text1"/>
        </w:rPr>
        <w:t xml:space="preserve"> 2013). </w:t>
      </w:r>
      <w:r w:rsidRPr="009A7590">
        <w:rPr>
          <w:color w:val="000000" w:themeColor="text1"/>
        </w:rPr>
        <w:t xml:space="preserve"> Animal studies have identified several bacterial antigenic proteins in antibody-mediated immunity in </w:t>
      </w:r>
      <w:r w:rsidRPr="009A7590">
        <w:rPr>
          <w:i/>
          <w:iCs/>
          <w:color w:val="000000" w:themeColor="text1"/>
        </w:rPr>
        <w:t>Staphylococcus aureus</w:t>
      </w:r>
      <w:r w:rsidRPr="009A7590">
        <w:rPr>
          <w:color w:val="000000" w:themeColor="text1"/>
        </w:rPr>
        <w:t xml:space="preserve"> biofilm-based infections, including cell-surface-associated beta-lactamase, lipoprotein, lipase, autolysin and ABC transporter </w:t>
      </w:r>
      <w:r w:rsidR="00CE2245" w:rsidRPr="009A7590">
        <w:rPr>
          <w:color w:val="000000" w:themeColor="text1"/>
        </w:rPr>
        <w:t>lipoprotein (</w:t>
      </w:r>
      <w:r w:rsidR="00900BD0" w:rsidRPr="009A7590">
        <w:rPr>
          <w:color w:val="000000" w:themeColor="text1"/>
        </w:rPr>
        <w:t xml:space="preserve">Brady </w:t>
      </w:r>
      <w:r w:rsidR="00CE2245" w:rsidRPr="009A7590">
        <w:rPr>
          <w:i/>
          <w:color w:val="000000" w:themeColor="text1"/>
        </w:rPr>
        <w:t>et al.,</w:t>
      </w:r>
      <w:r w:rsidR="00CE2245" w:rsidRPr="009A7590">
        <w:rPr>
          <w:color w:val="000000" w:themeColor="text1"/>
        </w:rPr>
        <w:t xml:space="preserve"> </w:t>
      </w:r>
      <w:r w:rsidR="00900BD0" w:rsidRPr="009A7590">
        <w:rPr>
          <w:color w:val="000000" w:themeColor="text1"/>
        </w:rPr>
        <w:t>2006).</w:t>
      </w:r>
      <w:r w:rsidRPr="009A7590">
        <w:rPr>
          <w:color w:val="000000" w:themeColor="text1"/>
        </w:rPr>
        <w:t> Some of these antigens are currently being investigated as possible targets for vaccination</w:t>
      </w:r>
      <w:r w:rsidR="00CE2245" w:rsidRPr="009A7590">
        <w:rPr>
          <w:color w:val="000000" w:themeColor="text1"/>
        </w:rPr>
        <w:t xml:space="preserve"> </w:t>
      </w:r>
      <w:r w:rsidR="00900BD0" w:rsidRPr="009A7590">
        <w:rPr>
          <w:color w:val="000000" w:themeColor="text1"/>
        </w:rPr>
        <w:t xml:space="preserve">(Heilmann </w:t>
      </w:r>
      <w:r w:rsidR="00CE2245" w:rsidRPr="009A7590">
        <w:rPr>
          <w:i/>
          <w:color w:val="000000" w:themeColor="text1"/>
        </w:rPr>
        <w:t>et al.,</w:t>
      </w:r>
      <w:r w:rsidR="00CE2245" w:rsidRPr="009A7590">
        <w:rPr>
          <w:color w:val="000000" w:themeColor="text1"/>
        </w:rPr>
        <w:t xml:space="preserve"> </w:t>
      </w:r>
      <w:r w:rsidR="00900BD0" w:rsidRPr="009A7590">
        <w:rPr>
          <w:color w:val="000000" w:themeColor="text1"/>
        </w:rPr>
        <w:t>1997).</w:t>
      </w:r>
      <w:r w:rsidRPr="009A7590">
        <w:rPr>
          <w:color w:val="000000" w:themeColor="text1"/>
        </w:rPr>
        <w:t> Anti-autolysin monoclonal antibodies (mAbs), for example, may have a protective effect through the inhibition of adhesion and growth of </w:t>
      </w:r>
      <w:r w:rsidRPr="009A7590">
        <w:rPr>
          <w:i/>
          <w:iCs/>
          <w:color w:val="000000" w:themeColor="text1"/>
        </w:rPr>
        <w:t>Staphylococcus sp.</w:t>
      </w: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02153" w:rsidRDefault="00502153" w:rsidP="00502153">
      <w:pPr>
        <w:spacing w:line="480" w:lineRule="auto"/>
        <w:jc w:val="both"/>
        <w:rPr>
          <w:rFonts w:ascii="Times New Roman" w:hAnsi="Times New Roman" w:cs="Times New Roman"/>
          <w:color w:val="000000" w:themeColor="text1"/>
          <w:sz w:val="24"/>
          <w:szCs w:val="24"/>
        </w:rPr>
      </w:pPr>
    </w:p>
    <w:p w:rsidR="00534A11" w:rsidRPr="00502153" w:rsidRDefault="0018139C" w:rsidP="00502153">
      <w:pPr>
        <w:spacing w:line="480" w:lineRule="auto"/>
        <w:jc w:val="both"/>
        <w:rPr>
          <w:rFonts w:ascii="Times New Roman" w:hAnsi="Times New Roman" w:cs="Times New Roman"/>
          <w:b/>
          <w:color w:val="000000" w:themeColor="text1"/>
          <w:sz w:val="24"/>
          <w:szCs w:val="24"/>
        </w:rPr>
      </w:pPr>
      <w:r w:rsidRPr="00502153">
        <w:rPr>
          <w:rFonts w:ascii="Times New Roman" w:hAnsi="Times New Roman" w:cs="Times New Roman"/>
          <w:b/>
          <w:color w:val="000000" w:themeColor="text1"/>
          <w:sz w:val="24"/>
          <w:szCs w:val="24"/>
        </w:rPr>
        <w:lastRenderedPageBreak/>
        <w:t>REFERENCES</w:t>
      </w:r>
    </w:p>
    <w:p w:rsidR="0018139C"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Shiokawa S, Matsumoto N, Nishimura J.</w:t>
      </w:r>
      <w:r w:rsidR="0018139C" w:rsidRPr="009A7590">
        <w:rPr>
          <w:rFonts w:ascii="Times New Roman" w:hAnsi="Times New Roman" w:cs="Times New Roman"/>
          <w:color w:val="000000" w:themeColor="text1"/>
          <w:sz w:val="24"/>
          <w:szCs w:val="24"/>
        </w:rPr>
        <w:t xml:space="preserve"> (2001).</w:t>
      </w:r>
      <w:r w:rsidRPr="009A7590">
        <w:rPr>
          <w:rFonts w:ascii="Times New Roman" w:hAnsi="Times New Roman" w:cs="Times New Roman"/>
          <w:color w:val="000000" w:themeColor="text1"/>
          <w:sz w:val="24"/>
          <w:szCs w:val="24"/>
        </w:rPr>
        <w:t xml:space="preserve"> Clonal analysis of B cells in the osteoarthri</w:t>
      </w:r>
      <w:r w:rsidR="0018139C" w:rsidRPr="009A7590">
        <w:rPr>
          <w:rFonts w:ascii="Times New Roman" w:hAnsi="Times New Roman" w:cs="Times New Roman"/>
          <w:color w:val="000000" w:themeColor="text1"/>
          <w:sz w:val="24"/>
          <w:szCs w:val="24"/>
        </w:rPr>
        <w:t xml:space="preserve">tis </w:t>
      </w:r>
      <w:proofErr w:type="spellStart"/>
      <w:r w:rsidR="0018139C" w:rsidRPr="009A7590">
        <w:rPr>
          <w:rFonts w:ascii="Times New Roman" w:hAnsi="Times New Roman" w:cs="Times New Roman"/>
          <w:color w:val="000000" w:themeColor="text1"/>
          <w:sz w:val="24"/>
          <w:szCs w:val="24"/>
        </w:rPr>
        <w:t>synovium</w:t>
      </w:r>
      <w:proofErr w:type="spellEnd"/>
      <w:r w:rsidR="0018139C" w:rsidRPr="009A7590">
        <w:rPr>
          <w:rFonts w:ascii="Times New Roman" w:hAnsi="Times New Roman" w:cs="Times New Roman"/>
          <w:i/>
          <w:color w:val="000000" w:themeColor="text1"/>
          <w:sz w:val="24"/>
          <w:szCs w:val="24"/>
        </w:rPr>
        <w:t xml:space="preserve">. Ann </w:t>
      </w:r>
      <w:proofErr w:type="spellStart"/>
      <w:r w:rsidR="0018139C" w:rsidRPr="009A7590">
        <w:rPr>
          <w:rFonts w:ascii="Times New Roman" w:hAnsi="Times New Roman" w:cs="Times New Roman"/>
          <w:i/>
          <w:color w:val="000000" w:themeColor="text1"/>
          <w:sz w:val="24"/>
          <w:szCs w:val="24"/>
        </w:rPr>
        <w:t>Rheum</w:t>
      </w:r>
      <w:proofErr w:type="spellEnd"/>
      <w:r w:rsidR="0018139C" w:rsidRPr="009A7590">
        <w:rPr>
          <w:rFonts w:ascii="Times New Roman" w:hAnsi="Times New Roman" w:cs="Times New Roman"/>
          <w:i/>
          <w:color w:val="000000" w:themeColor="text1"/>
          <w:sz w:val="24"/>
          <w:szCs w:val="24"/>
        </w:rPr>
        <w:t xml:space="preserve"> Dis</w:t>
      </w:r>
      <w:proofErr w:type="gramStart"/>
      <w:r w:rsidRPr="009A7590">
        <w:rPr>
          <w:rFonts w:ascii="Times New Roman" w:hAnsi="Times New Roman" w:cs="Times New Roman"/>
          <w:i/>
          <w:color w:val="000000" w:themeColor="text1"/>
          <w:sz w:val="24"/>
          <w:szCs w:val="24"/>
        </w:rPr>
        <w:t>;60</w:t>
      </w:r>
      <w:r w:rsidR="0018139C" w:rsidRPr="009A7590">
        <w:rPr>
          <w:rFonts w:ascii="Times New Roman" w:hAnsi="Times New Roman" w:cs="Times New Roman"/>
          <w:color w:val="000000" w:themeColor="text1"/>
          <w:sz w:val="24"/>
          <w:szCs w:val="24"/>
        </w:rPr>
        <w:t>,pp</w:t>
      </w:r>
      <w:proofErr w:type="gramEnd"/>
      <w:r w:rsidR="0018139C" w:rsidRPr="009A7590">
        <w:rPr>
          <w:rFonts w:ascii="Times New Roman" w:hAnsi="Times New Roman" w:cs="Times New Roman"/>
          <w:color w:val="000000" w:themeColor="text1"/>
          <w:sz w:val="24"/>
          <w:szCs w:val="24"/>
        </w:rPr>
        <w:t xml:space="preserve"> 802-80</w:t>
      </w:r>
      <w:r w:rsidRPr="009A7590">
        <w:rPr>
          <w:rFonts w:ascii="Times New Roman" w:hAnsi="Times New Roman" w:cs="Times New Roman"/>
          <w:color w:val="000000" w:themeColor="text1"/>
          <w:sz w:val="24"/>
          <w:szCs w:val="24"/>
        </w:rPr>
        <w:t xml:space="preserve">5. </w:t>
      </w:r>
    </w:p>
    <w:p w:rsidR="004E5287" w:rsidRPr="009A7590" w:rsidRDefault="004E5287"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Marais L, Ferreira N, </w:t>
      </w:r>
      <w:proofErr w:type="spellStart"/>
      <w:r w:rsidRPr="009A7590">
        <w:rPr>
          <w:rFonts w:ascii="Times New Roman" w:hAnsi="Times New Roman" w:cs="Times New Roman"/>
          <w:color w:val="000000" w:themeColor="text1"/>
          <w:sz w:val="24"/>
          <w:szCs w:val="24"/>
        </w:rPr>
        <w:t>Aldous</w:t>
      </w:r>
      <w:proofErr w:type="spellEnd"/>
      <w:r w:rsidRPr="009A7590">
        <w:rPr>
          <w:rFonts w:ascii="Times New Roman" w:hAnsi="Times New Roman" w:cs="Times New Roman"/>
          <w:color w:val="000000" w:themeColor="text1"/>
          <w:sz w:val="24"/>
          <w:szCs w:val="24"/>
        </w:rPr>
        <w:t xml:space="preserve"> C,  Le Roux T,(2013) .</w:t>
      </w:r>
      <w:r w:rsidRPr="009A7590">
        <w:rPr>
          <w:rStyle w:val="article-title"/>
          <w:rFonts w:ascii="Times New Roman" w:hAnsi="Times New Roman" w:cs="Times New Roman"/>
          <w:color w:val="000000" w:themeColor="text1"/>
          <w:sz w:val="24"/>
          <w:szCs w:val="24"/>
        </w:rPr>
        <w:t xml:space="preserve">The </w:t>
      </w:r>
      <w:proofErr w:type="spellStart"/>
      <w:r w:rsidRPr="009A7590">
        <w:rPr>
          <w:rStyle w:val="article-title"/>
          <w:rFonts w:ascii="Times New Roman" w:hAnsi="Times New Roman" w:cs="Times New Roman"/>
          <w:color w:val="000000" w:themeColor="text1"/>
          <w:sz w:val="24"/>
          <w:szCs w:val="24"/>
        </w:rPr>
        <w:t>pathophysiology</w:t>
      </w:r>
      <w:proofErr w:type="spellEnd"/>
      <w:r w:rsidRPr="009A7590">
        <w:rPr>
          <w:rStyle w:val="article-title"/>
          <w:rFonts w:ascii="Times New Roman" w:hAnsi="Times New Roman" w:cs="Times New Roman"/>
          <w:color w:val="000000" w:themeColor="text1"/>
          <w:sz w:val="24"/>
          <w:szCs w:val="24"/>
        </w:rPr>
        <w:t xml:space="preserve"> of chronic osteomyelitis.</w:t>
      </w:r>
      <w:r w:rsidRPr="009A7590">
        <w:rPr>
          <w:rFonts w:ascii="Times New Roman" w:hAnsi="Times New Roman" w:cs="Times New Roman"/>
          <w:i/>
          <w:iCs/>
          <w:color w:val="000000" w:themeColor="text1"/>
          <w:sz w:val="24"/>
          <w:szCs w:val="24"/>
        </w:rPr>
        <w:t> </w:t>
      </w:r>
      <w:r w:rsidRPr="009A7590">
        <w:rPr>
          <w:rFonts w:ascii="Times New Roman" w:hAnsi="Times New Roman" w:cs="Times New Roman"/>
          <w:iCs/>
          <w:color w:val="000000" w:themeColor="text1"/>
          <w:sz w:val="24"/>
          <w:szCs w:val="24"/>
        </w:rPr>
        <w:t xml:space="preserve">SA </w:t>
      </w:r>
      <w:proofErr w:type="spellStart"/>
      <w:r w:rsidRPr="009A7590">
        <w:rPr>
          <w:rFonts w:ascii="Times New Roman" w:hAnsi="Times New Roman" w:cs="Times New Roman"/>
          <w:iCs/>
          <w:color w:val="000000" w:themeColor="text1"/>
          <w:sz w:val="24"/>
          <w:szCs w:val="24"/>
        </w:rPr>
        <w:t>orthop</w:t>
      </w:r>
      <w:proofErr w:type="spellEnd"/>
      <w:r w:rsidRPr="009A7590">
        <w:rPr>
          <w:rFonts w:ascii="Times New Roman" w:hAnsi="Times New Roman" w:cs="Times New Roman"/>
          <w:iCs/>
          <w:color w:val="000000" w:themeColor="text1"/>
          <w:sz w:val="24"/>
          <w:szCs w:val="24"/>
        </w:rPr>
        <w:t>. j.</w:t>
      </w:r>
      <w:r w:rsidRPr="009A7590">
        <w:rPr>
          <w:rFonts w:ascii="Times New Roman" w:hAnsi="Times New Roman" w:cs="Times New Roman"/>
          <w:color w:val="000000" w:themeColor="text1"/>
          <w:sz w:val="24"/>
          <w:szCs w:val="24"/>
        </w:rPr>
        <w:t>, vol.12, n.4, pp.14-18.</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Steiner G, </w:t>
      </w:r>
      <w:proofErr w:type="spellStart"/>
      <w:r w:rsidRPr="009A7590">
        <w:rPr>
          <w:rFonts w:ascii="Times New Roman" w:hAnsi="Times New Roman" w:cs="Times New Roman"/>
          <w:color w:val="000000" w:themeColor="text1"/>
          <w:sz w:val="24"/>
          <w:szCs w:val="24"/>
        </w:rPr>
        <w:t>Tohidast-Akrad</w:t>
      </w:r>
      <w:proofErr w:type="spellEnd"/>
      <w:r w:rsidRPr="009A7590">
        <w:rPr>
          <w:rFonts w:ascii="Times New Roman" w:hAnsi="Times New Roman" w:cs="Times New Roman"/>
          <w:color w:val="000000" w:themeColor="text1"/>
          <w:sz w:val="24"/>
          <w:szCs w:val="24"/>
        </w:rPr>
        <w:t xml:space="preserve"> M, </w:t>
      </w:r>
      <w:proofErr w:type="spellStart"/>
      <w:r w:rsidRPr="009A7590">
        <w:rPr>
          <w:rFonts w:ascii="Times New Roman" w:hAnsi="Times New Roman" w:cs="Times New Roman"/>
          <w:color w:val="000000" w:themeColor="text1"/>
          <w:sz w:val="24"/>
          <w:szCs w:val="24"/>
        </w:rPr>
        <w:t>Witzmann</w:t>
      </w:r>
      <w:proofErr w:type="spellEnd"/>
      <w:r w:rsidRPr="009A7590">
        <w:rPr>
          <w:rFonts w:ascii="Times New Roman" w:hAnsi="Times New Roman" w:cs="Times New Roman"/>
          <w:color w:val="000000" w:themeColor="text1"/>
          <w:sz w:val="24"/>
          <w:szCs w:val="24"/>
        </w:rPr>
        <w:t xml:space="preserve"> G, </w:t>
      </w:r>
      <w:proofErr w:type="spellStart"/>
      <w:r w:rsidRPr="009A7590">
        <w:rPr>
          <w:rFonts w:ascii="Times New Roman" w:hAnsi="Times New Roman" w:cs="Times New Roman"/>
          <w:color w:val="000000" w:themeColor="text1"/>
          <w:sz w:val="24"/>
          <w:szCs w:val="24"/>
        </w:rPr>
        <w:t>Vesely</w:t>
      </w:r>
      <w:proofErr w:type="spellEnd"/>
      <w:r w:rsidRPr="009A7590">
        <w:rPr>
          <w:rFonts w:ascii="Times New Roman" w:hAnsi="Times New Roman" w:cs="Times New Roman"/>
          <w:color w:val="000000" w:themeColor="text1"/>
          <w:sz w:val="24"/>
          <w:szCs w:val="24"/>
        </w:rPr>
        <w:t xml:space="preserve"> M, </w:t>
      </w:r>
      <w:proofErr w:type="spellStart"/>
      <w:r w:rsidRPr="009A7590">
        <w:rPr>
          <w:rFonts w:ascii="Times New Roman" w:hAnsi="Times New Roman" w:cs="Times New Roman"/>
          <w:color w:val="000000" w:themeColor="text1"/>
          <w:sz w:val="24"/>
          <w:szCs w:val="24"/>
        </w:rPr>
        <w:t>Studnicka-Benke</w:t>
      </w:r>
      <w:proofErr w:type="spellEnd"/>
      <w:r w:rsidRPr="009A7590">
        <w:rPr>
          <w:rFonts w:ascii="Times New Roman" w:hAnsi="Times New Roman" w:cs="Times New Roman"/>
          <w:color w:val="000000" w:themeColor="text1"/>
          <w:sz w:val="24"/>
          <w:szCs w:val="24"/>
        </w:rPr>
        <w:t xml:space="preserve"> A, Gal A, </w:t>
      </w:r>
      <w:r w:rsidR="0018139C" w:rsidRPr="009A7590">
        <w:rPr>
          <w:rFonts w:ascii="Times New Roman" w:hAnsi="Times New Roman" w:cs="Times New Roman"/>
          <w:color w:val="000000" w:themeColor="text1"/>
          <w:sz w:val="24"/>
          <w:szCs w:val="24"/>
        </w:rPr>
        <w:t>(1999).</w:t>
      </w:r>
      <w:r w:rsidRPr="009A7590">
        <w:rPr>
          <w:rFonts w:ascii="Times New Roman" w:hAnsi="Times New Roman" w:cs="Times New Roman"/>
          <w:color w:val="000000" w:themeColor="text1"/>
          <w:sz w:val="24"/>
          <w:szCs w:val="24"/>
        </w:rPr>
        <w:t xml:space="preserve">Cytokine production by synovial T cells in rheumatoid arthritis. </w:t>
      </w:r>
      <w:r w:rsidRPr="009A7590">
        <w:rPr>
          <w:rFonts w:ascii="Times New Roman" w:hAnsi="Times New Roman" w:cs="Times New Roman"/>
          <w:i/>
          <w:color w:val="000000" w:themeColor="text1"/>
          <w:sz w:val="24"/>
          <w:szCs w:val="24"/>
        </w:rPr>
        <w:t>Rheumatology</w:t>
      </w:r>
      <w:proofErr w:type="gramStart"/>
      <w:r w:rsidRPr="009A7590">
        <w:rPr>
          <w:rFonts w:ascii="Times New Roman" w:hAnsi="Times New Roman" w:cs="Times New Roman"/>
          <w:i/>
          <w:color w:val="000000" w:themeColor="text1"/>
          <w:sz w:val="24"/>
          <w:szCs w:val="24"/>
        </w:rPr>
        <w:t>;38</w:t>
      </w:r>
      <w:r w:rsidR="0018139C" w:rsidRPr="009A7590">
        <w:rPr>
          <w:rFonts w:ascii="Times New Roman" w:hAnsi="Times New Roman" w:cs="Times New Roman"/>
          <w:color w:val="000000" w:themeColor="text1"/>
          <w:sz w:val="24"/>
          <w:szCs w:val="24"/>
        </w:rPr>
        <w:t>,pp</w:t>
      </w:r>
      <w:proofErr w:type="gramEnd"/>
      <w:r w:rsidR="0018139C" w:rsidRPr="009A7590">
        <w:rPr>
          <w:rFonts w:ascii="Times New Roman" w:hAnsi="Times New Roman" w:cs="Times New Roman"/>
          <w:color w:val="000000" w:themeColor="text1"/>
          <w:sz w:val="24"/>
          <w:szCs w:val="24"/>
        </w:rPr>
        <w:t xml:space="preserve"> 202-2</w:t>
      </w:r>
      <w:r w:rsidRPr="009A7590">
        <w:rPr>
          <w:rFonts w:ascii="Times New Roman" w:hAnsi="Times New Roman" w:cs="Times New Roman"/>
          <w:color w:val="000000" w:themeColor="text1"/>
          <w:sz w:val="24"/>
          <w:szCs w:val="24"/>
        </w:rPr>
        <w:t xml:space="preserve">13. </w:t>
      </w:r>
    </w:p>
    <w:p w:rsidR="001B3321"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Pessler F, Chen LX, Dai L, Gomez-Vaquero C, D</w:t>
      </w:r>
      <w:r w:rsidR="001B3321" w:rsidRPr="009A7590">
        <w:rPr>
          <w:rFonts w:ascii="Times New Roman" w:hAnsi="Times New Roman" w:cs="Times New Roman"/>
          <w:color w:val="000000" w:themeColor="text1"/>
          <w:sz w:val="24"/>
          <w:szCs w:val="24"/>
        </w:rPr>
        <w:t xml:space="preserve">iaz-Torne C, </w:t>
      </w:r>
      <w:proofErr w:type="spellStart"/>
      <w:r w:rsidR="001B3321" w:rsidRPr="009A7590">
        <w:rPr>
          <w:rFonts w:ascii="Times New Roman" w:hAnsi="Times New Roman" w:cs="Times New Roman"/>
          <w:color w:val="000000" w:themeColor="text1"/>
          <w:sz w:val="24"/>
          <w:szCs w:val="24"/>
        </w:rPr>
        <w:t>Paessler</w:t>
      </w:r>
      <w:proofErr w:type="spellEnd"/>
      <w:r w:rsidR="001B3321" w:rsidRPr="009A7590">
        <w:rPr>
          <w:rFonts w:ascii="Times New Roman" w:hAnsi="Times New Roman" w:cs="Times New Roman"/>
          <w:color w:val="000000" w:themeColor="text1"/>
          <w:sz w:val="24"/>
          <w:szCs w:val="24"/>
        </w:rPr>
        <w:t xml:space="preserve"> ME,(2008).</w:t>
      </w:r>
      <w:r w:rsidRPr="009A7590">
        <w:rPr>
          <w:rFonts w:ascii="Times New Roman" w:hAnsi="Times New Roman" w:cs="Times New Roman"/>
          <w:color w:val="000000" w:themeColor="text1"/>
          <w:sz w:val="24"/>
          <w:szCs w:val="24"/>
        </w:rPr>
        <w:t xml:space="preserve"> A </w:t>
      </w:r>
      <w:proofErr w:type="spellStart"/>
      <w:r w:rsidRPr="009A7590">
        <w:rPr>
          <w:rFonts w:ascii="Times New Roman" w:hAnsi="Times New Roman" w:cs="Times New Roman"/>
          <w:color w:val="000000" w:themeColor="text1"/>
          <w:sz w:val="24"/>
          <w:szCs w:val="24"/>
        </w:rPr>
        <w:t>histomorphometric</w:t>
      </w:r>
      <w:proofErr w:type="spellEnd"/>
      <w:r w:rsidRPr="009A7590">
        <w:rPr>
          <w:rFonts w:ascii="Times New Roman" w:hAnsi="Times New Roman" w:cs="Times New Roman"/>
          <w:color w:val="000000" w:themeColor="text1"/>
          <w:sz w:val="24"/>
          <w:szCs w:val="24"/>
        </w:rPr>
        <w:t xml:space="preserve"> analysis of synovial biopsies from individuals with Gulf War Veterans’ illness and joint pain compared to normal and osteoarthritis </w:t>
      </w:r>
      <w:proofErr w:type="spellStart"/>
      <w:r w:rsidRPr="009A7590">
        <w:rPr>
          <w:rFonts w:ascii="Times New Roman" w:hAnsi="Times New Roman" w:cs="Times New Roman"/>
          <w:color w:val="000000" w:themeColor="text1"/>
          <w:sz w:val="24"/>
          <w:szCs w:val="24"/>
        </w:rPr>
        <w:t>synovium</w:t>
      </w:r>
      <w:proofErr w:type="spellEnd"/>
      <w:r w:rsidRPr="009A7590">
        <w:rPr>
          <w:rFonts w:ascii="Times New Roman" w:hAnsi="Times New Roman" w:cs="Times New Roman"/>
          <w:color w:val="000000" w:themeColor="text1"/>
          <w:sz w:val="24"/>
          <w:szCs w:val="24"/>
        </w:rPr>
        <w:t xml:space="preserve">. </w:t>
      </w:r>
      <w:proofErr w:type="spellStart"/>
      <w:r w:rsidR="001B3321" w:rsidRPr="009A7590">
        <w:rPr>
          <w:rFonts w:ascii="Times New Roman" w:hAnsi="Times New Roman" w:cs="Times New Roman"/>
          <w:i/>
          <w:color w:val="000000" w:themeColor="text1"/>
          <w:sz w:val="24"/>
          <w:szCs w:val="24"/>
        </w:rPr>
        <w:t>Clin</w:t>
      </w:r>
      <w:proofErr w:type="spellEnd"/>
      <w:r w:rsidR="001B3321" w:rsidRPr="009A7590">
        <w:rPr>
          <w:rFonts w:ascii="Times New Roman" w:hAnsi="Times New Roman" w:cs="Times New Roman"/>
          <w:i/>
          <w:color w:val="000000" w:themeColor="text1"/>
          <w:sz w:val="24"/>
          <w:szCs w:val="24"/>
        </w:rPr>
        <w:t xml:space="preserve"> Rheumatol</w:t>
      </w:r>
      <w:r w:rsidR="00362C34" w:rsidRPr="009A7590">
        <w:rPr>
          <w:rFonts w:ascii="Times New Roman" w:hAnsi="Times New Roman" w:cs="Times New Roman"/>
          <w:i/>
          <w:color w:val="000000" w:themeColor="text1"/>
          <w:sz w:val="24"/>
          <w:szCs w:val="24"/>
        </w:rPr>
        <w:t>; 27</w:t>
      </w:r>
      <w:r w:rsidR="001B3321" w:rsidRPr="009A7590">
        <w:rPr>
          <w:rFonts w:ascii="Times New Roman" w:hAnsi="Times New Roman" w:cs="Times New Roman"/>
          <w:color w:val="000000" w:themeColor="text1"/>
          <w:sz w:val="24"/>
          <w:szCs w:val="24"/>
        </w:rPr>
        <w:t>, pp 1127-11</w:t>
      </w:r>
      <w:r w:rsidRPr="009A7590">
        <w:rPr>
          <w:rFonts w:ascii="Times New Roman" w:hAnsi="Times New Roman" w:cs="Times New Roman"/>
          <w:color w:val="000000" w:themeColor="text1"/>
          <w:sz w:val="24"/>
          <w:szCs w:val="24"/>
        </w:rPr>
        <w:t xml:space="preserve">34. </w:t>
      </w:r>
    </w:p>
    <w:p w:rsidR="00362C34"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sidRPr="009A7590">
        <w:rPr>
          <w:rFonts w:ascii="Times New Roman" w:hAnsi="Times New Roman" w:cs="Times New Roman"/>
          <w:color w:val="000000" w:themeColor="text1"/>
          <w:sz w:val="24"/>
          <w:szCs w:val="24"/>
        </w:rPr>
        <w:t>Lazaros</w:t>
      </w:r>
      <w:proofErr w:type="spellEnd"/>
      <w:r w:rsidRPr="009A7590">
        <w:rPr>
          <w:rFonts w:ascii="Times New Roman" w:hAnsi="Times New Roman" w:cs="Times New Roman"/>
          <w:color w:val="000000" w:themeColor="text1"/>
          <w:sz w:val="24"/>
          <w:szCs w:val="24"/>
        </w:rPr>
        <w:t xml:space="preserve"> I. Sakkas, MD, PhD Temple University School of Medicine Philadelphia, PA and Thessaly University School of Medicine Larisa,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Greece Chris D. </w:t>
      </w:r>
      <w:proofErr w:type="spellStart"/>
      <w:r w:rsidRPr="009A7590">
        <w:rPr>
          <w:rFonts w:ascii="Times New Roman" w:hAnsi="Times New Roman" w:cs="Times New Roman"/>
          <w:color w:val="000000" w:themeColor="text1"/>
          <w:sz w:val="24"/>
          <w:szCs w:val="24"/>
        </w:rPr>
        <w:t>Platsoucas</w:t>
      </w:r>
      <w:proofErr w:type="spellEnd"/>
      <w:r w:rsidRPr="009A7590">
        <w:rPr>
          <w:rFonts w:ascii="Times New Roman" w:hAnsi="Times New Roman" w:cs="Times New Roman"/>
          <w:color w:val="000000" w:themeColor="text1"/>
          <w:sz w:val="24"/>
          <w:szCs w:val="24"/>
        </w:rPr>
        <w:t>, PhD Temple University School of Medicine Philadelphia, PA</w:t>
      </w:r>
    </w:p>
    <w:p w:rsidR="004B3EC8" w:rsidRPr="009A7590" w:rsidRDefault="00362C34"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 Pelletier JP, Martel-Pelletier J, Abramson SB. Osteoarthritis, an inflammatory disease: potential implication for the selection of new therapeutic targets. </w:t>
      </w:r>
      <w:r w:rsidR="004B3EC8" w:rsidRPr="009A7590">
        <w:rPr>
          <w:rFonts w:ascii="Times New Roman" w:hAnsi="Times New Roman" w:cs="Times New Roman"/>
          <w:i/>
          <w:color w:val="000000" w:themeColor="text1"/>
          <w:sz w:val="24"/>
          <w:szCs w:val="24"/>
        </w:rPr>
        <w:t>Arthritis Rheum</w:t>
      </w:r>
      <w:proofErr w:type="gramStart"/>
      <w:r w:rsidR="004B3EC8" w:rsidRPr="009A7590">
        <w:rPr>
          <w:rFonts w:ascii="Times New Roman" w:hAnsi="Times New Roman" w:cs="Times New Roman"/>
          <w:i/>
          <w:color w:val="000000" w:themeColor="text1"/>
          <w:sz w:val="24"/>
          <w:szCs w:val="24"/>
        </w:rPr>
        <w:t>;44</w:t>
      </w:r>
      <w:proofErr w:type="gramEnd"/>
      <w:r w:rsidRPr="009A7590">
        <w:rPr>
          <w:rFonts w:ascii="Times New Roman" w:hAnsi="Times New Roman" w:cs="Times New Roman"/>
          <w:color w:val="000000" w:themeColor="text1"/>
          <w:sz w:val="24"/>
          <w:szCs w:val="24"/>
        </w:rPr>
        <w:t>, pp</w:t>
      </w:r>
      <w:r w:rsidR="004B3EC8" w:rsidRPr="009A7590">
        <w:rPr>
          <w:rFonts w:ascii="Times New Roman" w:hAnsi="Times New Roman" w:cs="Times New Roman"/>
          <w:color w:val="000000" w:themeColor="text1"/>
          <w:sz w:val="24"/>
          <w:szCs w:val="24"/>
        </w:rPr>
        <w:t>1237–</w:t>
      </w:r>
      <w:r w:rsidRPr="009A7590">
        <w:rPr>
          <w:rFonts w:ascii="Times New Roman" w:hAnsi="Times New Roman" w:cs="Times New Roman"/>
          <w:color w:val="000000" w:themeColor="text1"/>
          <w:sz w:val="24"/>
          <w:szCs w:val="24"/>
        </w:rPr>
        <w:t>12</w:t>
      </w:r>
      <w:r w:rsidR="004B3EC8" w:rsidRPr="009A7590">
        <w:rPr>
          <w:rFonts w:ascii="Times New Roman" w:hAnsi="Times New Roman" w:cs="Times New Roman"/>
          <w:color w:val="000000" w:themeColor="text1"/>
          <w:sz w:val="24"/>
          <w:szCs w:val="24"/>
        </w:rPr>
        <w:t xml:space="preserve">47.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Sakkas LI, Scanzello C, Johanson N, Burkhol</w:t>
      </w:r>
      <w:r w:rsidR="00362C34" w:rsidRPr="009A7590">
        <w:rPr>
          <w:rFonts w:ascii="Times New Roman" w:hAnsi="Times New Roman" w:cs="Times New Roman"/>
          <w:color w:val="000000" w:themeColor="text1"/>
          <w:sz w:val="24"/>
          <w:szCs w:val="24"/>
        </w:rPr>
        <w:t xml:space="preserve">der J, </w:t>
      </w:r>
      <w:proofErr w:type="spellStart"/>
      <w:r w:rsidR="00362C34" w:rsidRPr="009A7590">
        <w:rPr>
          <w:rFonts w:ascii="Times New Roman" w:hAnsi="Times New Roman" w:cs="Times New Roman"/>
          <w:color w:val="000000" w:themeColor="text1"/>
          <w:sz w:val="24"/>
          <w:szCs w:val="24"/>
        </w:rPr>
        <w:t>Mitra</w:t>
      </w:r>
      <w:proofErr w:type="spellEnd"/>
      <w:r w:rsidR="00362C34" w:rsidRPr="009A7590">
        <w:rPr>
          <w:rFonts w:ascii="Times New Roman" w:hAnsi="Times New Roman" w:cs="Times New Roman"/>
          <w:color w:val="000000" w:themeColor="text1"/>
          <w:sz w:val="24"/>
          <w:szCs w:val="24"/>
        </w:rPr>
        <w:t xml:space="preserve"> A, </w:t>
      </w:r>
      <w:proofErr w:type="spellStart"/>
      <w:r w:rsidR="00362C34" w:rsidRPr="009A7590">
        <w:rPr>
          <w:rFonts w:ascii="Times New Roman" w:hAnsi="Times New Roman" w:cs="Times New Roman"/>
          <w:color w:val="000000" w:themeColor="text1"/>
          <w:sz w:val="24"/>
          <w:szCs w:val="24"/>
        </w:rPr>
        <w:t>Salgame</w:t>
      </w:r>
      <w:proofErr w:type="spellEnd"/>
      <w:r w:rsidR="00362C34" w:rsidRPr="009A7590">
        <w:rPr>
          <w:rFonts w:ascii="Times New Roman" w:hAnsi="Times New Roman" w:cs="Times New Roman"/>
          <w:color w:val="000000" w:themeColor="text1"/>
          <w:sz w:val="24"/>
          <w:szCs w:val="24"/>
        </w:rPr>
        <w:t xml:space="preserve"> P, (1998)</w:t>
      </w:r>
      <w:r w:rsidRPr="009A7590">
        <w:rPr>
          <w:rFonts w:ascii="Times New Roman" w:hAnsi="Times New Roman" w:cs="Times New Roman"/>
          <w:color w:val="000000" w:themeColor="text1"/>
          <w:sz w:val="24"/>
          <w:szCs w:val="24"/>
        </w:rPr>
        <w:t xml:space="preserve">. T cells and T-cell cytokine transcripts in the synovial membrane in patients with osteoarthritis. </w:t>
      </w:r>
      <w:proofErr w:type="spellStart"/>
      <w:r w:rsidR="00362C34" w:rsidRPr="009A7590">
        <w:rPr>
          <w:rFonts w:ascii="Times New Roman" w:hAnsi="Times New Roman" w:cs="Times New Roman"/>
          <w:i/>
          <w:color w:val="000000" w:themeColor="text1"/>
          <w:sz w:val="24"/>
          <w:szCs w:val="24"/>
        </w:rPr>
        <w:t>Clin</w:t>
      </w:r>
      <w:proofErr w:type="spellEnd"/>
      <w:r w:rsidR="00362C34" w:rsidRPr="009A7590">
        <w:rPr>
          <w:rFonts w:ascii="Times New Roman" w:hAnsi="Times New Roman" w:cs="Times New Roman"/>
          <w:i/>
          <w:color w:val="000000" w:themeColor="text1"/>
          <w:sz w:val="24"/>
          <w:szCs w:val="24"/>
        </w:rPr>
        <w:t xml:space="preserve"> </w:t>
      </w:r>
      <w:proofErr w:type="spellStart"/>
      <w:r w:rsidR="00362C34" w:rsidRPr="009A7590">
        <w:rPr>
          <w:rFonts w:ascii="Times New Roman" w:hAnsi="Times New Roman" w:cs="Times New Roman"/>
          <w:i/>
          <w:color w:val="000000" w:themeColor="text1"/>
          <w:sz w:val="24"/>
          <w:szCs w:val="24"/>
        </w:rPr>
        <w:t>Diagn</w:t>
      </w:r>
      <w:proofErr w:type="spellEnd"/>
      <w:r w:rsidR="00362C34" w:rsidRPr="009A7590">
        <w:rPr>
          <w:rFonts w:ascii="Times New Roman" w:hAnsi="Times New Roman" w:cs="Times New Roman"/>
          <w:i/>
          <w:color w:val="000000" w:themeColor="text1"/>
          <w:sz w:val="24"/>
          <w:szCs w:val="24"/>
        </w:rPr>
        <w:t xml:space="preserve"> Lab Immunol</w:t>
      </w:r>
      <w:proofErr w:type="gramStart"/>
      <w:r w:rsidRPr="009A7590">
        <w:rPr>
          <w:rFonts w:ascii="Times New Roman" w:hAnsi="Times New Roman" w:cs="Times New Roman"/>
          <w:i/>
          <w:color w:val="000000" w:themeColor="text1"/>
          <w:sz w:val="24"/>
          <w:szCs w:val="24"/>
        </w:rPr>
        <w:t>;5</w:t>
      </w:r>
      <w:r w:rsidR="00362C34" w:rsidRPr="009A7590">
        <w:rPr>
          <w:rFonts w:ascii="Times New Roman" w:hAnsi="Times New Roman" w:cs="Times New Roman"/>
          <w:color w:val="000000" w:themeColor="text1"/>
          <w:sz w:val="24"/>
          <w:szCs w:val="24"/>
        </w:rPr>
        <w:t>,pp</w:t>
      </w:r>
      <w:proofErr w:type="gramEnd"/>
      <w:r w:rsidR="00362C34" w:rsidRPr="009A7590">
        <w:rPr>
          <w:rFonts w:ascii="Times New Roman" w:hAnsi="Times New Roman" w:cs="Times New Roman"/>
          <w:color w:val="000000" w:themeColor="text1"/>
          <w:sz w:val="24"/>
          <w:szCs w:val="24"/>
        </w:rPr>
        <w:t xml:space="preserve"> </w:t>
      </w:r>
      <w:r w:rsidRPr="009A7590">
        <w:rPr>
          <w:rFonts w:ascii="Times New Roman" w:hAnsi="Times New Roman" w:cs="Times New Roman"/>
          <w:color w:val="000000" w:themeColor="text1"/>
          <w:sz w:val="24"/>
          <w:szCs w:val="24"/>
        </w:rPr>
        <w:t>430–</w:t>
      </w:r>
      <w:r w:rsidR="00362C34" w:rsidRPr="009A7590">
        <w:rPr>
          <w:rFonts w:ascii="Times New Roman" w:hAnsi="Times New Roman" w:cs="Times New Roman"/>
          <w:color w:val="000000" w:themeColor="text1"/>
          <w:sz w:val="24"/>
          <w:szCs w:val="24"/>
        </w:rPr>
        <w:t>43</w:t>
      </w:r>
      <w:r w:rsidRPr="009A7590">
        <w:rPr>
          <w:rFonts w:ascii="Times New Roman" w:hAnsi="Times New Roman" w:cs="Times New Roman"/>
          <w:color w:val="000000" w:themeColor="text1"/>
          <w:sz w:val="24"/>
          <w:szCs w:val="24"/>
        </w:rPr>
        <w:t xml:space="preserve">7.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lastRenderedPageBreak/>
        <w:t xml:space="preserve">Sakkas LI, Johanson NA, Scanzello CR, </w:t>
      </w:r>
      <w:proofErr w:type="spellStart"/>
      <w:r w:rsidRPr="009A7590">
        <w:rPr>
          <w:rFonts w:ascii="Times New Roman" w:hAnsi="Times New Roman" w:cs="Times New Roman"/>
          <w:color w:val="000000" w:themeColor="text1"/>
          <w:sz w:val="24"/>
          <w:szCs w:val="24"/>
        </w:rPr>
        <w:t>Platsoucas</w:t>
      </w:r>
      <w:proofErr w:type="spellEnd"/>
      <w:r w:rsidRPr="009A7590">
        <w:rPr>
          <w:rFonts w:ascii="Times New Roman" w:hAnsi="Times New Roman" w:cs="Times New Roman"/>
          <w:color w:val="000000" w:themeColor="text1"/>
          <w:sz w:val="24"/>
          <w:szCs w:val="24"/>
        </w:rPr>
        <w:t xml:space="preserve"> CD</w:t>
      </w:r>
      <w:r w:rsidR="00362C34" w:rsidRPr="009A7590">
        <w:rPr>
          <w:rFonts w:ascii="Times New Roman" w:hAnsi="Times New Roman" w:cs="Times New Roman"/>
          <w:color w:val="000000" w:themeColor="text1"/>
          <w:sz w:val="24"/>
          <w:szCs w:val="24"/>
        </w:rPr>
        <w:t>, (1998)</w:t>
      </w:r>
      <w:r w:rsidRPr="009A7590">
        <w:rPr>
          <w:rFonts w:ascii="Times New Roman" w:hAnsi="Times New Roman" w:cs="Times New Roman"/>
          <w:color w:val="000000" w:themeColor="text1"/>
          <w:sz w:val="24"/>
          <w:szCs w:val="24"/>
        </w:rPr>
        <w:t xml:space="preserve">. Interleukin-12 is expressed by infiltrating macrophages and synovial lining cells in rheumatoid arthritis and osteoarthritis. </w:t>
      </w:r>
      <w:r w:rsidRPr="009A7590">
        <w:rPr>
          <w:rFonts w:ascii="Times New Roman" w:hAnsi="Times New Roman" w:cs="Times New Roman"/>
          <w:i/>
          <w:color w:val="000000" w:themeColor="text1"/>
          <w:sz w:val="24"/>
          <w:szCs w:val="24"/>
        </w:rPr>
        <w:t>Cell Immunol</w:t>
      </w:r>
      <w:proofErr w:type="gramStart"/>
      <w:r w:rsidR="00362C34" w:rsidRPr="009A7590">
        <w:rPr>
          <w:rFonts w:ascii="Times New Roman" w:hAnsi="Times New Roman" w:cs="Times New Roman"/>
          <w:i/>
          <w:color w:val="000000" w:themeColor="text1"/>
          <w:sz w:val="24"/>
          <w:szCs w:val="24"/>
        </w:rPr>
        <w:t>;188</w:t>
      </w:r>
      <w:proofErr w:type="gramEnd"/>
      <w:r w:rsidR="00362C34" w:rsidRPr="009A7590">
        <w:rPr>
          <w:rFonts w:ascii="Times New Roman" w:hAnsi="Times New Roman" w:cs="Times New Roman"/>
          <w:color w:val="000000" w:themeColor="text1"/>
          <w:sz w:val="24"/>
          <w:szCs w:val="24"/>
        </w:rPr>
        <w:t>, pp</w:t>
      </w:r>
      <w:r w:rsidRPr="009A7590">
        <w:rPr>
          <w:rFonts w:ascii="Times New Roman" w:hAnsi="Times New Roman" w:cs="Times New Roman"/>
          <w:color w:val="000000" w:themeColor="text1"/>
          <w:sz w:val="24"/>
          <w:szCs w:val="24"/>
        </w:rPr>
        <w:t xml:space="preserve">105–10.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Sakkas LI, Scanzello CR, </w:t>
      </w:r>
      <w:proofErr w:type="spellStart"/>
      <w:r w:rsidRPr="009A7590">
        <w:rPr>
          <w:rFonts w:ascii="Times New Roman" w:hAnsi="Times New Roman" w:cs="Times New Roman"/>
          <w:color w:val="000000" w:themeColor="text1"/>
          <w:sz w:val="24"/>
          <w:szCs w:val="24"/>
        </w:rPr>
        <w:t>Katsetos</w:t>
      </w:r>
      <w:proofErr w:type="spellEnd"/>
      <w:r w:rsidRPr="009A7590">
        <w:rPr>
          <w:rFonts w:ascii="Times New Roman" w:hAnsi="Times New Roman" w:cs="Times New Roman"/>
          <w:color w:val="000000" w:themeColor="text1"/>
          <w:sz w:val="24"/>
          <w:szCs w:val="24"/>
        </w:rPr>
        <w:t xml:space="preserve"> CD, Johanson NA, </w:t>
      </w:r>
      <w:proofErr w:type="spellStart"/>
      <w:r w:rsidRPr="009A7590">
        <w:rPr>
          <w:rFonts w:ascii="Times New Roman" w:hAnsi="Times New Roman" w:cs="Times New Roman"/>
          <w:color w:val="000000" w:themeColor="text1"/>
          <w:sz w:val="24"/>
          <w:szCs w:val="24"/>
        </w:rPr>
        <w:t>Platsoucas</w:t>
      </w:r>
      <w:proofErr w:type="spellEnd"/>
      <w:r w:rsidRPr="009A7590">
        <w:rPr>
          <w:rFonts w:ascii="Times New Roman" w:hAnsi="Times New Roman" w:cs="Times New Roman"/>
          <w:color w:val="000000" w:themeColor="text1"/>
          <w:sz w:val="24"/>
          <w:szCs w:val="24"/>
        </w:rPr>
        <w:t xml:space="preserve"> CD</w:t>
      </w:r>
      <w:r w:rsidR="00362C34" w:rsidRPr="009A7590">
        <w:rPr>
          <w:rFonts w:ascii="Times New Roman" w:hAnsi="Times New Roman" w:cs="Times New Roman"/>
          <w:color w:val="000000" w:themeColor="text1"/>
          <w:sz w:val="24"/>
          <w:szCs w:val="24"/>
        </w:rPr>
        <w:t>, (2000)</w:t>
      </w:r>
      <w:r w:rsidRPr="009A7590">
        <w:rPr>
          <w:rFonts w:ascii="Times New Roman" w:hAnsi="Times New Roman" w:cs="Times New Roman"/>
          <w:color w:val="000000" w:themeColor="text1"/>
          <w:sz w:val="24"/>
          <w:szCs w:val="24"/>
        </w:rPr>
        <w:t xml:space="preserve">. Angiocentric inflammation in the synovial membrane (SM) in osteoarthritis. </w:t>
      </w:r>
      <w:r w:rsidRPr="009A7590">
        <w:rPr>
          <w:rFonts w:ascii="Times New Roman" w:hAnsi="Times New Roman" w:cs="Times New Roman"/>
          <w:i/>
          <w:color w:val="000000" w:themeColor="text1"/>
          <w:sz w:val="24"/>
          <w:szCs w:val="24"/>
        </w:rPr>
        <w:t>Rheumatology</w:t>
      </w:r>
      <w:r w:rsidR="00362C34" w:rsidRPr="009A7590">
        <w:rPr>
          <w:rFonts w:ascii="Times New Roman" w:hAnsi="Times New Roman" w:cs="Times New Roman"/>
          <w:i/>
          <w:color w:val="000000" w:themeColor="text1"/>
          <w:sz w:val="24"/>
          <w:szCs w:val="24"/>
        </w:rPr>
        <w:t>; 39, pp</w:t>
      </w:r>
      <w:r w:rsidR="00362C34" w:rsidRPr="009A7590">
        <w:rPr>
          <w:rFonts w:ascii="Times New Roman" w:hAnsi="Times New Roman" w:cs="Times New Roman"/>
          <w:color w:val="000000" w:themeColor="text1"/>
          <w:sz w:val="24"/>
          <w:szCs w:val="24"/>
        </w:rPr>
        <w:t xml:space="preserve"> </w:t>
      </w:r>
      <w:r w:rsidRPr="009A7590">
        <w:rPr>
          <w:rFonts w:ascii="Times New Roman" w:hAnsi="Times New Roman" w:cs="Times New Roman"/>
          <w:color w:val="000000" w:themeColor="text1"/>
          <w:sz w:val="24"/>
          <w:szCs w:val="24"/>
        </w:rPr>
        <w:t>117.</w:t>
      </w:r>
    </w:p>
    <w:p w:rsidR="004B3EC8" w:rsidRPr="009A7590" w:rsidRDefault="00B8028C"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 Sakkas LI, Koussidis GA, Avgerinos ED, </w:t>
      </w:r>
      <w:proofErr w:type="spellStart"/>
      <w:r w:rsidR="004B3EC8" w:rsidRPr="009A7590">
        <w:rPr>
          <w:rFonts w:ascii="Times New Roman" w:hAnsi="Times New Roman" w:cs="Times New Roman"/>
          <w:color w:val="000000" w:themeColor="text1"/>
          <w:sz w:val="24"/>
          <w:szCs w:val="24"/>
        </w:rPr>
        <w:t>Platsoucas</w:t>
      </w:r>
      <w:proofErr w:type="spellEnd"/>
      <w:r w:rsidR="004B3EC8" w:rsidRPr="009A7590">
        <w:rPr>
          <w:rFonts w:ascii="Times New Roman" w:hAnsi="Times New Roman" w:cs="Times New Roman"/>
          <w:color w:val="000000" w:themeColor="text1"/>
          <w:sz w:val="24"/>
          <w:szCs w:val="24"/>
        </w:rPr>
        <w:t xml:space="preserve"> CD</w:t>
      </w:r>
      <w:r w:rsidR="00362C34" w:rsidRPr="009A7590">
        <w:rPr>
          <w:rFonts w:ascii="Times New Roman" w:hAnsi="Times New Roman" w:cs="Times New Roman"/>
          <w:color w:val="000000" w:themeColor="text1"/>
          <w:sz w:val="24"/>
          <w:szCs w:val="24"/>
        </w:rPr>
        <w:t>, (1999)</w:t>
      </w:r>
      <w:r w:rsidR="004B3EC8" w:rsidRPr="009A7590">
        <w:rPr>
          <w:rFonts w:ascii="Times New Roman" w:hAnsi="Times New Roman" w:cs="Times New Roman"/>
          <w:color w:val="000000" w:themeColor="text1"/>
          <w:sz w:val="24"/>
          <w:szCs w:val="24"/>
        </w:rPr>
        <w:t xml:space="preserve">. Decreased expression of CD3zeta chain in the synovial membrane in osteoarthritis. </w:t>
      </w:r>
      <w:r w:rsidR="004B3EC8" w:rsidRPr="009A7590">
        <w:rPr>
          <w:rFonts w:ascii="Times New Roman" w:hAnsi="Times New Roman" w:cs="Times New Roman"/>
          <w:i/>
          <w:color w:val="000000" w:themeColor="text1"/>
          <w:sz w:val="24"/>
          <w:szCs w:val="24"/>
        </w:rPr>
        <w:t>Rheumatology</w:t>
      </w:r>
      <w:proofErr w:type="gramStart"/>
      <w:r w:rsidR="00362C34" w:rsidRPr="009A7590">
        <w:rPr>
          <w:rFonts w:ascii="Times New Roman" w:hAnsi="Times New Roman" w:cs="Times New Roman"/>
          <w:i/>
          <w:color w:val="000000" w:themeColor="text1"/>
          <w:sz w:val="24"/>
          <w:szCs w:val="24"/>
        </w:rPr>
        <w:t>;39</w:t>
      </w:r>
      <w:proofErr w:type="gramEnd"/>
      <w:r w:rsidR="00362C34" w:rsidRPr="009A7590">
        <w:rPr>
          <w:rFonts w:ascii="Times New Roman" w:hAnsi="Times New Roman" w:cs="Times New Roman"/>
          <w:color w:val="000000" w:themeColor="text1"/>
          <w:sz w:val="24"/>
          <w:szCs w:val="24"/>
        </w:rPr>
        <w:t xml:space="preserve">, pp </w:t>
      </w:r>
      <w:r w:rsidR="004B3EC8" w:rsidRPr="009A7590">
        <w:rPr>
          <w:rFonts w:ascii="Times New Roman" w:hAnsi="Times New Roman" w:cs="Times New Roman"/>
          <w:color w:val="000000" w:themeColor="text1"/>
          <w:sz w:val="24"/>
          <w:szCs w:val="24"/>
        </w:rPr>
        <w:t>217.</w:t>
      </w:r>
    </w:p>
    <w:p w:rsidR="004B3EC8" w:rsidRPr="009A7590" w:rsidRDefault="00B8028C"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 Scanzello CR, Sakkas LI, Johanson NA, </w:t>
      </w:r>
      <w:proofErr w:type="spellStart"/>
      <w:r w:rsidR="004B3EC8" w:rsidRPr="009A7590">
        <w:rPr>
          <w:rFonts w:ascii="Times New Roman" w:hAnsi="Times New Roman" w:cs="Times New Roman"/>
          <w:color w:val="000000" w:themeColor="text1"/>
          <w:sz w:val="24"/>
          <w:szCs w:val="24"/>
        </w:rPr>
        <w:t>Platsoucas</w:t>
      </w:r>
      <w:proofErr w:type="spellEnd"/>
      <w:r w:rsidR="004B3EC8" w:rsidRPr="009A7590">
        <w:rPr>
          <w:rFonts w:ascii="Times New Roman" w:hAnsi="Times New Roman" w:cs="Times New Roman"/>
          <w:color w:val="000000" w:themeColor="text1"/>
          <w:sz w:val="24"/>
          <w:szCs w:val="24"/>
        </w:rPr>
        <w:t xml:space="preserve"> CD</w:t>
      </w:r>
      <w:r w:rsidRPr="009A7590">
        <w:rPr>
          <w:rFonts w:ascii="Times New Roman" w:hAnsi="Times New Roman" w:cs="Times New Roman"/>
          <w:color w:val="000000" w:themeColor="text1"/>
          <w:sz w:val="24"/>
          <w:szCs w:val="24"/>
        </w:rPr>
        <w:t xml:space="preserve">, (1999). </w:t>
      </w:r>
      <w:r w:rsidR="004B3EC8" w:rsidRPr="009A7590">
        <w:rPr>
          <w:rFonts w:ascii="Times New Roman" w:hAnsi="Times New Roman" w:cs="Times New Roman"/>
          <w:color w:val="000000" w:themeColor="text1"/>
          <w:sz w:val="24"/>
          <w:szCs w:val="24"/>
        </w:rPr>
        <w:t xml:space="preserve">Oligoclonal populations of T-cells infiltrate the synovial membrane (SM) of patients with osteoarthritis (OA) [abstract]. </w:t>
      </w:r>
      <w:r w:rsidR="004B3EC8" w:rsidRPr="009A7590">
        <w:rPr>
          <w:rFonts w:ascii="Times New Roman" w:hAnsi="Times New Roman" w:cs="Times New Roman"/>
          <w:i/>
          <w:color w:val="000000" w:themeColor="text1"/>
          <w:sz w:val="24"/>
          <w:szCs w:val="24"/>
        </w:rPr>
        <w:t>Arthritis Rheum</w:t>
      </w:r>
      <w:proofErr w:type="gramStart"/>
      <w:r w:rsidR="004B3EC8" w:rsidRPr="009A7590">
        <w:rPr>
          <w:rFonts w:ascii="Times New Roman" w:hAnsi="Times New Roman" w:cs="Times New Roman"/>
          <w:i/>
          <w:color w:val="000000" w:themeColor="text1"/>
          <w:sz w:val="24"/>
          <w:szCs w:val="24"/>
        </w:rPr>
        <w:t>;43</w:t>
      </w:r>
      <w:proofErr w:type="gramEnd"/>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pp</w:t>
      </w:r>
      <w:r w:rsidRPr="009A7590">
        <w:rPr>
          <w:rFonts w:ascii="Times New Roman" w:hAnsi="Times New Roman" w:cs="Times New Roman"/>
          <w:color w:val="000000" w:themeColor="text1"/>
          <w:sz w:val="24"/>
          <w:szCs w:val="24"/>
        </w:rPr>
        <w:t xml:space="preserve"> 9-</w:t>
      </w:r>
      <w:r w:rsidR="004B3EC8" w:rsidRPr="009A7590">
        <w:rPr>
          <w:rFonts w:ascii="Times New Roman" w:hAnsi="Times New Roman" w:cs="Times New Roman"/>
          <w:color w:val="000000" w:themeColor="text1"/>
          <w:sz w:val="24"/>
          <w:szCs w:val="24"/>
        </w:rPr>
        <w:t xml:space="preserve">257.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Scanzello C, Sakkas LI, Johanson N, </w:t>
      </w:r>
      <w:proofErr w:type="spellStart"/>
      <w:r w:rsidRPr="009A7590">
        <w:rPr>
          <w:rFonts w:ascii="Times New Roman" w:hAnsi="Times New Roman" w:cs="Times New Roman"/>
          <w:color w:val="000000" w:themeColor="text1"/>
          <w:sz w:val="24"/>
          <w:szCs w:val="24"/>
        </w:rPr>
        <w:t>Platsoucas</w:t>
      </w:r>
      <w:proofErr w:type="spellEnd"/>
      <w:r w:rsidRPr="009A7590">
        <w:rPr>
          <w:rFonts w:ascii="Times New Roman" w:hAnsi="Times New Roman" w:cs="Times New Roman"/>
          <w:color w:val="000000" w:themeColor="text1"/>
          <w:sz w:val="24"/>
          <w:szCs w:val="24"/>
        </w:rPr>
        <w:t xml:space="preserve"> CD</w:t>
      </w:r>
      <w:r w:rsidR="00B8028C" w:rsidRPr="009A7590">
        <w:rPr>
          <w:rFonts w:ascii="Times New Roman" w:hAnsi="Times New Roman" w:cs="Times New Roman"/>
          <w:color w:val="000000" w:themeColor="text1"/>
          <w:sz w:val="24"/>
          <w:szCs w:val="24"/>
        </w:rPr>
        <w:t xml:space="preserve"> (2001)</w:t>
      </w:r>
      <w:r w:rsidRPr="009A7590">
        <w:rPr>
          <w:rFonts w:ascii="Times New Roman" w:hAnsi="Times New Roman" w:cs="Times New Roman"/>
          <w:color w:val="000000" w:themeColor="text1"/>
          <w:sz w:val="24"/>
          <w:szCs w:val="24"/>
        </w:rPr>
        <w:t xml:space="preserve">. Clonally expanded T cells in the synovial membrane of patients with osteoarthritis. </w:t>
      </w:r>
      <w:r w:rsidRPr="009A7590">
        <w:rPr>
          <w:rFonts w:ascii="Times New Roman" w:hAnsi="Times New Roman" w:cs="Times New Roman"/>
          <w:i/>
          <w:color w:val="000000" w:themeColor="text1"/>
          <w:sz w:val="24"/>
          <w:szCs w:val="24"/>
        </w:rPr>
        <w:t>Scand J Immunol</w:t>
      </w:r>
      <w:proofErr w:type="gramStart"/>
      <w:r w:rsidRPr="009A7590">
        <w:rPr>
          <w:rFonts w:ascii="Times New Roman" w:hAnsi="Times New Roman" w:cs="Times New Roman"/>
          <w:i/>
          <w:color w:val="000000" w:themeColor="text1"/>
          <w:sz w:val="24"/>
          <w:szCs w:val="24"/>
        </w:rPr>
        <w:t>;54</w:t>
      </w:r>
      <w:proofErr w:type="gramEnd"/>
      <w:r w:rsidR="00B8028C" w:rsidRPr="009A7590">
        <w:rPr>
          <w:rFonts w:ascii="Times New Roman" w:hAnsi="Times New Roman" w:cs="Times New Roman"/>
          <w:i/>
          <w:color w:val="000000" w:themeColor="text1"/>
          <w:sz w:val="24"/>
          <w:szCs w:val="24"/>
        </w:rPr>
        <w:t xml:space="preserve">, </w:t>
      </w:r>
      <w:r w:rsidR="00B8028C" w:rsidRPr="009A7590">
        <w:rPr>
          <w:rFonts w:ascii="Times New Roman" w:hAnsi="Times New Roman" w:cs="Times New Roman"/>
          <w:color w:val="000000" w:themeColor="text1"/>
          <w:sz w:val="24"/>
          <w:szCs w:val="24"/>
        </w:rPr>
        <w:t>pp 1-</w:t>
      </w:r>
      <w:r w:rsidRPr="009A7590">
        <w:rPr>
          <w:rFonts w:ascii="Times New Roman" w:hAnsi="Times New Roman" w:cs="Times New Roman"/>
          <w:color w:val="000000" w:themeColor="text1"/>
          <w:sz w:val="24"/>
          <w:szCs w:val="24"/>
        </w:rPr>
        <w:t xml:space="preserve">59. </w:t>
      </w:r>
    </w:p>
    <w:p w:rsidR="004B3EC8" w:rsidRPr="009A7590" w:rsidRDefault="004B3EC8" w:rsidP="00502153">
      <w:pPr>
        <w:pStyle w:val="ListParagraph"/>
        <w:numPr>
          <w:ilvl w:val="0"/>
          <w:numId w:val="1"/>
        </w:numPr>
        <w:spacing w:before="240"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proofErr w:type="spellStart"/>
      <w:r w:rsidRPr="009A7590">
        <w:rPr>
          <w:rFonts w:ascii="Times New Roman" w:hAnsi="Times New Roman" w:cs="Times New Roman"/>
          <w:color w:val="000000" w:themeColor="text1"/>
          <w:sz w:val="24"/>
          <w:szCs w:val="24"/>
        </w:rPr>
        <w:t>Linblad</w:t>
      </w:r>
      <w:proofErr w:type="spellEnd"/>
      <w:r w:rsidRPr="009A7590">
        <w:rPr>
          <w:rFonts w:ascii="Times New Roman" w:hAnsi="Times New Roman" w:cs="Times New Roman"/>
          <w:color w:val="000000" w:themeColor="text1"/>
          <w:sz w:val="24"/>
          <w:szCs w:val="24"/>
        </w:rPr>
        <w:t xml:space="preserve"> S, </w:t>
      </w:r>
      <w:proofErr w:type="spellStart"/>
      <w:r w:rsidRPr="009A7590">
        <w:rPr>
          <w:rFonts w:ascii="Times New Roman" w:hAnsi="Times New Roman" w:cs="Times New Roman"/>
          <w:color w:val="000000" w:themeColor="text1"/>
          <w:sz w:val="24"/>
          <w:szCs w:val="24"/>
        </w:rPr>
        <w:t>Hedfors</w:t>
      </w:r>
      <w:proofErr w:type="spellEnd"/>
      <w:r w:rsidRPr="009A7590">
        <w:rPr>
          <w:rFonts w:ascii="Times New Roman" w:hAnsi="Times New Roman" w:cs="Times New Roman"/>
          <w:color w:val="000000" w:themeColor="text1"/>
          <w:sz w:val="24"/>
          <w:szCs w:val="24"/>
        </w:rPr>
        <w:t xml:space="preserve"> E</w:t>
      </w:r>
      <w:r w:rsidR="00B8028C" w:rsidRPr="009A7590">
        <w:rPr>
          <w:rFonts w:ascii="Times New Roman" w:hAnsi="Times New Roman" w:cs="Times New Roman"/>
          <w:color w:val="000000" w:themeColor="text1"/>
          <w:sz w:val="24"/>
          <w:szCs w:val="24"/>
        </w:rPr>
        <w:t xml:space="preserve"> (1987)</w:t>
      </w:r>
      <w:r w:rsidRPr="009A7590">
        <w:rPr>
          <w:rFonts w:ascii="Times New Roman" w:hAnsi="Times New Roman" w:cs="Times New Roman"/>
          <w:color w:val="000000" w:themeColor="text1"/>
          <w:sz w:val="24"/>
          <w:szCs w:val="24"/>
        </w:rPr>
        <w:t xml:space="preserve">. Arthroscopic and </w:t>
      </w:r>
      <w:proofErr w:type="spellStart"/>
      <w:r w:rsidRPr="009A7590">
        <w:rPr>
          <w:rFonts w:ascii="Times New Roman" w:hAnsi="Times New Roman" w:cs="Times New Roman"/>
          <w:color w:val="000000" w:themeColor="text1"/>
          <w:sz w:val="24"/>
          <w:szCs w:val="24"/>
        </w:rPr>
        <w:t>immunohistologic</w:t>
      </w:r>
      <w:proofErr w:type="spellEnd"/>
      <w:r w:rsidRPr="009A7590">
        <w:rPr>
          <w:rFonts w:ascii="Times New Roman" w:hAnsi="Times New Roman" w:cs="Times New Roman"/>
          <w:color w:val="000000" w:themeColor="text1"/>
          <w:sz w:val="24"/>
          <w:szCs w:val="24"/>
        </w:rPr>
        <w:t xml:space="preserve"> characterization of knee joint synovitis in osteoarthritis. </w:t>
      </w:r>
      <w:r w:rsidRPr="009A7590">
        <w:rPr>
          <w:rFonts w:ascii="Times New Roman" w:hAnsi="Times New Roman" w:cs="Times New Roman"/>
          <w:i/>
          <w:color w:val="000000" w:themeColor="text1"/>
          <w:sz w:val="24"/>
          <w:szCs w:val="24"/>
        </w:rPr>
        <w:t>Arthritis Rheum</w:t>
      </w:r>
      <w:proofErr w:type="gramStart"/>
      <w:r w:rsidRPr="009A7590">
        <w:rPr>
          <w:rFonts w:ascii="Times New Roman" w:hAnsi="Times New Roman" w:cs="Times New Roman"/>
          <w:i/>
          <w:color w:val="000000" w:themeColor="text1"/>
          <w:sz w:val="24"/>
          <w:szCs w:val="24"/>
        </w:rPr>
        <w:t>;30</w:t>
      </w:r>
      <w:proofErr w:type="gramEnd"/>
      <w:r w:rsidR="00B8028C"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1081–</w:t>
      </w:r>
      <w:r w:rsidR="00B8028C" w:rsidRPr="009A7590">
        <w:rPr>
          <w:rFonts w:ascii="Times New Roman" w:hAnsi="Times New Roman" w:cs="Times New Roman"/>
          <w:color w:val="000000" w:themeColor="text1"/>
          <w:sz w:val="24"/>
          <w:szCs w:val="24"/>
        </w:rPr>
        <w:t>108</w:t>
      </w:r>
      <w:r w:rsidRPr="009A7590">
        <w:rPr>
          <w:rFonts w:ascii="Times New Roman" w:hAnsi="Times New Roman" w:cs="Times New Roman"/>
          <w:color w:val="000000" w:themeColor="text1"/>
          <w:sz w:val="24"/>
          <w:szCs w:val="24"/>
        </w:rPr>
        <w:t>8.</w:t>
      </w:r>
    </w:p>
    <w:p w:rsidR="004B3EC8" w:rsidRPr="009A7590" w:rsidRDefault="00B8028C"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 Smith MD, Triantafillou S, Parker A, </w:t>
      </w:r>
      <w:proofErr w:type="spellStart"/>
      <w:r w:rsidR="004B3EC8" w:rsidRPr="009A7590">
        <w:rPr>
          <w:rFonts w:ascii="Times New Roman" w:hAnsi="Times New Roman" w:cs="Times New Roman"/>
          <w:color w:val="000000" w:themeColor="text1"/>
          <w:sz w:val="24"/>
          <w:szCs w:val="24"/>
        </w:rPr>
        <w:t>Youssef</w:t>
      </w:r>
      <w:proofErr w:type="spellEnd"/>
      <w:r w:rsidR="004B3EC8" w:rsidRPr="009A7590">
        <w:rPr>
          <w:rFonts w:ascii="Times New Roman" w:hAnsi="Times New Roman" w:cs="Times New Roman"/>
          <w:color w:val="000000" w:themeColor="text1"/>
          <w:sz w:val="24"/>
          <w:szCs w:val="24"/>
        </w:rPr>
        <w:t xml:space="preserve"> PP, Coleman M</w:t>
      </w:r>
      <w:r w:rsidRPr="009A7590">
        <w:rPr>
          <w:rFonts w:ascii="Times New Roman" w:hAnsi="Times New Roman" w:cs="Times New Roman"/>
          <w:color w:val="000000" w:themeColor="text1"/>
          <w:sz w:val="24"/>
          <w:szCs w:val="24"/>
        </w:rPr>
        <w:t xml:space="preserve"> (1997)</w:t>
      </w:r>
      <w:r w:rsidR="004B3EC8" w:rsidRPr="009A7590">
        <w:rPr>
          <w:rFonts w:ascii="Times New Roman" w:hAnsi="Times New Roman" w:cs="Times New Roman"/>
          <w:color w:val="000000" w:themeColor="text1"/>
          <w:sz w:val="24"/>
          <w:szCs w:val="24"/>
        </w:rPr>
        <w:t xml:space="preserve">. Synovial membrane inflammation and cytokine production in patients with early osteoarthritis. J </w:t>
      </w:r>
      <w:r w:rsidR="004B3EC8" w:rsidRPr="009A7590">
        <w:rPr>
          <w:rFonts w:ascii="Times New Roman" w:hAnsi="Times New Roman" w:cs="Times New Roman"/>
          <w:i/>
          <w:color w:val="000000" w:themeColor="text1"/>
          <w:sz w:val="24"/>
          <w:szCs w:val="24"/>
        </w:rPr>
        <w:t>Rheumatol</w:t>
      </w:r>
      <w:proofErr w:type="gramStart"/>
      <w:r w:rsidR="004B3EC8" w:rsidRPr="009A7590">
        <w:rPr>
          <w:rFonts w:ascii="Times New Roman" w:hAnsi="Times New Roman" w:cs="Times New Roman"/>
          <w:i/>
          <w:color w:val="000000" w:themeColor="text1"/>
          <w:sz w:val="24"/>
          <w:szCs w:val="24"/>
        </w:rPr>
        <w:t>;24</w:t>
      </w:r>
      <w:proofErr w:type="gramEnd"/>
      <w:r w:rsidRPr="009A7590">
        <w:rPr>
          <w:rFonts w:ascii="Times New Roman" w:hAnsi="Times New Roman" w:cs="Times New Roman"/>
          <w:color w:val="000000" w:themeColor="text1"/>
          <w:sz w:val="24"/>
          <w:szCs w:val="24"/>
        </w:rPr>
        <w:t xml:space="preserve">, pp </w:t>
      </w:r>
      <w:r w:rsidR="004B3EC8" w:rsidRPr="009A7590">
        <w:rPr>
          <w:rFonts w:ascii="Times New Roman" w:hAnsi="Times New Roman" w:cs="Times New Roman"/>
          <w:color w:val="000000" w:themeColor="text1"/>
          <w:sz w:val="24"/>
          <w:szCs w:val="24"/>
        </w:rPr>
        <w:t>365–</w:t>
      </w:r>
      <w:r w:rsidRPr="009A7590">
        <w:rPr>
          <w:rFonts w:ascii="Times New Roman" w:hAnsi="Times New Roman" w:cs="Times New Roman"/>
          <w:color w:val="000000" w:themeColor="text1"/>
          <w:sz w:val="24"/>
          <w:szCs w:val="24"/>
        </w:rPr>
        <w:t>3</w:t>
      </w:r>
      <w:r w:rsidR="004B3EC8" w:rsidRPr="009A7590">
        <w:rPr>
          <w:rFonts w:ascii="Times New Roman" w:hAnsi="Times New Roman" w:cs="Times New Roman"/>
          <w:color w:val="000000" w:themeColor="text1"/>
          <w:sz w:val="24"/>
          <w:szCs w:val="24"/>
        </w:rPr>
        <w:t xml:space="preserve">71.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Koch AE, </w:t>
      </w:r>
      <w:proofErr w:type="spellStart"/>
      <w:r w:rsidRPr="009A7590">
        <w:rPr>
          <w:rFonts w:ascii="Times New Roman" w:hAnsi="Times New Roman" w:cs="Times New Roman"/>
          <w:color w:val="000000" w:themeColor="text1"/>
          <w:sz w:val="24"/>
          <w:szCs w:val="24"/>
        </w:rPr>
        <w:t>Turkiewicz</w:t>
      </w:r>
      <w:proofErr w:type="spellEnd"/>
      <w:r w:rsidRPr="009A7590">
        <w:rPr>
          <w:rFonts w:ascii="Times New Roman" w:hAnsi="Times New Roman" w:cs="Times New Roman"/>
          <w:color w:val="000000" w:themeColor="text1"/>
          <w:sz w:val="24"/>
          <w:szCs w:val="24"/>
        </w:rPr>
        <w:t xml:space="preserve"> W, Harlow LA, Pope RM</w:t>
      </w:r>
      <w:r w:rsidR="00B8028C" w:rsidRPr="009A7590">
        <w:rPr>
          <w:rFonts w:ascii="Times New Roman" w:hAnsi="Times New Roman" w:cs="Times New Roman"/>
          <w:color w:val="000000" w:themeColor="text1"/>
          <w:sz w:val="24"/>
          <w:szCs w:val="24"/>
        </w:rPr>
        <w:t xml:space="preserve"> (1993)</w:t>
      </w:r>
      <w:r w:rsidRPr="009A7590">
        <w:rPr>
          <w:rFonts w:ascii="Times New Roman" w:hAnsi="Times New Roman" w:cs="Times New Roman"/>
          <w:color w:val="000000" w:themeColor="text1"/>
          <w:sz w:val="24"/>
          <w:szCs w:val="24"/>
        </w:rPr>
        <w:t xml:space="preserve">. Soluble </w:t>
      </w:r>
      <w:proofErr w:type="spellStart"/>
      <w:r w:rsidRPr="009A7590">
        <w:rPr>
          <w:rFonts w:ascii="Times New Roman" w:hAnsi="Times New Roman" w:cs="Times New Roman"/>
          <w:color w:val="000000" w:themeColor="text1"/>
          <w:sz w:val="24"/>
          <w:szCs w:val="24"/>
        </w:rPr>
        <w:t>Eselectin</w:t>
      </w:r>
      <w:proofErr w:type="spellEnd"/>
      <w:r w:rsidRPr="009A7590">
        <w:rPr>
          <w:rFonts w:ascii="Times New Roman" w:hAnsi="Times New Roman" w:cs="Times New Roman"/>
          <w:color w:val="000000" w:themeColor="text1"/>
          <w:sz w:val="24"/>
          <w:szCs w:val="24"/>
        </w:rPr>
        <w:t xml:space="preserve"> in arthritis. </w:t>
      </w:r>
      <w:proofErr w:type="spellStart"/>
      <w:r w:rsidR="00B8028C" w:rsidRPr="009A7590">
        <w:rPr>
          <w:rFonts w:ascii="Times New Roman" w:hAnsi="Times New Roman" w:cs="Times New Roman"/>
          <w:i/>
          <w:color w:val="000000" w:themeColor="text1"/>
          <w:sz w:val="24"/>
          <w:szCs w:val="24"/>
        </w:rPr>
        <w:t>Clin</w:t>
      </w:r>
      <w:proofErr w:type="spellEnd"/>
      <w:r w:rsidR="00B8028C" w:rsidRPr="009A7590">
        <w:rPr>
          <w:rFonts w:ascii="Times New Roman" w:hAnsi="Times New Roman" w:cs="Times New Roman"/>
          <w:i/>
          <w:color w:val="000000" w:themeColor="text1"/>
          <w:sz w:val="24"/>
          <w:szCs w:val="24"/>
        </w:rPr>
        <w:t xml:space="preserve"> </w:t>
      </w:r>
      <w:proofErr w:type="spellStart"/>
      <w:r w:rsidR="00B8028C" w:rsidRPr="009A7590">
        <w:rPr>
          <w:rFonts w:ascii="Times New Roman" w:hAnsi="Times New Roman" w:cs="Times New Roman"/>
          <w:i/>
          <w:color w:val="000000" w:themeColor="text1"/>
          <w:sz w:val="24"/>
          <w:szCs w:val="24"/>
        </w:rPr>
        <w:t>Immunol</w:t>
      </w:r>
      <w:proofErr w:type="spellEnd"/>
      <w:r w:rsidR="00B8028C" w:rsidRPr="009A7590">
        <w:rPr>
          <w:rFonts w:ascii="Times New Roman" w:hAnsi="Times New Roman" w:cs="Times New Roman"/>
          <w:i/>
          <w:color w:val="000000" w:themeColor="text1"/>
          <w:sz w:val="24"/>
          <w:szCs w:val="24"/>
        </w:rPr>
        <w:t xml:space="preserve"> Immunopathol</w:t>
      </w:r>
      <w:proofErr w:type="gramStart"/>
      <w:r w:rsidRPr="009A7590">
        <w:rPr>
          <w:rFonts w:ascii="Times New Roman" w:hAnsi="Times New Roman" w:cs="Times New Roman"/>
          <w:i/>
          <w:color w:val="000000" w:themeColor="text1"/>
          <w:sz w:val="24"/>
          <w:szCs w:val="24"/>
        </w:rPr>
        <w:t>;69</w:t>
      </w:r>
      <w:proofErr w:type="gramEnd"/>
      <w:r w:rsidR="00B8028C" w:rsidRPr="009A7590">
        <w:rPr>
          <w:rFonts w:ascii="Times New Roman" w:hAnsi="Times New Roman" w:cs="Times New Roman"/>
          <w:color w:val="000000" w:themeColor="text1"/>
          <w:sz w:val="24"/>
          <w:szCs w:val="24"/>
        </w:rPr>
        <w:t>, pp</w:t>
      </w:r>
      <w:r w:rsidRPr="009A7590">
        <w:rPr>
          <w:rFonts w:ascii="Times New Roman" w:hAnsi="Times New Roman" w:cs="Times New Roman"/>
          <w:color w:val="000000" w:themeColor="text1"/>
          <w:sz w:val="24"/>
          <w:szCs w:val="24"/>
        </w:rPr>
        <w:t xml:space="preserve">29–35.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Koch AE, Kunkel SL, Shah MR, Fu R, </w:t>
      </w:r>
      <w:proofErr w:type="spellStart"/>
      <w:r w:rsidR="008F2F60" w:rsidRPr="009A7590">
        <w:rPr>
          <w:rFonts w:ascii="Times New Roman" w:hAnsi="Times New Roman" w:cs="Times New Roman"/>
          <w:color w:val="000000" w:themeColor="text1"/>
          <w:sz w:val="24"/>
          <w:szCs w:val="24"/>
        </w:rPr>
        <w:t>Mazarakis</w:t>
      </w:r>
      <w:proofErr w:type="spellEnd"/>
      <w:r w:rsidR="008F2F60" w:rsidRPr="009A7590">
        <w:rPr>
          <w:rFonts w:ascii="Times New Roman" w:hAnsi="Times New Roman" w:cs="Times New Roman"/>
          <w:color w:val="000000" w:themeColor="text1"/>
          <w:sz w:val="24"/>
          <w:szCs w:val="24"/>
        </w:rPr>
        <w:t xml:space="preserve"> DD, Haines GK, (1995)</w:t>
      </w:r>
      <w:r w:rsidRPr="009A7590">
        <w:rPr>
          <w:rFonts w:ascii="Times New Roman" w:hAnsi="Times New Roman" w:cs="Times New Roman"/>
          <w:color w:val="000000" w:themeColor="text1"/>
          <w:sz w:val="24"/>
          <w:szCs w:val="24"/>
        </w:rPr>
        <w:t xml:space="preserve">. Macrophage inflammatory protein-1: a C-C </w:t>
      </w:r>
      <w:proofErr w:type="spellStart"/>
      <w:r w:rsidRPr="009A7590">
        <w:rPr>
          <w:rFonts w:ascii="Times New Roman" w:hAnsi="Times New Roman" w:cs="Times New Roman"/>
          <w:color w:val="000000" w:themeColor="text1"/>
          <w:sz w:val="24"/>
          <w:szCs w:val="24"/>
        </w:rPr>
        <w:t>chemokine</w:t>
      </w:r>
      <w:proofErr w:type="spellEnd"/>
      <w:r w:rsidRPr="009A7590">
        <w:rPr>
          <w:rFonts w:ascii="Times New Roman" w:hAnsi="Times New Roman" w:cs="Times New Roman"/>
          <w:color w:val="000000" w:themeColor="text1"/>
          <w:sz w:val="24"/>
          <w:szCs w:val="24"/>
        </w:rPr>
        <w:t xml:space="preserve"> in osteoarthritis. </w:t>
      </w:r>
      <w:proofErr w:type="spellStart"/>
      <w:r w:rsidRPr="009A7590">
        <w:rPr>
          <w:rFonts w:ascii="Times New Roman" w:hAnsi="Times New Roman" w:cs="Times New Roman"/>
          <w:i/>
          <w:color w:val="000000" w:themeColor="text1"/>
          <w:sz w:val="24"/>
          <w:szCs w:val="24"/>
        </w:rPr>
        <w:t>Clin</w:t>
      </w:r>
      <w:proofErr w:type="spellEnd"/>
      <w:r w:rsidRPr="009A7590">
        <w:rPr>
          <w:rFonts w:ascii="Times New Roman" w:hAnsi="Times New Roman" w:cs="Times New Roman"/>
          <w:i/>
          <w:color w:val="000000" w:themeColor="text1"/>
          <w:sz w:val="24"/>
          <w:szCs w:val="24"/>
        </w:rPr>
        <w:t xml:space="preserve"> </w:t>
      </w:r>
      <w:proofErr w:type="spellStart"/>
      <w:r w:rsidRPr="009A7590">
        <w:rPr>
          <w:rFonts w:ascii="Times New Roman" w:hAnsi="Times New Roman" w:cs="Times New Roman"/>
          <w:i/>
          <w:color w:val="000000" w:themeColor="text1"/>
          <w:sz w:val="24"/>
          <w:szCs w:val="24"/>
        </w:rPr>
        <w:t>Immunol</w:t>
      </w:r>
      <w:proofErr w:type="spellEnd"/>
      <w:r w:rsidRPr="009A7590">
        <w:rPr>
          <w:rFonts w:ascii="Times New Roman" w:hAnsi="Times New Roman" w:cs="Times New Roman"/>
          <w:i/>
          <w:color w:val="000000" w:themeColor="text1"/>
          <w:sz w:val="24"/>
          <w:szCs w:val="24"/>
        </w:rPr>
        <w:t xml:space="preserve"> Immunopathol</w:t>
      </w:r>
      <w:proofErr w:type="gramStart"/>
      <w:r w:rsidRPr="009A7590">
        <w:rPr>
          <w:rFonts w:ascii="Times New Roman" w:hAnsi="Times New Roman" w:cs="Times New Roman"/>
          <w:i/>
          <w:color w:val="000000" w:themeColor="text1"/>
          <w:sz w:val="24"/>
          <w:szCs w:val="24"/>
        </w:rPr>
        <w:t>;77</w:t>
      </w:r>
      <w:proofErr w:type="gramEnd"/>
      <w:r w:rsidR="008F2F60" w:rsidRPr="009A7590">
        <w:rPr>
          <w:rFonts w:ascii="Times New Roman" w:hAnsi="Times New Roman" w:cs="Times New Roman"/>
          <w:color w:val="000000" w:themeColor="text1"/>
          <w:sz w:val="24"/>
          <w:szCs w:val="24"/>
        </w:rPr>
        <w:t>, pp</w:t>
      </w:r>
      <w:r w:rsidRPr="009A7590">
        <w:rPr>
          <w:rFonts w:ascii="Times New Roman" w:hAnsi="Times New Roman" w:cs="Times New Roman"/>
          <w:color w:val="000000" w:themeColor="text1"/>
          <w:sz w:val="24"/>
          <w:szCs w:val="24"/>
        </w:rPr>
        <w:t>307–</w:t>
      </w:r>
      <w:r w:rsidR="008F2F60" w:rsidRPr="009A7590">
        <w:rPr>
          <w:rFonts w:ascii="Times New Roman" w:hAnsi="Times New Roman" w:cs="Times New Roman"/>
          <w:color w:val="000000" w:themeColor="text1"/>
          <w:sz w:val="24"/>
          <w:szCs w:val="24"/>
        </w:rPr>
        <w:t>3</w:t>
      </w:r>
      <w:r w:rsidRPr="009A7590">
        <w:rPr>
          <w:rFonts w:ascii="Times New Roman" w:hAnsi="Times New Roman" w:cs="Times New Roman"/>
          <w:color w:val="000000" w:themeColor="text1"/>
          <w:sz w:val="24"/>
          <w:szCs w:val="24"/>
        </w:rPr>
        <w:t>14.</w:t>
      </w:r>
    </w:p>
    <w:p w:rsidR="004B3EC8" w:rsidRPr="009A7590" w:rsidRDefault="008F2F60"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lastRenderedPageBreak/>
        <w:t xml:space="preserve"> </w:t>
      </w:r>
      <w:r w:rsidR="004B3EC8" w:rsidRPr="009A7590">
        <w:rPr>
          <w:rFonts w:ascii="Times New Roman" w:hAnsi="Times New Roman" w:cs="Times New Roman"/>
          <w:color w:val="000000" w:themeColor="text1"/>
          <w:sz w:val="24"/>
          <w:szCs w:val="24"/>
        </w:rPr>
        <w:t xml:space="preserve"> </w:t>
      </w:r>
      <w:proofErr w:type="spellStart"/>
      <w:r w:rsidR="004B3EC8" w:rsidRPr="009A7590">
        <w:rPr>
          <w:rFonts w:ascii="Times New Roman" w:hAnsi="Times New Roman" w:cs="Times New Roman"/>
          <w:color w:val="000000" w:themeColor="text1"/>
          <w:sz w:val="24"/>
          <w:szCs w:val="24"/>
        </w:rPr>
        <w:t>Loetscher</w:t>
      </w:r>
      <w:proofErr w:type="spellEnd"/>
      <w:r w:rsidR="004B3EC8" w:rsidRPr="009A7590">
        <w:rPr>
          <w:rFonts w:ascii="Times New Roman" w:hAnsi="Times New Roman" w:cs="Times New Roman"/>
          <w:color w:val="000000" w:themeColor="text1"/>
          <w:sz w:val="24"/>
          <w:szCs w:val="24"/>
        </w:rPr>
        <w:t xml:space="preserve"> P, </w:t>
      </w:r>
      <w:proofErr w:type="spellStart"/>
      <w:r w:rsidR="004B3EC8" w:rsidRPr="009A7590">
        <w:rPr>
          <w:rFonts w:ascii="Times New Roman" w:hAnsi="Times New Roman" w:cs="Times New Roman"/>
          <w:color w:val="000000" w:themeColor="text1"/>
          <w:sz w:val="24"/>
          <w:szCs w:val="24"/>
        </w:rPr>
        <w:t>Uguccioni</w:t>
      </w:r>
      <w:proofErr w:type="spellEnd"/>
      <w:r w:rsidR="004B3EC8" w:rsidRPr="009A7590">
        <w:rPr>
          <w:rFonts w:ascii="Times New Roman" w:hAnsi="Times New Roman" w:cs="Times New Roman"/>
          <w:color w:val="000000" w:themeColor="text1"/>
          <w:sz w:val="24"/>
          <w:szCs w:val="24"/>
        </w:rPr>
        <w:t xml:space="preserve"> M, </w:t>
      </w:r>
      <w:proofErr w:type="spellStart"/>
      <w:r w:rsidR="004B3EC8" w:rsidRPr="009A7590">
        <w:rPr>
          <w:rFonts w:ascii="Times New Roman" w:hAnsi="Times New Roman" w:cs="Times New Roman"/>
          <w:color w:val="000000" w:themeColor="text1"/>
          <w:sz w:val="24"/>
          <w:szCs w:val="24"/>
        </w:rPr>
        <w:t>Bordoli</w:t>
      </w:r>
      <w:proofErr w:type="spellEnd"/>
      <w:r w:rsidR="004B3EC8" w:rsidRPr="009A7590">
        <w:rPr>
          <w:rFonts w:ascii="Times New Roman" w:hAnsi="Times New Roman" w:cs="Times New Roman"/>
          <w:color w:val="000000" w:themeColor="text1"/>
          <w:sz w:val="24"/>
          <w:szCs w:val="24"/>
        </w:rPr>
        <w:t xml:space="preserve"> L, </w:t>
      </w:r>
      <w:proofErr w:type="spellStart"/>
      <w:r w:rsidR="004B3EC8" w:rsidRPr="009A7590">
        <w:rPr>
          <w:rFonts w:ascii="Times New Roman" w:hAnsi="Times New Roman" w:cs="Times New Roman"/>
          <w:color w:val="000000" w:themeColor="text1"/>
          <w:sz w:val="24"/>
          <w:szCs w:val="24"/>
        </w:rPr>
        <w:t>Baggiolini</w:t>
      </w:r>
      <w:proofErr w:type="spellEnd"/>
      <w:r w:rsidRPr="009A7590">
        <w:rPr>
          <w:rFonts w:ascii="Times New Roman" w:hAnsi="Times New Roman" w:cs="Times New Roman"/>
          <w:color w:val="000000" w:themeColor="text1"/>
          <w:sz w:val="24"/>
          <w:szCs w:val="24"/>
        </w:rPr>
        <w:t xml:space="preserve"> M, Moser B, </w:t>
      </w:r>
      <w:proofErr w:type="spellStart"/>
      <w:r w:rsidRPr="009A7590">
        <w:rPr>
          <w:rFonts w:ascii="Times New Roman" w:hAnsi="Times New Roman" w:cs="Times New Roman"/>
          <w:color w:val="000000" w:themeColor="text1"/>
          <w:sz w:val="24"/>
          <w:szCs w:val="24"/>
        </w:rPr>
        <w:t>Chizzolini</w:t>
      </w:r>
      <w:proofErr w:type="spellEnd"/>
      <w:r w:rsidRPr="009A7590">
        <w:rPr>
          <w:rFonts w:ascii="Times New Roman" w:hAnsi="Times New Roman" w:cs="Times New Roman"/>
          <w:color w:val="000000" w:themeColor="text1"/>
          <w:sz w:val="24"/>
          <w:szCs w:val="24"/>
        </w:rPr>
        <w:t xml:space="preserve"> C,( 1998) </w:t>
      </w:r>
      <w:r w:rsidR="004B3EC8" w:rsidRPr="009A7590">
        <w:rPr>
          <w:rFonts w:ascii="Times New Roman" w:hAnsi="Times New Roman" w:cs="Times New Roman"/>
          <w:color w:val="000000" w:themeColor="text1"/>
          <w:sz w:val="24"/>
          <w:szCs w:val="24"/>
        </w:rPr>
        <w:t xml:space="preserve">. CCR5 is characteristic of Th1 lymphocytes. </w:t>
      </w:r>
      <w:r w:rsidR="004B3EC8" w:rsidRPr="009A7590">
        <w:rPr>
          <w:rFonts w:ascii="Times New Roman" w:hAnsi="Times New Roman" w:cs="Times New Roman"/>
          <w:i/>
          <w:color w:val="000000" w:themeColor="text1"/>
          <w:sz w:val="24"/>
          <w:szCs w:val="24"/>
        </w:rPr>
        <w:t>Nature</w:t>
      </w:r>
      <w:proofErr w:type="gramStart"/>
      <w:r w:rsidR="004B3EC8" w:rsidRPr="009A7590">
        <w:rPr>
          <w:rFonts w:ascii="Times New Roman" w:hAnsi="Times New Roman" w:cs="Times New Roman"/>
          <w:i/>
          <w:color w:val="000000" w:themeColor="text1"/>
          <w:sz w:val="24"/>
          <w:szCs w:val="24"/>
        </w:rPr>
        <w:t>;391</w:t>
      </w:r>
      <w:proofErr w:type="gramEnd"/>
      <w:r w:rsidRPr="009A7590">
        <w:rPr>
          <w:rFonts w:ascii="Times New Roman" w:hAnsi="Times New Roman" w:cs="Times New Roman"/>
          <w:color w:val="000000" w:themeColor="text1"/>
          <w:sz w:val="24"/>
          <w:szCs w:val="24"/>
        </w:rPr>
        <w:t xml:space="preserve">, pp </w:t>
      </w:r>
      <w:r w:rsidR="004B3EC8" w:rsidRPr="009A7590">
        <w:rPr>
          <w:rFonts w:ascii="Times New Roman" w:hAnsi="Times New Roman" w:cs="Times New Roman"/>
          <w:color w:val="000000" w:themeColor="text1"/>
          <w:sz w:val="24"/>
          <w:szCs w:val="24"/>
        </w:rPr>
        <w:t>344–</w:t>
      </w:r>
      <w:r w:rsidRPr="009A7590">
        <w:rPr>
          <w:rFonts w:ascii="Times New Roman" w:hAnsi="Times New Roman" w:cs="Times New Roman"/>
          <w:color w:val="000000" w:themeColor="text1"/>
          <w:sz w:val="24"/>
          <w:szCs w:val="24"/>
        </w:rPr>
        <w:t>34</w:t>
      </w:r>
      <w:r w:rsidR="004B3EC8" w:rsidRPr="009A7590">
        <w:rPr>
          <w:rFonts w:ascii="Times New Roman" w:hAnsi="Times New Roman" w:cs="Times New Roman"/>
          <w:color w:val="000000" w:themeColor="text1"/>
          <w:sz w:val="24"/>
          <w:szCs w:val="24"/>
        </w:rPr>
        <w:t xml:space="preserve">5. </w:t>
      </w:r>
    </w:p>
    <w:p w:rsidR="008F2F60"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Slachta CA, </w:t>
      </w:r>
      <w:proofErr w:type="spellStart"/>
      <w:r w:rsidRPr="009A7590">
        <w:rPr>
          <w:rFonts w:ascii="Times New Roman" w:hAnsi="Times New Roman" w:cs="Times New Roman"/>
          <w:color w:val="000000" w:themeColor="text1"/>
          <w:sz w:val="24"/>
          <w:szCs w:val="24"/>
        </w:rPr>
        <w:t>Jeevanandam</w:t>
      </w:r>
      <w:proofErr w:type="spellEnd"/>
      <w:r w:rsidRPr="009A7590">
        <w:rPr>
          <w:rFonts w:ascii="Times New Roman" w:hAnsi="Times New Roman" w:cs="Times New Roman"/>
          <w:color w:val="000000" w:themeColor="text1"/>
          <w:sz w:val="24"/>
          <w:szCs w:val="24"/>
        </w:rPr>
        <w:t xml:space="preserve"> V, Goldman B, Lin WL, </w:t>
      </w:r>
      <w:proofErr w:type="spellStart"/>
      <w:r w:rsidRPr="009A7590">
        <w:rPr>
          <w:rFonts w:ascii="Times New Roman" w:hAnsi="Times New Roman" w:cs="Times New Roman"/>
          <w:color w:val="000000" w:themeColor="text1"/>
          <w:sz w:val="24"/>
          <w:szCs w:val="24"/>
        </w:rPr>
        <w:t>Platsoucas</w:t>
      </w:r>
      <w:proofErr w:type="spellEnd"/>
      <w:r w:rsidRPr="009A7590">
        <w:rPr>
          <w:rFonts w:ascii="Times New Roman" w:hAnsi="Times New Roman" w:cs="Times New Roman"/>
          <w:color w:val="000000" w:themeColor="text1"/>
          <w:sz w:val="24"/>
          <w:szCs w:val="24"/>
        </w:rPr>
        <w:t xml:space="preserve"> CD</w:t>
      </w:r>
      <w:r w:rsidR="008F2F60" w:rsidRPr="009A7590">
        <w:rPr>
          <w:rFonts w:ascii="Times New Roman" w:hAnsi="Times New Roman" w:cs="Times New Roman"/>
          <w:color w:val="000000" w:themeColor="text1"/>
          <w:sz w:val="24"/>
          <w:szCs w:val="24"/>
        </w:rPr>
        <w:t xml:space="preserve"> (2000)</w:t>
      </w:r>
      <w:r w:rsidRPr="009A7590">
        <w:rPr>
          <w:rFonts w:ascii="Times New Roman" w:hAnsi="Times New Roman" w:cs="Times New Roman"/>
          <w:color w:val="000000" w:themeColor="text1"/>
          <w:sz w:val="24"/>
          <w:szCs w:val="24"/>
        </w:rPr>
        <w:t xml:space="preserve">. Coronary arteries from human cardiac </w:t>
      </w:r>
      <w:proofErr w:type="spellStart"/>
      <w:r w:rsidRPr="009A7590">
        <w:rPr>
          <w:rFonts w:ascii="Times New Roman" w:hAnsi="Times New Roman" w:cs="Times New Roman"/>
          <w:color w:val="000000" w:themeColor="text1"/>
          <w:sz w:val="24"/>
          <w:szCs w:val="24"/>
        </w:rPr>
        <w:t>allografts</w:t>
      </w:r>
      <w:proofErr w:type="spellEnd"/>
      <w:r w:rsidRPr="009A7590">
        <w:rPr>
          <w:rFonts w:ascii="Times New Roman" w:hAnsi="Times New Roman" w:cs="Times New Roman"/>
          <w:color w:val="000000" w:themeColor="text1"/>
          <w:sz w:val="24"/>
          <w:szCs w:val="24"/>
        </w:rPr>
        <w:t xml:space="preserve"> with chronic rejection contain oligoclonal T cells: persistence of identical clonally expanded TCR transcripts from the early post-transplantation period (</w:t>
      </w:r>
      <w:proofErr w:type="spellStart"/>
      <w:r w:rsidRPr="009A7590">
        <w:rPr>
          <w:rFonts w:ascii="Times New Roman" w:hAnsi="Times New Roman" w:cs="Times New Roman"/>
          <w:color w:val="000000" w:themeColor="text1"/>
          <w:sz w:val="24"/>
          <w:szCs w:val="24"/>
        </w:rPr>
        <w:t>endomyocardial</w:t>
      </w:r>
      <w:proofErr w:type="spellEnd"/>
      <w:r w:rsidRPr="009A7590">
        <w:rPr>
          <w:rFonts w:ascii="Times New Roman" w:hAnsi="Times New Roman" w:cs="Times New Roman"/>
          <w:color w:val="000000" w:themeColor="text1"/>
          <w:sz w:val="24"/>
          <w:szCs w:val="24"/>
        </w:rPr>
        <w:t xml:space="preserve"> biopsies) to chronic rejection (coronary arteries). </w:t>
      </w:r>
      <w:r w:rsidRPr="009A7590">
        <w:rPr>
          <w:rFonts w:ascii="Times New Roman" w:hAnsi="Times New Roman" w:cs="Times New Roman"/>
          <w:i/>
          <w:color w:val="000000" w:themeColor="text1"/>
          <w:sz w:val="24"/>
          <w:szCs w:val="24"/>
        </w:rPr>
        <w:t>J Immunol</w:t>
      </w:r>
      <w:proofErr w:type="gramStart"/>
      <w:r w:rsidRPr="009A7590">
        <w:rPr>
          <w:rFonts w:ascii="Times New Roman" w:hAnsi="Times New Roman" w:cs="Times New Roman"/>
          <w:i/>
          <w:color w:val="000000" w:themeColor="text1"/>
          <w:sz w:val="24"/>
          <w:szCs w:val="24"/>
        </w:rPr>
        <w:t>;165</w:t>
      </w:r>
      <w:proofErr w:type="gramEnd"/>
      <w:r w:rsidR="008F2F60"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3469–</w:t>
      </w:r>
      <w:r w:rsidR="008F2F60" w:rsidRPr="009A7590">
        <w:rPr>
          <w:rFonts w:ascii="Times New Roman" w:hAnsi="Times New Roman" w:cs="Times New Roman"/>
          <w:color w:val="000000" w:themeColor="text1"/>
          <w:sz w:val="24"/>
          <w:szCs w:val="24"/>
        </w:rPr>
        <w:t>34</w:t>
      </w:r>
      <w:r w:rsidRPr="009A7590">
        <w:rPr>
          <w:rFonts w:ascii="Times New Roman" w:hAnsi="Times New Roman" w:cs="Times New Roman"/>
          <w:color w:val="000000" w:themeColor="text1"/>
          <w:sz w:val="24"/>
          <w:szCs w:val="24"/>
        </w:rPr>
        <w:t>83.</w:t>
      </w:r>
    </w:p>
    <w:p w:rsidR="008F2F60"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Alsalameh S, </w:t>
      </w:r>
      <w:proofErr w:type="spellStart"/>
      <w:r w:rsidRPr="009A7590">
        <w:rPr>
          <w:rFonts w:ascii="Times New Roman" w:hAnsi="Times New Roman" w:cs="Times New Roman"/>
          <w:color w:val="000000" w:themeColor="text1"/>
          <w:sz w:val="24"/>
          <w:szCs w:val="24"/>
        </w:rPr>
        <w:t>Mollenhauer</w:t>
      </w:r>
      <w:proofErr w:type="spellEnd"/>
      <w:r w:rsidRPr="009A7590">
        <w:rPr>
          <w:rFonts w:ascii="Times New Roman" w:hAnsi="Times New Roman" w:cs="Times New Roman"/>
          <w:color w:val="000000" w:themeColor="text1"/>
          <w:sz w:val="24"/>
          <w:szCs w:val="24"/>
        </w:rPr>
        <w:t xml:space="preserve"> J, </w:t>
      </w:r>
      <w:proofErr w:type="spellStart"/>
      <w:r w:rsidRPr="009A7590">
        <w:rPr>
          <w:rFonts w:ascii="Times New Roman" w:hAnsi="Times New Roman" w:cs="Times New Roman"/>
          <w:color w:val="000000" w:themeColor="text1"/>
          <w:sz w:val="24"/>
          <w:szCs w:val="24"/>
        </w:rPr>
        <w:t>Hain</w:t>
      </w:r>
      <w:proofErr w:type="spellEnd"/>
      <w:r w:rsidRPr="009A7590">
        <w:rPr>
          <w:rFonts w:ascii="Times New Roman" w:hAnsi="Times New Roman" w:cs="Times New Roman"/>
          <w:color w:val="000000" w:themeColor="text1"/>
          <w:sz w:val="24"/>
          <w:szCs w:val="24"/>
        </w:rPr>
        <w:t xml:space="preserve"> N, Stock KP, </w:t>
      </w:r>
      <w:proofErr w:type="spellStart"/>
      <w:r w:rsidRPr="009A7590">
        <w:rPr>
          <w:rFonts w:ascii="Times New Roman" w:hAnsi="Times New Roman" w:cs="Times New Roman"/>
          <w:color w:val="000000" w:themeColor="text1"/>
          <w:sz w:val="24"/>
          <w:szCs w:val="24"/>
        </w:rPr>
        <w:t>Kalden</w:t>
      </w:r>
      <w:proofErr w:type="spellEnd"/>
      <w:r w:rsidRPr="009A7590">
        <w:rPr>
          <w:rFonts w:ascii="Times New Roman" w:hAnsi="Times New Roman" w:cs="Times New Roman"/>
          <w:color w:val="000000" w:themeColor="text1"/>
          <w:sz w:val="24"/>
          <w:szCs w:val="24"/>
        </w:rPr>
        <w:t xml:space="preserve"> JR, </w:t>
      </w:r>
      <w:proofErr w:type="spellStart"/>
      <w:r w:rsidRPr="009A7590">
        <w:rPr>
          <w:rFonts w:ascii="Times New Roman" w:hAnsi="Times New Roman" w:cs="Times New Roman"/>
          <w:color w:val="000000" w:themeColor="text1"/>
          <w:sz w:val="24"/>
          <w:szCs w:val="24"/>
        </w:rPr>
        <w:t>Burmester</w:t>
      </w:r>
      <w:proofErr w:type="spellEnd"/>
      <w:r w:rsidRPr="009A7590">
        <w:rPr>
          <w:rFonts w:ascii="Times New Roman" w:hAnsi="Times New Roman" w:cs="Times New Roman"/>
          <w:color w:val="000000" w:themeColor="text1"/>
          <w:sz w:val="24"/>
          <w:szCs w:val="24"/>
        </w:rPr>
        <w:t xml:space="preserve"> GR</w:t>
      </w:r>
      <w:r w:rsidR="008F2F60" w:rsidRPr="009A7590">
        <w:rPr>
          <w:rFonts w:ascii="Times New Roman" w:hAnsi="Times New Roman" w:cs="Times New Roman"/>
          <w:color w:val="000000" w:themeColor="text1"/>
          <w:sz w:val="24"/>
          <w:szCs w:val="24"/>
        </w:rPr>
        <w:t>(1990)</w:t>
      </w:r>
      <w:r w:rsidRPr="009A7590">
        <w:rPr>
          <w:rFonts w:ascii="Times New Roman" w:hAnsi="Times New Roman" w:cs="Times New Roman"/>
          <w:color w:val="000000" w:themeColor="text1"/>
          <w:sz w:val="24"/>
          <w:szCs w:val="24"/>
        </w:rPr>
        <w:t xml:space="preserve">. Cellular immune response toward human </w:t>
      </w:r>
      <w:proofErr w:type="spellStart"/>
      <w:r w:rsidRPr="009A7590">
        <w:rPr>
          <w:rFonts w:ascii="Times New Roman" w:hAnsi="Times New Roman" w:cs="Times New Roman"/>
          <w:color w:val="000000" w:themeColor="text1"/>
          <w:sz w:val="24"/>
          <w:szCs w:val="24"/>
        </w:rPr>
        <w:t>articular</w:t>
      </w:r>
      <w:proofErr w:type="spellEnd"/>
      <w:r w:rsidRPr="009A7590">
        <w:rPr>
          <w:rFonts w:ascii="Times New Roman" w:hAnsi="Times New Roman" w:cs="Times New Roman"/>
          <w:color w:val="000000" w:themeColor="text1"/>
          <w:sz w:val="24"/>
          <w:szCs w:val="24"/>
        </w:rPr>
        <w:t xml:space="preserve"> </w:t>
      </w:r>
      <w:proofErr w:type="spellStart"/>
      <w:r w:rsidRPr="009A7590">
        <w:rPr>
          <w:rFonts w:ascii="Times New Roman" w:hAnsi="Times New Roman" w:cs="Times New Roman"/>
          <w:color w:val="000000" w:themeColor="text1"/>
          <w:sz w:val="24"/>
          <w:szCs w:val="24"/>
        </w:rPr>
        <w:t>chondrocytes</w:t>
      </w:r>
      <w:proofErr w:type="spellEnd"/>
      <w:r w:rsidRPr="009A7590">
        <w:rPr>
          <w:rFonts w:ascii="Times New Roman" w:hAnsi="Times New Roman" w:cs="Times New Roman"/>
          <w:color w:val="000000" w:themeColor="text1"/>
          <w:sz w:val="24"/>
          <w:szCs w:val="24"/>
        </w:rPr>
        <w:t xml:space="preserve">: T cell </w:t>
      </w:r>
      <w:proofErr w:type="spellStart"/>
      <w:r w:rsidRPr="009A7590">
        <w:rPr>
          <w:rFonts w:ascii="Times New Roman" w:hAnsi="Times New Roman" w:cs="Times New Roman"/>
          <w:color w:val="000000" w:themeColor="text1"/>
          <w:sz w:val="24"/>
          <w:szCs w:val="24"/>
        </w:rPr>
        <w:t>reactivities</w:t>
      </w:r>
      <w:proofErr w:type="spellEnd"/>
      <w:r w:rsidRPr="009A7590">
        <w:rPr>
          <w:rFonts w:ascii="Times New Roman" w:hAnsi="Times New Roman" w:cs="Times New Roman"/>
          <w:color w:val="000000" w:themeColor="text1"/>
          <w:sz w:val="24"/>
          <w:szCs w:val="24"/>
        </w:rPr>
        <w:t xml:space="preserve"> against chondrocyte and fibroblast membranes in destructive joint diseases. </w:t>
      </w:r>
      <w:r w:rsidRPr="009A7590">
        <w:rPr>
          <w:rFonts w:ascii="Times New Roman" w:hAnsi="Times New Roman" w:cs="Times New Roman"/>
          <w:i/>
          <w:color w:val="000000" w:themeColor="text1"/>
          <w:sz w:val="24"/>
          <w:szCs w:val="24"/>
        </w:rPr>
        <w:t>Arthritis Rheum</w:t>
      </w:r>
      <w:proofErr w:type="gramStart"/>
      <w:r w:rsidRPr="009A7590">
        <w:rPr>
          <w:rFonts w:ascii="Times New Roman" w:hAnsi="Times New Roman" w:cs="Times New Roman"/>
          <w:i/>
          <w:color w:val="000000" w:themeColor="text1"/>
          <w:sz w:val="24"/>
          <w:szCs w:val="24"/>
        </w:rPr>
        <w:t>;33</w:t>
      </w:r>
      <w:proofErr w:type="gramEnd"/>
      <w:r w:rsidR="008F2F60" w:rsidRPr="009A7590">
        <w:rPr>
          <w:rFonts w:ascii="Times New Roman" w:hAnsi="Times New Roman" w:cs="Times New Roman"/>
          <w:color w:val="000000" w:themeColor="text1"/>
          <w:sz w:val="24"/>
          <w:szCs w:val="24"/>
        </w:rPr>
        <w:t xml:space="preserve"> pp</w:t>
      </w:r>
      <w:r w:rsidRPr="009A7590">
        <w:rPr>
          <w:rFonts w:ascii="Times New Roman" w:hAnsi="Times New Roman" w:cs="Times New Roman"/>
          <w:color w:val="000000" w:themeColor="text1"/>
          <w:sz w:val="24"/>
          <w:szCs w:val="24"/>
        </w:rPr>
        <w:t xml:space="preserve"> 1477–</w:t>
      </w:r>
      <w:r w:rsidR="008F2F60" w:rsidRPr="009A7590">
        <w:rPr>
          <w:rFonts w:ascii="Times New Roman" w:hAnsi="Times New Roman" w:cs="Times New Roman"/>
          <w:color w:val="000000" w:themeColor="text1"/>
          <w:sz w:val="24"/>
          <w:szCs w:val="24"/>
        </w:rPr>
        <w:t>14</w:t>
      </w:r>
      <w:r w:rsidRPr="009A7590">
        <w:rPr>
          <w:rFonts w:ascii="Times New Roman" w:hAnsi="Times New Roman" w:cs="Times New Roman"/>
          <w:color w:val="000000" w:themeColor="text1"/>
          <w:sz w:val="24"/>
          <w:szCs w:val="24"/>
        </w:rPr>
        <w:t xml:space="preserve">86.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Krishnan S, </w:t>
      </w:r>
      <w:proofErr w:type="spellStart"/>
      <w:r w:rsidRPr="009A7590">
        <w:rPr>
          <w:rFonts w:ascii="Times New Roman" w:hAnsi="Times New Roman" w:cs="Times New Roman"/>
          <w:color w:val="000000" w:themeColor="text1"/>
          <w:sz w:val="24"/>
          <w:szCs w:val="24"/>
        </w:rPr>
        <w:t>Warke</w:t>
      </w:r>
      <w:proofErr w:type="spellEnd"/>
      <w:r w:rsidRPr="009A7590">
        <w:rPr>
          <w:rFonts w:ascii="Times New Roman" w:hAnsi="Times New Roman" w:cs="Times New Roman"/>
          <w:color w:val="000000" w:themeColor="text1"/>
          <w:sz w:val="24"/>
          <w:szCs w:val="24"/>
        </w:rPr>
        <w:t xml:space="preserve"> VG, </w:t>
      </w:r>
      <w:proofErr w:type="spellStart"/>
      <w:r w:rsidRPr="009A7590">
        <w:rPr>
          <w:rFonts w:ascii="Times New Roman" w:hAnsi="Times New Roman" w:cs="Times New Roman"/>
          <w:color w:val="000000" w:themeColor="text1"/>
          <w:sz w:val="24"/>
          <w:szCs w:val="24"/>
        </w:rPr>
        <w:t>Nambiar</w:t>
      </w:r>
      <w:proofErr w:type="spellEnd"/>
      <w:r w:rsidRPr="009A7590">
        <w:rPr>
          <w:rFonts w:ascii="Times New Roman" w:hAnsi="Times New Roman" w:cs="Times New Roman"/>
          <w:color w:val="000000" w:themeColor="text1"/>
          <w:sz w:val="24"/>
          <w:szCs w:val="24"/>
        </w:rPr>
        <w:t xml:space="preserve"> MP, Wong HK, </w:t>
      </w:r>
      <w:proofErr w:type="spellStart"/>
      <w:r w:rsidRPr="009A7590">
        <w:rPr>
          <w:rFonts w:ascii="Times New Roman" w:hAnsi="Times New Roman" w:cs="Times New Roman"/>
          <w:color w:val="000000" w:themeColor="text1"/>
          <w:sz w:val="24"/>
          <w:szCs w:val="24"/>
        </w:rPr>
        <w:t>Tsokos</w:t>
      </w:r>
      <w:proofErr w:type="spellEnd"/>
      <w:r w:rsidRPr="009A7590">
        <w:rPr>
          <w:rFonts w:ascii="Times New Roman" w:hAnsi="Times New Roman" w:cs="Times New Roman"/>
          <w:color w:val="000000" w:themeColor="text1"/>
          <w:sz w:val="24"/>
          <w:szCs w:val="24"/>
        </w:rPr>
        <w:t xml:space="preserve"> GC, Farber DL</w:t>
      </w:r>
      <w:r w:rsidR="008F2F60" w:rsidRPr="009A7590">
        <w:rPr>
          <w:rFonts w:ascii="Times New Roman" w:hAnsi="Times New Roman" w:cs="Times New Roman"/>
          <w:color w:val="000000" w:themeColor="text1"/>
          <w:sz w:val="24"/>
          <w:szCs w:val="24"/>
        </w:rPr>
        <w:t>(2001)</w:t>
      </w:r>
      <w:r w:rsidRPr="009A7590">
        <w:rPr>
          <w:rFonts w:ascii="Times New Roman" w:hAnsi="Times New Roman" w:cs="Times New Roman"/>
          <w:color w:val="000000" w:themeColor="text1"/>
          <w:sz w:val="24"/>
          <w:szCs w:val="24"/>
        </w:rPr>
        <w:t xml:space="preserve">. Generation and biochemical analysis of human </w:t>
      </w:r>
      <w:proofErr w:type="spellStart"/>
      <w:r w:rsidRPr="009A7590">
        <w:rPr>
          <w:rFonts w:ascii="Times New Roman" w:hAnsi="Times New Roman" w:cs="Times New Roman"/>
          <w:color w:val="000000" w:themeColor="text1"/>
          <w:sz w:val="24"/>
          <w:szCs w:val="24"/>
        </w:rPr>
        <w:t>effector</w:t>
      </w:r>
      <w:proofErr w:type="spellEnd"/>
      <w:r w:rsidRPr="009A7590">
        <w:rPr>
          <w:rFonts w:ascii="Times New Roman" w:hAnsi="Times New Roman" w:cs="Times New Roman"/>
          <w:color w:val="000000" w:themeColor="text1"/>
          <w:sz w:val="24"/>
          <w:szCs w:val="24"/>
        </w:rPr>
        <w:t xml:space="preserve"> CD4 T cells: alterations in tyrosine </w:t>
      </w:r>
      <w:proofErr w:type="spellStart"/>
      <w:r w:rsidRPr="009A7590">
        <w:rPr>
          <w:rFonts w:ascii="Times New Roman" w:hAnsi="Times New Roman" w:cs="Times New Roman"/>
          <w:color w:val="000000" w:themeColor="text1"/>
          <w:sz w:val="24"/>
          <w:szCs w:val="24"/>
        </w:rPr>
        <w:t>phosphorylation</w:t>
      </w:r>
      <w:proofErr w:type="spellEnd"/>
      <w:r w:rsidRPr="009A7590">
        <w:rPr>
          <w:rFonts w:ascii="Times New Roman" w:hAnsi="Times New Roman" w:cs="Times New Roman"/>
          <w:color w:val="000000" w:themeColor="text1"/>
          <w:sz w:val="24"/>
          <w:szCs w:val="24"/>
        </w:rPr>
        <w:t xml:space="preserve"> and loss of CD3expression. </w:t>
      </w:r>
      <w:r w:rsidRPr="009A7590">
        <w:rPr>
          <w:rFonts w:ascii="Times New Roman" w:hAnsi="Times New Roman" w:cs="Times New Roman"/>
          <w:i/>
          <w:color w:val="000000" w:themeColor="text1"/>
          <w:sz w:val="24"/>
          <w:szCs w:val="24"/>
        </w:rPr>
        <w:t>Blood</w:t>
      </w:r>
      <w:proofErr w:type="gramStart"/>
      <w:r w:rsidRPr="009A7590">
        <w:rPr>
          <w:rFonts w:ascii="Times New Roman" w:hAnsi="Times New Roman" w:cs="Times New Roman"/>
          <w:i/>
          <w:color w:val="000000" w:themeColor="text1"/>
          <w:sz w:val="24"/>
          <w:szCs w:val="24"/>
        </w:rPr>
        <w:t>;97</w:t>
      </w:r>
      <w:proofErr w:type="gramEnd"/>
      <w:r w:rsidR="008F2F60"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3851–</w:t>
      </w:r>
      <w:r w:rsidR="008F2F60" w:rsidRPr="009A7590">
        <w:rPr>
          <w:rFonts w:ascii="Times New Roman" w:hAnsi="Times New Roman" w:cs="Times New Roman"/>
          <w:color w:val="000000" w:themeColor="text1"/>
          <w:sz w:val="24"/>
          <w:szCs w:val="24"/>
        </w:rPr>
        <w:t>385</w:t>
      </w:r>
      <w:r w:rsidRPr="009A7590">
        <w:rPr>
          <w:rFonts w:ascii="Times New Roman" w:hAnsi="Times New Roman" w:cs="Times New Roman"/>
          <w:color w:val="000000" w:themeColor="text1"/>
          <w:sz w:val="24"/>
          <w:szCs w:val="24"/>
        </w:rPr>
        <w:t xml:space="preserve">9.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Matsuda M, </w:t>
      </w:r>
      <w:proofErr w:type="spellStart"/>
      <w:r w:rsidRPr="009A7590">
        <w:rPr>
          <w:rFonts w:ascii="Times New Roman" w:hAnsi="Times New Roman" w:cs="Times New Roman"/>
          <w:color w:val="000000" w:themeColor="text1"/>
          <w:sz w:val="24"/>
          <w:szCs w:val="24"/>
        </w:rPr>
        <w:t>Ulfgren</w:t>
      </w:r>
      <w:proofErr w:type="spellEnd"/>
      <w:r w:rsidRPr="009A7590">
        <w:rPr>
          <w:rFonts w:ascii="Times New Roman" w:hAnsi="Times New Roman" w:cs="Times New Roman"/>
          <w:color w:val="000000" w:themeColor="text1"/>
          <w:sz w:val="24"/>
          <w:szCs w:val="24"/>
        </w:rPr>
        <w:t xml:space="preserve"> AK, </w:t>
      </w:r>
      <w:proofErr w:type="spellStart"/>
      <w:r w:rsidRPr="009A7590">
        <w:rPr>
          <w:rFonts w:ascii="Times New Roman" w:hAnsi="Times New Roman" w:cs="Times New Roman"/>
          <w:color w:val="000000" w:themeColor="text1"/>
          <w:sz w:val="24"/>
          <w:szCs w:val="24"/>
        </w:rPr>
        <w:t>Lenkei</w:t>
      </w:r>
      <w:proofErr w:type="spellEnd"/>
      <w:r w:rsidRPr="009A7590">
        <w:rPr>
          <w:rFonts w:ascii="Times New Roman" w:hAnsi="Times New Roman" w:cs="Times New Roman"/>
          <w:color w:val="000000" w:themeColor="text1"/>
          <w:sz w:val="24"/>
          <w:szCs w:val="24"/>
        </w:rPr>
        <w:t xml:space="preserve"> R, </w:t>
      </w:r>
      <w:proofErr w:type="spellStart"/>
      <w:r w:rsidRPr="009A7590">
        <w:rPr>
          <w:rFonts w:ascii="Times New Roman" w:hAnsi="Times New Roman" w:cs="Times New Roman"/>
          <w:color w:val="000000" w:themeColor="text1"/>
          <w:sz w:val="24"/>
          <w:szCs w:val="24"/>
        </w:rPr>
        <w:t>Petersso</w:t>
      </w:r>
      <w:r w:rsidR="008F2F60" w:rsidRPr="009A7590">
        <w:rPr>
          <w:rFonts w:ascii="Times New Roman" w:hAnsi="Times New Roman" w:cs="Times New Roman"/>
          <w:color w:val="000000" w:themeColor="text1"/>
          <w:sz w:val="24"/>
          <w:szCs w:val="24"/>
        </w:rPr>
        <w:t>n</w:t>
      </w:r>
      <w:proofErr w:type="spellEnd"/>
      <w:r w:rsidR="008F2F60" w:rsidRPr="009A7590">
        <w:rPr>
          <w:rFonts w:ascii="Times New Roman" w:hAnsi="Times New Roman" w:cs="Times New Roman"/>
          <w:color w:val="000000" w:themeColor="text1"/>
          <w:sz w:val="24"/>
          <w:szCs w:val="24"/>
        </w:rPr>
        <w:t xml:space="preserve"> M, Ochoa AC, </w:t>
      </w:r>
      <w:proofErr w:type="spellStart"/>
      <w:r w:rsidR="008F2F60" w:rsidRPr="009A7590">
        <w:rPr>
          <w:rFonts w:ascii="Times New Roman" w:hAnsi="Times New Roman" w:cs="Times New Roman"/>
          <w:color w:val="000000" w:themeColor="text1"/>
          <w:sz w:val="24"/>
          <w:szCs w:val="24"/>
        </w:rPr>
        <w:t>Lindblad</w:t>
      </w:r>
      <w:proofErr w:type="spellEnd"/>
      <w:r w:rsidR="008F2F60" w:rsidRPr="009A7590">
        <w:rPr>
          <w:rFonts w:ascii="Times New Roman" w:hAnsi="Times New Roman" w:cs="Times New Roman"/>
          <w:color w:val="000000" w:themeColor="text1"/>
          <w:sz w:val="24"/>
          <w:szCs w:val="24"/>
        </w:rPr>
        <w:t xml:space="preserve"> S, (1998)</w:t>
      </w:r>
      <w:r w:rsidRPr="009A7590">
        <w:rPr>
          <w:rFonts w:ascii="Times New Roman" w:hAnsi="Times New Roman" w:cs="Times New Roman"/>
          <w:color w:val="000000" w:themeColor="text1"/>
          <w:sz w:val="24"/>
          <w:szCs w:val="24"/>
        </w:rPr>
        <w:t>. Decreased expression of signal-</w:t>
      </w:r>
      <w:proofErr w:type="spellStart"/>
      <w:r w:rsidRPr="009A7590">
        <w:rPr>
          <w:rFonts w:ascii="Times New Roman" w:hAnsi="Times New Roman" w:cs="Times New Roman"/>
          <w:color w:val="000000" w:themeColor="text1"/>
          <w:sz w:val="24"/>
          <w:szCs w:val="24"/>
        </w:rPr>
        <w:t>transducing</w:t>
      </w:r>
      <w:proofErr w:type="spellEnd"/>
      <w:r w:rsidRPr="009A7590">
        <w:rPr>
          <w:rFonts w:ascii="Times New Roman" w:hAnsi="Times New Roman" w:cs="Times New Roman"/>
          <w:color w:val="000000" w:themeColor="text1"/>
          <w:sz w:val="24"/>
          <w:szCs w:val="24"/>
        </w:rPr>
        <w:t xml:space="preserve"> CD3 chains in T cells from the joints and peripheral blood of rheumatoid arthritis patients. </w:t>
      </w:r>
      <w:r w:rsidRPr="009A7590">
        <w:rPr>
          <w:rFonts w:ascii="Times New Roman" w:hAnsi="Times New Roman" w:cs="Times New Roman"/>
          <w:i/>
          <w:color w:val="000000" w:themeColor="text1"/>
          <w:sz w:val="24"/>
          <w:szCs w:val="24"/>
        </w:rPr>
        <w:t>Scand J Immunol</w:t>
      </w:r>
      <w:proofErr w:type="gramStart"/>
      <w:r w:rsidRPr="009A7590">
        <w:rPr>
          <w:rFonts w:ascii="Times New Roman" w:hAnsi="Times New Roman" w:cs="Times New Roman"/>
          <w:i/>
          <w:color w:val="000000" w:themeColor="text1"/>
          <w:sz w:val="24"/>
          <w:szCs w:val="24"/>
        </w:rPr>
        <w:t>;47</w:t>
      </w:r>
      <w:proofErr w:type="gramEnd"/>
      <w:r w:rsidR="008F2F60"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254–</w:t>
      </w:r>
      <w:r w:rsidR="008F2F60" w:rsidRPr="009A7590">
        <w:rPr>
          <w:rFonts w:ascii="Times New Roman" w:hAnsi="Times New Roman" w:cs="Times New Roman"/>
          <w:color w:val="000000" w:themeColor="text1"/>
          <w:sz w:val="24"/>
          <w:szCs w:val="24"/>
        </w:rPr>
        <w:t>2</w:t>
      </w:r>
      <w:r w:rsidRPr="009A7590">
        <w:rPr>
          <w:rFonts w:ascii="Times New Roman" w:hAnsi="Times New Roman" w:cs="Times New Roman"/>
          <w:color w:val="000000" w:themeColor="text1"/>
          <w:sz w:val="24"/>
          <w:szCs w:val="24"/>
        </w:rPr>
        <w:t>62.</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Matsuda </w:t>
      </w:r>
      <w:r w:rsidRPr="009A7590">
        <w:rPr>
          <w:rFonts w:ascii="Times New Roman" w:hAnsi="Times New Roman" w:cs="Times New Roman"/>
          <w:i/>
          <w:color w:val="000000" w:themeColor="text1"/>
          <w:sz w:val="24"/>
          <w:szCs w:val="24"/>
        </w:rPr>
        <w:t xml:space="preserve">et al., </w:t>
      </w:r>
    </w:p>
    <w:p w:rsidR="004B3EC8" w:rsidRPr="009A7590" w:rsidRDefault="008F2F60"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 Liossis SN, Ding XZ, Dennis GJ, </w:t>
      </w:r>
      <w:proofErr w:type="spellStart"/>
      <w:r w:rsidR="004B3EC8" w:rsidRPr="009A7590">
        <w:rPr>
          <w:rFonts w:ascii="Times New Roman" w:hAnsi="Times New Roman" w:cs="Times New Roman"/>
          <w:color w:val="000000" w:themeColor="text1"/>
          <w:sz w:val="24"/>
          <w:szCs w:val="24"/>
        </w:rPr>
        <w:t>Tsokos</w:t>
      </w:r>
      <w:proofErr w:type="spellEnd"/>
      <w:r w:rsidR="004B3EC8" w:rsidRPr="009A7590">
        <w:rPr>
          <w:rFonts w:ascii="Times New Roman" w:hAnsi="Times New Roman" w:cs="Times New Roman"/>
          <w:color w:val="000000" w:themeColor="text1"/>
          <w:sz w:val="24"/>
          <w:szCs w:val="24"/>
        </w:rPr>
        <w:t xml:space="preserve"> GC</w:t>
      </w:r>
      <w:r w:rsidR="00A15C06" w:rsidRPr="009A7590">
        <w:rPr>
          <w:rFonts w:ascii="Times New Roman" w:hAnsi="Times New Roman" w:cs="Times New Roman"/>
          <w:color w:val="000000" w:themeColor="text1"/>
          <w:sz w:val="24"/>
          <w:szCs w:val="24"/>
        </w:rPr>
        <w:t xml:space="preserve"> (1998)</w:t>
      </w:r>
      <w:r w:rsidR="004B3EC8" w:rsidRPr="009A7590">
        <w:rPr>
          <w:rFonts w:ascii="Times New Roman" w:hAnsi="Times New Roman" w:cs="Times New Roman"/>
          <w:color w:val="000000" w:themeColor="text1"/>
          <w:sz w:val="24"/>
          <w:szCs w:val="24"/>
        </w:rPr>
        <w:t>. Altered pattern of TCR/CD3-mediated protein-</w:t>
      </w:r>
      <w:proofErr w:type="spellStart"/>
      <w:r w:rsidR="004B3EC8" w:rsidRPr="009A7590">
        <w:rPr>
          <w:rFonts w:ascii="Times New Roman" w:hAnsi="Times New Roman" w:cs="Times New Roman"/>
          <w:color w:val="000000" w:themeColor="text1"/>
          <w:sz w:val="24"/>
          <w:szCs w:val="24"/>
        </w:rPr>
        <w:t>tyrosyl</w:t>
      </w:r>
      <w:proofErr w:type="spellEnd"/>
      <w:r w:rsidR="004B3EC8" w:rsidRPr="009A7590">
        <w:rPr>
          <w:rFonts w:ascii="Times New Roman" w:hAnsi="Times New Roman" w:cs="Times New Roman"/>
          <w:color w:val="000000" w:themeColor="text1"/>
          <w:sz w:val="24"/>
          <w:szCs w:val="24"/>
        </w:rPr>
        <w:t xml:space="preserve"> </w:t>
      </w:r>
      <w:proofErr w:type="spellStart"/>
      <w:r w:rsidR="004B3EC8" w:rsidRPr="009A7590">
        <w:rPr>
          <w:rFonts w:ascii="Times New Roman" w:hAnsi="Times New Roman" w:cs="Times New Roman"/>
          <w:color w:val="000000" w:themeColor="text1"/>
          <w:sz w:val="24"/>
          <w:szCs w:val="24"/>
        </w:rPr>
        <w:t>phosphorylation</w:t>
      </w:r>
      <w:proofErr w:type="spellEnd"/>
      <w:r w:rsidR="004B3EC8" w:rsidRPr="009A7590">
        <w:rPr>
          <w:rFonts w:ascii="Times New Roman" w:hAnsi="Times New Roman" w:cs="Times New Roman"/>
          <w:color w:val="000000" w:themeColor="text1"/>
          <w:sz w:val="24"/>
          <w:szCs w:val="24"/>
        </w:rPr>
        <w:t xml:space="preserve"> in T cells from patients with systemic lupus erythematosus. </w:t>
      </w:r>
      <w:r w:rsidR="004B3EC8" w:rsidRPr="009A7590">
        <w:rPr>
          <w:rFonts w:ascii="Times New Roman" w:hAnsi="Times New Roman" w:cs="Times New Roman"/>
          <w:i/>
          <w:color w:val="000000" w:themeColor="text1"/>
          <w:sz w:val="24"/>
          <w:szCs w:val="24"/>
        </w:rPr>
        <w:t xml:space="preserve">J </w:t>
      </w:r>
      <w:proofErr w:type="spellStart"/>
      <w:r w:rsidR="004B3EC8" w:rsidRPr="009A7590">
        <w:rPr>
          <w:rFonts w:ascii="Times New Roman" w:hAnsi="Times New Roman" w:cs="Times New Roman"/>
          <w:i/>
          <w:color w:val="000000" w:themeColor="text1"/>
          <w:sz w:val="24"/>
          <w:szCs w:val="24"/>
        </w:rPr>
        <w:t>Clin</w:t>
      </w:r>
      <w:proofErr w:type="spellEnd"/>
      <w:r w:rsidR="004B3EC8" w:rsidRPr="009A7590">
        <w:rPr>
          <w:rFonts w:ascii="Times New Roman" w:hAnsi="Times New Roman" w:cs="Times New Roman"/>
          <w:i/>
          <w:color w:val="000000" w:themeColor="text1"/>
          <w:sz w:val="24"/>
          <w:szCs w:val="24"/>
        </w:rPr>
        <w:t xml:space="preserve"> Invest</w:t>
      </w:r>
      <w:proofErr w:type="gramStart"/>
      <w:r w:rsidR="004B3EC8" w:rsidRPr="009A7590">
        <w:rPr>
          <w:rFonts w:ascii="Times New Roman" w:hAnsi="Times New Roman" w:cs="Times New Roman"/>
          <w:i/>
          <w:color w:val="000000" w:themeColor="text1"/>
          <w:sz w:val="24"/>
          <w:szCs w:val="24"/>
        </w:rPr>
        <w:t>;101</w:t>
      </w:r>
      <w:proofErr w:type="gramEnd"/>
      <w:r w:rsidR="00A15C06" w:rsidRPr="009A7590">
        <w:rPr>
          <w:rFonts w:ascii="Times New Roman" w:hAnsi="Times New Roman" w:cs="Times New Roman"/>
          <w:i/>
          <w:color w:val="000000" w:themeColor="text1"/>
          <w:sz w:val="24"/>
          <w:szCs w:val="24"/>
        </w:rPr>
        <w:t>,</w:t>
      </w:r>
      <w:r w:rsidR="00A15C06" w:rsidRPr="009A7590">
        <w:rPr>
          <w:rFonts w:ascii="Times New Roman" w:hAnsi="Times New Roman" w:cs="Times New Roman"/>
          <w:color w:val="000000" w:themeColor="text1"/>
          <w:sz w:val="24"/>
          <w:szCs w:val="24"/>
        </w:rPr>
        <w:t xml:space="preserve"> pp </w:t>
      </w:r>
      <w:r w:rsidR="004B3EC8" w:rsidRPr="009A7590">
        <w:rPr>
          <w:rFonts w:ascii="Times New Roman" w:hAnsi="Times New Roman" w:cs="Times New Roman"/>
          <w:color w:val="000000" w:themeColor="text1"/>
          <w:sz w:val="24"/>
          <w:szCs w:val="24"/>
        </w:rPr>
        <w:t>1448–</w:t>
      </w:r>
      <w:r w:rsidR="00A15C06" w:rsidRPr="009A7590">
        <w:rPr>
          <w:rFonts w:ascii="Times New Roman" w:hAnsi="Times New Roman" w:cs="Times New Roman"/>
          <w:color w:val="000000" w:themeColor="text1"/>
          <w:sz w:val="24"/>
          <w:szCs w:val="24"/>
        </w:rPr>
        <w:t>14</w:t>
      </w:r>
      <w:r w:rsidR="004B3EC8" w:rsidRPr="009A7590">
        <w:rPr>
          <w:rFonts w:ascii="Times New Roman" w:hAnsi="Times New Roman" w:cs="Times New Roman"/>
          <w:color w:val="000000" w:themeColor="text1"/>
          <w:sz w:val="24"/>
          <w:szCs w:val="24"/>
        </w:rPr>
        <w:t xml:space="preserve">57.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lastRenderedPageBreak/>
        <w:t xml:space="preserve"> Finke JH, </w:t>
      </w:r>
      <w:proofErr w:type="spellStart"/>
      <w:r w:rsidRPr="009A7590">
        <w:rPr>
          <w:rFonts w:ascii="Times New Roman" w:hAnsi="Times New Roman" w:cs="Times New Roman"/>
          <w:color w:val="000000" w:themeColor="text1"/>
          <w:sz w:val="24"/>
          <w:szCs w:val="24"/>
        </w:rPr>
        <w:t>Zea</w:t>
      </w:r>
      <w:proofErr w:type="spellEnd"/>
      <w:r w:rsidRPr="009A7590">
        <w:rPr>
          <w:rFonts w:ascii="Times New Roman" w:hAnsi="Times New Roman" w:cs="Times New Roman"/>
          <w:color w:val="000000" w:themeColor="text1"/>
          <w:sz w:val="24"/>
          <w:szCs w:val="24"/>
        </w:rPr>
        <w:t xml:space="preserve"> AH, Stanley J, Longo </w:t>
      </w:r>
      <w:r w:rsidR="00A15C06" w:rsidRPr="009A7590">
        <w:rPr>
          <w:rFonts w:ascii="Times New Roman" w:hAnsi="Times New Roman" w:cs="Times New Roman"/>
          <w:color w:val="000000" w:themeColor="text1"/>
          <w:sz w:val="24"/>
          <w:szCs w:val="24"/>
        </w:rPr>
        <w:t xml:space="preserve">DL, </w:t>
      </w:r>
      <w:proofErr w:type="spellStart"/>
      <w:r w:rsidR="00A15C06" w:rsidRPr="009A7590">
        <w:rPr>
          <w:rFonts w:ascii="Times New Roman" w:hAnsi="Times New Roman" w:cs="Times New Roman"/>
          <w:color w:val="000000" w:themeColor="text1"/>
          <w:sz w:val="24"/>
          <w:szCs w:val="24"/>
        </w:rPr>
        <w:t>Mizoguchi</w:t>
      </w:r>
      <w:proofErr w:type="spellEnd"/>
      <w:r w:rsidR="00A15C06" w:rsidRPr="009A7590">
        <w:rPr>
          <w:rFonts w:ascii="Times New Roman" w:hAnsi="Times New Roman" w:cs="Times New Roman"/>
          <w:color w:val="000000" w:themeColor="text1"/>
          <w:sz w:val="24"/>
          <w:szCs w:val="24"/>
        </w:rPr>
        <w:t xml:space="preserve"> H, Tubbs RR, (1993)</w:t>
      </w:r>
      <w:r w:rsidRPr="009A7590">
        <w:rPr>
          <w:rFonts w:ascii="Times New Roman" w:hAnsi="Times New Roman" w:cs="Times New Roman"/>
          <w:color w:val="000000" w:themeColor="text1"/>
          <w:sz w:val="24"/>
          <w:szCs w:val="24"/>
        </w:rPr>
        <w:t xml:space="preserve">. Loss of T-cell receptor chain and p56lck in T-cells infiltrating human renal cell carcinoma. </w:t>
      </w:r>
      <w:r w:rsidRPr="009A7590">
        <w:rPr>
          <w:rFonts w:ascii="Times New Roman" w:hAnsi="Times New Roman" w:cs="Times New Roman"/>
          <w:i/>
          <w:color w:val="000000" w:themeColor="text1"/>
          <w:sz w:val="24"/>
          <w:szCs w:val="24"/>
        </w:rPr>
        <w:t>Cancer Res</w:t>
      </w:r>
      <w:proofErr w:type="gramStart"/>
      <w:r w:rsidRPr="009A7590">
        <w:rPr>
          <w:rFonts w:ascii="Times New Roman" w:hAnsi="Times New Roman" w:cs="Times New Roman"/>
          <w:i/>
          <w:color w:val="000000" w:themeColor="text1"/>
          <w:sz w:val="24"/>
          <w:szCs w:val="24"/>
        </w:rPr>
        <w:t>;53</w:t>
      </w:r>
      <w:proofErr w:type="gramEnd"/>
      <w:r w:rsidR="00A15C06" w:rsidRPr="009A7590">
        <w:rPr>
          <w:rFonts w:ascii="Times New Roman" w:hAnsi="Times New Roman" w:cs="Times New Roman"/>
          <w:color w:val="000000" w:themeColor="text1"/>
          <w:sz w:val="24"/>
          <w:szCs w:val="24"/>
        </w:rPr>
        <w:t>, pp</w:t>
      </w:r>
      <w:r w:rsidRPr="009A7590">
        <w:rPr>
          <w:rFonts w:ascii="Times New Roman" w:hAnsi="Times New Roman" w:cs="Times New Roman"/>
          <w:color w:val="000000" w:themeColor="text1"/>
          <w:sz w:val="24"/>
          <w:szCs w:val="24"/>
        </w:rPr>
        <w:t xml:space="preserve"> 5613–</w:t>
      </w:r>
      <w:r w:rsidR="00A15C06" w:rsidRPr="009A7590">
        <w:rPr>
          <w:rFonts w:ascii="Times New Roman" w:hAnsi="Times New Roman" w:cs="Times New Roman"/>
          <w:color w:val="000000" w:themeColor="text1"/>
          <w:sz w:val="24"/>
          <w:szCs w:val="24"/>
        </w:rPr>
        <w:t>561</w:t>
      </w:r>
      <w:r w:rsidRPr="009A7590">
        <w:rPr>
          <w:rFonts w:ascii="Times New Roman" w:hAnsi="Times New Roman" w:cs="Times New Roman"/>
          <w:color w:val="000000" w:themeColor="text1"/>
          <w:sz w:val="24"/>
          <w:szCs w:val="24"/>
        </w:rPr>
        <w:t>6.</w:t>
      </w:r>
    </w:p>
    <w:p w:rsidR="004B3EC8" w:rsidRPr="009A7590" w:rsidRDefault="00A15C06"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color w:val="000000" w:themeColor="text1"/>
          <w:sz w:val="24"/>
          <w:szCs w:val="24"/>
        </w:rPr>
        <w:t xml:space="preserve">Voskuyl AE, van </w:t>
      </w:r>
      <w:proofErr w:type="spellStart"/>
      <w:r w:rsidR="004B3EC8" w:rsidRPr="009A7590">
        <w:rPr>
          <w:rFonts w:ascii="Times New Roman" w:hAnsi="Times New Roman" w:cs="Times New Roman"/>
          <w:color w:val="000000" w:themeColor="text1"/>
          <w:sz w:val="24"/>
          <w:szCs w:val="24"/>
        </w:rPr>
        <w:t>Duinen</w:t>
      </w:r>
      <w:proofErr w:type="spellEnd"/>
      <w:r w:rsidR="004B3EC8" w:rsidRPr="009A7590">
        <w:rPr>
          <w:rFonts w:ascii="Times New Roman" w:hAnsi="Times New Roman" w:cs="Times New Roman"/>
          <w:color w:val="000000" w:themeColor="text1"/>
          <w:sz w:val="24"/>
          <w:szCs w:val="24"/>
        </w:rPr>
        <w:t xml:space="preserve"> SG, </w:t>
      </w:r>
      <w:proofErr w:type="spellStart"/>
      <w:r w:rsidR="004B3EC8" w:rsidRPr="009A7590">
        <w:rPr>
          <w:rFonts w:ascii="Times New Roman" w:hAnsi="Times New Roman" w:cs="Times New Roman"/>
          <w:color w:val="000000" w:themeColor="text1"/>
          <w:sz w:val="24"/>
          <w:szCs w:val="24"/>
        </w:rPr>
        <w:t>Zwinderman</w:t>
      </w:r>
      <w:proofErr w:type="spellEnd"/>
      <w:r w:rsidR="004B3EC8" w:rsidRPr="009A7590">
        <w:rPr>
          <w:rFonts w:ascii="Times New Roman" w:hAnsi="Times New Roman" w:cs="Times New Roman"/>
          <w:color w:val="000000" w:themeColor="text1"/>
          <w:sz w:val="24"/>
          <w:szCs w:val="24"/>
        </w:rPr>
        <w:t xml:space="preserve"> AH, </w:t>
      </w:r>
      <w:proofErr w:type="spellStart"/>
      <w:r w:rsidR="004B3EC8" w:rsidRPr="009A7590">
        <w:rPr>
          <w:rFonts w:ascii="Times New Roman" w:hAnsi="Times New Roman" w:cs="Times New Roman"/>
          <w:color w:val="000000" w:themeColor="text1"/>
          <w:sz w:val="24"/>
          <w:szCs w:val="24"/>
        </w:rPr>
        <w:t>Breedveld</w:t>
      </w:r>
      <w:proofErr w:type="spellEnd"/>
      <w:r w:rsidR="004B3EC8" w:rsidRPr="009A7590">
        <w:rPr>
          <w:rFonts w:ascii="Times New Roman" w:hAnsi="Times New Roman" w:cs="Times New Roman"/>
          <w:color w:val="000000" w:themeColor="text1"/>
          <w:sz w:val="24"/>
          <w:szCs w:val="24"/>
        </w:rPr>
        <w:t xml:space="preserve"> FC, Hazes JM</w:t>
      </w:r>
      <w:r w:rsidRPr="009A7590">
        <w:rPr>
          <w:rFonts w:ascii="Times New Roman" w:hAnsi="Times New Roman" w:cs="Times New Roman"/>
          <w:color w:val="000000" w:themeColor="text1"/>
          <w:sz w:val="24"/>
          <w:szCs w:val="24"/>
        </w:rPr>
        <w:t>, (1998)</w:t>
      </w:r>
      <w:r w:rsidR="004B3EC8" w:rsidRPr="009A7590">
        <w:rPr>
          <w:rFonts w:ascii="Times New Roman" w:hAnsi="Times New Roman" w:cs="Times New Roman"/>
          <w:color w:val="000000" w:themeColor="text1"/>
          <w:sz w:val="24"/>
          <w:szCs w:val="24"/>
        </w:rPr>
        <w:t xml:space="preserve">. The diagnostic value of perivascular infiltrates in muscle biopsy specimens for the assessment of rheumatoid </w:t>
      </w:r>
      <w:proofErr w:type="spellStart"/>
      <w:r w:rsidR="004B3EC8" w:rsidRPr="009A7590">
        <w:rPr>
          <w:rFonts w:ascii="Times New Roman" w:hAnsi="Times New Roman" w:cs="Times New Roman"/>
          <w:color w:val="000000" w:themeColor="text1"/>
          <w:sz w:val="24"/>
          <w:szCs w:val="24"/>
        </w:rPr>
        <w:t>vasculitis</w:t>
      </w:r>
      <w:proofErr w:type="spellEnd"/>
      <w:r w:rsidR="004B3EC8" w:rsidRPr="009A7590">
        <w:rPr>
          <w:rFonts w:ascii="Times New Roman" w:hAnsi="Times New Roman" w:cs="Times New Roman"/>
          <w:color w:val="000000" w:themeColor="text1"/>
          <w:sz w:val="24"/>
          <w:szCs w:val="24"/>
        </w:rPr>
        <w:t xml:space="preserve">. </w:t>
      </w:r>
      <w:r w:rsidR="004B3EC8" w:rsidRPr="009A7590">
        <w:rPr>
          <w:rFonts w:ascii="Times New Roman" w:hAnsi="Times New Roman" w:cs="Times New Roman"/>
          <w:i/>
          <w:color w:val="000000" w:themeColor="text1"/>
          <w:sz w:val="24"/>
          <w:szCs w:val="24"/>
        </w:rPr>
        <w:t>Ann Rheum Dis</w:t>
      </w:r>
      <w:proofErr w:type="gramStart"/>
      <w:r w:rsidR="004B3EC8" w:rsidRPr="009A7590">
        <w:rPr>
          <w:rFonts w:ascii="Times New Roman" w:hAnsi="Times New Roman" w:cs="Times New Roman"/>
          <w:i/>
          <w:color w:val="000000" w:themeColor="text1"/>
          <w:sz w:val="24"/>
          <w:szCs w:val="24"/>
        </w:rPr>
        <w:t>;57</w:t>
      </w:r>
      <w:proofErr w:type="gramEnd"/>
      <w:r w:rsidRPr="009A7590">
        <w:rPr>
          <w:rFonts w:ascii="Times New Roman" w:hAnsi="Times New Roman" w:cs="Times New Roman"/>
          <w:color w:val="000000" w:themeColor="text1"/>
          <w:sz w:val="24"/>
          <w:szCs w:val="24"/>
        </w:rPr>
        <w:t xml:space="preserve">, pp </w:t>
      </w:r>
      <w:r w:rsidR="004B3EC8" w:rsidRPr="009A7590">
        <w:rPr>
          <w:rFonts w:ascii="Times New Roman" w:hAnsi="Times New Roman" w:cs="Times New Roman"/>
          <w:color w:val="000000" w:themeColor="text1"/>
          <w:sz w:val="24"/>
          <w:szCs w:val="24"/>
        </w:rPr>
        <w:t>114–</w:t>
      </w:r>
      <w:r w:rsidRPr="009A7590">
        <w:rPr>
          <w:rFonts w:ascii="Times New Roman" w:hAnsi="Times New Roman" w:cs="Times New Roman"/>
          <w:color w:val="000000" w:themeColor="text1"/>
          <w:sz w:val="24"/>
          <w:szCs w:val="24"/>
        </w:rPr>
        <w:t>11</w:t>
      </w:r>
      <w:r w:rsidR="004B3EC8" w:rsidRPr="009A7590">
        <w:rPr>
          <w:rFonts w:ascii="Times New Roman" w:hAnsi="Times New Roman" w:cs="Times New Roman"/>
          <w:color w:val="000000" w:themeColor="text1"/>
          <w:sz w:val="24"/>
          <w:szCs w:val="24"/>
        </w:rPr>
        <w:t xml:space="preserve">7. </w:t>
      </w:r>
    </w:p>
    <w:p w:rsidR="00A15C06"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Aarvak T, </w:t>
      </w:r>
      <w:proofErr w:type="spellStart"/>
      <w:r w:rsidRPr="009A7590">
        <w:rPr>
          <w:rFonts w:ascii="Times New Roman" w:hAnsi="Times New Roman" w:cs="Times New Roman"/>
          <w:color w:val="000000" w:themeColor="text1"/>
          <w:sz w:val="24"/>
          <w:szCs w:val="24"/>
        </w:rPr>
        <w:t>Chabaud</w:t>
      </w:r>
      <w:proofErr w:type="spellEnd"/>
      <w:r w:rsidRPr="009A7590">
        <w:rPr>
          <w:rFonts w:ascii="Times New Roman" w:hAnsi="Times New Roman" w:cs="Times New Roman"/>
          <w:color w:val="000000" w:themeColor="text1"/>
          <w:sz w:val="24"/>
          <w:szCs w:val="24"/>
        </w:rPr>
        <w:t xml:space="preserve"> M, </w:t>
      </w:r>
      <w:proofErr w:type="spellStart"/>
      <w:r w:rsidRPr="009A7590">
        <w:rPr>
          <w:rFonts w:ascii="Times New Roman" w:hAnsi="Times New Roman" w:cs="Times New Roman"/>
          <w:color w:val="000000" w:themeColor="text1"/>
          <w:sz w:val="24"/>
          <w:szCs w:val="24"/>
        </w:rPr>
        <w:t>Miossec</w:t>
      </w:r>
      <w:proofErr w:type="spellEnd"/>
      <w:r w:rsidRPr="009A7590">
        <w:rPr>
          <w:rFonts w:ascii="Times New Roman" w:hAnsi="Times New Roman" w:cs="Times New Roman"/>
          <w:color w:val="000000" w:themeColor="text1"/>
          <w:sz w:val="24"/>
          <w:szCs w:val="24"/>
        </w:rPr>
        <w:t xml:space="preserve"> P, </w:t>
      </w:r>
      <w:proofErr w:type="spellStart"/>
      <w:r w:rsidRPr="009A7590">
        <w:rPr>
          <w:rFonts w:ascii="Times New Roman" w:hAnsi="Times New Roman" w:cs="Times New Roman"/>
          <w:color w:val="000000" w:themeColor="text1"/>
          <w:sz w:val="24"/>
          <w:szCs w:val="24"/>
        </w:rPr>
        <w:t>Natvig</w:t>
      </w:r>
      <w:proofErr w:type="spellEnd"/>
      <w:r w:rsidRPr="009A7590">
        <w:rPr>
          <w:rFonts w:ascii="Times New Roman" w:hAnsi="Times New Roman" w:cs="Times New Roman"/>
          <w:color w:val="000000" w:themeColor="text1"/>
          <w:sz w:val="24"/>
          <w:szCs w:val="24"/>
        </w:rPr>
        <w:t xml:space="preserve"> JB</w:t>
      </w:r>
      <w:r w:rsidR="00A15C06" w:rsidRPr="009A7590">
        <w:rPr>
          <w:rFonts w:ascii="Times New Roman" w:hAnsi="Times New Roman" w:cs="Times New Roman"/>
          <w:color w:val="000000" w:themeColor="text1"/>
          <w:sz w:val="24"/>
          <w:szCs w:val="24"/>
        </w:rPr>
        <w:t>, (1999)</w:t>
      </w:r>
      <w:r w:rsidRPr="009A7590">
        <w:rPr>
          <w:rFonts w:ascii="Times New Roman" w:hAnsi="Times New Roman" w:cs="Times New Roman"/>
          <w:color w:val="000000" w:themeColor="text1"/>
          <w:sz w:val="24"/>
          <w:szCs w:val="24"/>
        </w:rPr>
        <w:t xml:space="preserve">. IL-17 is produced by some </w:t>
      </w:r>
      <w:proofErr w:type="spellStart"/>
      <w:r w:rsidRPr="009A7590">
        <w:rPr>
          <w:rFonts w:ascii="Times New Roman" w:hAnsi="Times New Roman" w:cs="Times New Roman"/>
          <w:color w:val="000000" w:themeColor="text1"/>
          <w:sz w:val="24"/>
          <w:szCs w:val="24"/>
        </w:rPr>
        <w:t>proinflammatory</w:t>
      </w:r>
      <w:proofErr w:type="spellEnd"/>
      <w:r w:rsidRPr="009A7590">
        <w:rPr>
          <w:rFonts w:ascii="Times New Roman" w:hAnsi="Times New Roman" w:cs="Times New Roman"/>
          <w:color w:val="000000" w:themeColor="text1"/>
          <w:sz w:val="24"/>
          <w:szCs w:val="24"/>
        </w:rPr>
        <w:t xml:space="preserve"> Th1/Th0 cells but not by Th2 cells. </w:t>
      </w:r>
      <w:r w:rsidRPr="009A7590">
        <w:rPr>
          <w:rFonts w:ascii="Times New Roman" w:hAnsi="Times New Roman" w:cs="Times New Roman"/>
          <w:i/>
          <w:color w:val="000000" w:themeColor="text1"/>
          <w:sz w:val="24"/>
          <w:szCs w:val="24"/>
        </w:rPr>
        <w:t>J Immunol</w:t>
      </w:r>
      <w:proofErr w:type="gramStart"/>
      <w:r w:rsidRPr="009A7590">
        <w:rPr>
          <w:rFonts w:ascii="Times New Roman" w:hAnsi="Times New Roman" w:cs="Times New Roman"/>
          <w:i/>
          <w:color w:val="000000" w:themeColor="text1"/>
          <w:sz w:val="24"/>
          <w:szCs w:val="24"/>
        </w:rPr>
        <w:t>;162</w:t>
      </w:r>
      <w:proofErr w:type="gramEnd"/>
      <w:r w:rsidR="00A15C06"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1246–</w:t>
      </w:r>
      <w:r w:rsidR="00A15C06" w:rsidRPr="009A7590">
        <w:rPr>
          <w:rFonts w:ascii="Times New Roman" w:hAnsi="Times New Roman" w:cs="Times New Roman"/>
          <w:color w:val="000000" w:themeColor="text1"/>
          <w:sz w:val="24"/>
          <w:szCs w:val="24"/>
        </w:rPr>
        <w:t>12</w:t>
      </w:r>
      <w:r w:rsidRPr="009A7590">
        <w:rPr>
          <w:rFonts w:ascii="Times New Roman" w:hAnsi="Times New Roman" w:cs="Times New Roman"/>
          <w:color w:val="000000" w:themeColor="text1"/>
          <w:sz w:val="24"/>
          <w:szCs w:val="24"/>
        </w:rPr>
        <w:t xml:space="preserve">51. </w:t>
      </w:r>
    </w:p>
    <w:p w:rsidR="00A15C06"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Sebbag M, Parry SL, Brennan FM, </w:t>
      </w:r>
      <w:proofErr w:type="spellStart"/>
      <w:r w:rsidRPr="009A7590">
        <w:rPr>
          <w:rFonts w:ascii="Times New Roman" w:hAnsi="Times New Roman" w:cs="Times New Roman"/>
          <w:color w:val="000000" w:themeColor="text1"/>
          <w:sz w:val="24"/>
          <w:szCs w:val="24"/>
        </w:rPr>
        <w:t>Feldmann</w:t>
      </w:r>
      <w:proofErr w:type="spellEnd"/>
      <w:r w:rsidRPr="009A7590">
        <w:rPr>
          <w:rFonts w:ascii="Times New Roman" w:hAnsi="Times New Roman" w:cs="Times New Roman"/>
          <w:color w:val="000000" w:themeColor="text1"/>
          <w:sz w:val="24"/>
          <w:szCs w:val="24"/>
        </w:rPr>
        <w:t xml:space="preserve"> M</w:t>
      </w:r>
      <w:r w:rsidR="00A15C06" w:rsidRPr="009A7590">
        <w:rPr>
          <w:rFonts w:ascii="Times New Roman" w:hAnsi="Times New Roman" w:cs="Times New Roman"/>
          <w:color w:val="000000" w:themeColor="text1"/>
          <w:sz w:val="24"/>
          <w:szCs w:val="24"/>
        </w:rPr>
        <w:t>, (1997)</w:t>
      </w:r>
      <w:r w:rsidRPr="009A7590">
        <w:rPr>
          <w:rFonts w:ascii="Times New Roman" w:hAnsi="Times New Roman" w:cs="Times New Roman"/>
          <w:color w:val="000000" w:themeColor="text1"/>
          <w:sz w:val="24"/>
          <w:szCs w:val="24"/>
        </w:rPr>
        <w:t xml:space="preserve">. Cytokine stimulation of T lymphocytes regulates their capacity to induce </w:t>
      </w:r>
      <w:proofErr w:type="spellStart"/>
      <w:r w:rsidRPr="009A7590">
        <w:rPr>
          <w:rFonts w:ascii="Times New Roman" w:hAnsi="Times New Roman" w:cs="Times New Roman"/>
          <w:color w:val="000000" w:themeColor="text1"/>
          <w:sz w:val="24"/>
          <w:szCs w:val="24"/>
        </w:rPr>
        <w:t>monocyte</w:t>
      </w:r>
      <w:proofErr w:type="spellEnd"/>
      <w:r w:rsidRPr="009A7590">
        <w:rPr>
          <w:rFonts w:ascii="Times New Roman" w:hAnsi="Times New Roman" w:cs="Times New Roman"/>
          <w:color w:val="000000" w:themeColor="text1"/>
          <w:sz w:val="24"/>
          <w:szCs w:val="24"/>
        </w:rPr>
        <w:t xml:space="preserve"> production of tumor necrosis factor-, but not interleukin-10: possible relevance to </w:t>
      </w:r>
      <w:proofErr w:type="spellStart"/>
      <w:r w:rsidRPr="009A7590">
        <w:rPr>
          <w:rFonts w:ascii="Times New Roman" w:hAnsi="Times New Roman" w:cs="Times New Roman"/>
          <w:color w:val="000000" w:themeColor="text1"/>
          <w:sz w:val="24"/>
          <w:szCs w:val="24"/>
        </w:rPr>
        <w:t>pathophysiology</w:t>
      </w:r>
      <w:proofErr w:type="spellEnd"/>
      <w:r w:rsidRPr="009A7590">
        <w:rPr>
          <w:rFonts w:ascii="Times New Roman" w:hAnsi="Times New Roman" w:cs="Times New Roman"/>
          <w:color w:val="000000" w:themeColor="text1"/>
          <w:sz w:val="24"/>
          <w:szCs w:val="24"/>
        </w:rPr>
        <w:t xml:space="preserve"> of rheumatoid arthritis. </w:t>
      </w:r>
      <w:proofErr w:type="spellStart"/>
      <w:r w:rsidRPr="009A7590">
        <w:rPr>
          <w:rFonts w:ascii="Times New Roman" w:hAnsi="Times New Roman" w:cs="Times New Roman"/>
          <w:i/>
          <w:color w:val="000000" w:themeColor="text1"/>
          <w:sz w:val="24"/>
          <w:szCs w:val="24"/>
        </w:rPr>
        <w:t>Eur</w:t>
      </w:r>
      <w:proofErr w:type="spellEnd"/>
      <w:r w:rsidRPr="009A7590">
        <w:rPr>
          <w:rFonts w:ascii="Times New Roman" w:hAnsi="Times New Roman" w:cs="Times New Roman"/>
          <w:i/>
          <w:color w:val="000000" w:themeColor="text1"/>
          <w:sz w:val="24"/>
          <w:szCs w:val="24"/>
        </w:rPr>
        <w:t xml:space="preserve"> J Immunol</w:t>
      </w:r>
      <w:proofErr w:type="gramStart"/>
      <w:r w:rsidRPr="009A7590">
        <w:rPr>
          <w:rFonts w:ascii="Times New Roman" w:hAnsi="Times New Roman" w:cs="Times New Roman"/>
          <w:i/>
          <w:color w:val="000000" w:themeColor="text1"/>
          <w:sz w:val="24"/>
          <w:szCs w:val="24"/>
        </w:rPr>
        <w:t>;27</w:t>
      </w:r>
      <w:proofErr w:type="gramEnd"/>
      <w:r w:rsidR="00A15C06"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624–</w:t>
      </w:r>
      <w:r w:rsidR="00A15C06" w:rsidRPr="009A7590">
        <w:rPr>
          <w:rFonts w:ascii="Times New Roman" w:hAnsi="Times New Roman" w:cs="Times New Roman"/>
          <w:color w:val="000000" w:themeColor="text1"/>
          <w:sz w:val="24"/>
          <w:szCs w:val="24"/>
        </w:rPr>
        <w:t>6</w:t>
      </w:r>
      <w:r w:rsidRPr="009A7590">
        <w:rPr>
          <w:rFonts w:ascii="Times New Roman" w:hAnsi="Times New Roman" w:cs="Times New Roman"/>
          <w:color w:val="000000" w:themeColor="text1"/>
          <w:sz w:val="24"/>
          <w:szCs w:val="24"/>
        </w:rPr>
        <w:t xml:space="preserve">32. </w:t>
      </w:r>
    </w:p>
    <w:p w:rsidR="004B3EC8" w:rsidRPr="009A7590" w:rsidRDefault="004B3EC8" w:rsidP="00502153">
      <w:pPr>
        <w:pStyle w:val="ListParagraph"/>
        <w:numPr>
          <w:ilvl w:val="0"/>
          <w:numId w:val="1"/>
        </w:numPr>
        <w:spacing w:line="480" w:lineRule="auto"/>
        <w:jc w:val="both"/>
        <w:rPr>
          <w:rFonts w:ascii="Times New Roman" w:hAnsi="Times New Roman" w:cs="Times New Roman"/>
          <w:color w:val="000000" w:themeColor="text1"/>
          <w:sz w:val="24"/>
          <w:szCs w:val="24"/>
        </w:rPr>
      </w:pPr>
      <w:r w:rsidRPr="009A7590">
        <w:rPr>
          <w:rFonts w:ascii="Times New Roman" w:hAnsi="Times New Roman" w:cs="Times New Roman"/>
          <w:color w:val="000000" w:themeColor="text1"/>
          <w:sz w:val="24"/>
          <w:szCs w:val="24"/>
        </w:rPr>
        <w:t xml:space="preserve"> Klimiuk PA, Yang H, </w:t>
      </w:r>
      <w:proofErr w:type="spellStart"/>
      <w:r w:rsidRPr="009A7590">
        <w:rPr>
          <w:rFonts w:ascii="Times New Roman" w:hAnsi="Times New Roman" w:cs="Times New Roman"/>
          <w:color w:val="000000" w:themeColor="text1"/>
          <w:sz w:val="24"/>
          <w:szCs w:val="24"/>
        </w:rPr>
        <w:t>Goronzy</w:t>
      </w:r>
      <w:proofErr w:type="spellEnd"/>
      <w:r w:rsidRPr="009A7590">
        <w:rPr>
          <w:rFonts w:ascii="Times New Roman" w:hAnsi="Times New Roman" w:cs="Times New Roman"/>
          <w:color w:val="000000" w:themeColor="text1"/>
          <w:sz w:val="24"/>
          <w:szCs w:val="24"/>
        </w:rPr>
        <w:t xml:space="preserve"> JJ, </w:t>
      </w:r>
      <w:proofErr w:type="spellStart"/>
      <w:r w:rsidRPr="009A7590">
        <w:rPr>
          <w:rFonts w:ascii="Times New Roman" w:hAnsi="Times New Roman" w:cs="Times New Roman"/>
          <w:color w:val="000000" w:themeColor="text1"/>
          <w:sz w:val="24"/>
          <w:szCs w:val="24"/>
        </w:rPr>
        <w:t>Weyand</w:t>
      </w:r>
      <w:proofErr w:type="spellEnd"/>
      <w:r w:rsidRPr="009A7590">
        <w:rPr>
          <w:rFonts w:ascii="Times New Roman" w:hAnsi="Times New Roman" w:cs="Times New Roman"/>
          <w:color w:val="000000" w:themeColor="text1"/>
          <w:sz w:val="24"/>
          <w:szCs w:val="24"/>
        </w:rPr>
        <w:t xml:space="preserve"> CM</w:t>
      </w:r>
      <w:r w:rsidR="00A15C06" w:rsidRPr="009A7590">
        <w:rPr>
          <w:rFonts w:ascii="Times New Roman" w:hAnsi="Times New Roman" w:cs="Times New Roman"/>
          <w:color w:val="000000" w:themeColor="text1"/>
          <w:sz w:val="24"/>
          <w:szCs w:val="24"/>
        </w:rPr>
        <w:t>, (1999)</w:t>
      </w:r>
      <w:r w:rsidRPr="009A7590">
        <w:rPr>
          <w:rFonts w:ascii="Times New Roman" w:hAnsi="Times New Roman" w:cs="Times New Roman"/>
          <w:color w:val="000000" w:themeColor="text1"/>
          <w:sz w:val="24"/>
          <w:szCs w:val="24"/>
        </w:rPr>
        <w:t xml:space="preserve">. Production of cytokines and </w:t>
      </w:r>
      <w:proofErr w:type="spellStart"/>
      <w:r w:rsidRPr="009A7590">
        <w:rPr>
          <w:rFonts w:ascii="Times New Roman" w:hAnsi="Times New Roman" w:cs="Times New Roman"/>
          <w:color w:val="000000" w:themeColor="text1"/>
          <w:sz w:val="24"/>
          <w:szCs w:val="24"/>
        </w:rPr>
        <w:t>metalloproteinases</w:t>
      </w:r>
      <w:proofErr w:type="spellEnd"/>
      <w:r w:rsidRPr="009A7590">
        <w:rPr>
          <w:rFonts w:ascii="Times New Roman" w:hAnsi="Times New Roman" w:cs="Times New Roman"/>
          <w:color w:val="000000" w:themeColor="text1"/>
          <w:sz w:val="24"/>
          <w:szCs w:val="24"/>
        </w:rPr>
        <w:t xml:space="preserve"> in rheumatoid synovitis is T cell dependent. </w:t>
      </w:r>
      <w:proofErr w:type="spellStart"/>
      <w:r w:rsidRPr="009A7590">
        <w:rPr>
          <w:rFonts w:ascii="Times New Roman" w:hAnsi="Times New Roman" w:cs="Times New Roman"/>
          <w:i/>
          <w:color w:val="000000" w:themeColor="text1"/>
          <w:sz w:val="24"/>
          <w:szCs w:val="24"/>
        </w:rPr>
        <w:t>Clin</w:t>
      </w:r>
      <w:proofErr w:type="spellEnd"/>
      <w:r w:rsidRPr="009A7590">
        <w:rPr>
          <w:rFonts w:ascii="Times New Roman" w:hAnsi="Times New Roman" w:cs="Times New Roman"/>
          <w:i/>
          <w:color w:val="000000" w:themeColor="text1"/>
          <w:sz w:val="24"/>
          <w:szCs w:val="24"/>
        </w:rPr>
        <w:t xml:space="preserve"> Immunol</w:t>
      </w:r>
      <w:proofErr w:type="gramStart"/>
      <w:r w:rsidRPr="009A7590">
        <w:rPr>
          <w:rFonts w:ascii="Times New Roman" w:hAnsi="Times New Roman" w:cs="Times New Roman"/>
          <w:i/>
          <w:color w:val="000000" w:themeColor="text1"/>
          <w:sz w:val="24"/>
          <w:szCs w:val="24"/>
        </w:rPr>
        <w:t>;90</w:t>
      </w:r>
      <w:proofErr w:type="gramEnd"/>
      <w:r w:rsidR="00A15C06" w:rsidRPr="009A7590">
        <w:rPr>
          <w:rFonts w:ascii="Times New Roman" w:hAnsi="Times New Roman" w:cs="Times New Roman"/>
          <w:color w:val="000000" w:themeColor="text1"/>
          <w:sz w:val="24"/>
          <w:szCs w:val="24"/>
        </w:rPr>
        <w:t xml:space="preserve">, pp </w:t>
      </w:r>
      <w:r w:rsidRPr="009A7590">
        <w:rPr>
          <w:rFonts w:ascii="Times New Roman" w:hAnsi="Times New Roman" w:cs="Times New Roman"/>
          <w:color w:val="000000" w:themeColor="text1"/>
          <w:sz w:val="24"/>
          <w:szCs w:val="24"/>
        </w:rPr>
        <w:t>65–78.</w:t>
      </w:r>
    </w:p>
    <w:p w:rsidR="00900BD0" w:rsidRPr="009A7590" w:rsidRDefault="00900BD0" w:rsidP="00502153">
      <w:pPr>
        <w:pStyle w:val="NormalWeb"/>
        <w:numPr>
          <w:ilvl w:val="0"/>
          <w:numId w:val="1"/>
        </w:numPr>
        <w:shd w:val="clear" w:color="auto" w:fill="FFFFFF"/>
        <w:spacing w:line="480" w:lineRule="auto"/>
        <w:jc w:val="both"/>
        <w:rPr>
          <w:color w:val="000000" w:themeColor="text1"/>
        </w:rPr>
      </w:pPr>
      <w:r w:rsidRPr="009A7590">
        <w:rPr>
          <w:color w:val="000000" w:themeColor="text1"/>
        </w:rPr>
        <w:t>Boyce BF, Xing L, Schwarz EM</w:t>
      </w:r>
      <w:r w:rsidR="00A15C06" w:rsidRPr="009A7590">
        <w:rPr>
          <w:color w:val="000000" w:themeColor="text1"/>
        </w:rPr>
        <w:t>, (2011)</w:t>
      </w:r>
      <w:r w:rsidRPr="009A7590">
        <w:rPr>
          <w:color w:val="000000" w:themeColor="text1"/>
        </w:rPr>
        <w:t xml:space="preserve">. The role of the immune system and bone cells in acute and chronic osteomyelitis. In: Lorenzo J, </w:t>
      </w:r>
      <w:proofErr w:type="spellStart"/>
      <w:r w:rsidRPr="009A7590">
        <w:rPr>
          <w:color w:val="000000" w:themeColor="text1"/>
        </w:rPr>
        <w:t>Choi</w:t>
      </w:r>
      <w:proofErr w:type="spellEnd"/>
      <w:r w:rsidRPr="009A7590">
        <w:rPr>
          <w:color w:val="000000" w:themeColor="text1"/>
        </w:rPr>
        <w:t xml:space="preserve"> Y, </w:t>
      </w:r>
      <w:proofErr w:type="spellStart"/>
      <w:r w:rsidRPr="009A7590">
        <w:rPr>
          <w:color w:val="000000" w:themeColor="text1"/>
        </w:rPr>
        <w:t>Horowits</w:t>
      </w:r>
      <w:proofErr w:type="spellEnd"/>
      <w:r w:rsidRPr="009A7590">
        <w:rPr>
          <w:color w:val="000000" w:themeColor="text1"/>
        </w:rPr>
        <w:t xml:space="preserve"> M, </w:t>
      </w:r>
      <w:proofErr w:type="spellStart"/>
      <w:r w:rsidRPr="009A7590">
        <w:rPr>
          <w:color w:val="000000" w:themeColor="text1"/>
        </w:rPr>
        <w:t>Takayanagi</w:t>
      </w:r>
      <w:proofErr w:type="spellEnd"/>
      <w:r w:rsidRPr="009A7590">
        <w:rPr>
          <w:color w:val="000000" w:themeColor="text1"/>
        </w:rPr>
        <w:t xml:space="preserve"> H, Editors. </w:t>
      </w:r>
      <w:proofErr w:type="spellStart"/>
      <w:r w:rsidRPr="009A7590">
        <w:rPr>
          <w:i/>
          <w:iCs/>
          <w:color w:val="000000" w:themeColor="text1"/>
        </w:rPr>
        <w:t>Osteoimmunology</w:t>
      </w:r>
      <w:proofErr w:type="spellEnd"/>
      <w:r w:rsidRPr="009A7590">
        <w:rPr>
          <w:i/>
          <w:iCs/>
          <w:color w:val="000000" w:themeColor="text1"/>
        </w:rPr>
        <w:t>: Interactions of the Immune and Skeletal Systems.</w:t>
      </w:r>
      <w:r w:rsidR="00A15C06" w:rsidRPr="009A7590">
        <w:rPr>
          <w:color w:val="000000" w:themeColor="text1"/>
        </w:rPr>
        <w:t> Academic</w:t>
      </w:r>
      <w:r w:rsidRPr="009A7590">
        <w:rPr>
          <w:color w:val="000000" w:themeColor="text1"/>
        </w:rPr>
        <w:t>:</w:t>
      </w:r>
      <w:r w:rsidR="00A15C06" w:rsidRPr="009A7590">
        <w:rPr>
          <w:color w:val="000000" w:themeColor="text1"/>
        </w:rPr>
        <w:t xml:space="preserve"> pp </w:t>
      </w:r>
      <w:r w:rsidRPr="009A7590">
        <w:rPr>
          <w:color w:val="000000" w:themeColor="text1"/>
        </w:rPr>
        <w:t>369-</w:t>
      </w:r>
      <w:r w:rsidR="00A15C06" w:rsidRPr="009A7590">
        <w:rPr>
          <w:color w:val="000000" w:themeColor="text1"/>
        </w:rPr>
        <w:t>3</w:t>
      </w:r>
      <w:r w:rsidRPr="009A7590">
        <w:rPr>
          <w:color w:val="000000" w:themeColor="text1"/>
        </w:rPr>
        <w:t>90.        </w:t>
      </w:r>
    </w:p>
    <w:p w:rsidR="00900BD0" w:rsidRPr="009A7590" w:rsidRDefault="00900BD0" w:rsidP="00502153">
      <w:pPr>
        <w:pStyle w:val="NormalWeb"/>
        <w:numPr>
          <w:ilvl w:val="0"/>
          <w:numId w:val="1"/>
        </w:numPr>
        <w:shd w:val="clear" w:color="auto" w:fill="FFFFFF"/>
        <w:spacing w:line="480" w:lineRule="auto"/>
        <w:jc w:val="both"/>
        <w:rPr>
          <w:color w:val="000000" w:themeColor="text1"/>
        </w:rPr>
      </w:pPr>
      <w:r w:rsidRPr="009A7590">
        <w:rPr>
          <w:color w:val="000000" w:themeColor="text1"/>
        </w:rPr>
        <w:t xml:space="preserve"> Brady RA, </w:t>
      </w:r>
      <w:proofErr w:type="spellStart"/>
      <w:r w:rsidRPr="009A7590">
        <w:rPr>
          <w:color w:val="000000" w:themeColor="text1"/>
        </w:rPr>
        <w:t>Leid</w:t>
      </w:r>
      <w:proofErr w:type="spellEnd"/>
      <w:r w:rsidRPr="009A7590">
        <w:rPr>
          <w:color w:val="000000" w:themeColor="text1"/>
        </w:rPr>
        <w:t xml:space="preserve"> JG, Camper AK, </w:t>
      </w:r>
      <w:r w:rsidR="00A15C06" w:rsidRPr="009A7590">
        <w:rPr>
          <w:color w:val="000000" w:themeColor="text1"/>
        </w:rPr>
        <w:t>(2006)</w:t>
      </w:r>
      <w:r w:rsidRPr="009A7590">
        <w:rPr>
          <w:i/>
          <w:iCs/>
          <w:color w:val="000000" w:themeColor="text1"/>
        </w:rPr>
        <w:t>.</w:t>
      </w:r>
      <w:r w:rsidRPr="009A7590">
        <w:rPr>
          <w:color w:val="000000" w:themeColor="text1"/>
        </w:rPr>
        <w:t> Identification of </w:t>
      </w:r>
      <w:r w:rsidRPr="009A7590">
        <w:rPr>
          <w:i/>
          <w:iCs/>
          <w:color w:val="000000" w:themeColor="text1"/>
        </w:rPr>
        <w:t>Staphylococcus aureus</w:t>
      </w:r>
      <w:r w:rsidRPr="009A7590">
        <w:rPr>
          <w:color w:val="000000" w:themeColor="text1"/>
        </w:rPr>
        <w:t> proteins recognized by the antibody-mediated immune response to biofilm infection. </w:t>
      </w:r>
      <w:r w:rsidRPr="009A7590">
        <w:rPr>
          <w:i/>
          <w:iCs/>
          <w:color w:val="000000" w:themeColor="text1"/>
        </w:rPr>
        <w:t xml:space="preserve">Infect </w:t>
      </w:r>
      <w:proofErr w:type="spellStart"/>
      <w:proofErr w:type="gramStart"/>
      <w:r w:rsidRPr="009A7590">
        <w:rPr>
          <w:iCs/>
          <w:color w:val="000000" w:themeColor="text1"/>
        </w:rPr>
        <w:t>Immun</w:t>
      </w:r>
      <w:proofErr w:type="spellEnd"/>
      <w:r w:rsidRPr="009A7590">
        <w:rPr>
          <w:color w:val="000000" w:themeColor="text1"/>
        </w:rPr>
        <w:t> </w:t>
      </w:r>
      <w:r w:rsidRPr="009A7590">
        <w:rPr>
          <w:bCs/>
          <w:color w:val="000000" w:themeColor="text1"/>
        </w:rPr>
        <w:t>;74</w:t>
      </w:r>
      <w:proofErr w:type="gramEnd"/>
      <w:r w:rsidR="00A15C06" w:rsidRPr="009A7590">
        <w:rPr>
          <w:color w:val="000000" w:themeColor="text1"/>
        </w:rPr>
        <w:t>, pp</w:t>
      </w:r>
      <w:r w:rsidRPr="009A7590">
        <w:rPr>
          <w:color w:val="000000" w:themeColor="text1"/>
        </w:rPr>
        <w:t>3415-</w:t>
      </w:r>
      <w:r w:rsidR="00A15C06" w:rsidRPr="009A7590">
        <w:rPr>
          <w:color w:val="000000" w:themeColor="text1"/>
        </w:rPr>
        <w:t>34</w:t>
      </w:r>
      <w:r w:rsidRPr="009A7590">
        <w:rPr>
          <w:color w:val="000000" w:themeColor="text1"/>
        </w:rPr>
        <w:t>26.   </w:t>
      </w:r>
    </w:p>
    <w:p w:rsidR="00502153" w:rsidRDefault="00900BD0" w:rsidP="00502153">
      <w:pPr>
        <w:pStyle w:val="NormalWeb"/>
        <w:numPr>
          <w:ilvl w:val="0"/>
          <w:numId w:val="1"/>
        </w:numPr>
        <w:shd w:val="clear" w:color="auto" w:fill="FFFFFF"/>
        <w:spacing w:line="480" w:lineRule="auto"/>
        <w:jc w:val="both"/>
        <w:rPr>
          <w:color w:val="000000" w:themeColor="text1"/>
        </w:rPr>
      </w:pPr>
      <w:r w:rsidRPr="009A7590">
        <w:rPr>
          <w:color w:val="000000" w:themeColor="text1"/>
        </w:rPr>
        <w:lastRenderedPageBreak/>
        <w:t xml:space="preserve"> Heilmann C, </w:t>
      </w:r>
      <w:proofErr w:type="spellStart"/>
      <w:r w:rsidRPr="009A7590">
        <w:rPr>
          <w:color w:val="000000" w:themeColor="text1"/>
        </w:rPr>
        <w:t>Hussain</w:t>
      </w:r>
      <w:proofErr w:type="spellEnd"/>
      <w:r w:rsidRPr="009A7590">
        <w:rPr>
          <w:color w:val="000000" w:themeColor="text1"/>
        </w:rPr>
        <w:t xml:space="preserve"> M, Peters G, </w:t>
      </w:r>
      <w:r w:rsidR="00A15C06" w:rsidRPr="009A7590">
        <w:rPr>
          <w:color w:val="000000" w:themeColor="text1"/>
        </w:rPr>
        <w:t>(1997)</w:t>
      </w:r>
      <w:r w:rsidRPr="009A7590">
        <w:rPr>
          <w:i/>
          <w:iCs/>
          <w:color w:val="000000" w:themeColor="text1"/>
        </w:rPr>
        <w:t>.</w:t>
      </w:r>
      <w:r w:rsidRPr="009A7590">
        <w:rPr>
          <w:color w:val="000000" w:themeColor="text1"/>
        </w:rPr>
        <w:t> Evidence for autolysin-mediated primary attachment of </w:t>
      </w:r>
      <w:r w:rsidRPr="009A7590">
        <w:rPr>
          <w:i/>
          <w:iCs/>
          <w:color w:val="000000" w:themeColor="text1"/>
        </w:rPr>
        <w:t xml:space="preserve">Staphylococcus </w:t>
      </w:r>
      <w:proofErr w:type="spellStart"/>
      <w:r w:rsidRPr="009A7590">
        <w:rPr>
          <w:i/>
          <w:iCs/>
          <w:color w:val="000000" w:themeColor="text1"/>
        </w:rPr>
        <w:t>epidermidis</w:t>
      </w:r>
      <w:proofErr w:type="spellEnd"/>
      <w:r w:rsidRPr="009A7590">
        <w:rPr>
          <w:color w:val="000000" w:themeColor="text1"/>
        </w:rPr>
        <w:t> to a polystyrene surface. </w:t>
      </w:r>
      <w:r w:rsidRPr="009A7590">
        <w:rPr>
          <w:i/>
          <w:iCs/>
          <w:color w:val="000000" w:themeColor="text1"/>
        </w:rPr>
        <w:t xml:space="preserve">Mol </w:t>
      </w:r>
      <w:proofErr w:type="spellStart"/>
      <w:proofErr w:type="gramStart"/>
      <w:r w:rsidRPr="009A7590">
        <w:rPr>
          <w:i/>
          <w:iCs/>
          <w:color w:val="000000" w:themeColor="text1"/>
        </w:rPr>
        <w:t>Microbiol</w:t>
      </w:r>
      <w:proofErr w:type="spellEnd"/>
      <w:r w:rsidRPr="009A7590">
        <w:rPr>
          <w:color w:val="000000" w:themeColor="text1"/>
        </w:rPr>
        <w:t> </w:t>
      </w:r>
      <w:r w:rsidRPr="009A7590">
        <w:rPr>
          <w:bCs/>
          <w:i/>
          <w:color w:val="000000" w:themeColor="text1"/>
        </w:rPr>
        <w:t>;24</w:t>
      </w:r>
      <w:proofErr w:type="gramEnd"/>
      <w:r w:rsidR="00A15C06" w:rsidRPr="009A7590">
        <w:rPr>
          <w:color w:val="000000" w:themeColor="text1"/>
        </w:rPr>
        <w:t xml:space="preserve">, pp </w:t>
      </w:r>
      <w:r w:rsidRPr="009A7590">
        <w:rPr>
          <w:color w:val="000000" w:themeColor="text1"/>
        </w:rPr>
        <w:t>1013-</w:t>
      </w:r>
      <w:r w:rsidR="00A15C06" w:rsidRPr="009A7590">
        <w:rPr>
          <w:color w:val="000000" w:themeColor="text1"/>
        </w:rPr>
        <w:t>10</w:t>
      </w:r>
      <w:r w:rsidRPr="009A7590">
        <w:rPr>
          <w:color w:val="000000" w:themeColor="text1"/>
        </w:rPr>
        <w:t xml:space="preserve">24. </w:t>
      </w:r>
    </w:p>
    <w:p w:rsidR="00502153" w:rsidRPr="00502153" w:rsidRDefault="00502153" w:rsidP="00502153">
      <w:pPr>
        <w:pStyle w:val="ListParagraph"/>
        <w:numPr>
          <w:ilvl w:val="0"/>
          <w:numId w:val="1"/>
        </w:numPr>
        <w:spacing w:line="480" w:lineRule="auto"/>
        <w:jc w:val="both"/>
        <w:rPr>
          <w:rFonts w:ascii="Times New Roman" w:hAnsi="Times New Roman" w:cs="Times New Roman"/>
          <w:sz w:val="24"/>
          <w:szCs w:val="24"/>
        </w:rPr>
      </w:pPr>
      <w:r w:rsidRPr="00502153">
        <w:rPr>
          <w:rFonts w:ascii="Times New Roman" w:hAnsi="Times New Roman" w:cs="Times New Roman"/>
          <w:sz w:val="24"/>
          <w:szCs w:val="24"/>
        </w:rPr>
        <w:t xml:space="preserve">Yang Q, Jeremiah Bell J, </w:t>
      </w:r>
      <w:proofErr w:type="spellStart"/>
      <w:r w:rsidRPr="00502153">
        <w:rPr>
          <w:rFonts w:ascii="Times New Roman" w:hAnsi="Times New Roman" w:cs="Times New Roman"/>
          <w:sz w:val="24"/>
          <w:szCs w:val="24"/>
        </w:rPr>
        <w:t>Bhandoola</w:t>
      </w:r>
      <w:proofErr w:type="spellEnd"/>
      <w:r w:rsidRPr="00502153">
        <w:rPr>
          <w:rFonts w:ascii="Times New Roman" w:hAnsi="Times New Roman" w:cs="Times New Roman"/>
          <w:sz w:val="24"/>
          <w:szCs w:val="24"/>
        </w:rPr>
        <w:t xml:space="preserve"> A</w:t>
      </w:r>
      <w:proofErr w:type="gramStart"/>
      <w:r w:rsidRPr="00502153">
        <w:rPr>
          <w:rFonts w:ascii="Times New Roman" w:hAnsi="Times New Roman" w:cs="Times New Roman"/>
          <w:sz w:val="24"/>
          <w:szCs w:val="24"/>
        </w:rPr>
        <w:t>.(</w:t>
      </w:r>
      <w:proofErr w:type="gramEnd"/>
      <w:r w:rsidRPr="00502153">
        <w:rPr>
          <w:rFonts w:ascii="Times New Roman" w:hAnsi="Times New Roman" w:cs="Times New Roman"/>
          <w:sz w:val="24"/>
          <w:szCs w:val="24"/>
        </w:rPr>
        <w:t xml:space="preserve"> 2010). T-cell lineage determination. </w:t>
      </w:r>
      <w:proofErr w:type="spellStart"/>
      <w:r w:rsidRPr="00502153">
        <w:rPr>
          <w:rFonts w:ascii="Times New Roman" w:hAnsi="Times New Roman" w:cs="Times New Roman"/>
          <w:i/>
          <w:sz w:val="24"/>
          <w:szCs w:val="24"/>
        </w:rPr>
        <w:t>Immunol</w:t>
      </w:r>
      <w:proofErr w:type="spellEnd"/>
      <w:r w:rsidRPr="00502153">
        <w:rPr>
          <w:rFonts w:ascii="Times New Roman" w:hAnsi="Times New Roman" w:cs="Times New Roman"/>
          <w:i/>
          <w:sz w:val="24"/>
          <w:szCs w:val="24"/>
        </w:rPr>
        <w:t xml:space="preserve"> Rev.</w:t>
      </w:r>
      <w:proofErr w:type="gramStart"/>
      <w:r w:rsidRPr="00502153">
        <w:rPr>
          <w:rFonts w:ascii="Times New Roman" w:hAnsi="Times New Roman" w:cs="Times New Roman"/>
          <w:i/>
          <w:sz w:val="24"/>
          <w:szCs w:val="24"/>
        </w:rPr>
        <w:t>;238</w:t>
      </w:r>
      <w:proofErr w:type="gramEnd"/>
      <w:r w:rsidRPr="00502153">
        <w:rPr>
          <w:rFonts w:ascii="Times New Roman" w:hAnsi="Times New Roman" w:cs="Times New Roman"/>
          <w:sz w:val="24"/>
          <w:szCs w:val="24"/>
        </w:rPr>
        <w:t>, pp 12–22.</w:t>
      </w:r>
    </w:p>
    <w:p w:rsidR="00502153" w:rsidRPr="00502153" w:rsidRDefault="00502153" w:rsidP="00502153">
      <w:pPr>
        <w:pStyle w:val="ListParagraph"/>
        <w:numPr>
          <w:ilvl w:val="0"/>
          <w:numId w:val="1"/>
        </w:numPr>
        <w:spacing w:line="480" w:lineRule="auto"/>
        <w:jc w:val="both"/>
        <w:rPr>
          <w:rFonts w:ascii="Times New Roman" w:hAnsi="Times New Roman" w:cs="Times New Roman"/>
          <w:sz w:val="24"/>
          <w:szCs w:val="24"/>
        </w:rPr>
      </w:pPr>
      <w:r w:rsidRPr="00502153">
        <w:rPr>
          <w:rFonts w:ascii="Times New Roman" w:hAnsi="Times New Roman" w:cs="Times New Roman"/>
          <w:sz w:val="24"/>
          <w:szCs w:val="24"/>
        </w:rPr>
        <w:t xml:space="preserve">  Abbas AK, Murphy KM, </w:t>
      </w:r>
      <w:proofErr w:type="spellStart"/>
      <w:r w:rsidRPr="00502153">
        <w:rPr>
          <w:rFonts w:ascii="Times New Roman" w:hAnsi="Times New Roman" w:cs="Times New Roman"/>
          <w:sz w:val="24"/>
          <w:szCs w:val="24"/>
        </w:rPr>
        <w:t>Sher</w:t>
      </w:r>
      <w:proofErr w:type="spellEnd"/>
      <w:r w:rsidRPr="00502153">
        <w:rPr>
          <w:rFonts w:ascii="Times New Roman" w:hAnsi="Times New Roman" w:cs="Times New Roman"/>
          <w:sz w:val="24"/>
          <w:szCs w:val="24"/>
        </w:rPr>
        <w:t xml:space="preserve"> A</w:t>
      </w:r>
      <w:proofErr w:type="gramStart"/>
      <w:r w:rsidRPr="00502153">
        <w:rPr>
          <w:rFonts w:ascii="Times New Roman" w:hAnsi="Times New Roman" w:cs="Times New Roman"/>
          <w:sz w:val="24"/>
          <w:szCs w:val="24"/>
        </w:rPr>
        <w:t>.(</w:t>
      </w:r>
      <w:proofErr w:type="gramEnd"/>
      <w:r w:rsidRPr="00502153">
        <w:rPr>
          <w:rFonts w:ascii="Times New Roman" w:hAnsi="Times New Roman" w:cs="Times New Roman"/>
          <w:sz w:val="24"/>
          <w:szCs w:val="24"/>
        </w:rPr>
        <w:t xml:space="preserve"> 1996). Functional diversity of helper T lymphocytes. </w:t>
      </w:r>
      <w:r w:rsidRPr="00502153">
        <w:rPr>
          <w:rFonts w:ascii="Times New Roman" w:hAnsi="Times New Roman" w:cs="Times New Roman"/>
          <w:i/>
          <w:sz w:val="24"/>
          <w:szCs w:val="24"/>
        </w:rPr>
        <w:t>Nature.</w:t>
      </w:r>
      <w:proofErr w:type="gramStart"/>
      <w:r w:rsidRPr="00502153">
        <w:rPr>
          <w:rFonts w:ascii="Times New Roman" w:hAnsi="Times New Roman" w:cs="Times New Roman"/>
          <w:i/>
          <w:sz w:val="24"/>
          <w:szCs w:val="24"/>
        </w:rPr>
        <w:t>;383</w:t>
      </w:r>
      <w:proofErr w:type="gramEnd"/>
      <w:r w:rsidRPr="00502153">
        <w:rPr>
          <w:rFonts w:ascii="Times New Roman" w:hAnsi="Times New Roman" w:cs="Times New Roman"/>
          <w:sz w:val="24"/>
          <w:szCs w:val="24"/>
        </w:rPr>
        <w:t>, pp 787–793.</w:t>
      </w:r>
    </w:p>
    <w:p w:rsidR="00502153" w:rsidRPr="00502153" w:rsidRDefault="00502153" w:rsidP="00502153">
      <w:pPr>
        <w:pStyle w:val="ListParagraph"/>
        <w:numPr>
          <w:ilvl w:val="0"/>
          <w:numId w:val="1"/>
        </w:numPr>
        <w:spacing w:line="480" w:lineRule="auto"/>
        <w:jc w:val="both"/>
        <w:rPr>
          <w:rFonts w:ascii="Times New Roman" w:hAnsi="Times New Roman" w:cs="Times New Roman"/>
          <w:sz w:val="24"/>
          <w:szCs w:val="24"/>
        </w:rPr>
      </w:pPr>
      <w:r w:rsidRPr="00502153">
        <w:rPr>
          <w:rFonts w:ascii="Times New Roman" w:hAnsi="Times New Roman" w:cs="Times New Roman"/>
          <w:sz w:val="24"/>
          <w:szCs w:val="24"/>
        </w:rPr>
        <w:t xml:space="preserve">Kondo M. (2010). Lymphoid and myeloid lineage commitment in </w:t>
      </w:r>
      <w:proofErr w:type="spellStart"/>
      <w:r w:rsidRPr="00502153">
        <w:rPr>
          <w:rFonts w:ascii="Times New Roman" w:hAnsi="Times New Roman" w:cs="Times New Roman"/>
          <w:sz w:val="24"/>
          <w:szCs w:val="24"/>
        </w:rPr>
        <w:t>multipotent</w:t>
      </w:r>
      <w:proofErr w:type="spellEnd"/>
      <w:r w:rsidRPr="00502153">
        <w:rPr>
          <w:rFonts w:ascii="Times New Roman" w:hAnsi="Times New Roman" w:cs="Times New Roman"/>
          <w:sz w:val="24"/>
          <w:szCs w:val="24"/>
        </w:rPr>
        <w:t xml:space="preserve"> hematopoietic progenitors. </w:t>
      </w:r>
      <w:proofErr w:type="spellStart"/>
      <w:r w:rsidRPr="00502153">
        <w:rPr>
          <w:rFonts w:ascii="Times New Roman" w:hAnsi="Times New Roman" w:cs="Times New Roman"/>
          <w:i/>
          <w:sz w:val="24"/>
          <w:szCs w:val="24"/>
        </w:rPr>
        <w:t>Immunol</w:t>
      </w:r>
      <w:proofErr w:type="spellEnd"/>
      <w:r w:rsidRPr="00502153">
        <w:rPr>
          <w:rFonts w:ascii="Times New Roman" w:hAnsi="Times New Roman" w:cs="Times New Roman"/>
          <w:i/>
          <w:sz w:val="24"/>
          <w:szCs w:val="24"/>
        </w:rPr>
        <w:t xml:space="preserve"> Rev.</w:t>
      </w:r>
      <w:proofErr w:type="gramStart"/>
      <w:r w:rsidRPr="00502153">
        <w:rPr>
          <w:rFonts w:ascii="Times New Roman" w:hAnsi="Times New Roman" w:cs="Times New Roman"/>
          <w:i/>
          <w:sz w:val="24"/>
          <w:szCs w:val="24"/>
        </w:rPr>
        <w:t>;238</w:t>
      </w:r>
      <w:proofErr w:type="gramEnd"/>
      <w:r w:rsidRPr="00502153">
        <w:rPr>
          <w:rFonts w:ascii="Times New Roman" w:hAnsi="Times New Roman" w:cs="Times New Roman"/>
          <w:sz w:val="24"/>
          <w:szCs w:val="24"/>
        </w:rPr>
        <w:t>, pp 37–46.</w:t>
      </w:r>
    </w:p>
    <w:p w:rsidR="00502153" w:rsidRPr="00502153" w:rsidRDefault="00502153" w:rsidP="00502153">
      <w:pPr>
        <w:spacing w:line="480" w:lineRule="auto"/>
        <w:ind w:left="360"/>
        <w:jc w:val="both"/>
        <w:rPr>
          <w:rFonts w:ascii="Times New Roman" w:hAnsi="Times New Roman" w:cs="Times New Roman"/>
          <w:sz w:val="24"/>
          <w:szCs w:val="24"/>
        </w:rPr>
      </w:pPr>
    </w:p>
    <w:p w:rsidR="004B3EC8" w:rsidRPr="009A7590" w:rsidRDefault="00900BD0" w:rsidP="00502153">
      <w:pPr>
        <w:pStyle w:val="NormalWeb"/>
        <w:numPr>
          <w:ilvl w:val="0"/>
          <w:numId w:val="1"/>
        </w:numPr>
        <w:shd w:val="clear" w:color="auto" w:fill="FFFFFF"/>
        <w:spacing w:line="480" w:lineRule="auto"/>
        <w:jc w:val="both"/>
        <w:rPr>
          <w:color w:val="000000" w:themeColor="text1"/>
        </w:rPr>
      </w:pPr>
      <w:r w:rsidRPr="009A7590">
        <w:rPr>
          <w:color w:val="000000" w:themeColor="text1"/>
        </w:rPr>
        <w:t>     </w:t>
      </w:r>
    </w:p>
    <w:p w:rsidR="00421C31" w:rsidRPr="009A7590" w:rsidRDefault="00421C31" w:rsidP="00502153">
      <w:pPr>
        <w:spacing w:line="480" w:lineRule="auto"/>
        <w:jc w:val="both"/>
        <w:rPr>
          <w:rFonts w:ascii="Times New Roman" w:hAnsi="Times New Roman" w:cs="Times New Roman"/>
          <w:color w:val="000000" w:themeColor="text1"/>
          <w:sz w:val="24"/>
          <w:szCs w:val="24"/>
        </w:rPr>
      </w:pPr>
    </w:p>
    <w:sectPr w:rsidR="00421C31" w:rsidRPr="009A7590" w:rsidSect="00CA0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25A48"/>
    <w:multiLevelType w:val="hybridMultilevel"/>
    <w:tmpl w:val="F44C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5E79CC"/>
    <w:rsid w:val="00131017"/>
    <w:rsid w:val="00150F09"/>
    <w:rsid w:val="0018139C"/>
    <w:rsid w:val="001B3321"/>
    <w:rsid w:val="0035118A"/>
    <w:rsid w:val="00362C34"/>
    <w:rsid w:val="003A21B6"/>
    <w:rsid w:val="003E350C"/>
    <w:rsid w:val="00421C31"/>
    <w:rsid w:val="00494F3F"/>
    <w:rsid w:val="004B3EC8"/>
    <w:rsid w:val="004E5287"/>
    <w:rsid w:val="00502153"/>
    <w:rsid w:val="005236DD"/>
    <w:rsid w:val="00534A11"/>
    <w:rsid w:val="005E79CC"/>
    <w:rsid w:val="00663B6D"/>
    <w:rsid w:val="00833D83"/>
    <w:rsid w:val="00861207"/>
    <w:rsid w:val="008A1475"/>
    <w:rsid w:val="008F2F60"/>
    <w:rsid w:val="00900BD0"/>
    <w:rsid w:val="009A7590"/>
    <w:rsid w:val="00A03F7A"/>
    <w:rsid w:val="00A15C06"/>
    <w:rsid w:val="00AC5222"/>
    <w:rsid w:val="00B8028C"/>
    <w:rsid w:val="00CA0B6D"/>
    <w:rsid w:val="00CE2245"/>
    <w:rsid w:val="00EC3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9CC"/>
    <w:rPr>
      <w:b/>
      <w:bCs/>
    </w:rPr>
  </w:style>
  <w:style w:type="paragraph" w:styleId="ListParagraph">
    <w:name w:val="List Paragraph"/>
    <w:basedOn w:val="Normal"/>
    <w:uiPriority w:val="34"/>
    <w:qFormat/>
    <w:rsid w:val="00534A11"/>
    <w:pPr>
      <w:ind w:left="720"/>
      <w:contextualSpacing/>
    </w:pPr>
  </w:style>
  <w:style w:type="paragraph" w:styleId="NormalWeb">
    <w:name w:val="Normal (Web)"/>
    <w:basedOn w:val="Normal"/>
    <w:uiPriority w:val="99"/>
    <w:unhideWhenUsed/>
    <w:rsid w:val="00534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A11"/>
    <w:rPr>
      <w:color w:val="0000FF"/>
      <w:u w:val="single"/>
    </w:rPr>
  </w:style>
  <w:style w:type="character" w:customStyle="1" w:styleId="article-title">
    <w:name w:val="article-title"/>
    <w:basedOn w:val="DefaultParagraphFont"/>
    <w:rsid w:val="00534A11"/>
  </w:style>
</w:styles>
</file>

<file path=word/webSettings.xml><?xml version="1.0" encoding="utf-8"?>
<w:webSettings xmlns:r="http://schemas.openxmlformats.org/officeDocument/2006/relationships" xmlns:w="http://schemas.openxmlformats.org/wordprocessingml/2006/main">
  <w:divs>
    <w:div w:id="1019701328">
      <w:bodyDiv w:val="1"/>
      <w:marLeft w:val="0"/>
      <w:marRight w:val="0"/>
      <w:marTop w:val="0"/>
      <w:marBottom w:val="0"/>
      <w:divBdr>
        <w:top w:val="none" w:sz="0" w:space="0" w:color="auto"/>
        <w:left w:val="none" w:sz="0" w:space="0" w:color="auto"/>
        <w:bottom w:val="none" w:sz="0" w:space="0" w:color="auto"/>
        <w:right w:val="none" w:sz="0" w:space="0" w:color="auto"/>
      </w:divBdr>
      <w:divsChild>
        <w:div w:id="39794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6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11</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2020-04-24T17:03:00Z</dcterms:created>
  <dcterms:modified xsi:type="dcterms:W3CDTF">2020-04-25T11:34:00Z</dcterms:modified>
</cp:coreProperties>
</file>