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87" w:rsidRDefault="00E21A7D">
      <w:pPr>
        <w:rPr>
          <w:rFonts w:ascii="Times New Roman" w:hAnsi="Times New Roman" w:cs="Times New Roman"/>
          <w:b/>
          <w:sz w:val="24"/>
          <w:szCs w:val="24"/>
        </w:rPr>
      </w:pPr>
      <w:r>
        <w:rPr>
          <w:rFonts w:ascii="Times New Roman" w:hAnsi="Times New Roman" w:cs="Times New Roman"/>
          <w:b/>
          <w:sz w:val="24"/>
          <w:szCs w:val="24"/>
        </w:rPr>
        <w:t>NAME: JOSEPHINE SUNNY ESSIEN</w:t>
      </w:r>
    </w:p>
    <w:p w:rsidR="00E21A7D" w:rsidRDefault="00E21A7D">
      <w:pPr>
        <w:rPr>
          <w:rFonts w:ascii="Times New Roman" w:hAnsi="Times New Roman" w:cs="Times New Roman"/>
          <w:b/>
          <w:sz w:val="24"/>
          <w:szCs w:val="24"/>
        </w:rPr>
      </w:pPr>
      <w:r>
        <w:rPr>
          <w:rFonts w:ascii="Times New Roman" w:hAnsi="Times New Roman" w:cs="Times New Roman"/>
          <w:b/>
          <w:sz w:val="24"/>
          <w:szCs w:val="24"/>
        </w:rPr>
        <w:t>MATRIC NO: 19/MHS09/007</w:t>
      </w:r>
    </w:p>
    <w:p w:rsidR="00E21A7D" w:rsidRDefault="00E21A7D">
      <w:pPr>
        <w:rPr>
          <w:rFonts w:ascii="Times New Roman" w:hAnsi="Times New Roman" w:cs="Times New Roman"/>
          <w:b/>
          <w:sz w:val="24"/>
          <w:szCs w:val="24"/>
        </w:rPr>
      </w:pPr>
      <w:r>
        <w:rPr>
          <w:rFonts w:ascii="Times New Roman" w:hAnsi="Times New Roman" w:cs="Times New Roman"/>
          <w:b/>
          <w:sz w:val="24"/>
          <w:szCs w:val="24"/>
        </w:rPr>
        <w:t>DEPARTMENT: DENTISTRY</w:t>
      </w:r>
    </w:p>
    <w:p w:rsidR="00E21A7D" w:rsidRDefault="00E21A7D">
      <w:pPr>
        <w:rPr>
          <w:rFonts w:ascii="Times New Roman" w:hAnsi="Times New Roman" w:cs="Times New Roman"/>
          <w:b/>
          <w:sz w:val="24"/>
          <w:szCs w:val="24"/>
        </w:rPr>
      </w:pPr>
      <w:r>
        <w:rPr>
          <w:rFonts w:ascii="Times New Roman" w:hAnsi="Times New Roman" w:cs="Times New Roman"/>
          <w:b/>
          <w:sz w:val="24"/>
          <w:szCs w:val="24"/>
        </w:rPr>
        <w:t>COURSE CODE: BIO 102</w:t>
      </w:r>
    </w:p>
    <w:p w:rsidR="00E21A7D" w:rsidRDefault="00E21A7D" w:rsidP="00E21A7D">
      <w:pPr>
        <w:jc w:val="center"/>
        <w:rPr>
          <w:rFonts w:ascii="Times New Roman" w:hAnsi="Times New Roman" w:cs="Times New Roman"/>
          <w:b/>
          <w:sz w:val="24"/>
          <w:szCs w:val="24"/>
        </w:rPr>
      </w:pPr>
      <w:r>
        <w:rPr>
          <w:rFonts w:ascii="Times New Roman" w:hAnsi="Times New Roman" w:cs="Times New Roman"/>
          <w:b/>
          <w:sz w:val="24"/>
          <w:szCs w:val="24"/>
        </w:rPr>
        <w:t>QUESTION</w:t>
      </w:r>
    </w:p>
    <w:p w:rsidR="00E21A7D" w:rsidRPr="00E21A7D" w:rsidRDefault="00E21A7D" w:rsidP="006C02C3">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Classify plants according to Eichler’s grouping of 1883</w:t>
      </w:r>
    </w:p>
    <w:p w:rsidR="00E21A7D" w:rsidRPr="00E21A7D" w:rsidRDefault="00E21A7D" w:rsidP="006C02C3">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How are algae important to man</w:t>
      </w:r>
    </w:p>
    <w:p w:rsidR="00E21A7D" w:rsidRPr="00E21A7D" w:rsidRDefault="00E21A7D" w:rsidP="006C02C3">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Describe a unicellular form of algae</w:t>
      </w:r>
    </w:p>
    <w:p w:rsidR="00E21A7D" w:rsidRPr="00E21A7D" w:rsidRDefault="00E21A7D" w:rsidP="006C02C3">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How does this unicellular alga described in question 3 carry out its </w:t>
      </w:r>
      <w:r w:rsidRPr="00E21A7D">
        <w:rPr>
          <w:rFonts w:ascii="Times New Roman" w:hAnsi="Times New Roman" w:cs="Times New Roman"/>
          <w:sz w:val="24"/>
          <w:szCs w:val="24"/>
        </w:rPr>
        <w:t>rep</w:t>
      </w:r>
      <w:r>
        <w:rPr>
          <w:rFonts w:ascii="Times New Roman" w:hAnsi="Times New Roman" w:cs="Times New Roman"/>
          <w:sz w:val="24"/>
          <w:szCs w:val="24"/>
        </w:rPr>
        <w:t>roduction?</w:t>
      </w:r>
    </w:p>
    <w:p w:rsidR="00E21A7D" w:rsidRPr="00E21A7D" w:rsidRDefault="00E21A7D" w:rsidP="006C02C3">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Differentiate between the 2 types of colonial form of algae: </w:t>
      </w:r>
      <w:proofErr w:type="spellStart"/>
      <w:r>
        <w:rPr>
          <w:rFonts w:ascii="Times New Roman" w:hAnsi="Times New Roman" w:cs="Times New Roman"/>
          <w:sz w:val="24"/>
          <w:szCs w:val="24"/>
        </w:rPr>
        <w:t>Pandorina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volvox</w:t>
      </w:r>
      <w:proofErr w:type="spellEnd"/>
    </w:p>
    <w:p w:rsidR="00E21A7D" w:rsidRPr="00E21A7D" w:rsidRDefault="00E21A7D" w:rsidP="006C02C3">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Describe a named complex form of algae</w:t>
      </w:r>
    </w:p>
    <w:p w:rsidR="00E21A7D" w:rsidRDefault="00E21A7D" w:rsidP="006C02C3">
      <w:pPr>
        <w:ind w:left="360"/>
        <w:jc w:val="both"/>
        <w:rPr>
          <w:rFonts w:ascii="Times New Roman" w:hAnsi="Times New Roman" w:cs="Times New Roman"/>
          <w:b/>
          <w:sz w:val="24"/>
          <w:szCs w:val="24"/>
        </w:rPr>
      </w:pPr>
      <w:r>
        <w:rPr>
          <w:rFonts w:ascii="Times New Roman" w:hAnsi="Times New Roman" w:cs="Times New Roman"/>
          <w:b/>
          <w:sz w:val="24"/>
          <w:szCs w:val="24"/>
        </w:rPr>
        <w:t>SOLUTION</w:t>
      </w:r>
    </w:p>
    <w:tbl>
      <w:tblPr>
        <w:tblStyle w:val="TableGrid"/>
        <w:tblW w:w="0" w:type="auto"/>
        <w:tblInd w:w="720" w:type="dxa"/>
        <w:tblLook w:val="04A0" w:firstRow="1" w:lastRow="0" w:firstColumn="1" w:lastColumn="0" w:noHBand="0" w:noVBand="1"/>
      </w:tblPr>
      <w:tblGrid>
        <w:gridCol w:w="4309"/>
        <w:gridCol w:w="4321"/>
      </w:tblGrid>
      <w:tr w:rsidR="00023003" w:rsidTr="00023003">
        <w:tc>
          <w:tcPr>
            <w:tcW w:w="4675" w:type="dxa"/>
          </w:tcPr>
          <w:p w:rsidR="00023003" w:rsidRDefault="00023003" w:rsidP="006C02C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DIVISION</w:t>
            </w:r>
          </w:p>
        </w:tc>
        <w:tc>
          <w:tcPr>
            <w:tcW w:w="4675" w:type="dxa"/>
          </w:tcPr>
          <w:p w:rsidR="00023003" w:rsidRDefault="00023003" w:rsidP="006C02C3">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CLASS</w:t>
            </w:r>
          </w:p>
        </w:tc>
      </w:tr>
      <w:tr w:rsidR="00023003" w:rsidTr="00023003">
        <w:trPr>
          <w:trHeight w:val="314"/>
        </w:trPr>
        <w:tc>
          <w:tcPr>
            <w:tcW w:w="4675" w:type="dxa"/>
          </w:tcPr>
          <w:p w:rsidR="00023003" w:rsidRPr="00023003" w:rsidRDefault="00023003" w:rsidP="006C02C3">
            <w:pPr>
              <w:pStyle w:val="ListParagraph"/>
              <w:ind w:left="0"/>
              <w:jc w:val="both"/>
              <w:rPr>
                <w:rFonts w:ascii="Times New Roman" w:hAnsi="Times New Roman" w:cs="Times New Roman"/>
                <w:sz w:val="24"/>
                <w:szCs w:val="24"/>
                <w:u w:val="single"/>
              </w:rPr>
            </w:pPr>
            <w:r w:rsidRPr="00023003">
              <w:rPr>
                <w:rFonts w:ascii="Times New Roman" w:hAnsi="Times New Roman" w:cs="Times New Roman"/>
                <w:sz w:val="24"/>
                <w:szCs w:val="24"/>
                <w:u w:val="single"/>
              </w:rPr>
              <w:t>Thallophyta</w:t>
            </w:r>
          </w:p>
        </w:tc>
        <w:tc>
          <w:tcPr>
            <w:tcW w:w="4675" w:type="dxa"/>
          </w:tcPr>
          <w:p w:rsid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Phycotinae</w:t>
            </w:r>
            <w:r>
              <w:rPr>
                <w:rFonts w:ascii="Times New Roman" w:hAnsi="Times New Roman" w:cs="Times New Roman"/>
                <w:sz w:val="24"/>
                <w:szCs w:val="24"/>
              </w:rPr>
              <w:t xml:space="preserve"> (</w:t>
            </w:r>
            <w:r w:rsidRPr="00053090">
              <w:rPr>
                <w:rFonts w:ascii="Times New Roman" w:hAnsi="Times New Roman" w:cs="Times New Roman"/>
                <w:sz w:val="24"/>
                <w:szCs w:val="24"/>
              </w:rPr>
              <w:t>Algae</w:t>
            </w:r>
            <w:r>
              <w:rPr>
                <w:rFonts w:ascii="Times New Roman" w:hAnsi="Times New Roman" w:cs="Times New Roman"/>
                <w:sz w:val="24"/>
                <w:szCs w:val="24"/>
              </w:rPr>
              <w:t>)</w:t>
            </w:r>
          </w:p>
          <w:p w:rsidR="00023003" w:rsidRP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Mycotinae</w:t>
            </w:r>
            <w:r>
              <w:rPr>
                <w:rFonts w:ascii="Times New Roman" w:hAnsi="Times New Roman" w:cs="Times New Roman"/>
                <w:sz w:val="24"/>
                <w:szCs w:val="24"/>
              </w:rPr>
              <w:t xml:space="preserve"> (</w:t>
            </w:r>
            <w:r w:rsidRPr="00053090">
              <w:rPr>
                <w:rFonts w:ascii="Times New Roman" w:hAnsi="Times New Roman" w:cs="Times New Roman"/>
                <w:sz w:val="24"/>
                <w:szCs w:val="24"/>
                <w:u w:val="single"/>
              </w:rPr>
              <w:t>Fungi</w:t>
            </w:r>
            <w:r>
              <w:rPr>
                <w:rFonts w:ascii="Times New Roman" w:hAnsi="Times New Roman" w:cs="Times New Roman"/>
                <w:sz w:val="24"/>
                <w:szCs w:val="24"/>
              </w:rPr>
              <w:t>)</w:t>
            </w:r>
          </w:p>
        </w:tc>
      </w:tr>
      <w:tr w:rsidR="00023003" w:rsidTr="00023003">
        <w:tc>
          <w:tcPr>
            <w:tcW w:w="4675" w:type="dxa"/>
          </w:tcPr>
          <w:p w:rsidR="00023003" w:rsidRPr="00053090" w:rsidRDefault="00023003" w:rsidP="006C02C3">
            <w:pPr>
              <w:pStyle w:val="ListParagraph"/>
              <w:ind w:left="0"/>
              <w:jc w:val="both"/>
              <w:rPr>
                <w:rFonts w:ascii="Times New Roman" w:hAnsi="Times New Roman" w:cs="Times New Roman"/>
                <w:sz w:val="24"/>
                <w:szCs w:val="24"/>
                <w:u w:val="single"/>
              </w:rPr>
            </w:pPr>
            <w:r w:rsidRPr="00053090">
              <w:rPr>
                <w:rFonts w:ascii="Times New Roman" w:hAnsi="Times New Roman" w:cs="Times New Roman"/>
                <w:sz w:val="24"/>
                <w:szCs w:val="24"/>
                <w:u w:val="single"/>
              </w:rPr>
              <w:t>Bryophyta</w:t>
            </w:r>
          </w:p>
        </w:tc>
        <w:tc>
          <w:tcPr>
            <w:tcW w:w="4675" w:type="dxa"/>
          </w:tcPr>
          <w:p w:rsid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Hepaticae</w:t>
            </w:r>
            <w:r>
              <w:rPr>
                <w:rFonts w:ascii="Times New Roman" w:hAnsi="Times New Roman" w:cs="Times New Roman"/>
                <w:sz w:val="24"/>
                <w:szCs w:val="24"/>
              </w:rPr>
              <w:t xml:space="preserve"> (Liverworts)</w:t>
            </w:r>
          </w:p>
          <w:p w:rsidR="00023003" w:rsidRP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Musci</w:t>
            </w:r>
            <w:r>
              <w:rPr>
                <w:rFonts w:ascii="Times New Roman" w:hAnsi="Times New Roman" w:cs="Times New Roman"/>
                <w:sz w:val="24"/>
                <w:szCs w:val="24"/>
              </w:rPr>
              <w:t xml:space="preserve"> (Mosses)</w:t>
            </w:r>
          </w:p>
        </w:tc>
      </w:tr>
      <w:tr w:rsidR="00023003" w:rsidTr="00023003">
        <w:tc>
          <w:tcPr>
            <w:tcW w:w="4675" w:type="dxa"/>
          </w:tcPr>
          <w:p w:rsidR="00023003" w:rsidRPr="00053090" w:rsidRDefault="00023003" w:rsidP="006C02C3">
            <w:pPr>
              <w:pStyle w:val="ListParagraph"/>
              <w:ind w:left="0"/>
              <w:jc w:val="both"/>
              <w:rPr>
                <w:rFonts w:ascii="Times New Roman" w:hAnsi="Times New Roman" w:cs="Times New Roman"/>
                <w:sz w:val="24"/>
                <w:szCs w:val="24"/>
                <w:u w:val="single"/>
              </w:rPr>
            </w:pPr>
            <w:r w:rsidRPr="00053090">
              <w:rPr>
                <w:rFonts w:ascii="Times New Roman" w:hAnsi="Times New Roman" w:cs="Times New Roman"/>
                <w:sz w:val="24"/>
                <w:szCs w:val="24"/>
                <w:u w:val="single"/>
              </w:rPr>
              <w:t>Pteridophyta</w:t>
            </w:r>
          </w:p>
        </w:tc>
        <w:tc>
          <w:tcPr>
            <w:tcW w:w="4675" w:type="dxa"/>
          </w:tcPr>
          <w:p w:rsid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Psilotinate</w:t>
            </w:r>
            <w:r>
              <w:rPr>
                <w:rFonts w:ascii="Times New Roman" w:hAnsi="Times New Roman" w:cs="Times New Roman"/>
                <w:sz w:val="24"/>
                <w:szCs w:val="24"/>
              </w:rPr>
              <w:t xml:space="preserve"> (</w:t>
            </w:r>
            <w:r w:rsidRPr="00053090">
              <w:rPr>
                <w:rFonts w:ascii="Times New Roman" w:hAnsi="Times New Roman" w:cs="Times New Roman"/>
                <w:sz w:val="24"/>
                <w:szCs w:val="24"/>
                <w:u w:val="single"/>
              </w:rPr>
              <w:t>Psilotum</w:t>
            </w:r>
            <w:r>
              <w:rPr>
                <w:rFonts w:ascii="Times New Roman" w:hAnsi="Times New Roman" w:cs="Times New Roman"/>
                <w:sz w:val="24"/>
                <w:szCs w:val="24"/>
              </w:rPr>
              <w:t>)</w:t>
            </w:r>
          </w:p>
          <w:p w:rsid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Lycopodinae</w:t>
            </w:r>
            <w:r>
              <w:rPr>
                <w:rFonts w:ascii="Times New Roman" w:hAnsi="Times New Roman" w:cs="Times New Roman"/>
                <w:sz w:val="24"/>
                <w:szCs w:val="24"/>
              </w:rPr>
              <w:t xml:space="preserve"> (</w:t>
            </w:r>
            <w:r w:rsidRPr="00053090">
              <w:rPr>
                <w:rFonts w:ascii="Times New Roman" w:hAnsi="Times New Roman" w:cs="Times New Roman"/>
                <w:sz w:val="24"/>
                <w:szCs w:val="24"/>
                <w:u w:val="single"/>
              </w:rPr>
              <w:t>Lycopodium</w:t>
            </w:r>
            <w:r>
              <w:rPr>
                <w:rFonts w:ascii="Times New Roman" w:hAnsi="Times New Roman" w:cs="Times New Roman"/>
                <w:sz w:val="24"/>
                <w:szCs w:val="24"/>
              </w:rPr>
              <w:t xml:space="preserve">, </w:t>
            </w:r>
            <w:r w:rsidRPr="00053090">
              <w:rPr>
                <w:rFonts w:ascii="Times New Roman" w:hAnsi="Times New Roman" w:cs="Times New Roman"/>
                <w:sz w:val="24"/>
                <w:szCs w:val="24"/>
                <w:u w:val="single"/>
              </w:rPr>
              <w:t>Selaginella</w:t>
            </w:r>
            <w:r>
              <w:rPr>
                <w:rFonts w:ascii="Times New Roman" w:hAnsi="Times New Roman" w:cs="Times New Roman"/>
                <w:sz w:val="24"/>
                <w:szCs w:val="24"/>
              </w:rPr>
              <w:t>)</w:t>
            </w:r>
          </w:p>
          <w:p w:rsid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Equisetinae</w:t>
            </w:r>
            <w:r>
              <w:rPr>
                <w:rFonts w:ascii="Times New Roman" w:hAnsi="Times New Roman" w:cs="Times New Roman"/>
                <w:sz w:val="24"/>
                <w:szCs w:val="24"/>
              </w:rPr>
              <w:t xml:space="preserve"> (Horsetails)</w:t>
            </w:r>
          </w:p>
          <w:p w:rsidR="00023003" w:rsidRP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Filicinae</w:t>
            </w:r>
            <w:r>
              <w:rPr>
                <w:rFonts w:ascii="Times New Roman" w:hAnsi="Times New Roman" w:cs="Times New Roman"/>
                <w:sz w:val="24"/>
                <w:szCs w:val="24"/>
              </w:rPr>
              <w:t xml:space="preserve"> (Ferns)</w:t>
            </w:r>
          </w:p>
        </w:tc>
      </w:tr>
      <w:tr w:rsidR="00023003" w:rsidTr="00023003">
        <w:tc>
          <w:tcPr>
            <w:tcW w:w="4675" w:type="dxa"/>
          </w:tcPr>
          <w:p w:rsidR="00023003" w:rsidRPr="00053090" w:rsidRDefault="00023003" w:rsidP="006C02C3">
            <w:pPr>
              <w:pStyle w:val="ListParagraph"/>
              <w:ind w:left="0"/>
              <w:jc w:val="both"/>
              <w:rPr>
                <w:rFonts w:ascii="Times New Roman" w:hAnsi="Times New Roman" w:cs="Times New Roman"/>
                <w:sz w:val="24"/>
                <w:szCs w:val="24"/>
                <w:u w:val="single"/>
              </w:rPr>
            </w:pPr>
            <w:r w:rsidRPr="00053090">
              <w:rPr>
                <w:rFonts w:ascii="Times New Roman" w:hAnsi="Times New Roman" w:cs="Times New Roman"/>
                <w:sz w:val="24"/>
                <w:szCs w:val="24"/>
                <w:u w:val="single"/>
              </w:rPr>
              <w:t>Spermatophyta</w:t>
            </w:r>
          </w:p>
        </w:tc>
        <w:tc>
          <w:tcPr>
            <w:tcW w:w="4675" w:type="dxa"/>
          </w:tcPr>
          <w:p w:rsid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Gymnospermae</w:t>
            </w:r>
            <w:r>
              <w:rPr>
                <w:rFonts w:ascii="Times New Roman" w:hAnsi="Times New Roman" w:cs="Times New Roman"/>
                <w:sz w:val="24"/>
                <w:szCs w:val="24"/>
              </w:rPr>
              <w:t xml:space="preserve"> (</w:t>
            </w:r>
            <w:r w:rsidRPr="00053090">
              <w:rPr>
                <w:rFonts w:ascii="Times New Roman" w:hAnsi="Times New Roman" w:cs="Times New Roman"/>
                <w:sz w:val="24"/>
                <w:szCs w:val="24"/>
                <w:u w:val="single"/>
              </w:rPr>
              <w:t>Gymnosperms</w:t>
            </w:r>
            <w:r>
              <w:rPr>
                <w:rFonts w:ascii="Times New Roman" w:hAnsi="Times New Roman" w:cs="Times New Roman"/>
                <w:sz w:val="24"/>
                <w:szCs w:val="24"/>
              </w:rPr>
              <w:t>)</w:t>
            </w:r>
          </w:p>
          <w:p w:rsidR="00023003" w:rsidRPr="00023003" w:rsidRDefault="00023003" w:rsidP="006C02C3">
            <w:pPr>
              <w:pStyle w:val="ListParagraph"/>
              <w:ind w:left="0"/>
              <w:jc w:val="both"/>
              <w:rPr>
                <w:rFonts w:ascii="Times New Roman" w:hAnsi="Times New Roman" w:cs="Times New Roman"/>
                <w:sz w:val="24"/>
                <w:szCs w:val="24"/>
              </w:rPr>
            </w:pPr>
            <w:r w:rsidRPr="00053090">
              <w:rPr>
                <w:rFonts w:ascii="Times New Roman" w:hAnsi="Times New Roman" w:cs="Times New Roman"/>
                <w:sz w:val="24"/>
                <w:szCs w:val="24"/>
                <w:u w:val="single"/>
              </w:rPr>
              <w:t>Angiospermae</w:t>
            </w:r>
            <w:r>
              <w:rPr>
                <w:rFonts w:ascii="Times New Roman" w:hAnsi="Times New Roman" w:cs="Times New Roman"/>
                <w:sz w:val="24"/>
                <w:szCs w:val="24"/>
              </w:rPr>
              <w:t xml:space="preserve"> (Angiosperms)</w:t>
            </w:r>
          </w:p>
        </w:tc>
      </w:tr>
    </w:tbl>
    <w:p w:rsidR="00E21A7D" w:rsidRDefault="00E21A7D" w:rsidP="006C02C3">
      <w:pPr>
        <w:ind w:left="360"/>
        <w:jc w:val="both"/>
        <w:rPr>
          <w:rFonts w:ascii="Times New Roman" w:hAnsi="Times New Roman" w:cs="Times New Roman"/>
          <w:b/>
          <w:sz w:val="24"/>
          <w:szCs w:val="24"/>
        </w:rPr>
      </w:pPr>
    </w:p>
    <w:p w:rsidR="009F3D21" w:rsidRDefault="005E745D" w:rsidP="006C02C3">
      <w:pPr>
        <w:jc w:val="both"/>
        <w:rPr>
          <w:rFonts w:ascii="Times New Roman" w:hAnsi="Times New Roman" w:cs="Times New Roman"/>
          <w:b/>
          <w:sz w:val="24"/>
          <w:szCs w:val="24"/>
        </w:rPr>
      </w:pPr>
      <w:r>
        <w:rPr>
          <w:rFonts w:ascii="Times New Roman" w:hAnsi="Times New Roman" w:cs="Times New Roman"/>
          <w:b/>
          <w:sz w:val="24"/>
          <w:szCs w:val="24"/>
        </w:rPr>
        <w:t xml:space="preserve">2.         </w:t>
      </w:r>
    </w:p>
    <w:p w:rsidR="005E745D" w:rsidRPr="005E745D" w:rsidRDefault="005E745D" w:rsidP="006C02C3">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It serves as food and livestock</w:t>
      </w:r>
    </w:p>
    <w:p w:rsidR="005E745D" w:rsidRPr="005E745D" w:rsidRDefault="005E745D" w:rsidP="006C02C3">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It serves as thickening agent in ice cream and shampoo</w:t>
      </w:r>
    </w:p>
    <w:p w:rsidR="005E745D" w:rsidRPr="005E745D" w:rsidRDefault="005E745D" w:rsidP="006C02C3">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It serves as drugs to ward off diseases</w:t>
      </w:r>
    </w:p>
    <w:p w:rsidR="005E745D" w:rsidRPr="005E745D" w:rsidRDefault="005E745D" w:rsidP="006C02C3">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It is used in food industry to stabilize pie filling and preserve canned meat and fish</w:t>
      </w:r>
    </w:p>
    <w:p w:rsidR="005E745D" w:rsidRPr="005E745D" w:rsidRDefault="005E745D" w:rsidP="006C02C3">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Brown algae yields alginic acid which is used to stabilize emulsions and suspensions: found in products such as syrup, ice cream and paint</w:t>
      </w:r>
    </w:p>
    <w:p w:rsidR="005E745D" w:rsidRDefault="005E745D" w:rsidP="006C02C3">
      <w:pPr>
        <w:jc w:val="both"/>
        <w:rPr>
          <w:rFonts w:ascii="Times New Roman" w:hAnsi="Times New Roman" w:cs="Times New Roman"/>
          <w:b/>
          <w:sz w:val="24"/>
          <w:szCs w:val="24"/>
        </w:rPr>
      </w:pPr>
    </w:p>
    <w:p w:rsidR="00231F91" w:rsidRDefault="005E745D" w:rsidP="006C02C3">
      <w:pPr>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An example of a unicellular and motile form of green algae is </w:t>
      </w:r>
      <w:r w:rsidRPr="00231F91">
        <w:rPr>
          <w:rFonts w:ascii="Times New Roman" w:hAnsi="Times New Roman" w:cs="Times New Roman"/>
          <w:sz w:val="24"/>
          <w:szCs w:val="24"/>
          <w:u w:val="single"/>
        </w:rPr>
        <w:t>Chlamydomonas</w:t>
      </w:r>
      <w:r>
        <w:rPr>
          <w:rFonts w:ascii="Times New Roman" w:hAnsi="Times New Roman" w:cs="Times New Roman"/>
          <w:sz w:val="24"/>
          <w:szCs w:val="24"/>
        </w:rPr>
        <w:t>.</w:t>
      </w:r>
      <w:r w:rsidR="00231F91">
        <w:rPr>
          <w:rFonts w:ascii="Times New Roman" w:hAnsi="Times New Roman" w:cs="Times New Roman"/>
          <w:sz w:val="24"/>
          <w:szCs w:val="24"/>
        </w:rPr>
        <w:t xml:space="preserve"> It is found in stagnant water usually along with other forms. Its structure for motility is the flagella. The cell is bounded by a cellulose cell wall; contains organelles, for example, nucleus, mitochondria, stigma (eyespot), cup-shaped </w:t>
      </w:r>
      <w:proofErr w:type="spellStart"/>
      <w:r w:rsidR="00231F91">
        <w:rPr>
          <w:rFonts w:ascii="Times New Roman" w:hAnsi="Times New Roman" w:cs="Times New Roman"/>
          <w:sz w:val="24"/>
          <w:szCs w:val="24"/>
        </w:rPr>
        <w:t>chlororplast</w:t>
      </w:r>
      <w:proofErr w:type="spellEnd"/>
      <w:r w:rsidR="00231F91">
        <w:rPr>
          <w:rFonts w:ascii="Times New Roman" w:hAnsi="Times New Roman" w:cs="Times New Roman"/>
          <w:sz w:val="24"/>
          <w:szCs w:val="24"/>
        </w:rPr>
        <w:t xml:space="preserve">, </w:t>
      </w:r>
      <w:proofErr w:type="spellStart"/>
      <w:r w:rsidR="00231F91">
        <w:rPr>
          <w:rFonts w:ascii="Times New Roman" w:hAnsi="Times New Roman" w:cs="Times New Roman"/>
          <w:sz w:val="24"/>
          <w:szCs w:val="24"/>
        </w:rPr>
        <w:t>pyrenoid</w:t>
      </w:r>
      <w:proofErr w:type="spellEnd"/>
      <w:r w:rsidR="00231F91">
        <w:rPr>
          <w:rFonts w:ascii="Times New Roman" w:hAnsi="Times New Roman" w:cs="Times New Roman"/>
          <w:sz w:val="24"/>
          <w:szCs w:val="24"/>
        </w:rPr>
        <w:t xml:space="preserve">, etc. The nucleus carries the genetic program </w:t>
      </w:r>
      <w:r w:rsidR="00231F91">
        <w:rPr>
          <w:rFonts w:ascii="Times New Roman" w:hAnsi="Times New Roman" w:cs="Times New Roman"/>
          <w:sz w:val="24"/>
          <w:szCs w:val="24"/>
        </w:rPr>
        <w:lastRenderedPageBreak/>
        <w:t xml:space="preserve">of the cell; the stigma is for photoreception. The mitochondria mediate the elaboration of energy molecules. Manufactured sugar is processed into starch on the </w:t>
      </w:r>
      <w:proofErr w:type="spellStart"/>
      <w:r w:rsidR="00231F91">
        <w:rPr>
          <w:rFonts w:ascii="Times New Roman" w:hAnsi="Times New Roman" w:cs="Times New Roman"/>
          <w:sz w:val="24"/>
          <w:szCs w:val="24"/>
        </w:rPr>
        <w:t>pyrenoid</w:t>
      </w:r>
      <w:proofErr w:type="spellEnd"/>
      <w:r w:rsidR="00231F91">
        <w:rPr>
          <w:rFonts w:ascii="Times New Roman" w:hAnsi="Times New Roman" w:cs="Times New Roman"/>
          <w:sz w:val="24"/>
          <w:szCs w:val="24"/>
        </w:rPr>
        <w:t>.</w:t>
      </w:r>
    </w:p>
    <w:p w:rsidR="00231F91" w:rsidRDefault="00231F91" w:rsidP="006C02C3">
      <w:pPr>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sz w:val="24"/>
          <w:szCs w:val="24"/>
        </w:rPr>
        <w:t>Its reproduction can either be vegetative or sexual</w:t>
      </w:r>
    </w:p>
    <w:p w:rsidR="00231F91" w:rsidRDefault="00231F91" w:rsidP="006C02C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Vegetative reproduction: This results in production of daughter cells in which the amount and quality of genetic material in the nucleus of the mother cell is maintained in the daughter cells. This ki</w:t>
      </w:r>
      <w:r w:rsidR="00642D42">
        <w:rPr>
          <w:rFonts w:ascii="Times New Roman" w:hAnsi="Times New Roman" w:cs="Times New Roman"/>
          <w:sz w:val="24"/>
          <w:szCs w:val="24"/>
        </w:rPr>
        <w:t>nd of cell division is called m</w:t>
      </w:r>
      <w:r>
        <w:rPr>
          <w:rFonts w:ascii="Times New Roman" w:hAnsi="Times New Roman" w:cs="Times New Roman"/>
          <w:sz w:val="24"/>
          <w:szCs w:val="24"/>
        </w:rPr>
        <w:t>i</w:t>
      </w:r>
      <w:r w:rsidR="00642D42">
        <w:rPr>
          <w:rFonts w:ascii="Times New Roman" w:hAnsi="Times New Roman" w:cs="Times New Roman"/>
          <w:sz w:val="24"/>
          <w:szCs w:val="24"/>
        </w:rPr>
        <w:t>t</w:t>
      </w:r>
      <w:r>
        <w:rPr>
          <w:rFonts w:ascii="Times New Roman" w:hAnsi="Times New Roman" w:cs="Times New Roman"/>
          <w:sz w:val="24"/>
          <w:szCs w:val="24"/>
        </w:rPr>
        <w:t xml:space="preserve">otic division. It is responsible for the increase in number of cells in unicellular organisms and for increase in size for multicellular organisms. In </w:t>
      </w:r>
      <w:r w:rsidRPr="00231F91">
        <w:rPr>
          <w:rFonts w:ascii="Times New Roman" w:hAnsi="Times New Roman" w:cs="Times New Roman"/>
          <w:sz w:val="24"/>
          <w:szCs w:val="24"/>
          <w:u w:val="single"/>
        </w:rPr>
        <w:t>Chlamydomonas</w:t>
      </w:r>
      <w:r>
        <w:rPr>
          <w:rFonts w:ascii="Times New Roman" w:hAnsi="Times New Roman" w:cs="Times New Roman"/>
          <w:sz w:val="24"/>
          <w:szCs w:val="24"/>
        </w:rPr>
        <w:t>, a cell about to divide loses its flagella. Increase in population of cells in a c</w:t>
      </w:r>
      <w:r w:rsidR="00642D42">
        <w:rPr>
          <w:rFonts w:ascii="Times New Roman" w:hAnsi="Times New Roman" w:cs="Times New Roman"/>
          <w:sz w:val="24"/>
          <w:szCs w:val="24"/>
        </w:rPr>
        <w:t>olony is achieved by repeated m</w:t>
      </w:r>
      <w:r>
        <w:rPr>
          <w:rFonts w:ascii="Times New Roman" w:hAnsi="Times New Roman" w:cs="Times New Roman"/>
          <w:sz w:val="24"/>
          <w:szCs w:val="24"/>
        </w:rPr>
        <w:t>i</w:t>
      </w:r>
      <w:r w:rsidR="00642D42">
        <w:rPr>
          <w:rFonts w:ascii="Times New Roman" w:hAnsi="Times New Roman" w:cs="Times New Roman"/>
          <w:sz w:val="24"/>
          <w:szCs w:val="24"/>
        </w:rPr>
        <w:t>t</w:t>
      </w:r>
      <w:r>
        <w:rPr>
          <w:rFonts w:ascii="Times New Roman" w:hAnsi="Times New Roman" w:cs="Times New Roman"/>
          <w:sz w:val="24"/>
          <w:szCs w:val="24"/>
        </w:rPr>
        <w:t>otic division</w:t>
      </w:r>
      <w:r w:rsidR="00642D42">
        <w:rPr>
          <w:rFonts w:ascii="Times New Roman" w:hAnsi="Times New Roman" w:cs="Times New Roman"/>
          <w:sz w:val="24"/>
          <w:szCs w:val="24"/>
        </w:rPr>
        <w:t>.</w:t>
      </w:r>
    </w:p>
    <w:p w:rsidR="00642D42" w:rsidRDefault="00642D42" w:rsidP="006C02C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Sexual reproduction: This involves union of sex cells (gametes). In </w:t>
      </w:r>
      <w:r w:rsidRPr="00642D42">
        <w:rPr>
          <w:rFonts w:ascii="Times New Roman" w:hAnsi="Times New Roman" w:cs="Times New Roman"/>
          <w:sz w:val="24"/>
          <w:szCs w:val="24"/>
          <w:u w:val="single"/>
        </w:rPr>
        <w:t>Chlamydomonas</w:t>
      </w:r>
      <w:r>
        <w:rPr>
          <w:rFonts w:ascii="Times New Roman" w:hAnsi="Times New Roman" w:cs="Times New Roman"/>
          <w:sz w:val="24"/>
          <w:szCs w:val="24"/>
        </w:rPr>
        <w:t>, aggregation of cells in a colony occurs under favorable conditions. These cells pair by their posterior (flagellated) ends. The cytoplasm of the pairing cells fuses and the flagella are lost. The 2 nuclei fuse, this situation is essentially a fertilization process son that a zygote is formed. In other words, 2 cells each with a quality of genetic material undergo karyogamy to produce a single cell with diploid nuclear material. After Karyogamy, sometimes, the zygote undergoes two successful divisions. These two divisions which end up with four cells and with a quantity of nuclear material are together known as meiosis. The four products of meiosis are released as haploid zoospores.</w:t>
      </w:r>
    </w:p>
    <w:p w:rsidR="00E12DA0" w:rsidRPr="006C02C3" w:rsidRDefault="006C02C3" w:rsidP="00C443BC">
      <w:pPr>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p>
    <w:tbl>
      <w:tblPr>
        <w:tblStyle w:val="TableGrid"/>
        <w:tblW w:w="0" w:type="auto"/>
        <w:tblInd w:w="360" w:type="dxa"/>
        <w:tblLook w:val="04A0" w:firstRow="1" w:lastRow="0" w:firstColumn="1" w:lastColumn="0" w:noHBand="0" w:noVBand="1"/>
      </w:tblPr>
      <w:tblGrid>
        <w:gridCol w:w="4495"/>
        <w:gridCol w:w="4495"/>
      </w:tblGrid>
      <w:tr w:rsidR="00E12DA0" w:rsidTr="00E12DA0">
        <w:tc>
          <w:tcPr>
            <w:tcW w:w="4675" w:type="dxa"/>
          </w:tcPr>
          <w:p w:rsidR="00E12DA0" w:rsidRDefault="00E12DA0" w:rsidP="006C02C3">
            <w:pPr>
              <w:jc w:val="both"/>
              <w:rPr>
                <w:rFonts w:ascii="Times New Roman" w:hAnsi="Times New Roman" w:cs="Times New Roman"/>
                <w:b/>
                <w:sz w:val="24"/>
                <w:szCs w:val="24"/>
              </w:rPr>
            </w:pPr>
            <w:proofErr w:type="spellStart"/>
            <w:r>
              <w:rPr>
                <w:rFonts w:ascii="Times New Roman" w:hAnsi="Times New Roman" w:cs="Times New Roman"/>
                <w:b/>
                <w:sz w:val="24"/>
                <w:szCs w:val="24"/>
              </w:rPr>
              <w:t>Pandorina</w:t>
            </w:r>
            <w:proofErr w:type="spellEnd"/>
          </w:p>
        </w:tc>
        <w:tc>
          <w:tcPr>
            <w:tcW w:w="4675" w:type="dxa"/>
          </w:tcPr>
          <w:p w:rsidR="00E12DA0" w:rsidRDefault="00E12DA0" w:rsidP="006C02C3">
            <w:pPr>
              <w:jc w:val="both"/>
              <w:rPr>
                <w:rFonts w:ascii="Times New Roman" w:hAnsi="Times New Roman" w:cs="Times New Roman"/>
                <w:b/>
                <w:sz w:val="24"/>
                <w:szCs w:val="24"/>
              </w:rPr>
            </w:pPr>
            <w:proofErr w:type="spellStart"/>
            <w:r>
              <w:rPr>
                <w:rFonts w:ascii="Times New Roman" w:hAnsi="Times New Roman" w:cs="Times New Roman"/>
                <w:b/>
                <w:sz w:val="24"/>
                <w:szCs w:val="24"/>
              </w:rPr>
              <w:t>Volvox</w:t>
            </w:r>
            <w:proofErr w:type="spellEnd"/>
          </w:p>
        </w:tc>
      </w:tr>
      <w:tr w:rsidR="00E12DA0" w:rsidTr="00E12DA0">
        <w:tc>
          <w:tcPr>
            <w:tcW w:w="4675" w:type="dxa"/>
          </w:tcPr>
          <w:p w:rsidR="00E12DA0" w:rsidRPr="00E12DA0" w:rsidRDefault="00E12DA0" w:rsidP="006C02C3">
            <w:pPr>
              <w:jc w:val="both"/>
              <w:rPr>
                <w:rFonts w:ascii="Times New Roman" w:hAnsi="Times New Roman" w:cs="Times New Roman"/>
                <w:sz w:val="24"/>
                <w:szCs w:val="24"/>
              </w:rPr>
            </w:pPr>
            <w:r>
              <w:rPr>
                <w:rFonts w:ascii="Times New Roman" w:hAnsi="Times New Roman" w:cs="Times New Roman"/>
                <w:sz w:val="24"/>
                <w:szCs w:val="24"/>
              </w:rPr>
              <w:t xml:space="preserve">Sexual reproduction is </w:t>
            </w:r>
            <w:proofErr w:type="spellStart"/>
            <w:r>
              <w:rPr>
                <w:rFonts w:ascii="Times New Roman" w:hAnsi="Times New Roman" w:cs="Times New Roman"/>
                <w:sz w:val="24"/>
                <w:szCs w:val="24"/>
              </w:rPr>
              <w:t>anisogamous</w:t>
            </w:r>
            <w:proofErr w:type="spellEnd"/>
          </w:p>
        </w:tc>
        <w:tc>
          <w:tcPr>
            <w:tcW w:w="4675" w:type="dxa"/>
          </w:tcPr>
          <w:p w:rsidR="00E12DA0" w:rsidRPr="00E12DA0" w:rsidRDefault="00E12DA0" w:rsidP="006C02C3">
            <w:pPr>
              <w:jc w:val="both"/>
              <w:rPr>
                <w:rFonts w:ascii="Times New Roman" w:hAnsi="Times New Roman" w:cs="Times New Roman"/>
                <w:sz w:val="24"/>
                <w:szCs w:val="24"/>
              </w:rPr>
            </w:pPr>
            <w:r>
              <w:rPr>
                <w:rFonts w:ascii="Times New Roman" w:hAnsi="Times New Roman" w:cs="Times New Roman"/>
                <w:sz w:val="24"/>
                <w:szCs w:val="24"/>
              </w:rPr>
              <w:t xml:space="preserve">Sexual reproduction is </w:t>
            </w:r>
            <w:proofErr w:type="spellStart"/>
            <w:r>
              <w:rPr>
                <w:rFonts w:ascii="Times New Roman" w:hAnsi="Times New Roman" w:cs="Times New Roman"/>
                <w:sz w:val="24"/>
                <w:szCs w:val="24"/>
              </w:rPr>
              <w:t>oogamus</w:t>
            </w:r>
            <w:proofErr w:type="spellEnd"/>
          </w:p>
        </w:tc>
      </w:tr>
      <w:tr w:rsidR="00E12DA0" w:rsidTr="00E12DA0">
        <w:tc>
          <w:tcPr>
            <w:tcW w:w="4675" w:type="dxa"/>
          </w:tcPr>
          <w:p w:rsidR="00E12DA0" w:rsidRPr="00E12DA0" w:rsidRDefault="00E12DA0" w:rsidP="006C02C3">
            <w:pPr>
              <w:jc w:val="both"/>
              <w:rPr>
                <w:rFonts w:ascii="Times New Roman" w:hAnsi="Times New Roman" w:cs="Times New Roman"/>
                <w:sz w:val="24"/>
                <w:szCs w:val="24"/>
              </w:rPr>
            </w:pPr>
            <w:r>
              <w:rPr>
                <w:rFonts w:ascii="Times New Roman" w:hAnsi="Times New Roman" w:cs="Times New Roman"/>
                <w:sz w:val="24"/>
                <w:szCs w:val="24"/>
              </w:rPr>
              <w:t>Unicellular motile thallus</w:t>
            </w:r>
          </w:p>
        </w:tc>
        <w:tc>
          <w:tcPr>
            <w:tcW w:w="4675" w:type="dxa"/>
          </w:tcPr>
          <w:p w:rsidR="00E12DA0" w:rsidRPr="00E12DA0" w:rsidRDefault="00E12DA0" w:rsidP="006C02C3">
            <w:pPr>
              <w:jc w:val="both"/>
              <w:rPr>
                <w:rFonts w:ascii="Times New Roman" w:hAnsi="Times New Roman" w:cs="Times New Roman"/>
                <w:sz w:val="24"/>
                <w:szCs w:val="24"/>
              </w:rPr>
            </w:pPr>
            <w:r>
              <w:rPr>
                <w:rFonts w:ascii="Times New Roman" w:hAnsi="Times New Roman" w:cs="Times New Roman"/>
                <w:sz w:val="24"/>
                <w:szCs w:val="24"/>
              </w:rPr>
              <w:t>Multicellular motile thallus</w:t>
            </w:r>
          </w:p>
        </w:tc>
      </w:tr>
      <w:tr w:rsidR="00E12DA0" w:rsidTr="00E12DA0">
        <w:tc>
          <w:tcPr>
            <w:tcW w:w="4675" w:type="dxa"/>
          </w:tcPr>
          <w:p w:rsidR="00E12DA0" w:rsidRPr="00E12DA0" w:rsidRDefault="00E12DA0" w:rsidP="006C02C3">
            <w:pPr>
              <w:jc w:val="both"/>
              <w:rPr>
                <w:rFonts w:ascii="Times New Roman" w:hAnsi="Times New Roman" w:cs="Times New Roman"/>
                <w:sz w:val="24"/>
                <w:szCs w:val="24"/>
              </w:rPr>
            </w:pPr>
            <w:r>
              <w:rPr>
                <w:rFonts w:ascii="Times New Roman" w:hAnsi="Times New Roman" w:cs="Times New Roman"/>
                <w:sz w:val="24"/>
                <w:szCs w:val="24"/>
              </w:rPr>
              <w:t>It’s a genus of green algae</w:t>
            </w:r>
          </w:p>
        </w:tc>
        <w:tc>
          <w:tcPr>
            <w:tcW w:w="4675" w:type="dxa"/>
          </w:tcPr>
          <w:p w:rsidR="00E12DA0" w:rsidRPr="00E12DA0" w:rsidRDefault="00E12DA0" w:rsidP="006C02C3">
            <w:pPr>
              <w:jc w:val="both"/>
              <w:rPr>
                <w:rFonts w:ascii="Times New Roman" w:hAnsi="Times New Roman" w:cs="Times New Roman"/>
                <w:sz w:val="24"/>
                <w:szCs w:val="24"/>
              </w:rPr>
            </w:pPr>
            <w:r>
              <w:rPr>
                <w:rFonts w:ascii="Times New Roman" w:hAnsi="Times New Roman" w:cs="Times New Roman"/>
                <w:sz w:val="24"/>
                <w:szCs w:val="24"/>
              </w:rPr>
              <w:t xml:space="preserve">It’s a complex form of </w:t>
            </w:r>
            <w:proofErr w:type="spellStart"/>
            <w:r>
              <w:rPr>
                <w:rFonts w:ascii="Times New Roman" w:hAnsi="Times New Roman" w:cs="Times New Roman"/>
                <w:sz w:val="24"/>
                <w:szCs w:val="24"/>
              </w:rPr>
              <w:t>pandorina</w:t>
            </w:r>
            <w:proofErr w:type="spellEnd"/>
          </w:p>
        </w:tc>
      </w:tr>
    </w:tbl>
    <w:p w:rsidR="00C443BC" w:rsidRDefault="00C443BC" w:rsidP="00C443BC">
      <w:pPr>
        <w:jc w:val="both"/>
        <w:rPr>
          <w:rFonts w:ascii="Times New Roman" w:hAnsi="Times New Roman" w:cs="Times New Roman"/>
          <w:b/>
          <w:sz w:val="24"/>
          <w:szCs w:val="24"/>
        </w:rPr>
      </w:pPr>
      <w:r>
        <w:rPr>
          <w:rFonts w:ascii="Times New Roman" w:hAnsi="Times New Roman" w:cs="Times New Roman"/>
          <w:b/>
          <w:sz w:val="24"/>
          <w:szCs w:val="24"/>
        </w:rPr>
        <w:t>6.</w:t>
      </w:r>
    </w:p>
    <w:p w:rsidR="00C443BC" w:rsidRPr="00C443BC" w:rsidRDefault="00C443BC" w:rsidP="00C443BC">
      <w:pPr>
        <w:jc w:val="both"/>
        <w:rPr>
          <w:rFonts w:ascii="Times New Roman" w:hAnsi="Times New Roman" w:cs="Times New Roman"/>
          <w:sz w:val="24"/>
          <w:szCs w:val="24"/>
        </w:rPr>
      </w:pPr>
      <w:r>
        <w:rPr>
          <w:rFonts w:ascii="Times New Roman" w:hAnsi="Times New Roman" w:cs="Times New Roman"/>
          <w:sz w:val="24"/>
          <w:szCs w:val="24"/>
        </w:rPr>
        <w:t xml:space="preserve">An example of a complex form of alga is </w:t>
      </w:r>
      <w:proofErr w:type="spellStart"/>
      <w:r>
        <w:rPr>
          <w:rFonts w:ascii="Times New Roman" w:hAnsi="Times New Roman" w:cs="Times New Roman"/>
          <w:sz w:val="24"/>
          <w:szCs w:val="24"/>
        </w:rPr>
        <w:t>fucus</w:t>
      </w:r>
      <w:proofErr w:type="spellEnd"/>
      <w:r>
        <w:rPr>
          <w:rFonts w:ascii="Times New Roman" w:hAnsi="Times New Roman" w:cs="Times New Roman"/>
          <w:sz w:val="24"/>
          <w:szCs w:val="24"/>
        </w:rPr>
        <w:t xml:space="preserve">. It is a genus of brown algae whose species are often found on rocks in the intertidal zones of the seashores. It has a flat body, a dichotomously branched thallus with a midrib, a vegetative apex and a multicellular disk with which plant is attached to rock surface. Sexual reproduction is </w:t>
      </w:r>
      <w:proofErr w:type="spellStart"/>
      <w:r>
        <w:rPr>
          <w:rFonts w:ascii="Times New Roman" w:hAnsi="Times New Roman" w:cs="Times New Roman"/>
          <w:sz w:val="24"/>
          <w:szCs w:val="24"/>
        </w:rPr>
        <w:t>oogamous</w:t>
      </w:r>
      <w:proofErr w:type="spellEnd"/>
      <w:r>
        <w:rPr>
          <w:rFonts w:ascii="Times New Roman" w:hAnsi="Times New Roman" w:cs="Times New Roman"/>
          <w:sz w:val="24"/>
          <w:szCs w:val="24"/>
        </w:rPr>
        <w:t>, sex cells are produced in conceptacles which have openings (</w:t>
      </w:r>
      <w:proofErr w:type="spellStart"/>
      <w:r>
        <w:rPr>
          <w:rFonts w:ascii="Times New Roman" w:hAnsi="Times New Roman" w:cs="Times New Roman"/>
          <w:sz w:val="24"/>
          <w:szCs w:val="24"/>
        </w:rPr>
        <w:t>ostioles</w:t>
      </w:r>
      <w:proofErr w:type="spellEnd"/>
      <w:r>
        <w:rPr>
          <w:rFonts w:ascii="Times New Roman" w:hAnsi="Times New Roman" w:cs="Times New Roman"/>
          <w:sz w:val="24"/>
          <w:szCs w:val="24"/>
        </w:rPr>
        <w:t>) on the surface of the thallus.</w:t>
      </w:r>
      <w:bookmarkStart w:id="0" w:name="_GoBack"/>
      <w:bookmarkEnd w:id="0"/>
    </w:p>
    <w:sectPr w:rsidR="00C443BC" w:rsidRPr="00C44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C5B"/>
    <w:multiLevelType w:val="hybridMultilevel"/>
    <w:tmpl w:val="18A0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750D3"/>
    <w:multiLevelType w:val="hybridMultilevel"/>
    <w:tmpl w:val="783A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B5D16"/>
    <w:multiLevelType w:val="hybridMultilevel"/>
    <w:tmpl w:val="DF3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F0F4C"/>
    <w:multiLevelType w:val="hybridMultilevel"/>
    <w:tmpl w:val="EDC2E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053BA"/>
    <w:multiLevelType w:val="hybridMultilevel"/>
    <w:tmpl w:val="A176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11175"/>
    <w:multiLevelType w:val="hybridMultilevel"/>
    <w:tmpl w:val="E794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D"/>
    <w:rsid w:val="00023003"/>
    <w:rsid w:val="00053090"/>
    <w:rsid w:val="00231F91"/>
    <w:rsid w:val="005E745D"/>
    <w:rsid w:val="00642D42"/>
    <w:rsid w:val="006C02C3"/>
    <w:rsid w:val="009F3D21"/>
    <w:rsid w:val="00B07B87"/>
    <w:rsid w:val="00C443BC"/>
    <w:rsid w:val="00E12DA0"/>
    <w:rsid w:val="00E2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3D5E"/>
  <w15:chartTrackingRefBased/>
  <w15:docId w15:val="{E1938166-9D43-415A-B2A9-EC7D7588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7D"/>
    <w:pPr>
      <w:ind w:left="720"/>
      <w:contextualSpacing/>
    </w:pPr>
  </w:style>
  <w:style w:type="table" w:styleId="TableGrid">
    <w:name w:val="Table Grid"/>
    <w:basedOn w:val="TableNormal"/>
    <w:uiPriority w:val="39"/>
    <w:rsid w:val="0002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6</cp:revision>
  <dcterms:created xsi:type="dcterms:W3CDTF">2020-04-25T14:50:00Z</dcterms:created>
  <dcterms:modified xsi:type="dcterms:W3CDTF">2020-04-25T16:04:00Z</dcterms:modified>
</cp:coreProperties>
</file>