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DD" w:rsidRDefault="00D92D40">
      <w:pPr>
        <w:spacing w:line="276" w:lineRule="auto"/>
        <w:jc w:val="both"/>
        <w:rPr>
          <w:rFonts w:ascii="Arial" w:hAnsi="Arial" w:cs="Arial"/>
          <w:sz w:val="36"/>
          <w:szCs w:val="36"/>
        </w:rPr>
      </w:pPr>
      <w:r>
        <w:rPr>
          <w:rFonts w:ascii="Arial" w:hAnsi="Arial" w:cs="Arial"/>
          <w:sz w:val="36"/>
          <w:szCs w:val="36"/>
        </w:rPr>
        <w:t xml:space="preserve">                            OJEME SELBY UDUEHI</w:t>
      </w:r>
    </w:p>
    <w:p w:rsidR="00C87FDD" w:rsidRDefault="00D92D40">
      <w:pPr>
        <w:spacing w:line="276" w:lineRule="auto"/>
        <w:jc w:val="both"/>
        <w:rPr>
          <w:rFonts w:ascii="Arial" w:hAnsi="Arial" w:cs="Arial"/>
          <w:sz w:val="36"/>
          <w:szCs w:val="36"/>
        </w:rPr>
      </w:pPr>
      <w:r>
        <w:rPr>
          <w:rFonts w:ascii="Arial" w:hAnsi="Arial" w:cs="Arial"/>
          <w:sz w:val="36"/>
          <w:szCs w:val="36"/>
        </w:rPr>
        <w:t xml:space="preserve">                           ELECTRICAL ENGINEERING</w:t>
      </w:r>
    </w:p>
    <w:p w:rsidR="00C87FDD" w:rsidRDefault="00D92D40">
      <w:pPr>
        <w:spacing w:line="276" w:lineRule="auto"/>
        <w:jc w:val="both"/>
        <w:rPr>
          <w:rFonts w:ascii="Arial" w:hAnsi="Arial" w:cs="Arial"/>
          <w:sz w:val="36"/>
          <w:szCs w:val="36"/>
        </w:rPr>
      </w:pPr>
      <w:r>
        <w:rPr>
          <w:rFonts w:ascii="Arial" w:hAnsi="Arial" w:cs="Arial"/>
          <w:sz w:val="36"/>
          <w:szCs w:val="36"/>
        </w:rPr>
        <w:t xml:space="preserve">                  ELECTRICAL MACHINES 2(EEE 326)</w:t>
      </w:r>
    </w:p>
    <w:p w:rsidR="00C87FDD" w:rsidRDefault="00D92D40">
      <w:pPr>
        <w:spacing w:line="276" w:lineRule="auto"/>
        <w:jc w:val="both"/>
        <w:rPr>
          <w:rFonts w:ascii="Arial" w:hAnsi="Arial" w:cs="Arial"/>
          <w:sz w:val="36"/>
          <w:szCs w:val="36"/>
        </w:rPr>
      </w:pPr>
      <w:r>
        <w:rPr>
          <w:rFonts w:ascii="Arial" w:hAnsi="Arial" w:cs="Arial"/>
          <w:sz w:val="36"/>
          <w:szCs w:val="36"/>
        </w:rPr>
        <w:t xml:space="preserve">                                    17/ENG06/090</w:t>
      </w:r>
    </w:p>
    <w:p w:rsidR="00C87FDD" w:rsidRDefault="00CB6EBE">
      <w:pPr>
        <w:spacing w:line="276" w:lineRule="auto"/>
        <w:jc w:val="both"/>
        <w:rPr>
          <w:rFonts w:ascii="Arial" w:hAnsi="Arial" w:cs="Arial"/>
          <w:sz w:val="36"/>
          <w:szCs w:val="36"/>
        </w:rPr>
      </w:pPr>
      <w:r>
        <w:rPr>
          <w:rFonts w:ascii="Arial" w:hAnsi="Arial" w:cs="Arial"/>
          <w:sz w:val="36"/>
          <w:szCs w:val="36"/>
        </w:rPr>
        <w:t xml:space="preserve">              ELECTRIC </w:t>
      </w:r>
      <w:proofErr w:type="gramStart"/>
      <w:r>
        <w:rPr>
          <w:rFonts w:ascii="Arial" w:hAnsi="Arial" w:cs="Arial"/>
          <w:sz w:val="36"/>
          <w:szCs w:val="36"/>
        </w:rPr>
        <w:t xml:space="preserve">MACHINES  </w:t>
      </w:r>
      <w:r w:rsidR="00D92D40">
        <w:rPr>
          <w:rFonts w:ascii="Arial" w:hAnsi="Arial" w:cs="Arial"/>
          <w:sz w:val="36"/>
          <w:szCs w:val="36"/>
        </w:rPr>
        <w:t>ASSIGNMENT</w:t>
      </w:r>
      <w:proofErr w:type="gramEnd"/>
      <w:r w:rsidR="00D92D40">
        <w:rPr>
          <w:rFonts w:ascii="Arial" w:hAnsi="Arial" w:cs="Arial"/>
          <w:sz w:val="36"/>
          <w:szCs w:val="36"/>
        </w:rPr>
        <w:t xml:space="preserve"> II</w:t>
      </w:r>
    </w:p>
    <w:p w:rsidR="00C87FDD" w:rsidRDefault="00D92D40">
      <w:pPr>
        <w:spacing w:line="276" w:lineRule="auto"/>
        <w:jc w:val="both"/>
        <w:rPr>
          <w:rFonts w:ascii="Arial" w:hAnsi="Arial" w:cs="Arial"/>
          <w:b/>
          <w:sz w:val="36"/>
          <w:szCs w:val="36"/>
        </w:rPr>
      </w:pPr>
      <w:r>
        <w:rPr>
          <w:rFonts w:ascii="Arial" w:hAnsi="Arial" w:cs="Arial"/>
          <w:b/>
          <w:sz w:val="36"/>
          <w:szCs w:val="36"/>
        </w:rPr>
        <w:t xml:space="preserve">Question1 </w:t>
      </w:r>
    </w:p>
    <w:p w:rsidR="00C87FDD" w:rsidRDefault="00D92D40">
      <w:pPr>
        <w:spacing w:line="276" w:lineRule="auto"/>
        <w:jc w:val="both"/>
        <w:rPr>
          <w:rFonts w:ascii="Arial" w:hAnsi="Arial" w:cs="Arial"/>
        </w:rPr>
      </w:pPr>
      <w:r>
        <w:rPr>
          <w:rFonts w:ascii="Arial" w:hAnsi="Arial" w:cs="Arial"/>
        </w:rPr>
        <w:t>1a)  - A single phase induction motor does not have a self-starting torque</w:t>
      </w:r>
    </w:p>
    <w:p w:rsidR="00C87FDD" w:rsidRDefault="00D92D40">
      <w:pPr>
        <w:pStyle w:val="ListParagraph"/>
        <w:numPr>
          <w:ilvl w:val="0"/>
          <w:numId w:val="7"/>
        </w:numPr>
        <w:spacing w:line="276" w:lineRule="auto"/>
        <w:jc w:val="both"/>
        <w:rPr>
          <w:rFonts w:ascii="Arial" w:hAnsi="Arial" w:cs="Arial"/>
        </w:rPr>
      </w:pPr>
      <w:r>
        <w:rPr>
          <w:rFonts w:ascii="Arial" w:hAnsi="Arial" w:cs="Arial"/>
        </w:rPr>
        <w:t>The speed control of an induction motor is very hard to attain.</w:t>
      </w:r>
    </w:p>
    <w:p w:rsidR="00C87FDD" w:rsidRDefault="00D92D40">
      <w:pPr>
        <w:pStyle w:val="ListParagraph"/>
        <w:numPr>
          <w:ilvl w:val="0"/>
          <w:numId w:val="7"/>
        </w:numPr>
        <w:spacing w:line="276" w:lineRule="auto"/>
        <w:jc w:val="both"/>
        <w:rPr>
          <w:rFonts w:ascii="Arial" w:hAnsi="Arial" w:cs="Arial"/>
        </w:rPr>
      </w:pPr>
      <w:r>
        <w:rPr>
          <w:rFonts w:ascii="Arial" w:hAnsi="Arial" w:cs="Arial"/>
        </w:rPr>
        <w:t xml:space="preserve">Due to poor starting torque the motor cannot be used for </w:t>
      </w:r>
      <w:proofErr w:type="gramStart"/>
      <w:r>
        <w:rPr>
          <w:rFonts w:ascii="Arial" w:hAnsi="Arial" w:cs="Arial"/>
        </w:rPr>
        <w:t>applications which requires</w:t>
      </w:r>
      <w:proofErr w:type="gramEnd"/>
      <w:r>
        <w:rPr>
          <w:rFonts w:ascii="Arial" w:hAnsi="Arial" w:cs="Arial"/>
        </w:rPr>
        <w:t xml:space="preserve"> high starting torque.</w:t>
      </w:r>
    </w:p>
    <w:p w:rsidR="00D92D40" w:rsidRPr="00D92D40" w:rsidRDefault="00D92D40" w:rsidP="00D92D40">
      <w:pPr>
        <w:pStyle w:val="ListParagraph"/>
        <w:numPr>
          <w:ilvl w:val="0"/>
          <w:numId w:val="7"/>
        </w:numPr>
        <w:rPr>
          <w:rFonts w:ascii="Arial" w:hAnsi="Arial" w:cs="Arial"/>
        </w:rPr>
      </w:pPr>
      <w:r w:rsidRPr="00D92D40">
        <w:rPr>
          <w:rFonts w:ascii="Arial" w:hAnsi="Arial" w:cs="Arial"/>
        </w:rPr>
        <w:t>During light load conditions, the power factor of the load drops to a very low value</w:t>
      </w:r>
    </w:p>
    <w:p w:rsidR="00D92D40" w:rsidRDefault="00D92D40" w:rsidP="00D92D40">
      <w:pPr>
        <w:pStyle w:val="ListParagraph"/>
        <w:spacing w:line="276" w:lineRule="auto"/>
        <w:ind w:left="900"/>
        <w:jc w:val="both"/>
        <w:rPr>
          <w:rFonts w:ascii="Arial" w:hAnsi="Arial" w:cs="Arial"/>
        </w:rPr>
      </w:pPr>
    </w:p>
    <w:p w:rsidR="00C87FDD" w:rsidRDefault="00D92D40" w:rsidP="00D92D40">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hAnsi="Arial" w:cs="Arial"/>
          <w:sz w:val="22"/>
          <w:szCs w:val="22"/>
        </w:rPr>
        <w:br/>
      </w:r>
      <w:r>
        <w:rPr>
          <w:rFonts w:ascii="Arial" w:hAnsi="Arial" w:cs="Arial"/>
          <w:noProof/>
          <w:sz w:val="22"/>
          <w:szCs w:val="22"/>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pic:spPr>
                </pic:pic>
              </a:graphicData>
            </a:graphic>
          </wp:inline>
        </w:drawing>
      </w:r>
      <w:r>
        <w:rPr>
          <w:rFonts w:ascii="Arial" w:hAnsi="Arial" w:cs="Arial"/>
          <w:sz w:val="22"/>
          <w:szCs w:val="22"/>
        </w:rPr>
        <w:br/>
      </w:r>
    </w:p>
    <w:p w:rsidR="00C87FDD" w:rsidRDefault="00C87FDD">
      <w:pPr>
        <w:pStyle w:val="NormalWeb"/>
        <w:shd w:val="clear" w:color="auto" w:fill="FFFFFF"/>
        <w:spacing w:before="0" w:beforeAutospacing="0" w:after="0" w:afterAutospacing="0" w:line="276" w:lineRule="auto"/>
        <w:jc w:val="both"/>
        <w:rPr>
          <w:rFonts w:ascii="Arial" w:hAnsi="Arial" w:cs="Arial"/>
          <w:sz w:val="22"/>
          <w:szCs w:val="22"/>
        </w:rPr>
      </w:pPr>
    </w:p>
    <w:p w:rsidR="00C87FDD" w:rsidRDefault="00D92D40">
      <w:pPr>
        <w:pStyle w:val="NormalWeb"/>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 phase IM</w:t>
      </w:r>
    </w:p>
    <w:p w:rsidR="00D92D40" w:rsidRDefault="00D92D40" w:rsidP="00D92D40">
      <w:pPr>
        <w:pStyle w:val="ListParagraph"/>
        <w:jc w:val="both"/>
        <w:rPr>
          <w:rFonts w:ascii="Times New Roman" w:hAnsi="Times New Roman"/>
          <w:sz w:val="24"/>
          <w:szCs w:val="24"/>
        </w:rPr>
      </w:pPr>
      <w:r>
        <w:rPr>
          <w:rFonts w:ascii="Times New Roman" w:hAnsi="Times New Roman"/>
          <w:sz w:val="24"/>
          <w:szCs w:val="24"/>
        </w:rPr>
        <w:t>The constructional features of the single phase induction motor is</w:t>
      </w:r>
    </w:p>
    <w:p w:rsidR="00D92D40" w:rsidRDefault="00D92D40" w:rsidP="00D92D40">
      <w:pPr>
        <w:pStyle w:val="ListParagraph"/>
        <w:jc w:val="both"/>
        <w:rPr>
          <w:rFonts w:ascii="Times New Roman" w:hAnsi="Times New Roman"/>
          <w:sz w:val="24"/>
          <w:szCs w:val="24"/>
        </w:rPr>
      </w:pPr>
    </w:p>
    <w:p w:rsidR="00D92D40" w:rsidRDefault="00D92D40" w:rsidP="00D92D40">
      <w:pPr>
        <w:pStyle w:val="ListParagraph"/>
        <w:numPr>
          <w:ilvl w:val="1"/>
          <w:numId w:val="19"/>
        </w:numPr>
        <w:jc w:val="both"/>
        <w:rPr>
          <w:rFonts w:ascii="Times New Roman" w:hAnsi="Times New Roman"/>
          <w:sz w:val="24"/>
          <w:szCs w:val="24"/>
        </w:rPr>
      </w:pPr>
      <w:r>
        <w:rPr>
          <w:rFonts w:ascii="Times New Roman" w:hAnsi="Times New Roman"/>
          <w:sz w:val="24"/>
          <w:szCs w:val="24"/>
        </w:rPr>
        <w:t xml:space="preserve">Stator </w:t>
      </w:r>
    </w:p>
    <w:p w:rsidR="00D92D40" w:rsidRDefault="00D92D40" w:rsidP="00D92D40">
      <w:pPr>
        <w:pStyle w:val="ListParagraph"/>
        <w:numPr>
          <w:ilvl w:val="1"/>
          <w:numId w:val="19"/>
        </w:numPr>
        <w:jc w:val="both"/>
        <w:rPr>
          <w:rFonts w:ascii="Times New Roman" w:hAnsi="Times New Roman"/>
          <w:sz w:val="24"/>
          <w:szCs w:val="24"/>
        </w:rPr>
      </w:pPr>
      <w:r>
        <w:rPr>
          <w:rFonts w:ascii="Times New Roman" w:hAnsi="Times New Roman"/>
          <w:sz w:val="24"/>
          <w:szCs w:val="24"/>
        </w:rPr>
        <w:t>Stator winding</w:t>
      </w:r>
    </w:p>
    <w:p w:rsidR="00D92D40" w:rsidRDefault="00D92D40" w:rsidP="00D92D40">
      <w:pPr>
        <w:pStyle w:val="ListParagraph"/>
        <w:numPr>
          <w:ilvl w:val="1"/>
          <w:numId w:val="19"/>
        </w:numPr>
        <w:jc w:val="both"/>
        <w:rPr>
          <w:rFonts w:ascii="Times New Roman" w:hAnsi="Times New Roman"/>
          <w:sz w:val="24"/>
          <w:szCs w:val="24"/>
        </w:rPr>
      </w:pPr>
      <w:r>
        <w:rPr>
          <w:rFonts w:ascii="Times New Roman" w:hAnsi="Times New Roman"/>
          <w:sz w:val="24"/>
          <w:szCs w:val="24"/>
        </w:rPr>
        <w:t>Rotor</w:t>
      </w:r>
    </w:p>
    <w:p w:rsidR="00D92D40" w:rsidRDefault="00D92D40" w:rsidP="00D92D40">
      <w:pPr>
        <w:pStyle w:val="ListParagraph"/>
        <w:numPr>
          <w:ilvl w:val="1"/>
          <w:numId w:val="19"/>
        </w:numPr>
        <w:jc w:val="both"/>
        <w:rPr>
          <w:rFonts w:ascii="Times New Roman" w:hAnsi="Times New Roman"/>
          <w:sz w:val="24"/>
          <w:szCs w:val="24"/>
        </w:rPr>
      </w:pPr>
      <w:r>
        <w:rPr>
          <w:rFonts w:ascii="Times New Roman" w:hAnsi="Times New Roman"/>
          <w:sz w:val="24"/>
          <w:szCs w:val="24"/>
        </w:rPr>
        <w:t>Rotor winding</w:t>
      </w:r>
    </w:p>
    <w:p w:rsidR="00D92D40" w:rsidRDefault="00D92D40" w:rsidP="00D92D40">
      <w:pPr>
        <w:pStyle w:val="ListParagraph"/>
        <w:numPr>
          <w:ilvl w:val="1"/>
          <w:numId w:val="19"/>
        </w:numPr>
        <w:jc w:val="both"/>
        <w:rPr>
          <w:rFonts w:ascii="Times New Roman" w:hAnsi="Times New Roman"/>
          <w:sz w:val="24"/>
          <w:szCs w:val="24"/>
        </w:rPr>
      </w:pPr>
      <w:r>
        <w:rPr>
          <w:rFonts w:ascii="Times New Roman" w:hAnsi="Times New Roman"/>
          <w:sz w:val="24"/>
          <w:szCs w:val="24"/>
        </w:rPr>
        <w:t>Terminal box</w:t>
      </w:r>
    </w:p>
    <w:p w:rsidR="00D92D40" w:rsidRDefault="00D92D40" w:rsidP="00D92D40">
      <w:pPr>
        <w:pStyle w:val="ListParagraph"/>
        <w:numPr>
          <w:ilvl w:val="1"/>
          <w:numId w:val="19"/>
        </w:numPr>
        <w:jc w:val="both"/>
        <w:rPr>
          <w:rFonts w:ascii="Times New Roman" w:hAnsi="Times New Roman"/>
          <w:sz w:val="24"/>
          <w:szCs w:val="24"/>
        </w:rPr>
      </w:pPr>
      <w:r>
        <w:rPr>
          <w:rFonts w:ascii="Times New Roman" w:hAnsi="Times New Roman"/>
          <w:sz w:val="24"/>
          <w:szCs w:val="24"/>
        </w:rPr>
        <w:t>Fan</w:t>
      </w:r>
    </w:p>
    <w:p w:rsidR="00D92D40" w:rsidRDefault="00D92D40" w:rsidP="00D92D40">
      <w:pPr>
        <w:pStyle w:val="ListParagraph"/>
        <w:numPr>
          <w:ilvl w:val="1"/>
          <w:numId w:val="19"/>
        </w:numPr>
        <w:jc w:val="both"/>
        <w:rPr>
          <w:rFonts w:ascii="Times New Roman" w:hAnsi="Times New Roman"/>
          <w:sz w:val="24"/>
          <w:szCs w:val="24"/>
        </w:rPr>
      </w:pPr>
      <w:r>
        <w:rPr>
          <w:rFonts w:ascii="Times New Roman" w:hAnsi="Times New Roman"/>
          <w:sz w:val="24"/>
          <w:szCs w:val="24"/>
        </w:rPr>
        <w:t xml:space="preserve">Bearing </w:t>
      </w:r>
    </w:p>
    <w:p w:rsidR="00D92D40" w:rsidRDefault="00D92D40" w:rsidP="00D92D40">
      <w:pPr>
        <w:pStyle w:val="ListParagraph"/>
        <w:numPr>
          <w:ilvl w:val="1"/>
          <w:numId w:val="19"/>
        </w:numPr>
        <w:jc w:val="both"/>
        <w:rPr>
          <w:rFonts w:ascii="Times New Roman" w:hAnsi="Times New Roman"/>
          <w:sz w:val="24"/>
          <w:szCs w:val="24"/>
        </w:rPr>
      </w:pPr>
      <w:r>
        <w:rPr>
          <w:rFonts w:ascii="Times New Roman" w:hAnsi="Times New Roman"/>
          <w:sz w:val="24"/>
          <w:szCs w:val="24"/>
        </w:rPr>
        <w:t>Frame</w:t>
      </w:r>
    </w:p>
    <w:p w:rsidR="00C87FDD" w:rsidRDefault="00D92D40">
      <w:pPr>
        <w:spacing w:line="276" w:lineRule="auto"/>
        <w:jc w:val="both"/>
        <w:rPr>
          <w:rFonts w:ascii="Arial" w:hAnsi="Arial" w:cs="Arial"/>
          <w:b/>
          <w:u w:val="single"/>
        </w:rPr>
      </w:pPr>
      <w:r>
        <w:rPr>
          <w:rFonts w:ascii="Arial" w:hAnsi="Arial" w:cs="Arial"/>
        </w:rPr>
        <w:t xml:space="preserve">  </w:t>
      </w:r>
      <w:r>
        <w:rPr>
          <w:rFonts w:ascii="Arial" w:hAnsi="Arial" w:cs="Arial"/>
          <w:b/>
          <w:u w:val="single"/>
        </w:rPr>
        <w:t xml:space="preserve"> Principle of operation single phase induction motor</w:t>
      </w:r>
    </w:p>
    <w:p w:rsidR="00C87FDD" w:rsidRDefault="00D92D40">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w:t>
      </w:r>
      <w:r>
        <w:rPr>
          <w:rFonts w:ascii="Arial" w:hAnsi="Arial" w:cs="Arial"/>
          <w:color w:val="000000"/>
          <w:sz w:val="22"/>
          <w:szCs w:val="22"/>
        </w:rPr>
        <w:lastRenderedPageBreak/>
        <w:t>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C87FDD" w:rsidRDefault="00D92D40">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rsidR="00C87FDD" w:rsidRDefault="00D92D40">
      <w:pPr>
        <w:shd w:val="clear" w:color="auto" w:fill="FFFFFF"/>
        <w:spacing w:after="0" w:line="276" w:lineRule="auto"/>
        <w:jc w:val="both"/>
        <w:rPr>
          <w:rFonts w:ascii="Arial" w:eastAsia="Times New Roman" w:hAnsi="Arial" w:cs="Arial"/>
          <w:color w:val="000000"/>
        </w:rPr>
      </w:pPr>
      <w:r>
        <w:rPr>
          <w:rFonts w:ascii="Arial" w:eastAsia="Times New Roman" w:hAnsi="Arial" w:cs="Arial"/>
          <w:noProof/>
        </w:rPr>
        <w:drawing>
          <wp:inline distT="0" distB="0" distL="0" distR="0">
            <wp:extent cx="3219449" cy="2249048"/>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3219449" cy="2249048"/>
                    </a:xfrm>
                    <a:prstGeom prst="rect">
                      <a:avLst/>
                    </a:prstGeom>
                  </pic:spPr>
                </pic:pic>
              </a:graphicData>
            </a:graphic>
          </wp:inline>
        </w:drawing>
      </w:r>
      <w:r>
        <w:rPr>
          <w:rFonts w:ascii="Arial" w:eastAsia="Times New Roman" w:hAnsi="Arial" w:cs="Arial"/>
        </w:rPr>
        <w:br/>
      </w:r>
      <w:r>
        <w:rPr>
          <w:rFonts w:ascii="Arial" w:eastAsia="Times New Roman" w:hAnsi="Arial" w:cs="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Pr>
            <w:rFonts w:ascii="Arial" w:eastAsia="Times New Roman" w:hAnsi="Arial" w:cs="Arial"/>
            <w:color w:val="000000"/>
            <w:bdr w:val="none" w:sz="0" w:space="0" w:color="auto" w:frame="1"/>
          </w:rPr>
          <w:t>three phase induction motor</w:t>
        </w:r>
      </w:hyperlink>
      <w:r>
        <w:rPr>
          <w:rFonts w:ascii="Arial" w:eastAsia="Times New Roman" w:hAnsi="Arial" w:cs="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C87FDD" w:rsidRDefault="00D92D40">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000000"/>
          <w:sz w:val="22"/>
          <w:szCs w:val="22"/>
        </w:rPr>
        <w:t xml:space="preserve">From here we can conclude that for starting of </w:t>
      </w:r>
      <w:hyperlink r:id="rId10" w:history="1">
        <w:r>
          <w:rPr>
            <w:rFonts w:ascii="Arial" w:hAnsi="Arial" w:cs="Arial"/>
            <w:color w:val="000000"/>
            <w:sz w:val="22"/>
            <w:szCs w:val="22"/>
            <w:bdr w:val="none" w:sz="0" w:space="0" w:color="auto" w:frame="1"/>
          </w:rPr>
          <w:t>single phase induction motor</w:t>
        </w:r>
      </w:hyperlink>
      <w:r>
        <w:rPr>
          <w:rFonts w:ascii="Arial" w:hAnsi="Arial" w:cs="Arial"/>
          <w:color w:val="000000"/>
          <w:sz w:val="22"/>
          <w:szCs w:val="22"/>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w:t>
      </w:r>
      <w:proofErr w:type="gramStart"/>
      <w:r>
        <w:rPr>
          <w:rFonts w:ascii="Arial" w:hAnsi="Arial" w:cs="Arial"/>
          <w:color w:val="000000"/>
          <w:sz w:val="22"/>
          <w:szCs w:val="22"/>
        </w:rPr>
        <w:t>in</w:t>
      </w:r>
      <w:proofErr w:type="gramEnd"/>
      <w:r>
        <w:rPr>
          <w:rFonts w:ascii="Arial" w:hAnsi="Arial" w:cs="Arial"/>
          <w:color w:val="000000"/>
          <w:sz w:val="22"/>
          <w:szCs w:val="22"/>
        </w:rPr>
        <w:t xml:space="preserve"> backward or clockwise direction. They are not self-starting because </w:t>
      </w:r>
      <w:r>
        <w:rPr>
          <w:rFonts w:ascii="Arial" w:hAnsi="Arial" w:cs="Arial"/>
          <w:color w:val="333333"/>
          <w:sz w:val="22"/>
          <w:szCs w:val="22"/>
        </w:rPr>
        <w:t xml:space="preserve">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supply to the stator of motor. A single phase supply cannot produce a rotating magnetic field but it </w:t>
      </w:r>
      <w:proofErr w:type="gramStart"/>
      <w:r>
        <w:rPr>
          <w:rFonts w:ascii="Arial" w:hAnsi="Arial" w:cs="Arial"/>
          <w:color w:val="333333"/>
          <w:sz w:val="22"/>
          <w:szCs w:val="22"/>
        </w:rPr>
        <w:t>produce</w:t>
      </w:r>
      <w:proofErr w:type="gramEnd"/>
      <w:r>
        <w:rPr>
          <w:rFonts w:ascii="Arial" w:hAnsi="Arial" w:cs="Arial"/>
          <w:color w:val="333333"/>
          <w:sz w:val="22"/>
          <w:szCs w:val="22"/>
        </w:rPr>
        <w:t xml:space="preserve"> a pulsating magnetic field which does not rotate. Due to this pulsating magnetic field torque cannot produce so motor is not self-start.</w:t>
      </w:r>
    </w:p>
    <w:p w:rsidR="00C87FDD" w:rsidRDefault="00D92D40">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1e)   - Split phase induction motor.</w:t>
      </w:r>
    </w:p>
    <w:p w:rsidR="00C87FDD" w:rsidRDefault="00D92D40">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rsidR="00C87FDD" w:rsidRDefault="00D92D40">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rsidR="00C87FDD" w:rsidRDefault="00D92D40">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lastRenderedPageBreak/>
        <w:t>Permanent split capacitor motor</w:t>
      </w:r>
    </w:p>
    <w:p w:rsidR="00C87FDD" w:rsidRDefault="00D92D40">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rsidR="00C87FDD" w:rsidRDefault="00D92D40">
      <w:pPr>
        <w:pStyle w:val="Heading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rsidR="00C87FDD" w:rsidRDefault="00D92D40">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noProof/>
          <w:sz w:val="22"/>
          <w:szCs w:val="22"/>
        </w:rPr>
        <w:drawing>
          <wp:inline distT="0" distB="0" distL="0" distR="0">
            <wp:extent cx="3781424" cy="2274541"/>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Pr>
          <w:rFonts w:ascii="Arial" w:hAnsi="Arial" w:cs="Arial"/>
          <w:sz w:val="22"/>
          <w:szCs w:val="22"/>
        </w:rPr>
        <w:br/>
      </w:r>
      <w:r>
        <w:rPr>
          <w:rFonts w:ascii="Arial" w:hAnsi="Arial" w:cs="Arial"/>
          <w:color w:val="000000"/>
          <w:sz w:val="22"/>
          <w:szCs w:val="22"/>
        </w:rPr>
        <w:t xml:space="preserve">The stator of the </w:t>
      </w:r>
      <w:r>
        <w:rPr>
          <w:rStyle w:val="Strong"/>
          <w:rFonts w:ascii="Arial" w:hAnsi="Arial" w:cs="Arial"/>
          <w:color w:val="000000"/>
          <w:sz w:val="22"/>
          <w:szCs w:val="22"/>
          <w:bdr w:val="none" w:sz="0" w:space="0" w:color="auto" w:frame="1"/>
        </w:rPr>
        <w:t>shaded pole single phase induction motor</w:t>
      </w:r>
      <w:r>
        <w:rPr>
          <w:rFonts w:ascii="Arial" w:hAnsi="Arial" w:cs="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C87FDD" w:rsidRDefault="00D92D40">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ACTION:</w:t>
      </w:r>
      <w:r>
        <w:rPr>
          <w:rFonts w:ascii="Arial" w:hAnsi="Arial" w:cs="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Pr>
            <w:rStyle w:val="Hyperlink"/>
            <w:rFonts w:ascii="Arial" w:hAnsi="Arial" w:cs="Arial"/>
            <w:color w:val="000000"/>
            <w:sz w:val="22"/>
            <w:szCs w:val="22"/>
            <w:u w:val="none"/>
            <w:bdr w:val="none" w:sz="0" w:space="0" w:color="auto" w:frame="1"/>
          </w:rPr>
          <w:t>flux</w:t>
        </w:r>
      </w:hyperlink>
      <w:r>
        <w:rPr>
          <w:rFonts w:ascii="Arial" w:hAnsi="Arial" w:cs="Arial"/>
          <w:color w:val="000000"/>
          <w:sz w:val="22"/>
          <w:szCs w:val="22"/>
        </w:rPr>
        <w:t>. The flux in shaded pole lags behind the flux in the unshaded pole. The phase difference between these two fluxes produces resultant rotating flux.</w:t>
      </w:r>
      <w:r>
        <w:rPr>
          <w:rFonts w:ascii="Arial" w:hAnsi="Arial" w:cs="Arial"/>
          <w:color w:val="000000"/>
          <w:sz w:val="22"/>
          <w:szCs w:val="22"/>
        </w:rPr>
        <w:br/>
        <w:t>We know that the stator winding current is alternating in nature and so is the flux produced by the stator current. In order to clearly understand the working of shaded pole induction motor consider three regions-</w:t>
      </w:r>
    </w:p>
    <w:p w:rsidR="00C87FDD" w:rsidRDefault="00D92D40">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changes its value from zero to nearly maximum positive value.</w:t>
      </w:r>
    </w:p>
    <w:p w:rsidR="00C87FDD" w:rsidRDefault="00D92D40">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remains almost constant at its maximum value.</w:t>
      </w:r>
    </w:p>
    <w:p w:rsidR="00C87FDD" w:rsidRDefault="00D92D40">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decreases from maximum positive value to zero.</w:t>
      </w:r>
    </w:p>
    <w:p w:rsidR="00C87FDD" w:rsidRDefault="00D92D40">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1</w:t>
      </w:r>
      <w:r>
        <w:rPr>
          <w:rStyle w:val="green"/>
          <w:rFonts w:ascii="Arial" w:hAnsi="Arial" w:cs="Arial"/>
          <w:color w:val="000000"/>
          <w:sz w:val="22"/>
          <w:szCs w:val="22"/>
          <w:bdr w:val="none" w:sz="0" w:space="0" w:color="auto" w:frame="1"/>
          <w:vertAlign w:val="superscript"/>
        </w:rPr>
        <w:t>st</w:t>
      </w:r>
      <w:r>
        <w:rPr>
          <w:rStyle w:val="green"/>
          <w:rFonts w:ascii="Arial" w:hAnsi="Arial" w:cs="Arial"/>
          <w:color w:val="000000"/>
          <w:sz w:val="22"/>
          <w:szCs w:val="22"/>
          <w:bdr w:val="none" w:sz="0" w:space="0" w:color="auto" w:frame="1"/>
        </w:rPr>
        <w:t>REGION</w:t>
      </w:r>
      <w:proofErr w:type="gramStart"/>
      <w:r>
        <w:rPr>
          <w:rStyle w:val="green"/>
          <w:rFonts w:ascii="Arial" w:hAnsi="Arial" w:cs="Arial"/>
          <w:color w:val="000000"/>
          <w:sz w:val="22"/>
          <w:szCs w:val="22"/>
          <w:bdr w:val="none" w:sz="0" w:space="0" w:color="auto" w:frame="1"/>
        </w:rPr>
        <w:t>:</w:t>
      </w:r>
      <w:proofErr w:type="gramEnd"/>
      <w:r>
        <w:rPr>
          <w:rFonts w:ascii="Arial" w:hAnsi="Arial" w:cs="Arial"/>
          <w:color w:val="000000"/>
          <w:sz w:val="22"/>
          <w:szCs w:val="22"/>
        </w:rPr>
        <w:br/>
        <w:t xml:space="preserve">When the flux changes its value from zero to nearly maximum positive value – </w:t>
      </w:r>
    </w:p>
    <w:p w:rsidR="00C87FDD" w:rsidRDefault="00D92D40">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this region, the rate of rise of flux and hence current is very high. According to </w:t>
      </w:r>
      <w:hyperlink r:id="rId13"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w:t>
      </w:r>
      <w:proofErr w:type="gramStart"/>
      <w:r>
        <w:rPr>
          <w:rFonts w:ascii="Arial" w:hAnsi="Arial" w:cs="Arial"/>
          <w:color w:val="000000"/>
          <w:sz w:val="22"/>
          <w:szCs w:val="22"/>
        </w:rPr>
        <w:t>Since the copper band is short circuited the current starts flowing in the copper band due to this induced emf.</w:t>
      </w:r>
      <w:proofErr w:type="gramEnd"/>
      <w:r>
        <w:rPr>
          <w:rFonts w:ascii="Arial" w:hAnsi="Arial" w:cs="Arial"/>
          <w:color w:val="000000"/>
          <w:sz w:val="22"/>
          <w:szCs w:val="22"/>
        </w:rPr>
        <w:t xml:space="preserve"> This current in copper band produces its own flux. Now according to </w:t>
      </w:r>
      <w:hyperlink r:id="rId14"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C87FDD" w:rsidRDefault="00D92D40">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2</w:t>
      </w:r>
      <w:r>
        <w:rPr>
          <w:rStyle w:val="green"/>
          <w:rFonts w:ascii="Arial" w:hAnsi="Arial" w:cs="Arial"/>
          <w:color w:val="000000"/>
          <w:sz w:val="22"/>
          <w:szCs w:val="22"/>
          <w:bdr w:val="none" w:sz="0" w:space="0" w:color="auto" w:frame="1"/>
          <w:vertAlign w:val="superscript"/>
        </w:rPr>
        <w:t>nd</w:t>
      </w:r>
      <w:r>
        <w:rPr>
          <w:rStyle w:val="green"/>
          <w:rFonts w:ascii="Arial" w:hAnsi="Arial" w:cs="Arial"/>
          <w:color w:val="000000"/>
          <w:sz w:val="22"/>
          <w:szCs w:val="22"/>
          <w:bdr w:val="none" w:sz="0" w:space="0" w:color="auto" w:frame="1"/>
        </w:rPr>
        <w:t>REGION</w:t>
      </w:r>
      <w:proofErr w:type="gramStart"/>
      <w:r>
        <w:rPr>
          <w:rStyle w:val="green"/>
          <w:rFonts w:ascii="Arial" w:hAnsi="Arial" w:cs="Arial"/>
          <w:color w:val="000000"/>
          <w:sz w:val="22"/>
          <w:szCs w:val="22"/>
          <w:bdr w:val="none" w:sz="0" w:space="0" w:color="auto" w:frame="1"/>
        </w:rPr>
        <w:t>:</w:t>
      </w:r>
      <w:proofErr w:type="gramEnd"/>
      <w:r>
        <w:rPr>
          <w:rFonts w:ascii="Arial" w:hAnsi="Arial" w:cs="Arial"/>
          <w:color w:val="000000"/>
          <w:sz w:val="22"/>
          <w:szCs w:val="22"/>
        </w:rPr>
        <w:br/>
        <w:t xml:space="preserve">When the flux remains almost constant at its maximum value- </w:t>
      </w:r>
    </w:p>
    <w:p w:rsidR="00C87FDD" w:rsidRDefault="00D92D40">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this region, the rate of rise of current and hence flux remains almost constant. Hence there is very little induced emf in the shaded portion. The flux produced by this induced emf has no </w:t>
      </w:r>
      <w:r>
        <w:rPr>
          <w:rFonts w:ascii="Arial" w:hAnsi="Arial" w:cs="Arial"/>
          <w:color w:val="000000"/>
          <w:sz w:val="22"/>
          <w:szCs w:val="22"/>
        </w:rPr>
        <w:lastRenderedPageBreak/>
        <w:t>effect on the main flux and hence distribution of flux remains uniform and the magnetic axis lies at the center of the pole.</w:t>
      </w:r>
    </w:p>
    <w:p w:rsidR="00C87FDD" w:rsidRDefault="00D92D40">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3</w:t>
      </w:r>
      <w:r>
        <w:rPr>
          <w:rStyle w:val="green"/>
          <w:rFonts w:ascii="Arial" w:hAnsi="Arial" w:cs="Arial"/>
          <w:color w:val="000000"/>
          <w:sz w:val="22"/>
          <w:szCs w:val="22"/>
          <w:bdr w:val="none" w:sz="0" w:space="0" w:color="auto" w:frame="1"/>
          <w:vertAlign w:val="superscript"/>
        </w:rPr>
        <w:t>rd</w:t>
      </w:r>
      <w:r>
        <w:rPr>
          <w:rStyle w:val="green"/>
          <w:rFonts w:ascii="Arial" w:hAnsi="Arial" w:cs="Arial"/>
          <w:color w:val="000000"/>
          <w:sz w:val="22"/>
          <w:szCs w:val="22"/>
          <w:bdr w:val="none" w:sz="0" w:space="0" w:color="auto" w:frame="1"/>
        </w:rPr>
        <w:t>REGION</w:t>
      </w:r>
      <w:proofErr w:type="gramStart"/>
      <w:r>
        <w:rPr>
          <w:rStyle w:val="green"/>
          <w:rFonts w:ascii="Arial" w:hAnsi="Arial" w:cs="Arial"/>
          <w:color w:val="000000"/>
          <w:sz w:val="22"/>
          <w:szCs w:val="22"/>
          <w:bdr w:val="none" w:sz="0" w:space="0" w:color="auto" w:frame="1"/>
        </w:rPr>
        <w:t>:</w:t>
      </w:r>
      <w:proofErr w:type="gramEnd"/>
      <w:r>
        <w:rPr>
          <w:rFonts w:ascii="Arial" w:hAnsi="Arial" w:cs="Arial"/>
          <w:color w:val="000000"/>
          <w:sz w:val="22"/>
          <w:szCs w:val="22"/>
        </w:rPr>
        <w:br/>
        <w:t>When the flux decreases from maximum positive value to zero –</w:t>
      </w:r>
    </w:p>
    <w:p w:rsidR="00C87FDD" w:rsidRDefault="00D92D40">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In this region, the rate of decrease in the flux and hence current is very high. According to </w:t>
      </w:r>
      <w:hyperlink r:id="rId15"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rsidR="00C87FDD" w:rsidRDefault="00C87FDD">
      <w:pPr>
        <w:pStyle w:val="uiqtextpara"/>
        <w:spacing w:before="0" w:beforeAutospacing="0" w:after="240" w:afterAutospacing="0" w:line="276" w:lineRule="auto"/>
        <w:jc w:val="both"/>
        <w:rPr>
          <w:rFonts w:ascii="Arial" w:hAnsi="Arial" w:cs="Arial"/>
          <w:b/>
          <w:color w:val="333333"/>
          <w:sz w:val="22"/>
          <w:szCs w:val="22"/>
          <w:u w:val="single"/>
        </w:rPr>
      </w:pPr>
    </w:p>
    <w:p w:rsidR="00C87FDD" w:rsidRDefault="00C87FDD">
      <w:pPr>
        <w:shd w:val="clear" w:color="auto" w:fill="FFFFFF"/>
        <w:spacing w:after="180" w:line="288" w:lineRule="atLeast"/>
        <w:jc w:val="both"/>
        <w:outlineLvl w:val="1"/>
        <w:rPr>
          <w:rFonts w:ascii="Arial" w:eastAsia="Times New Roman" w:hAnsi="Arial" w:cs="Arial"/>
          <w:b/>
          <w:bCs/>
        </w:rPr>
      </w:pPr>
    </w:p>
    <w:p w:rsidR="00C87FDD" w:rsidRDefault="00D92D40">
      <w:pPr>
        <w:shd w:val="clear" w:color="auto" w:fill="FFFFFF"/>
        <w:spacing w:after="180" w:line="288" w:lineRule="atLeast"/>
        <w:jc w:val="both"/>
        <w:outlineLvl w:val="1"/>
        <w:rPr>
          <w:rFonts w:ascii="Arial" w:eastAsia="Times New Roman" w:hAnsi="Arial" w:cs="Arial"/>
          <w:b/>
          <w:bCs/>
        </w:rPr>
      </w:pPr>
      <w:r>
        <w:rPr>
          <w:rFonts w:ascii="Arial" w:eastAsia="Times New Roman" w:hAnsi="Arial" w:cs="Arial"/>
          <w:b/>
          <w:bCs/>
        </w:rPr>
        <w:t>Split Phase Induction Motor</w:t>
      </w:r>
    </w:p>
    <w:p w:rsidR="00C87FDD" w:rsidRDefault="00D92D40">
      <w:pPr>
        <w:shd w:val="clear" w:color="auto" w:fill="FFFFFF"/>
        <w:spacing w:after="0" w:line="240" w:lineRule="auto"/>
        <w:jc w:val="both"/>
        <w:rPr>
          <w:rFonts w:ascii="Arial" w:eastAsia="Times New Roman" w:hAnsi="Arial" w:cs="Arial"/>
        </w:rPr>
      </w:pPr>
      <w:r>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Pr>
            <w:rFonts w:ascii="Arial" w:eastAsia="Times New Roman" w:hAnsi="Arial" w:cs="Arial"/>
            <w:color w:val="BE9E5F"/>
            <w:u w:val="single"/>
            <w:bdr w:val="none" w:sz="0" w:space="0" w:color="auto" w:frame="1"/>
          </w:rPr>
          <w:t>resistance</w:t>
        </w:r>
      </w:hyperlink>
      <w:r>
        <w:rPr>
          <w:rFonts w:ascii="Arial" w:eastAsia="Times New Roman" w:hAnsi="Arial" w:cs="Arial"/>
        </w:rPr>
        <w:t>. Let us say</w:t>
      </w:r>
    </w:p>
    <w:p w:rsidR="00C87FDD" w:rsidRDefault="00D92D40">
      <w:pPr>
        <w:shd w:val="clear" w:color="auto" w:fill="FFFFFF"/>
        <w:spacing w:after="0" w:line="240" w:lineRule="auto"/>
        <w:jc w:val="both"/>
        <w:rPr>
          <w:rFonts w:ascii="Arial" w:eastAsia="Times New Roman" w:hAnsi="Arial" w:cs="Arial"/>
        </w:rPr>
      </w:pPr>
      <w:r>
        <w:rPr>
          <w:rFonts w:ascii="Arial" w:eastAsia="Times New Roman" w:hAnsi="Arial" w:cs="Arial"/>
        </w:rPr>
        <w:t>I</w:t>
      </w:r>
      <w:r>
        <w:rPr>
          <w:rFonts w:ascii="Arial" w:eastAsia="Times New Roman" w:hAnsi="Arial" w:cs="Arial"/>
          <w:bdr w:val="none" w:sz="0" w:space="0" w:color="auto" w:frame="1"/>
          <w:vertAlign w:val="subscript"/>
        </w:rPr>
        <w:t>run</w:t>
      </w:r>
      <w:r>
        <w:rPr>
          <w:rFonts w:ascii="Arial" w:eastAsia="Times New Roman" w:hAnsi="Arial" w:cs="Arial"/>
        </w:rPr>
        <w:t xml:space="preserve"> is the </w:t>
      </w:r>
      <w:hyperlink r:id="rId18" w:tooltip="Electric Current" w:history="1">
        <w:r>
          <w:rPr>
            <w:rFonts w:ascii="Arial" w:eastAsia="Times New Roman" w:hAnsi="Arial" w:cs="Arial"/>
            <w:color w:val="BE9E5F"/>
            <w:u w:val="single"/>
            <w:bdr w:val="none" w:sz="0" w:space="0" w:color="auto" w:frame="1"/>
          </w:rPr>
          <w:t>current</w:t>
        </w:r>
      </w:hyperlink>
      <w:r>
        <w:rPr>
          <w:rFonts w:ascii="Arial" w:eastAsia="Times New Roman" w:hAnsi="Arial" w:cs="Arial"/>
        </w:rPr>
        <w:t xml:space="preserve"> flowing through the main or running winding</w:t>
      </w:r>
      <w:proofErr w:type="gramStart"/>
      <w:r>
        <w:rPr>
          <w:rFonts w:ascii="Arial" w:eastAsia="Times New Roman" w:hAnsi="Arial" w:cs="Arial"/>
        </w:rPr>
        <w:t>,</w:t>
      </w:r>
      <w:proofErr w:type="gramEnd"/>
      <w:r>
        <w:rPr>
          <w:rFonts w:ascii="Arial" w:eastAsia="Times New Roman" w:hAnsi="Arial" w:cs="Arial"/>
        </w:rPr>
        <w:br/>
        <w:t>I</w:t>
      </w:r>
      <w:r>
        <w:rPr>
          <w:rFonts w:ascii="Arial" w:eastAsia="Times New Roman" w:hAnsi="Arial" w:cs="Arial"/>
          <w:bdr w:val="none" w:sz="0" w:space="0" w:color="auto" w:frame="1"/>
          <w:vertAlign w:val="subscript"/>
        </w:rPr>
        <w:t>start</w:t>
      </w:r>
      <w:r>
        <w:rPr>
          <w:rFonts w:ascii="Arial" w:eastAsia="Times New Roman" w:hAnsi="Arial" w:cs="Arial"/>
        </w:rPr>
        <w:t xml:space="preserve"> is the current flowing in starting winding,</w:t>
      </w:r>
      <w:r>
        <w:rPr>
          <w:rFonts w:ascii="Arial" w:eastAsia="Times New Roman" w:hAnsi="Arial" w:cs="Arial"/>
        </w:rPr>
        <w:br/>
        <w:t>and V</w:t>
      </w:r>
      <w:r>
        <w:rPr>
          <w:rFonts w:ascii="Arial" w:eastAsia="Times New Roman" w:hAnsi="Arial" w:cs="Arial"/>
          <w:bdr w:val="none" w:sz="0" w:space="0" w:color="auto" w:frame="1"/>
          <w:vertAlign w:val="subscript"/>
        </w:rPr>
        <w:t>T</w:t>
      </w:r>
      <w:r>
        <w:rPr>
          <w:rFonts w:ascii="Arial" w:eastAsia="Times New Roman" w:hAnsi="Arial" w:cs="Arial"/>
        </w:rPr>
        <w:t xml:space="preserve"> is the supply voltage.</w:t>
      </w:r>
      <w:r>
        <w:rPr>
          <w:rFonts w:ascii="Arial" w:eastAsia="Times New Roman" w:hAnsi="Arial" w:cs="Arial"/>
        </w:rPr>
        <w:br/>
      </w:r>
      <w:r>
        <w:rPr>
          <w:rFonts w:ascii="Arial" w:eastAsia="Times New Roman" w:hAnsi="Arial" w:cs="Arial"/>
          <w:noProof/>
        </w:rPr>
        <w:drawing>
          <wp:inline distT="0" distB="0" distL="0" distR="0">
            <wp:extent cx="3533775" cy="1700592"/>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3533775" cy="1700592"/>
                    </a:xfrm>
                    <a:prstGeom prst="rect">
                      <a:avLst/>
                    </a:prstGeom>
                  </pic:spPr>
                </pic:pic>
              </a:graphicData>
            </a:graphic>
          </wp:inline>
        </w:drawing>
      </w:r>
    </w:p>
    <w:p w:rsidR="00C87FDD" w:rsidRDefault="00D92D40">
      <w:pPr>
        <w:shd w:val="clear" w:color="auto" w:fill="FFFFFF"/>
        <w:spacing w:after="0" w:line="240" w:lineRule="auto"/>
        <w:jc w:val="both"/>
        <w:rPr>
          <w:rFonts w:ascii="Arial" w:eastAsia="Times New Roman" w:hAnsi="Arial" w:cs="Arial"/>
        </w:rPr>
      </w:pPr>
      <w:r>
        <w:rPr>
          <w:rFonts w:ascii="Arial" w:eastAsia="Times New Roman" w:hAnsi="Arial" w:cs="Arial"/>
        </w:rPr>
        <w:t xml:space="preserve">We know that for highly resistive winding the current is almost in phase with the </w:t>
      </w:r>
      <w:hyperlink r:id="rId20" w:tooltip="Voltage or Electric Potential Difference" w:history="1">
        <w:r>
          <w:rPr>
            <w:rFonts w:ascii="Arial" w:eastAsia="Times New Roman" w:hAnsi="Arial" w:cs="Arial"/>
            <w:bdr w:val="none" w:sz="0" w:space="0" w:color="auto" w:frame="1"/>
          </w:rPr>
          <w:t>voltage</w:t>
        </w:r>
      </w:hyperlink>
      <w:r>
        <w:rPr>
          <w:rFonts w:ascii="Arial" w:eastAsia="Times New Roman" w:hAnsi="Arial" w:cs="Arial"/>
          <w:color w:val="BE9E5F"/>
          <w:u w:val="single"/>
          <w:bdr w:val="none" w:sz="0" w:space="0" w:color="auto" w:frame="1"/>
        </w:rPr>
        <w:t xml:space="preserve"> </w:t>
      </w:r>
      <w:r>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eastAsia="Times New Roman" w:hAnsi="Arial" w:cs="Arial"/>
          <w:bdr w:val="none" w:sz="0" w:space="0" w:color="auto" w:frame="1"/>
          <w:vertAlign w:val="subscript"/>
        </w:rPr>
        <w:t>T</w:t>
      </w:r>
      <w:r>
        <w:rPr>
          <w:rFonts w:ascii="Arial" w:eastAsia="Times New Roman" w:hAnsi="Arial" w:cs="Arial"/>
        </w:rPr>
        <w:t xml:space="preserve">. The resultant of these two current produce rotating </w:t>
      </w:r>
      <w:hyperlink r:id="rId21" w:tooltip="Magnetic Field and Magnetic Circuit" w:history="1">
        <w:r>
          <w:rPr>
            <w:rFonts w:ascii="Arial" w:eastAsia="Times New Roman" w:hAnsi="Arial" w:cs="Arial"/>
            <w:bdr w:val="none" w:sz="0" w:space="0" w:color="auto" w:frame="1"/>
          </w:rPr>
          <w:t>magnetic field</w:t>
        </w:r>
      </w:hyperlink>
      <w:r>
        <w:rPr>
          <w:rFonts w:ascii="Arial" w:eastAsia="Times New Roman" w:hAnsi="Arial" w:cs="Arial"/>
        </w:rPr>
        <w:t xml:space="preserve"> which rotates in one direction. In </w:t>
      </w:r>
      <w:r>
        <w:rPr>
          <w:rFonts w:ascii="Arial" w:eastAsia="Times New Roman" w:hAnsi="Arial" w:cs="Arial"/>
          <w:b/>
          <w:bCs/>
          <w:bdr w:val="none" w:sz="0" w:space="0" w:color="auto" w:frame="1"/>
        </w:rPr>
        <w:t>split phase induction motor</w:t>
      </w:r>
      <w:r>
        <w:rPr>
          <w:rFonts w:ascii="Arial" w:eastAsia="Times New Roman" w:hAnsi="Arial" w:cs="Arial"/>
        </w:rPr>
        <w:t xml:space="preserve"> the starting and main current get split from each other by some angle so this motor got its name as split phase induction motor.</w:t>
      </w:r>
    </w:p>
    <w:p w:rsidR="00C87FDD" w:rsidRDefault="00C87FDD">
      <w:pPr>
        <w:shd w:val="clear" w:color="auto" w:fill="FFFFFF"/>
        <w:spacing w:after="375" w:line="240" w:lineRule="auto"/>
        <w:jc w:val="both"/>
        <w:rPr>
          <w:rFonts w:ascii="Arial" w:eastAsia="Times New Roman" w:hAnsi="Arial" w:cs="Arial"/>
        </w:rPr>
      </w:pPr>
    </w:p>
    <w:p w:rsidR="00C87FDD" w:rsidRDefault="00D92D40">
      <w:pPr>
        <w:shd w:val="clear" w:color="auto" w:fill="FFFFFF"/>
        <w:spacing w:after="375" w:line="240" w:lineRule="auto"/>
        <w:jc w:val="both"/>
        <w:rPr>
          <w:rFonts w:ascii="Arial" w:eastAsia="Times New Roman" w:hAnsi="Arial" w:cs="Arial"/>
        </w:rPr>
      </w:pPr>
      <w:r>
        <w:rPr>
          <w:rFonts w:ascii="Arial" w:eastAsia="Times New Roman" w:hAnsi="Arial" w:cs="Arial"/>
        </w:rPr>
        <w:lastRenderedPageBreak/>
        <w:t xml:space="preserve">1f)  </w:t>
      </w:r>
      <w:proofErr w:type="gramStart"/>
      <w:r>
        <w:rPr>
          <w:rFonts w:ascii="Arial" w:hAnsi="Arial" w:cs="Arial"/>
          <w:color w:val="000000"/>
        </w:rPr>
        <w:t>Under</w:t>
      </w:r>
      <w:proofErr w:type="gramEnd"/>
      <w:r>
        <w:rPr>
          <w:rFonts w:ascii="Arial" w:hAnsi="Arial" w:cs="Arial"/>
          <w:color w:val="000000"/>
        </w:rPr>
        <w:t xml:space="preserve">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C87FDD" w:rsidRDefault="00C87FDD">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C87FDD" w:rsidRDefault="00C87FDD">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C87FDD" w:rsidRDefault="00D92D40">
      <w:pPr>
        <w:pStyle w:val="NormalWeb"/>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rsidR="00C87FDD" w:rsidRDefault="00D92D40">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2a) A universal motor is a special type of motor which is designed to run on either DC or single phase AC </w:t>
      </w:r>
      <w:proofErr w:type="gramStart"/>
      <w:r>
        <w:rPr>
          <w:rFonts w:ascii="Arial" w:hAnsi="Arial" w:cs="Arial"/>
          <w:color w:val="000000"/>
          <w:sz w:val="22"/>
          <w:szCs w:val="22"/>
        </w:rPr>
        <w:t>supply .</w:t>
      </w:r>
      <w:proofErr w:type="gramEnd"/>
      <w:r>
        <w:rPr>
          <w:rFonts w:ascii="Arial" w:hAnsi="Arial" w:cs="Arial"/>
          <w:color w:val="000000"/>
          <w:sz w:val="22"/>
          <w:szCs w:val="22"/>
        </w:rPr>
        <w:t xml:space="preserve"> It can be applied in the following areas</w:t>
      </w:r>
    </w:p>
    <w:p w:rsidR="00C87FDD" w:rsidRDefault="00D92D40">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rsidR="00C87FDD" w:rsidRDefault="00D92D40">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Blenders </w:t>
      </w:r>
    </w:p>
    <w:p w:rsidR="00C87FDD" w:rsidRDefault="00D92D40">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Drills</w:t>
      </w:r>
    </w:p>
    <w:p w:rsidR="00C87FDD" w:rsidRDefault="00D92D40">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Vacuum cleaners</w:t>
      </w:r>
    </w:p>
    <w:p w:rsidR="00CB6EBE" w:rsidRPr="00CB6EBE" w:rsidRDefault="00CB6EBE" w:rsidP="00CB6EBE">
      <w:pPr>
        <w:pStyle w:val="NormalWeb"/>
        <w:numPr>
          <w:ilvl w:val="0"/>
          <w:numId w:val="4"/>
        </w:numPr>
        <w:rPr>
          <w:rFonts w:ascii="Arial" w:hAnsi="Arial" w:cs="Arial"/>
          <w:color w:val="000000"/>
        </w:rPr>
      </w:pPr>
      <w:r w:rsidRPr="00CB6EBE">
        <w:rPr>
          <w:rFonts w:ascii="Arial" w:hAnsi="Arial" w:cs="Arial"/>
          <w:color w:val="000000"/>
        </w:rPr>
        <w:t>Hair dryers</w:t>
      </w:r>
    </w:p>
    <w:p w:rsidR="00CB6EBE" w:rsidRDefault="00CB6EBE" w:rsidP="00CB6EBE">
      <w:pPr>
        <w:pStyle w:val="NormalWeb"/>
        <w:shd w:val="clear" w:color="auto" w:fill="FFFFFF"/>
        <w:spacing w:before="120" w:beforeAutospacing="0" w:after="360" w:afterAutospacing="0" w:line="276" w:lineRule="auto"/>
        <w:ind w:left="900"/>
        <w:jc w:val="both"/>
        <w:rPr>
          <w:rFonts w:ascii="Arial" w:hAnsi="Arial" w:cs="Arial"/>
          <w:color w:val="000000"/>
          <w:sz w:val="22"/>
          <w:szCs w:val="22"/>
        </w:rPr>
      </w:pPr>
    </w:p>
    <w:p w:rsidR="00C87FDD" w:rsidRDefault="00D92D40">
      <w:pPr>
        <w:pStyle w:val="Heading3"/>
        <w:shd w:val="clear" w:color="auto" w:fill="FFFFFF"/>
        <w:spacing w:before="0" w:line="300" w:lineRule="atLeast"/>
        <w:jc w:val="both"/>
        <w:rPr>
          <w:rFonts w:ascii="Arial" w:hAnsi="Arial" w:cs="Arial"/>
          <w:color w:val="000000"/>
          <w:spacing w:val="-15"/>
          <w:sz w:val="22"/>
          <w:szCs w:val="22"/>
        </w:rPr>
      </w:pPr>
      <w:r>
        <w:rPr>
          <w:rFonts w:ascii="Arial" w:hAnsi="Arial" w:cs="Arial"/>
          <w:color w:val="000000"/>
          <w:sz w:val="22"/>
          <w:szCs w:val="22"/>
        </w:rPr>
        <w:t xml:space="preserve">2b) </w:t>
      </w:r>
      <w:r>
        <w:rPr>
          <w:rFonts w:ascii="Arial" w:hAnsi="Arial" w:cs="Arial"/>
          <w:color w:val="000000"/>
          <w:spacing w:val="-15"/>
          <w:sz w:val="22"/>
          <w:szCs w:val="22"/>
        </w:rPr>
        <w:t>Construction of Universal Motor:</w:t>
      </w:r>
    </w:p>
    <w:p w:rsidR="00C87FDD" w:rsidRDefault="00D92D40">
      <w:pPr>
        <w:pStyle w:val="NormalWeb"/>
        <w:shd w:val="clear" w:color="auto" w:fill="FFFFFF"/>
        <w:jc w:val="both"/>
        <w:rPr>
          <w:rFonts w:ascii="Arial" w:hAnsi="Arial" w:cs="Arial"/>
          <w:color w:val="000000"/>
          <w:sz w:val="22"/>
          <w:szCs w:val="22"/>
        </w:rPr>
      </w:pPr>
      <w:r>
        <w:rPr>
          <w:rFonts w:ascii="Arial" w:hAnsi="Arial" w:cs="Arial"/>
          <w:color w:val="000000"/>
          <w:sz w:val="22"/>
          <w:szCs w:val="22"/>
        </w:rPr>
        <w:t>Construction of a universal motor is very similar to the construction of a DC machine. It consists of a stator on which field poles are mounted. Field coils are wound on the field poles.</w:t>
      </w:r>
    </w:p>
    <w:p w:rsidR="00C87FDD" w:rsidRDefault="00D92D40">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Non-Compensated Universal Motor:</w:t>
      </w:r>
    </w:p>
    <w:p w:rsidR="00C87FDD" w:rsidRDefault="00D92D40">
      <w:pPr>
        <w:pStyle w:val="NormalWeb"/>
        <w:shd w:val="clear" w:color="auto" w:fill="FFFFFF"/>
        <w:jc w:val="both"/>
        <w:rPr>
          <w:rFonts w:ascii="Arial" w:hAnsi="Arial" w:cs="Arial"/>
          <w:color w:val="000000"/>
          <w:sz w:val="22"/>
          <w:szCs w:val="22"/>
        </w:rPr>
      </w:pPr>
      <w:r>
        <w:rPr>
          <w:rFonts w:ascii="Arial" w:hAnsi="Arial" w:cs="Arial"/>
          <w:color w:val="000000"/>
          <w:sz w:val="22"/>
          <w:szCs w:val="22"/>
        </w:rPr>
        <w:t>The Non-compensated motor has two salient poles and it is laminated as shown in figure below.</w:t>
      </w:r>
    </w:p>
    <w:p w:rsidR="00C87FDD" w:rsidRDefault="00D92D40">
      <w:pPr>
        <w:shd w:val="clear" w:color="auto" w:fill="FFFFFF"/>
        <w:jc w:val="both"/>
        <w:rPr>
          <w:rFonts w:ascii="Arial" w:hAnsi="Arial" w:cs="Arial"/>
          <w:color w:val="555555"/>
        </w:rPr>
      </w:pPr>
      <w:r>
        <w:rPr>
          <w:rFonts w:ascii="Arial" w:hAnsi="Arial" w:cs="Arial"/>
          <w:noProof/>
          <w:color w:val="2D89A7"/>
        </w:rPr>
        <w:lastRenderedPageBreak/>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2219325" cy="1786556"/>
                    </a:xfrm>
                    <a:prstGeom prst="rect">
                      <a:avLst/>
                    </a:prstGeom>
                  </pic:spPr>
                </pic:pic>
              </a:graphicData>
            </a:graphic>
          </wp:inline>
        </w:drawing>
      </w:r>
    </w:p>
    <w:p w:rsidR="00C87FDD" w:rsidRDefault="00D92D40">
      <w:pPr>
        <w:pStyle w:val="NormalWeb"/>
        <w:shd w:val="clear" w:color="auto" w:fill="FFFFFF"/>
        <w:jc w:val="both"/>
        <w:rPr>
          <w:rFonts w:ascii="Arial" w:hAnsi="Arial" w:cs="Arial"/>
          <w:color w:val="000000"/>
          <w:sz w:val="22"/>
          <w:szCs w:val="22"/>
        </w:rPr>
      </w:pPr>
      <w:r>
        <w:rPr>
          <w:rFonts w:ascii="Arial" w:hAnsi="Arial" w:cs="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C87FDD" w:rsidRDefault="00D92D40">
      <w:pPr>
        <w:shd w:val="clear" w:color="auto" w:fill="FFFFFF"/>
        <w:jc w:val="both"/>
        <w:rPr>
          <w:rFonts w:ascii="Arial" w:hAnsi="Arial" w:cs="Arial"/>
          <w:color w:val="555555"/>
        </w:rPr>
      </w:pPr>
      <w:r>
        <w:rPr>
          <w:rFonts w:ascii="Arial" w:hAnsi="Arial" w:cs="Arial"/>
          <w:noProof/>
          <w:color w:val="2D89A7"/>
        </w:rPr>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2578485" cy="1276350"/>
                    </a:xfrm>
                    <a:prstGeom prst="rect">
                      <a:avLst/>
                    </a:prstGeom>
                  </pic:spPr>
                </pic:pic>
              </a:graphicData>
            </a:graphic>
          </wp:inline>
        </w:drawing>
      </w:r>
    </w:p>
    <w:p w:rsidR="00C87FDD" w:rsidRDefault="00D92D40">
      <w:pPr>
        <w:shd w:val="clear" w:color="auto" w:fill="FFFFFF"/>
        <w:jc w:val="both"/>
        <w:rPr>
          <w:rFonts w:ascii="Arial" w:hAnsi="Arial" w:cs="Arial"/>
          <w:color w:val="555555"/>
        </w:rPr>
      </w:pPr>
      <w:r>
        <w:rPr>
          <w:rFonts w:ascii="Arial" w:hAnsi="Arial" w:cs="Arial"/>
          <w:color w:val="555555"/>
        </w:rPr>
        <w:t> </w:t>
      </w:r>
    </w:p>
    <w:p w:rsidR="00C87FDD" w:rsidRDefault="00D92D40">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Compensated Type with Distributed Field:</w:t>
      </w:r>
    </w:p>
    <w:p w:rsidR="00C87FDD" w:rsidRDefault="00D92D40">
      <w:pPr>
        <w:pStyle w:val="NormalWeb"/>
        <w:shd w:val="clear" w:color="auto" w:fill="FFFFFF"/>
        <w:jc w:val="both"/>
        <w:rPr>
          <w:rFonts w:ascii="Arial" w:hAnsi="Arial" w:cs="Arial"/>
          <w:color w:val="000000"/>
          <w:sz w:val="22"/>
          <w:szCs w:val="22"/>
        </w:rPr>
      </w:pPr>
      <w:r>
        <w:rPr>
          <w:rFonts w:ascii="Arial" w:hAnsi="Arial" w:cs="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C87FDD" w:rsidRDefault="00D92D40">
      <w:pPr>
        <w:shd w:val="clear" w:color="auto" w:fill="FFFFFF"/>
        <w:jc w:val="both"/>
        <w:rPr>
          <w:rFonts w:ascii="Arial" w:hAnsi="Arial" w:cs="Arial"/>
          <w:color w:val="555555"/>
        </w:rPr>
      </w:pPr>
      <w:r>
        <w:rPr>
          <w:rFonts w:ascii="Arial" w:hAnsi="Arial" w:cs="Arial"/>
          <w:noProof/>
          <w:color w:val="2D89A7"/>
        </w:rPr>
        <w:t xml:space="preserve"> </w:t>
      </w:r>
      <w:r>
        <w:rPr>
          <w:rFonts w:ascii="Arial" w:hAnsi="Arial" w:cs="Arial"/>
          <w:noProof/>
          <w:color w:val="2D89A7"/>
        </w:rPr>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24" cstate="print">
                      <a:extLst>
                        <a:ext uri="{28A0092B-C50C-407E-A947-70E740481C1C}">
                          <a14:useLocalDpi xmlns:a14="http://schemas.microsoft.com/office/drawing/2010/main" val="0"/>
                        </a:ext>
                      </a:extLst>
                    </a:blip>
                    <a:srcRect/>
                    <a:stretch>
                      <a:fillRect/>
                    </a:stretch>
                  </pic:blipFill>
                  <pic:spPr>
                    <a:xfrm>
                      <a:off x="0" y="0"/>
                      <a:ext cx="3809999" cy="1790700"/>
                    </a:xfrm>
                    <a:prstGeom prst="rect">
                      <a:avLst/>
                    </a:prstGeom>
                  </pic:spPr>
                </pic:pic>
              </a:graphicData>
            </a:graphic>
          </wp:inline>
        </w:drawing>
      </w:r>
    </w:p>
    <w:p w:rsidR="00C87FDD" w:rsidRDefault="00D92D40">
      <w:pPr>
        <w:shd w:val="clear" w:color="auto" w:fill="FFFFFF"/>
        <w:jc w:val="both"/>
        <w:rPr>
          <w:rFonts w:ascii="Arial" w:hAnsi="Arial" w:cs="Arial"/>
          <w:color w:val="000000"/>
        </w:rPr>
      </w:pPr>
      <w:r>
        <w:rPr>
          <w:rFonts w:ascii="Arial" w:hAnsi="Arial" w:cs="Arial"/>
          <w:color w:val="000000"/>
        </w:rPr>
        <w:t>An equivalent compensated type universal motor is shown above</w:t>
      </w:r>
    </w:p>
    <w:p w:rsidR="00C87FDD" w:rsidRDefault="00D92D40">
      <w:pPr>
        <w:shd w:val="clear" w:color="auto" w:fill="FFFFFF"/>
        <w:jc w:val="both"/>
        <w:rPr>
          <w:rFonts w:ascii="Arial" w:hAnsi="Arial" w:cs="Arial"/>
          <w:color w:val="333333"/>
        </w:rPr>
      </w:pPr>
      <w:r>
        <w:rPr>
          <w:rFonts w:ascii="Arial" w:hAnsi="Arial" w:cs="Arial"/>
          <w:color w:val="555555"/>
        </w:rPr>
        <w:lastRenderedPageBreak/>
        <w:t xml:space="preserve">2c) </w:t>
      </w:r>
      <w:proofErr w:type="gramStart"/>
      <w:r>
        <w:rPr>
          <w:rFonts w:ascii="Arial" w:hAnsi="Arial" w:cs="Arial"/>
          <w:color w:val="333333"/>
        </w:rPr>
        <w:t>There</w:t>
      </w:r>
      <w:proofErr w:type="gramEnd"/>
      <w:r>
        <w:rPr>
          <w:rFonts w:ascii="Arial" w:hAnsi="Arial" w:cs="Arial"/>
          <w:color w:val="333333"/>
        </w:rPr>
        <w:t xml:space="preserve"> is actually no difference between the two in reference to their additional features. A universal motor has its rotor and stator windings connected in </w:t>
      </w:r>
      <w:proofErr w:type="gramStart"/>
      <w:r>
        <w:rPr>
          <w:rFonts w:ascii="Arial" w:hAnsi="Arial" w:cs="Arial"/>
          <w:color w:val="333333"/>
        </w:rPr>
        <w:t>series,</w:t>
      </w:r>
      <w:proofErr w:type="gramEnd"/>
      <w:r>
        <w:rPr>
          <w:rFonts w:ascii="Arial" w:hAnsi="Arial" w:cs="Arial"/>
          <w:color w:val="333333"/>
        </w:rPr>
        <w:t xml:space="preserve"> and it can run on both AC and DC that is why it’s called universal, or sometimes a DC series motor. It is usually used in home appliances, electric tools and so on. </w:t>
      </w:r>
      <w:proofErr w:type="gramStart"/>
      <w:r>
        <w:rPr>
          <w:rFonts w:ascii="Arial" w:hAnsi="Arial" w:cs="Arial"/>
          <w:color w:val="333333"/>
        </w:rPr>
        <w:t>Because it has a high speed.</w:t>
      </w:r>
      <w:proofErr w:type="gramEnd"/>
    </w:p>
    <w:p w:rsidR="00C87FDD" w:rsidRDefault="00C87FDD">
      <w:pPr>
        <w:shd w:val="clear" w:color="auto" w:fill="FFFFFF"/>
        <w:jc w:val="both"/>
        <w:rPr>
          <w:rFonts w:ascii="Arial" w:hAnsi="Arial" w:cs="Arial"/>
          <w:color w:val="333333"/>
        </w:rPr>
      </w:pPr>
    </w:p>
    <w:p w:rsidR="00C87FDD" w:rsidRDefault="00D92D40">
      <w:pPr>
        <w:shd w:val="clear" w:color="auto" w:fill="FFFFFF"/>
        <w:jc w:val="both"/>
        <w:rPr>
          <w:rFonts w:ascii="Arial" w:hAnsi="Arial" w:cs="Arial"/>
          <w:b/>
          <w:color w:val="333333"/>
        </w:rPr>
      </w:pPr>
      <w:r>
        <w:rPr>
          <w:rFonts w:ascii="Arial" w:hAnsi="Arial" w:cs="Arial"/>
          <w:b/>
          <w:color w:val="333333"/>
        </w:rPr>
        <w:t>QUESTION 3</w:t>
      </w:r>
    </w:p>
    <w:p w:rsidR="00C87FDD" w:rsidRDefault="00D92D40">
      <w:pPr>
        <w:pStyle w:val="Heading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rsidR="00C87FDD" w:rsidRDefault="00D92D40">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 xml:space="preserve">The stator of the motor consists of overlapping winding offset by an electrical angle of </w:t>
      </w:r>
      <w:proofErr w:type="gramStart"/>
      <w:r>
        <w:rPr>
          <w:rFonts w:ascii="Arial" w:hAnsi="Arial" w:cs="Arial"/>
          <w:color w:val="333333"/>
        </w:rPr>
        <w:t>120 .</w:t>
      </w:r>
      <w:proofErr w:type="gramEnd"/>
      <w:r>
        <w:rPr>
          <w:rFonts w:ascii="Arial" w:hAnsi="Arial" w:cs="Arial"/>
          <w:color w:val="333333"/>
        </w:rPr>
        <w:t xml:space="preserve"> When we connect the primary winding, or the stator to a 3 phase AC source, it establishes rotating magnetic ﬁeld which rotates at the synchronous speed.</w:t>
      </w:r>
      <w:r>
        <w:rPr>
          <w:rFonts w:ascii="Arial" w:hAnsi="Arial" w:cs="Arial"/>
        </w:rPr>
        <w:t xml:space="preserve"> </w:t>
      </w:r>
      <w:r>
        <w:rPr>
          <w:rFonts w:ascii="Arial" w:hAnsi="Arial" w:cs="Arial"/>
          <w:color w:val="333333"/>
        </w:rPr>
        <w:t xml:space="preserve">Secrets </w:t>
      </w:r>
      <w:proofErr w:type="gramStart"/>
      <w:r>
        <w:rPr>
          <w:rFonts w:ascii="Arial" w:hAnsi="Arial" w:cs="Arial"/>
          <w:color w:val="333333"/>
        </w:rPr>
        <w:t>Behind</w:t>
      </w:r>
      <w:proofErr w:type="gramEnd"/>
      <w:r>
        <w:rPr>
          <w:rFonts w:ascii="Arial" w:hAnsi="Arial" w:cs="Arial"/>
          <w:color w:val="333333"/>
        </w:rPr>
        <w:t xml:space="preserve">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C87FDD" w:rsidRDefault="00D92D40">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C87FDD" w:rsidRDefault="00D92D40">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C87FDD" w:rsidRDefault="00D92D40">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rsidR="00D92D40" w:rsidRPr="00D92D40" w:rsidRDefault="00D92D40" w:rsidP="00D92D40">
      <w:pPr>
        <w:numPr>
          <w:ilvl w:val="0"/>
          <w:numId w:val="20"/>
        </w:numPr>
        <w:shd w:val="clear" w:color="auto" w:fill="FFFFFF"/>
        <w:spacing w:after="0" w:line="240" w:lineRule="auto"/>
        <w:jc w:val="both"/>
        <w:textAlignment w:val="baseline"/>
        <w:rPr>
          <w:rFonts w:ascii="Arial" w:hAnsi="Arial" w:cs="Arial"/>
          <w:color w:val="333333"/>
        </w:rPr>
      </w:pPr>
      <w:r w:rsidRPr="00D92D40">
        <w:rPr>
          <w:rFonts w:ascii="Arial" w:hAnsi="Arial" w:cs="Arial"/>
          <w:color w:val="333333"/>
        </w:rPr>
        <w:t>They are low cost</w:t>
      </w:r>
    </w:p>
    <w:p w:rsidR="00D92D40" w:rsidRPr="00D92D40" w:rsidRDefault="00D92D40" w:rsidP="00D92D40">
      <w:pPr>
        <w:numPr>
          <w:ilvl w:val="0"/>
          <w:numId w:val="20"/>
        </w:numPr>
        <w:shd w:val="clear" w:color="auto" w:fill="FFFFFF"/>
        <w:spacing w:after="0" w:line="240" w:lineRule="auto"/>
        <w:jc w:val="both"/>
        <w:textAlignment w:val="baseline"/>
        <w:rPr>
          <w:rFonts w:ascii="Arial" w:hAnsi="Arial" w:cs="Arial"/>
          <w:color w:val="333333"/>
        </w:rPr>
      </w:pPr>
      <w:r w:rsidRPr="00D92D40">
        <w:rPr>
          <w:rFonts w:ascii="Arial" w:hAnsi="Arial" w:cs="Arial"/>
          <w:color w:val="333333"/>
        </w:rPr>
        <w:t xml:space="preserve">Requires little </w:t>
      </w:r>
      <w:proofErr w:type="spellStart"/>
      <w:r w:rsidRPr="00D92D40">
        <w:rPr>
          <w:rFonts w:ascii="Arial" w:hAnsi="Arial" w:cs="Arial"/>
          <w:color w:val="333333"/>
        </w:rPr>
        <w:t>maintainance</w:t>
      </w:r>
      <w:proofErr w:type="spellEnd"/>
    </w:p>
    <w:p w:rsidR="00D92D40" w:rsidRPr="00D92D40" w:rsidRDefault="00D92D40" w:rsidP="00D92D40">
      <w:pPr>
        <w:numPr>
          <w:ilvl w:val="0"/>
          <w:numId w:val="20"/>
        </w:numPr>
        <w:shd w:val="clear" w:color="auto" w:fill="FFFFFF"/>
        <w:spacing w:after="0" w:line="240" w:lineRule="auto"/>
        <w:jc w:val="both"/>
        <w:textAlignment w:val="baseline"/>
        <w:rPr>
          <w:rFonts w:ascii="Arial" w:hAnsi="Arial" w:cs="Arial"/>
          <w:color w:val="333333"/>
        </w:rPr>
      </w:pPr>
      <w:r w:rsidRPr="00D92D40">
        <w:rPr>
          <w:rFonts w:ascii="Arial" w:hAnsi="Arial" w:cs="Arial"/>
          <w:color w:val="333333"/>
        </w:rPr>
        <w:t>They are self-starting</w:t>
      </w:r>
    </w:p>
    <w:p w:rsidR="00C87FDD" w:rsidRDefault="00C87FDD">
      <w:pPr>
        <w:shd w:val="clear" w:color="auto" w:fill="FFFFFF"/>
        <w:spacing w:after="0" w:line="240" w:lineRule="auto"/>
        <w:jc w:val="both"/>
        <w:textAlignment w:val="baseline"/>
        <w:rPr>
          <w:rFonts w:ascii="Arial" w:hAnsi="Arial" w:cs="Arial"/>
          <w:color w:val="333333"/>
        </w:rPr>
      </w:pPr>
    </w:p>
    <w:p w:rsidR="00C87FDD" w:rsidRDefault="00D92D40">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rsidR="00C87FDD" w:rsidRDefault="00D92D40">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Unbalanced loading</w:t>
      </w:r>
      <w:r>
        <w:rPr>
          <w:rFonts w:ascii="Arial" w:eastAsia="Times New Roman" w:hAnsi="Arial" w:cs="Arial"/>
          <w:color w:val="333333"/>
        </w:rPr>
        <w:t> ( can cause voltage fluctuations )</w:t>
      </w:r>
    </w:p>
    <w:p w:rsidR="00C87FDD" w:rsidRDefault="00D92D40">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Complex System (</w:t>
      </w:r>
      <w:r>
        <w:rPr>
          <w:rFonts w:ascii="Arial" w:eastAsia="Times New Roman" w:hAnsi="Arial" w:cs="Arial"/>
          <w:color w:val="333333"/>
        </w:rPr>
        <w:t>requires symmetrical components for analysis and operation )</w:t>
      </w:r>
    </w:p>
    <w:p w:rsidR="00C87FDD" w:rsidRDefault="00D92D40">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Phase Sequence</w:t>
      </w:r>
      <w:r>
        <w:rPr>
          <w:rFonts w:ascii="Arial" w:eastAsia="Times New Roman" w:hAnsi="Arial" w:cs="Arial"/>
          <w:b/>
          <w:bCs/>
          <w:color w:val="333333"/>
        </w:rPr>
        <w:t> </w:t>
      </w:r>
      <w:r>
        <w:rPr>
          <w:rFonts w:ascii="Arial" w:eastAsia="Times New Roman" w:hAnsi="Arial" w:cs="Arial"/>
          <w:color w:val="333333"/>
        </w:rPr>
        <w:t>needed to be kept in mind while making connections</w:t>
      </w:r>
    </w:p>
    <w:p w:rsidR="00C87FDD" w:rsidRDefault="00D92D40">
      <w:pPr>
        <w:numPr>
          <w:ilvl w:val="0"/>
          <w:numId w:val="16"/>
        </w:numPr>
        <w:spacing w:after="0" w:line="240" w:lineRule="auto"/>
        <w:ind w:right="480"/>
        <w:rPr>
          <w:rFonts w:ascii="Arial" w:eastAsia="Times New Roman" w:hAnsi="Arial" w:cs="Arial"/>
          <w:color w:val="333333"/>
        </w:rPr>
      </w:pPr>
      <w:r>
        <w:rPr>
          <w:rFonts w:ascii="Arial" w:eastAsia="Times New Roman" w:hAnsi="Arial" w:cs="Arial"/>
          <w:color w:val="333333"/>
        </w:rPr>
        <w:t>Poor starting torque</w:t>
      </w:r>
    </w:p>
    <w:p w:rsidR="00C87FDD" w:rsidRDefault="00C87FDD">
      <w:pPr>
        <w:shd w:val="clear" w:color="auto" w:fill="FFFFFF"/>
        <w:spacing w:after="0" w:line="240" w:lineRule="auto"/>
        <w:jc w:val="both"/>
        <w:textAlignment w:val="baseline"/>
        <w:rPr>
          <w:rFonts w:ascii="Arial" w:hAnsi="Arial" w:cs="Arial"/>
          <w:color w:val="333333"/>
        </w:rPr>
      </w:pPr>
    </w:p>
    <w:p w:rsidR="00C87FDD" w:rsidRDefault="00D92D40">
      <w:pPr>
        <w:shd w:val="clear" w:color="auto" w:fill="FFFFFF"/>
        <w:jc w:val="both"/>
        <w:rPr>
          <w:rFonts w:ascii="Arial" w:hAnsi="Arial" w:cs="Arial"/>
          <w:color w:val="333333"/>
        </w:rPr>
      </w:pPr>
      <w:r>
        <w:rPr>
          <w:rFonts w:ascii="Arial" w:hAnsi="Arial" w:cs="Arial"/>
          <w:color w:val="333333"/>
        </w:rPr>
        <w:t xml:space="preserve">3c) </w:t>
      </w:r>
      <w:proofErr w:type="gramStart"/>
      <w:r>
        <w:rPr>
          <w:rFonts w:ascii="Arial" w:hAnsi="Arial" w:cs="Arial"/>
          <w:color w:val="333333"/>
        </w:rPr>
        <w:t>The</w:t>
      </w:r>
      <w:proofErr w:type="gramEnd"/>
      <w:r>
        <w:rPr>
          <w:rFonts w:ascii="Arial" w:hAnsi="Arial" w:cs="Arial"/>
          <w:color w:val="333333"/>
        </w:rPr>
        <w:t xml:space="preserve"> equivalent motor resistance referred to stator =</w:t>
      </w:r>
    </w:p>
    <w:p w:rsidR="00C87FDD" w:rsidRDefault="00D92D40">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Pr>
          <w:rFonts w:ascii="Arial" w:hAnsi="Arial" w:cs="Arial"/>
          <w:color w:val="333333"/>
        </w:rPr>
        <w:t xml:space="preserve"> = 0.06+0.06 = 0.12Ω.</w:t>
      </w:r>
    </w:p>
    <w:p w:rsidR="00C87FDD" w:rsidRDefault="00D92D40">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rsidR="00C87FDD" w:rsidRDefault="00D92D40">
      <w:pPr>
        <w:shd w:val="clear" w:color="auto" w:fill="FFFFFF"/>
        <w:jc w:val="both"/>
        <w:rPr>
          <w:rFonts w:ascii="Arial" w:eastAsia="SimSun" w:hAnsi="Arial" w:cs="Arial"/>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SimSun" w:hAnsi="Cambria Math" w:cs="Arial"/>
            <w:color w:val="333333"/>
          </w:rPr>
          <m:t>+</m:t>
        </m:r>
        <m:f>
          <m:fPr>
            <m:ctrlPr>
              <w:rPr>
                <w:rFonts w:ascii="Cambria Math" w:eastAsia="SimSun" w:hAnsi="Cambria Math" w:cs="Arial"/>
                <w:i/>
                <w:color w:val="333333"/>
              </w:rPr>
            </m:ctrlPr>
          </m:fPr>
          <m:num>
            <m:sSub>
              <m:sSubPr>
                <m:ctrlPr>
                  <w:rPr>
                    <w:rFonts w:ascii="Cambria Math" w:eastAsia="SimSun" w:hAnsi="Cambria Math" w:cs="Arial"/>
                    <w:i/>
                    <w:color w:val="333333"/>
                  </w:rPr>
                </m:ctrlPr>
              </m:sSubPr>
              <m:e>
                <m:r>
                  <w:rPr>
                    <w:rFonts w:ascii="Cambria Math" w:eastAsia="SimSun" w:hAnsi="Cambria Math" w:cs="Arial"/>
                    <w:color w:val="333333"/>
                  </w:rPr>
                  <m:t>X</m:t>
                </m:r>
              </m:e>
              <m:sub>
                <m:r>
                  <w:rPr>
                    <w:rFonts w:ascii="Cambria Math" w:eastAsia="SimSun" w:hAnsi="Cambria Math" w:cs="Arial"/>
                    <w:color w:val="333333"/>
                  </w:rPr>
                  <m:t>2</m:t>
                </m:r>
              </m:sub>
            </m:sSub>
          </m:num>
          <m:den>
            <m:sSup>
              <m:sSupPr>
                <m:ctrlPr>
                  <w:rPr>
                    <w:rFonts w:ascii="Cambria Math" w:eastAsia="SimSun" w:hAnsi="Cambria Math" w:cs="Arial"/>
                    <w:i/>
                    <w:color w:val="333333"/>
                  </w:rPr>
                </m:ctrlPr>
              </m:sSupPr>
              <m:e>
                <m:r>
                  <w:rPr>
                    <w:rFonts w:ascii="Cambria Math" w:eastAsia="SimSun" w:hAnsi="Cambria Math" w:cs="Arial"/>
                    <w:color w:val="333333"/>
                  </w:rPr>
                  <m:t>k</m:t>
                </m:r>
              </m:e>
              <m:sup>
                <m:r>
                  <w:rPr>
                    <w:rFonts w:ascii="Cambria Math" w:eastAsia="SimSun" w:hAnsi="Cambria Math" w:cs="Arial"/>
                    <w:color w:val="333333"/>
                  </w:rPr>
                  <m:t>2</m:t>
                </m:r>
              </m:sup>
            </m:sSup>
          </m:den>
        </m:f>
      </m:oMath>
      <w:r>
        <w:rPr>
          <w:rFonts w:ascii="Arial" w:eastAsia="SimSun" w:hAnsi="Arial" w:cs="Arial"/>
          <w:color w:val="333333"/>
        </w:rPr>
        <w:t xml:space="preserve"> = 0.2+0.22 = 0.42Ω</w:t>
      </w:r>
    </w:p>
    <w:p w:rsidR="00C87FDD" w:rsidRDefault="00D92D40">
      <w:pPr>
        <w:shd w:val="clear" w:color="auto" w:fill="FFFFFF"/>
        <w:jc w:val="both"/>
        <w:rPr>
          <w:rFonts w:ascii="Arial" w:eastAsia="SimSun" w:hAnsi="Arial" w:cs="Arial"/>
          <w:color w:val="333333"/>
        </w:rPr>
      </w:pPr>
      <w:r>
        <w:rPr>
          <w:rFonts w:ascii="Arial" w:eastAsia="SimSun" w:hAnsi="Arial" w:cs="Arial"/>
          <w:color w:val="333333"/>
        </w:rPr>
        <w:t xml:space="preserve">Motor impedance </w:t>
      </w:r>
    </w:p>
    <w:p w:rsidR="00C87FDD" w:rsidRDefault="00D92D40">
      <w:pPr>
        <w:shd w:val="clear" w:color="auto" w:fill="FFFFFF"/>
        <w:jc w:val="both"/>
        <w:rPr>
          <w:rFonts w:ascii="Arial" w:eastAsia="SimSun" w:hAnsi="Arial" w:cs="Arial"/>
          <w:color w:val="333333"/>
          <w:szCs w:val="24"/>
        </w:rPr>
      </w:pPr>
      <w:r>
        <w:rPr>
          <w:rFonts w:ascii="Arial" w:eastAsia="SimSun" w:hAnsi="Arial" w:cs="Arial"/>
          <w:color w:val="333333"/>
          <w:szCs w:val="24"/>
        </w:rPr>
        <w:t>Z</w:t>
      </w:r>
      <w:r>
        <w:rPr>
          <w:rFonts w:ascii="Arial" w:eastAsia="SimSun" w:hAnsi="Arial" w:cs="Arial"/>
          <w:color w:val="333333"/>
          <w:szCs w:val="24"/>
          <w:vertAlign w:val="subscript"/>
        </w:rPr>
        <w:t>01</w:t>
      </w:r>
      <w:r>
        <w:rPr>
          <w:rFonts w:ascii="Arial" w:eastAsia="SimSun" w:hAnsi="Arial" w:cs="Arial"/>
          <w:color w:val="333333"/>
          <w:szCs w:val="24"/>
        </w:rPr>
        <w:t xml:space="preserve"> = </w:t>
      </w:r>
      <m:oMath>
        <m:rad>
          <m:radPr>
            <m:degHide m:val="1"/>
            <m:ctrlPr>
              <w:rPr>
                <w:rFonts w:ascii="Cambria Math" w:eastAsia="SimSun" w:hAnsi="Cambria Math" w:cs="Arial"/>
                <w:i/>
                <w:color w:val="333333"/>
                <w:szCs w:val="24"/>
              </w:rPr>
            </m:ctrlPr>
          </m:radPr>
          <m:deg/>
          <m:e>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R</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r>
              <w:rPr>
                <w:rFonts w:ascii="Cambria Math" w:eastAsia="SimSun" w:hAnsi="Cambria Math" w:cs="Arial"/>
                <w:color w:val="333333"/>
                <w:szCs w:val="24"/>
              </w:rPr>
              <m:t>+</m:t>
            </m:r>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X</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e>
        </m:rad>
      </m:oMath>
      <w:r>
        <w:rPr>
          <w:rFonts w:ascii="Arial" w:eastAsia="SimSun" w:hAnsi="Arial" w:cs="Arial"/>
          <w:color w:val="333333"/>
          <w:szCs w:val="24"/>
        </w:rPr>
        <w:t xml:space="preserve"> = </w:t>
      </w:r>
      <m:oMath>
        <m:rad>
          <m:radPr>
            <m:degHide m:val="1"/>
            <m:ctrlPr>
              <w:rPr>
                <w:rFonts w:ascii="Cambria Math" w:eastAsia="SimSun" w:hAnsi="Cambria Math" w:cs="Arial"/>
                <w:i/>
                <w:color w:val="333333"/>
                <w:szCs w:val="24"/>
              </w:rPr>
            </m:ctrlPr>
          </m:radPr>
          <m:deg/>
          <m:e>
            <m:sSup>
              <m:sSupPr>
                <m:ctrlPr>
                  <w:rPr>
                    <w:rFonts w:ascii="Cambria Math" w:eastAsia="SimSun" w:hAnsi="Cambria Math" w:cs="Arial"/>
                    <w:i/>
                    <w:color w:val="333333"/>
                    <w:szCs w:val="24"/>
                  </w:rPr>
                </m:ctrlPr>
              </m:sSupPr>
              <m:e>
                <m:r>
                  <w:rPr>
                    <w:rFonts w:ascii="Cambria Math" w:eastAsia="SimSun" w:hAnsi="Cambria Math" w:cs="Arial"/>
                    <w:color w:val="333333"/>
                    <w:szCs w:val="24"/>
                  </w:rPr>
                  <m:t>(0.12)</m:t>
                </m:r>
              </m:e>
              <m:sup>
                <m:r>
                  <w:rPr>
                    <w:rFonts w:ascii="Cambria Math" w:eastAsia="SimSun" w:hAnsi="Cambria Math" w:cs="Arial"/>
                    <w:color w:val="333333"/>
                    <w:szCs w:val="24"/>
                  </w:rPr>
                  <m:t>2</m:t>
                </m:r>
              </m:sup>
            </m:sSup>
            <m:r>
              <w:rPr>
                <w:rFonts w:ascii="Cambria Math" w:eastAsia="SimSun" w:hAnsi="Cambria Math" w:cs="Arial"/>
                <w:color w:val="333333"/>
                <w:szCs w:val="24"/>
              </w:rPr>
              <m:t>+</m:t>
            </m:r>
            <m:sSup>
              <m:sSupPr>
                <m:ctrlPr>
                  <w:rPr>
                    <w:rFonts w:ascii="Cambria Math" w:eastAsia="SimSun" w:hAnsi="Cambria Math" w:cs="Arial"/>
                    <w:i/>
                    <w:color w:val="333333"/>
                    <w:szCs w:val="24"/>
                  </w:rPr>
                </m:ctrlPr>
              </m:sSupPr>
              <m:e>
                <m:r>
                  <w:rPr>
                    <w:rFonts w:ascii="Cambria Math" w:eastAsia="SimSun" w:hAnsi="Cambria Math" w:cs="Arial"/>
                    <w:color w:val="333333"/>
                    <w:szCs w:val="24"/>
                  </w:rPr>
                  <m:t>(0.42)</m:t>
                </m:r>
              </m:e>
              <m:sup>
                <m:r>
                  <w:rPr>
                    <w:rFonts w:ascii="Cambria Math" w:eastAsia="SimSun" w:hAnsi="Cambria Math" w:cs="Arial"/>
                    <w:color w:val="333333"/>
                    <w:szCs w:val="24"/>
                  </w:rPr>
                  <m:t>2</m:t>
                </m:r>
              </m:sup>
            </m:sSup>
          </m:e>
        </m:rad>
      </m:oMath>
      <w:r>
        <w:rPr>
          <w:rFonts w:ascii="Arial" w:eastAsia="SimSun" w:hAnsi="Arial" w:cs="Arial"/>
          <w:color w:val="333333"/>
          <w:szCs w:val="24"/>
        </w:rPr>
        <w:t xml:space="preserve"> = 0.437Ω.</w:t>
      </w:r>
    </w:p>
    <w:p w:rsidR="00C87FDD" w:rsidRDefault="00D92D40">
      <w:pPr>
        <w:shd w:val="clear" w:color="auto" w:fill="FFFFFF"/>
        <w:jc w:val="both"/>
        <w:rPr>
          <w:rFonts w:ascii="Arial" w:hAnsi="Arial" w:cs="Arial"/>
          <w:color w:val="333333"/>
          <w:szCs w:val="24"/>
        </w:rPr>
      </w:pPr>
      <w:r>
        <w:rPr>
          <w:rFonts w:ascii="Arial" w:eastAsia="SimSun" w:hAnsi="Arial" w:cs="Arial"/>
          <w:color w:val="333333"/>
          <w:szCs w:val="24"/>
        </w:rPr>
        <w:lastRenderedPageBreak/>
        <w:t>s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num>
            <m:den>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r>
                <w:rPr>
                  <w:rFonts w:ascii="Cambria Math" w:eastAsia="SimSun" w:hAnsi="Cambria Math" w:cs="Arial"/>
                  <w:color w:val="333333"/>
                  <w:szCs w:val="24"/>
                </w:rPr>
                <m:t>+</m:t>
              </m:r>
              <m:sSub>
                <m:sSubPr>
                  <m:ctrlPr>
                    <w:rPr>
                      <w:rFonts w:ascii="Cambria Math" w:eastAsia="SimSun" w:hAnsi="Cambria Math" w:cs="Arial"/>
                      <w:i/>
                      <w:color w:val="333333"/>
                      <w:szCs w:val="24"/>
                    </w:rPr>
                  </m:ctrlPr>
                </m:sSubPr>
                <m:e>
                  <m:r>
                    <w:rPr>
                      <w:rFonts w:ascii="Cambria Math" w:eastAsia="SimSun" w:hAnsi="Cambria Math" w:cs="Arial"/>
                      <w:color w:val="333333"/>
                      <w:szCs w:val="24"/>
                    </w:rPr>
                    <m:t>Z</m:t>
                  </m:r>
                </m:e>
                <m:sub>
                  <m:r>
                    <w:rPr>
                      <w:rFonts w:ascii="Cambria Math" w:eastAsia="SimSun"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0.06</m:t>
              </m:r>
            </m:num>
            <m:den>
              <m:r>
                <w:rPr>
                  <w:rFonts w:ascii="Cambria Math" w:eastAsia="SimSun" w:hAnsi="Cambria Math" w:cs="Arial"/>
                  <w:color w:val="333333"/>
                  <w:szCs w:val="24"/>
                </w:rPr>
                <m:t>0.06+0.437</m:t>
              </m:r>
            </m:den>
          </m:f>
          <m:r>
            <m:rPr>
              <m:sty m:val="p"/>
            </m:rPr>
            <w:rPr>
              <w:rFonts w:ascii="Cambria Math" w:eastAsia="SimSun" w:hAnsi="Cambria Math" w:cs="Arial"/>
              <w:color w:val="333333"/>
              <w:szCs w:val="24"/>
            </w:rPr>
            <w:br/>
          </m:r>
        </m:oMath>
      </m:oMathPara>
      <w:r>
        <w:rPr>
          <w:rFonts w:ascii="Arial" w:eastAsia="SimSun" w:hAnsi="Arial" w:cs="Arial"/>
          <w:color w:val="333333"/>
          <w:szCs w:val="24"/>
        </w:rPr>
        <w:t>= 0.12</w:t>
      </w:r>
    </w:p>
    <w:p w:rsidR="00C87FDD" w:rsidRDefault="00D92D40">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rsidR="00C87FDD" w:rsidRDefault="00D92D40">
      <w:pPr>
        <w:shd w:val="clear" w:color="auto" w:fill="FFFFFF"/>
        <w:jc w:val="both"/>
        <w:rPr>
          <w:rFonts w:ascii="Arial" w:eastAsia="SimSun" w:hAnsi="Arial" w:cs="Arial"/>
          <w:color w:val="333333"/>
          <w:szCs w:val="24"/>
        </w:rPr>
      </w:pPr>
      <w:r>
        <w:rPr>
          <w:rFonts w:ascii="Arial" w:hAnsi="Arial" w:cs="Arial"/>
          <w:color w:val="333333"/>
          <w:szCs w:val="24"/>
        </w:rPr>
        <w:t xml:space="preserve">= </w:t>
      </w:r>
      <w:r>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 xml:space="preserve">=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3×</m:t>
              </m:r>
              <m:d>
                <m:dPr>
                  <m:ctrlPr>
                    <w:rPr>
                      <w:rFonts w:ascii="Cambria Math" w:eastAsia="SimSun" w:hAnsi="Cambria Math" w:cs="Arial"/>
                      <w:i/>
                      <w:color w:val="333333"/>
                      <w:szCs w:val="24"/>
                    </w:rPr>
                  </m:ctrlPr>
                </m:dPr>
                <m:e>
                  <m:f>
                    <m:fPr>
                      <m:ctrlPr>
                        <w:rPr>
                          <w:rFonts w:ascii="Cambria Math" w:eastAsia="SimSun" w:hAnsi="Cambria Math" w:cs="Arial"/>
                          <w:i/>
                          <w:color w:val="333333"/>
                          <w:szCs w:val="24"/>
                        </w:rPr>
                      </m:ctrlPr>
                    </m:fPr>
                    <m:num>
                      <m:r>
                        <w:rPr>
                          <w:rFonts w:ascii="Cambria Math" w:eastAsia="SimSun" w:hAnsi="Cambria Math" w:cs="Arial"/>
                          <w:color w:val="333333"/>
                          <w:szCs w:val="24"/>
                        </w:rPr>
                        <m:t>400</m:t>
                      </m:r>
                    </m:num>
                    <m:den>
                      <m:rad>
                        <m:radPr>
                          <m:degHide m:val="1"/>
                          <m:ctrlPr>
                            <w:rPr>
                              <w:rFonts w:ascii="Cambria Math" w:eastAsia="SimSun" w:hAnsi="Cambria Math" w:cs="Arial"/>
                              <w:i/>
                              <w:color w:val="333333"/>
                              <w:szCs w:val="24"/>
                            </w:rPr>
                          </m:ctrlPr>
                        </m:radPr>
                        <m:deg/>
                        <m:e>
                          <m:r>
                            <w:rPr>
                              <w:rFonts w:ascii="Cambria Math" w:eastAsia="SimSun" w:hAnsi="Cambria Math" w:cs="Arial"/>
                              <w:color w:val="333333"/>
                              <w:szCs w:val="24"/>
                            </w:rPr>
                            <m:t>3</m:t>
                          </m:r>
                        </m:e>
                      </m:rad>
                    </m:den>
                  </m:f>
                </m:e>
              </m:d>
              <m:box>
                <m:boxPr>
                  <m:opEmu m:val="1"/>
                  <m:ctrlPr>
                    <w:rPr>
                      <w:rFonts w:ascii="Cambria Math" w:eastAsia="SimSun" w:hAnsi="Cambria Math" w:cs="Arial"/>
                      <w:i/>
                      <w:color w:val="333333"/>
                      <w:szCs w:val="24"/>
                    </w:rPr>
                  </m:ctrlPr>
                </m:boxPr>
                <m:e>
                  <m:groupChr>
                    <m:groupChrPr>
                      <m:chr m:val="←"/>
                      <m:vertJc m:val="bot"/>
                      <m:ctrlPr>
                        <w:rPr>
                          <w:rFonts w:ascii="Cambria Math" w:eastAsia="SimSun" w:hAnsi="Cambria Math" w:cs="Arial"/>
                          <w:i/>
                          <w:color w:val="333333"/>
                          <w:szCs w:val="24"/>
                        </w:rPr>
                      </m:ctrlPr>
                    </m:groupChrPr>
                    <m:e>
                      <m:r>
                        <w:rPr>
                          <w:rFonts w:ascii="Cambria Math" w:eastAsia="SimSun" w:hAnsi="Cambria Math" w:cs="Arial"/>
                          <w:color w:val="333333"/>
                          <w:szCs w:val="24"/>
                        </w:rPr>
                        <m:t>2</m:t>
                      </m:r>
                    </m:e>
                  </m:groupChr>
                </m:e>
              </m:box>
            </m:num>
            <m:den>
              <m:r>
                <w:rPr>
                  <w:rFonts w:ascii="Cambria Math" w:eastAsia="SimSun" w:hAnsi="Cambria Math" w:cs="Arial"/>
                  <w:color w:val="333333"/>
                  <w:szCs w:val="24"/>
                </w:rPr>
                <m:t>2(0.12+0.437)</m:t>
              </m:r>
            </m:den>
          </m:f>
        </m:oMath>
      </m:oMathPara>
    </w:p>
    <w:p w:rsidR="00C87FDD" w:rsidRDefault="00D92D40">
      <w:pPr>
        <w:shd w:val="clear" w:color="auto" w:fill="FFFFFF"/>
        <w:jc w:val="both"/>
        <w:rPr>
          <w:rFonts w:ascii="Arial" w:eastAsia="SimSun" w:hAnsi="Arial" w:cs="Arial"/>
          <w:color w:val="333333"/>
          <w:szCs w:val="24"/>
        </w:rPr>
      </w:pPr>
      <w:r>
        <w:rPr>
          <w:rFonts w:ascii="Arial" w:eastAsia="SimSun" w:hAnsi="Arial" w:cs="Arial"/>
          <w:color w:val="333333"/>
          <w:szCs w:val="24"/>
        </w:rPr>
        <w:t xml:space="preserve">= 143,626w or 143.63kw </w:t>
      </w:r>
    </w:p>
    <w:p w:rsidR="00C87FDD" w:rsidRDefault="00C87FDD">
      <w:pPr>
        <w:shd w:val="clear" w:color="auto" w:fill="FFFFFF"/>
        <w:jc w:val="both"/>
        <w:rPr>
          <w:rFonts w:ascii="Arial" w:hAnsi="Arial" w:cs="Arial"/>
          <w:color w:val="333333"/>
          <w:sz w:val="24"/>
          <w:szCs w:val="24"/>
        </w:rPr>
      </w:pPr>
    </w:p>
    <w:p w:rsidR="00C87FDD" w:rsidRDefault="00D92D40">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C87FDD" w:rsidRDefault="00D92D40">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1">
                    <a:blip r:embed="rId25" cstate="print">
                      <a:extLst>
                        <a:ext uri="{28A0092B-C50C-407E-A947-70E740481C1C}">
                          <a14:useLocalDpi xmlns:a14="http://schemas.microsoft.com/office/drawing/2010/main" val="0"/>
                        </a:ext>
                      </a:extLst>
                    </a:blip>
                    <a:srcRect/>
                    <a:stretch>
                      <a:fillRect/>
                    </a:stretch>
                  </pic:blipFill>
                  <pic:spPr>
                    <a:xfrm>
                      <a:off x="0" y="0"/>
                      <a:ext cx="2577830" cy="2837814"/>
                    </a:xfrm>
                    <a:prstGeom prst="rect">
                      <a:avLst/>
                    </a:prstGeom>
                  </pic:spPr>
                </pic:pic>
              </a:graphicData>
            </a:graphic>
          </wp:inline>
        </w:drawing>
      </w:r>
    </w:p>
    <w:p w:rsidR="00C87FDD" w:rsidRDefault="00D92D40">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C87FDD" w:rsidRDefault="00C87FDD">
      <w:pPr>
        <w:shd w:val="clear" w:color="auto" w:fill="FFFFFF"/>
        <w:spacing w:after="375" w:line="240" w:lineRule="auto"/>
        <w:jc w:val="both"/>
        <w:rPr>
          <w:rFonts w:ascii="Arial" w:eastAsia="Times New Roman" w:hAnsi="Arial" w:cs="Arial"/>
          <w:sz w:val="24"/>
          <w:szCs w:val="24"/>
        </w:rPr>
      </w:pPr>
    </w:p>
    <w:p w:rsidR="00C87FDD" w:rsidRDefault="00D92D40">
      <w:pPr>
        <w:shd w:val="clear" w:color="auto" w:fill="FFFFFF"/>
        <w:spacing w:after="375" w:line="240" w:lineRule="auto"/>
        <w:jc w:val="both"/>
        <w:rPr>
          <w:rFonts w:ascii="Arial" w:eastAsia="Times New Roman" w:hAnsi="Arial" w:cs="Arial"/>
          <w:szCs w:val="24"/>
        </w:rPr>
      </w:pPr>
      <w:r>
        <w:rPr>
          <w:noProof/>
          <w:sz w:val="20"/>
        </w:rPr>
        <w:drawing>
          <wp:inline distT="0" distB="0" distL="0" distR="0">
            <wp:extent cx="3278220" cy="2389492"/>
            <wp:effectExtent l="0" t="0" r="0" b="0"/>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1">
                    <a:blip r:embed="rId26" cstate="print">
                      <a:extLst>
                        <a:ext uri="{28A0092B-C50C-407E-A947-70E740481C1C}">
                          <a14:useLocalDpi xmlns:a14="http://schemas.microsoft.com/office/drawing/2010/main" val="0"/>
                        </a:ext>
                      </a:extLst>
                    </a:blip>
                    <a:srcRect/>
                    <a:stretch>
                      <a:fillRect/>
                    </a:stretch>
                  </pic:blipFill>
                  <pic:spPr>
                    <a:xfrm>
                      <a:off x="0" y="0"/>
                      <a:ext cx="3278220" cy="2389492"/>
                    </a:xfrm>
                    <a:prstGeom prst="rect">
                      <a:avLst/>
                    </a:prstGeom>
                  </pic:spPr>
                </pic:pic>
              </a:graphicData>
            </a:graphic>
          </wp:inline>
        </w:drawing>
      </w:r>
    </w:p>
    <w:p w:rsidR="00C87FDD" w:rsidRDefault="00D92D40">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C87FDD" w:rsidRDefault="00D92D40">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C87FDD" w:rsidRDefault="00D92D40">
      <w:pPr>
        <w:pStyle w:val="uiqtextpara"/>
        <w:spacing w:before="0" w:beforeAutospacing="0" w:after="240" w:afterAutospacing="0" w:line="276" w:lineRule="auto"/>
        <w:jc w:val="both"/>
        <w:rPr>
          <w:color w:val="333333"/>
        </w:rPr>
      </w:pPr>
      <w:r>
        <w:rPr>
          <w:color w:val="333333"/>
        </w:rPr>
        <w:t>3e)</w:t>
      </w:r>
    </w:p>
    <w:p w:rsidR="00C87FDD" w:rsidRDefault="00D92D40">
      <w:pPr>
        <w:pStyle w:val="uiqtextpara"/>
        <w:spacing w:before="0" w:beforeAutospacing="0" w:after="240" w:afterAutospacing="0" w:line="276" w:lineRule="auto"/>
        <w:jc w:val="both"/>
        <w:rPr>
          <w:color w:val="333333"/>
        </w:rPr>
      </w:pPr>
      <w:r>
        <w:rPr>
          <w:color w:val="333333"/>
        </w:rPr>
        <w:t>20 Rps = rpm = 20 x 60 = 1200rpm</w:t>
      </w:r>
    </w:p>
    <w:p w:rsidR="00C87FDD" w:rsidRDefault="00D92D40">
      <w:pPr>
        <w:pStyle w:val="uiqtextpara"/>
        <w:spacing w:before="0" w:beforeAutospacing="0" w:after="240" w:afterAutospacing="0" w:line="276" w:lineRule="auto"/>
        <w:jc w:val="both"/>
        <w:rPr>
          <w:color w:val="333333"/>
        </w:rPr>
      </w:pPr>
      <w:r>
        <w:rPr>
          <w:color w:val="333333"/>
        </w:rPr>
        <w:t>15rps = rpm = 15 x 60 = 900 rpm</w:t>
      </w:r>
    </w:p>
    <w:p w:rsidR="00C87FDD" w:rsidRDefault="00D92D40">
      <w:pPr>
        <w:pStyle w:val="uiqtextpara"/>
        <w:spacing w:before="0" w:beforeAutospacing="0" w:after="240" w:afterAutospacing="0" w:line="276" w:lineRule="auto"/>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C87FDD" w:rsidRDefault="00D92D40">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C87FDD" w:rsidRDefault="00D92D40">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C87FDD" w:rsidRDefault="00D92D40">
      <w:pPr>
        <w:pStyle w:val="uiqtextpara"/>
        <w:spacing w:before="0" w:beforeAutospacing="0" w:after="240" w:afterAutospacing="0" w:line="276" w:lineRule="auto"/>
        <w:jc w:val="both"/>
        <w:rPr>
          <w:color w:val="333333"/>
        </w:rPr>
      </w:pPr>
      <w:r>
        <w:rPr>
          <w:color w:val="333333"/>
        </w:rPr>
        <w:lastRenderedPageBreak/>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C87FDD" w:rsidRDefault="00D92D40">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C87FDD" w:rsidRDefault="00D92D40">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0.25 x 60 = 15Hz</w:t>
      </w:r>
    </w:p>
    <w:p w:rsidR="00C87FDD" w:rsidRDefault="00D92D40">
      <w:pPr>
        <w:pStyle w:val="uiqtextpara"/>
        <w:spacing w:before="0" w:beforeAutospacing="0" w:after="240" w:afterAutospacing="0" w:line="276" w:lineRule="auto"/>
        <w:jc w:val="both"/>
        <w:rPr>
          <w:color w:val="333333"/>
        </w:rPr>
      </w:pPr>
      <w:r>
        <w:rPr>
          <w:color w:val="333333"/>
        </w:rPr>
        <w:t>Ns-Nr = 1200 -900 = 300</w:t>
      </w:r>
    </w:p>
    <w:p w:rsidR="00C87FDD" w:rsidRDefault="00D92D40">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C87FDD" w:rsidRDefault="00D92D40">
      <w:pPr>
        <w:pStyle w:val="uiqtextpara"/>
        <w:spacing w:before="0" w:beforeAutospacing="0" w:after="240" w:afterAutospacing="0" w:line="276" w:lineRule="auto"/>
        <w:jc w:val="both"/>
        <w:rPr>
          <w:color w:val="333333"/>
        </w:rPr>
      </w:pPr>
      <w:r>
        <w:rPr>
          <w:color w:val="333333"/>
        </w:rPr>
        <w:t>0.1 X 60 = 6Hz</w:t>
      </w:r>
    </w:p>
    <w:p w:rsidR="00C87FDD" w:rsidRDefault="00C87FDD">
      <w:pPr>
        <w:pStyle w:val="uiqtextpara"/>
        <w:spacing w:before="0" w:beforeAutospacing="0" w:after="240" w:afterAutospacing="0" w:line="276" w:lineRule="auto"/>
        <w:jc w:val="both"/>
        <w:rPr>
          <w:rFonts w:ascii="Arial" w:hAnsi="Arial" w:cs="Arial"/>
          <w:color w:val="333333"/>
        </w:rPr>
      </w:pPr>
    </w:p>
    <w:p w:rsidR="00C87FDD" w:rsidRDefault="00C87FDD">
      <w:pPr>
        <w:pStyle w:val="uiqtextpara"/>
        <w:spacing w:before="0" w:beforeAutospacing="0" w:after="240" w:afterAutospacing="0" w:line="276" w:lineRule="auto"/>
        <w:jc w:val="both"/>
        <w:rPr>
          <w:rFonts w:ascii="Arial" w:hAnsi="Arial" w:cs="Arial"/>
          <w:color w:val="333333"/>
        </w:rPr>
      </w:pPr>
    </w:p>
    <w:p w:rsidR="00C87FDD" w:rsidRDefault="00D92D40">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C87FDD" w:rsidRDefault="00D92D40">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 Changing the number of stator poles</w:t>
      </w:r>
    </w:p>
    <w:p w:rsidR="00C87FDD" w:rsidRDefault="00D92D40">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rsidR="00C87FDD" w:rsidRDefault="00D92D40">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voltage</w:t>
      </w:r>
    </w:p>
    <w:p w:rsidR="00C87FDD" w:rsidRDefault="00D92D40">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frequency</w:t>
      </w:r>
    </w:p>
    <w:p w:rsidR="00C87FDD" w:rsidRDefault="00D92D40">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rsidR="00C87FDD" w:rsidRDefault="00D92D40">
      <w:pPr>
        <w:pStyle w:val="uiqtextpara"/>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rsidR="00C87FDD" w:rsidRDefault="00D92D40">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rsidR="00C87FDD" w:rsidRDefault="00D92D40">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rsidR="00C87FDD" w:rsidRDefault="00D92D40">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rsidR="00C87FDD" w:rsidRDefault="00D92D40">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rsidR="00C87FDD" w:rsidRDefault="00C87FDD">
      <w:pPr>
        <w:pStyle w:val="uiqtextpara"/>
        <w:spacing w:after="240" w:line="276" w:lineRule="auto"/>
        <w:jc w:val="both"/>
        <w:rPr>
          <w:rFonts w:ascii="Arial" w:hAnsi="Arial" w:cs="Arial"/>
          <w:sz w:val="22"/>
          <w:szCs w:val="22"/>
        </w:rPr>
      </w:pPr>
    </w:p>
    <w:p w:rsidR="00C87FDD" w:rsidRDefault="00C87FDD">
      <w:pPr>
        <w:pStyle w:val="uiqtextpara"/>
        <w:spacing w:after="240" w:line="276" w:lineRule="auto"/>
        <w:jc w:val="both"/>
        <w:rPr>
          <w:rFonts w:ascii="Arial" w:hAnsi="Arial" w:cs="Arial"/>
          <w:sz w:val="22"/>
          <w:szCs w:val="22"/>
        </w:rPr>
      </w:pPr>
    </w:p>
    <w:p w:rsidR="00C87FDD" w:rsidRDefault="00C87FDD">
      <w:pPr>
        <w:pStyle w:val="uiqtextpara"/>
        <w:spacing w:after="240" w:line="276" w:lineRule="auto"/>
        <w:jc w:val="both"/>
        <w:rPr>
          <w:rFonts w:ascii="Arial" w:hAnsi="Arial" w:cs="Arial"/>
          <w:sz w:val="22"/>
          <w:szCs w:val="22"/>
        </w:rPr>
      </w:pPr>
    </w:p>
    <w:p w:rsidR="00C87FDD" w:rsidRDefault="00D92D40">
      <w:pPr>
        <w:pStyle w:val="uiqtextpara"/>
        <w:spacing w:after="240" w:line="276" w:lineRule="auto"/>
        <w:jc w:val="both"/>
        <w:rPr>
          <w:rFonts w:ascii="Arial" w:hAnsi="Arial" w:cs="Arial"/>
          <w:sz w:val="22"/>
          <w:szCs w:val="22"/>
        </w:rPr>
      </w:pPr>
      <w:r>
        <w:rPr>
          <w:rFonts w:ascii="Arial" w:hAnsi="Arial" w:cs="Arial"/>
          <w:sz w:val="22"/>
          <w:szCs w:val="22"/>
        </w:rPr>
        <w:t>4c) STATOR RESISTANCE STARTING</w:t>
      </w:r>
    </w:p>
    <w:p w:rsidR="00C87FDD" w:rsidRDefault="00D92D40">
      <w:pPr>
        <w:pStyle w:val="uiqtextpara"/>
        <w:spacing w:after="240" w:line="276" w:lineRule="auto"/>
        <w:jc w:val="both"/>
        <w:rPr>
          <w:rFonts w:ascii="Arial" w:hAnsi="Arial" w:cs="Arial"/>
          <w:sz w:val="22"/>
          <w:szCs w:val="22"/>
        </w:rPr>
      </w:pPr>
      <w:r>
        <w:rPr>
          <w:rFonts w:ascii="Arial" w:hAnsi="Arial" w:cs="Arial"/>
          <w:sz w:val="22"/>
          <w:szCs w:val="22"/>
        </w:rPr>
        <w:lastRenderedPageBreak/>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C87FDD" w:rsidRDefault="00D92D40">
      <w:pPr>
        <w:pStyle w:val="uiqtextpara"/>
        <w:spacing w:after="240" w:line="276" w:lineRule="auto"/>
        <w:jc w:val="both"/>
        <w:rPr>
          <w:rFonts w:ascii="Arial" w:hAnsi="Arial" w:cs="Arial"/>
          <w:sz w:val="22"/>
          <w:szCs w:val="22"/>
        </w:rPr>
      </w:pPr>
      <w:r>
        <w:rPr>
          <w:rFonts w:ascii="Arial" w:hAnsi="Arial" w:cs="Arial"/>
          <w:sz w:val="22"/>
          <w:szCs w:val="22"/>
        </w:rPr>
        <w:t>DIRECT ON-LINE STARTER</w:t>
      </w:r>
    </w:p>
    <w:p w:rsidR="00C87FDD" w:rsidRDefault="00D92D40">
      <w:pPr>
        <w:pStyle w:val="uiqtextpara"/>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C87FDD" w:rsidRDefault="00D92D40">
      <w:pPr>
        <w:pStyle w:val="uiqtextpara"/>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5a) </w:t>
      </w:r>
      <w:proofErr w:type="gramStart"/>
      <w:r>
        <w:rPr>
          <w:rFonts w:ascii="Arial" w:hAnsi="Arial" w:cs="Arial"/>
          <w:color w:val="333333"/>
          <w:sz w:val="22"/>
          <w:szCs w:val="22"/>
        </w:rPr>
        <w:t>There</w:t>
      </w:r>
      <w:proofErr w:type="gramEnd"/>
      <w:r>
        <w:rPr>
          <w:rFonts w:ascii="Arial" w:hAnsi="Arial" w:cs="Arial"/>
          <w:color w:val="333333"/>
          <w:sz w:val="22"/>
          <w:szCs w:val="22"/>
        </w:rPr>
        <w:t xml:space="preserve"> could be many reasons to test an induction motor.</w:t>
      </w:r>
    </w:p>
    <w:p w:rsidR="00C87FDD" w:rsidRDefault="00D92D40">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rsidR="00C87FDD" w:rsidRDefault="00D92D40">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see how much performance margin it has</w:t>
      </w:r>
    </w:p>
    <w:p w:rsidR="00C87FDD" w:rsidRDefault="00D92D40">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To see if it works according to its specifications</w:t>
      </w:r>
    </w:p>
    <w:p w:rsidR="00CB6EBE" w:rsidRPr="00CB6EBE" w:rsidRDefault="00CB6EBE" w:rsidP="00CB6EBE">
      <w:pPr>
        <w:pStyle w:val="uiqtextpara"/>
        <w:numPr>
          <w:ilvl w:val="0"/>
          <w:numId w:val="4"/>
        </w:numPr>
        <w:rPr>
          <w:rFonts w:ascii="Arial" w:hAnsi="Arial" w:cs="Arial"/>
          <w:color w:val="333333"/>
        </w:rPr>
      </w:pPr>
      <w:r w:rsidRPr="00CB6EBE">
        <w:rPr>
          <w:rFonts w:ascii="Arial" w:hAnsi="Arial" w:cs="Arial"/>
          <w:color w:val="333333"/>
        </w:rPr>
        <w:t>To find out if it works.</w:t>
      </w:r>
    </w:p>
    <w:p w:rsidR="00CB6EBE" w:rsidRDefault="00CB6EBE" w:rsidP="00CB6EBE">
      <w:pPr>
        <w:pStyle w:val="uiqtextpara"/>
        <w:spacing w:before="0" w:beforeAutospacing="0" w:after="240" w:afterAutospacing="0"/>
        <w:jc w:val="both"/>
        <w:rPr>
          <w:rFonts w:ascii="Arial" w:hAnsi="Arial" w:cs="Arial"/>
          <w:color w:val="333333"/>
          <w:sz w:val="22"/>
          <w:szCs w:val="22"/>
        </w:rPr>
      </w:pPr>
    </w:p>
    <w:p w:rsidR="00C87FDD" w:rsidRDefault="00D92D40">
      <w:pPr>
        <w:pStyle w:val="uiqtextpara"/>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rsidR="00C87FDD" w:rsidRDefault="00D92D40">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p>
    <w:p w:rsidR="00C87FDD" w:rsidRDefault="00CB6EBE">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w:t>
      </w:r>
      <w:r w:rsidR="00D92D40">
        <w:rPr>
          <w:rFonts w:ascii="Arial" w:hAnsi="Arial" w:cs="Arial"/>
          <w:color w:val="000000"/>
          <w:sz w:val="22"/>
          <w:szCs w:val="22"/>
          <w:shd w:val="clear" w:color="auto" w:fill="FFFFFF"/>
        </w:rPr>
        <w:t xml:space="preserve"> shaft of the motor is locked so that it can’t move and the rotor winding is short circuited.</w:t>
      </w:r>
    </w:p>
    <w:p w:rsidR="00C87FDD" w:rsidRDefault="00C87FDD">
      <w:pPr>
        <w:pStyle w:val="uiqtextpara"/>
        <w:spacing w:before="0" w:beforeAutospacing="0" w:after="240" w:afterAutospacing="0"/>
        <w:ind w:left="900"/>
        <w:jc w:val="both"/>
        <w:rPr>
          <w:rFonts w:ascii="Arial" w:hAnsi="Arial" w:cs="Arial"/>
          <w:color w:val="333333"/>
          <w:sz w:val="22"/>
          <w:szCs w:val="22"/>
        </w:rPr>
      </w:pPr>
    </w:p>
    <w:p w:rsidR="00C87FDD" w:rsidRDefault="00D92D40">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lastRenderedPageBreak/>
        <w:t>DIFFERENCES</w:t>
      </w:r>
    </w:p>
    <w:p w:rsidR="00C87FDD" w:rsidRDefault="00D92D40">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C87FDD" w:rsidRDefault="00D92D40">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C87FDD" w:rsidRDefault="00D92D40">
      <w:pPr>
        <w:pStyle w:val="uiqtextpara"/>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rsidR="00C87FDD" w:rsidRDefault="00D92D40">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C87FDD" w:rsidRDefault="00D92D40">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Open circuit test or no load test on a transformer is performed to determine 'no load loss (core loss)' and 'no load current</w:t>
      </w:r>
    </w:p>
    <w:p w:rsidR="00C87FDD" w:rsidRDefault="00C87FDD">
      <w:pPr>
        <w:pStyle w:val="uiqtextpara"/>
        <w:spacing w:before="0" w:beforeAutospacing="0" w:after="240" w:afterAutospacing="0"/>
        <w:jc w:val="both"/>
        <w:rPr>
          <w:rFonts w:ascii="Arial" w:hAnsi="Arial" w:cs="Arial"/>
          <w:color w:val="333333"/>
          <w:sz w:val="22"/>
          <w:szCs w:val="22"/>
        </w:rPr>
      </w:pPr>
    </w:p>
    <w:p w:rsidR="00C87FDD" w:rsidRDefault="00D92D40">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C87FDD" w:rsidRDefault="00D92D40">
      <w:pPr>
        <w:pStyle w:val="uiqtextpara"/>
        <w:numPr>
          <w:ilvl w:val="0"/>
          <w:numId w:val="4"/>
        </w:numPr>
        <w:spacing w:before="0" w:beforeAutospacing="0" w:after="240" w:afterAutospacing="0"/>
        <w:jc w:val="both"/>
        <w:rPr>
          <w:rFonts w:ascii="Arial" w:hAnsi="Arial" w:cs="Arial"/>
          <w:color w:val="333333"/>
          <w:sz w:val="22"/>
          <w:szCs w:val="22"/>
        </w:rPr>
      </w:pPr>
      <w:proofErr w:type="gramStart"/>
      <w:r>
        <w:rPr>
          <w:rFonts w:ascii="Arial" w:hAnsi="Arial" w:cs="Arial"/>
          <w:color w:val="333333"/>
          <w:sz w:val="22"/>
          <w:szCs w:val="22"/>
        </w:rPr>
        <w:t>A</w:t>
      </w:r>
      <w:proofErr w:type="gramEnd"/>
      <w:r>
        <w:rPr>
          <w:rFonts w:ascii="Arial" w:hAnsi="Arial" w:cs="Arial"/>
          <w:color w:val="333333"/>
          <w:sz w:val="22"/>
          <w:szCs w:val="22"/>
        </w:rPr>
        <w:t xml:space="preserve"> open circuit test is conducted when the secondary of the transformer is kept in open condition without connecting any load with it. Thus there will not be any current in the secondary coil. While A no </w:t>
      </w:r>
      <w:proofErr w:type="gramStart"/>
      <w:r>
        <w:rPr>
          <w:rFonts w:ascii="Arial" w:hAnsi="Arial" w:cs="Arial"/>
          <w:color w:val="333333"/>
          <w:sz w:val="22"/>
          <w:szCs w:val="22"/>
        </w:rPr>
        <w:t>load  test</w:t>
      </w:r>
      <w:proofErr w:type="gramEnd"/>
      <w:r>
        <w:rPr>
          <w:rFonts w:ascii="Arial" w:hAnsi="Arial" w:cs="Arial"/>
          <w:color w:val="333333"/>
          <w:sz w:val="22"/>
          <w:szCs w:val="22"/>
        </w:rPr>
        <w:t xml:space="preserve"> is conducted shorting the secondary terminals. Thus there will be huge current flow in the secondary coil when voltage is applied in the primary.</w:t>
      </w:r>
    </w:p>
    <w:p w:rsidR="00C87FDD" w:rsidRDefault="00D92D40">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eastAsia="Times New Roman" w:hAnsi="Arial" w:cs="Arial"/>
          <w:color w:val="000000"/>
        </w:rPr>
        <w:t>the no load test determines the copper loss occur on the full load. The copper loss is used for finding the efficiency of the transformer.</w:t>
      </w:r>
    </w:p>
    <w:p w:rsidR="00C87FDD" w:rsidRDefault="00C87FDD">
      <w:pPr>
        <w:pStyle w:val="uiqtextpara"/>
        <w:spacing w:before="0" w:beforeAutospacing="0" w:after="240" w:afterAutospacing="0"/>
        <w:jc w:val="both"/>
        <w:rPr>
          <w:rFonts w:ascii="Arial" w:hAnsi="Arial" w:cs="Arial"/>
          <w:color w:val="333333"/>
          <w:sz w:val="22"/>
          <w:szCs w:val="22"/>
        </w:rPr>
      </w:pPr>
    </w:p>
    <w:p w:rsidR="00C87FDD" w:rsidRDefault="00D92D40">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5d)   Ac motor winding continuity test</w:t>
      </w:r>
    </w:p>
    <w:p w:rsidR="00C87FDD" w:rsidRDefault="00D92D40">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rsidR="00C87FDD" w:rsidRDefault="00D92D40">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rsidR="00C87FDD" w:rsidRDefault="00D92D40">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rsidR="00C87FDD" w:rsidRDefault="00D92D40">
      <w:pPr>
        <w:pStyle w:val="uiqtextpara"/>
        <w:spacing w:after="240"/>
        <w:jc w:val="both"/>
        <w:rPr>
          <w:rFonts w:ascii="Arial" w:hAnsi="Arial" w:cs="Arial"/>
          <w:b/>
          <w:color w:val="333333"/>
          <w:sz w:val="22"/>
          <w:szCs w:val="22"/>
        </w:rPr>
      </w:pPr>
      <w:r>
        <w:rPr>
          <w:rFonts w:ascii="Arial" w:hAnsi="Arial" w:cs="Arial"/>
          <w:b/>
          <w:color w:val="333333"/>
          <w:sz w:val="22"/>
          <w:szCs w:val="22"/>
        </w:rPr>
        <w:t>Power Supply Test</w:t>
      </w:r>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w:t>
      </w:r>
      <w:r>
        <w:rPr>
          <w:rFonts w:ascii="Arial" w:hAnsi="Arial" w:cs="Arial"/>
          <w:color w:val="333333"/>
          <w:sz w:val="22"/>
          <w:szCs w:val="22"/>
        </w:rPr>
        <w:lastRenderedPageBreak/>
        <w:t xml:space="preserve">condition. Check the connection bar for terminal (U, V, and W). </w:t>
      </w:r>
      <w:proofErr w:type="gramStart"/>
      <w:r>
        <w:rPr>
          <w:rFonts w:ascii="Arial" w:hAnsi="Arial" w:cs="Arial"/>
          <w:color w:val="333333"/>
          <w:sz w:val="22"/>
          <w:szCs w:val="22"/>
        </w:rPr>
        <w:t>three</w:t>
      </w:r>
      <w:proofErr w:type="gramEnd"/>
      <w:r>
        <w:rPr>
          <w:rFonts w:ascii="Arial" w:hAnsi="Arial" w:cs="Arial"/>
          <w:color w:val="333333"/>
          <w:sz w:val="22"/>
          <w:szCs w:val="22"/>
        </w:rPr>
        <w:t xml:space="preserve"> phase motors, connection type is either Star (Y) or Delta.</w:t>
      </w:r>
    </w:p>
    <w:p w:rsidR="00C87FDD" w:rsidRDefault="00C87FDD">
      <w:pPr>
        <w:pStyle w:val="uiqtextpara"/>
        <w:spacing w:before="0" w:beforeAutospacing="0" w:after="240" w:afterAutospacing="0"/>
        <w:jc w:val="both"/>
        <w:rPr>
          <w:rFonts w:ascii="Arial" w:hAnsi="Arial" w:cs="Arial"/>
          <w:color w:val="333333"/>
        </w:rPr>
      </w:pPr>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proofErr w:type="gramStart"/>
      <w:r>
        <w:rPr>
          <w:rFonts w:ascii="Arial" w:hAnsi="Arial" w:cs="Arial"/>
          <w:color w:val="333333"/>
          <w:sz w:val="22"/>
          <w:szCs w:val="22"/>
        </w:rPr>
        <w:t>)Applied</w:t>
      </w:r>
      <w:proofErr w:type="gramEnd"/>
      <w:r>
        <w:rPr>
          <w:rFonts w:ascii="Arial" w:hAnsi="Arial" w:cs="Arial"/>
          <w:color w:val="333333"/>
          <w:sz w:val="22"/>
          <w:szCs w:val="22"/>
        </w:rPr>
        <w:t xml:space="preserve"> Voltage per phase, V= 400V, No load line current=3A</w:t>
      </w:r>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current=3/√3= √3A, Input on no load= 645W</w:t>
      </w:r>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Stator copper loss=45W, windage and friction loss=183W</w:t>
      </w:r>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Pr>
          <w:rFonts w:ascii="Arial" w:hAnsi="Arial" w:cs="Arial"/>
          <w:color w:val="333333"/>
          <w:sz w:val="22"/>
          <w:szCs w:val="22"/>
        </w:rPr>
        <w:t>=0.2</w:t>
      </w:r>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C87FDD" w:rsidRDefault="00D92D40">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no load line current, </w:t>
      </w:r>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 resistance per phase as referred to the primary,</w:t>
      </w:r>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 reactance per phase as referred to the primary,</w:t>
      </w:r>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C87FDD" w:rsidRDefault="00D92D40">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current with normal voltage applied of 400 V across the stator,</w:t>
      </w:r>
    </w:p>
    <w:p w:rsidR="00C87FDD" w:rsidRDefault="00D92D40">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C87FDD" w:rsidRDefault="00D92D40">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C87FDD" w:rsidRDefault="00D92D40">
      <w:pPr>
        <w:jc w:val="both"/>
        <w:rPr>
          <w:rFonts w:ascii="Arial" w:hAnsi="Arial" w:cs="Arial"/>
          <w:shd w:val="clear" w:color="auto" w:fill="FEFEFE"/>
        </w:rPr>
      </w:pPr>
      <w:r>
        <w:rPr>
          <w:rFonts w:ascii="Arial" w:hAnsi="Arial" w:cs="Arial"/>
          <w:shd w:val="clear" w:color="auto" w:fill="FEFEFE"/>
        </w:rPr>
        <w:t xml:space="preserve">6a) </w:t>
      </w:r>
      <w:proofErr w:type="gramStart"/>
      <w:r>
        <w:rPr>
          <w:rFonts w:ascii="Arial" w:hAnsi="Arial" w:cs="Arial"/>
          <w:shd w:val="clear" w:color="auto" w:fill="FEFEFE"/>
        </w:rPr>
        <w:t>The</w:t>
      </w:r>
      <w:proofErr w:type="gramEnd"/>
      <w:r>
        <w:rPr>
          <w:rFonts w:ascii="Arial" w:hAnsi="Arial" w:cs="Arial"/>
          <w:shd w:val="clear" w:color="auto" w:fill="FEFEFE"/>
        </w:rPr>
        <w:t xml:space="preserve"> principle of operation of synchronous generator is electromagnetic induction. If there </w:t>
      </w:r>
      <w:proofErr w:type="gramStart"/>
      <w:r>
        <w:rPr>
          <w:rFonts w:ascii="Arial" w:hAnsi="Arial" w:cs="Arial"/>
          <w:shd w:val="clear" w:color="auto" w:fill="FEFEFE"/>
        </w:rPr>
        <w:t>exists</w:t>
      </w:r>
      <w:proofErr w:type="gramEnd"/>
      <w:r>
        <w:rPr>
          <w:rFonts w:ascii="Arial" w:hAnsi="Arial" w:cs="Arial"/>
          <w:shd w:val="clear" w:color="auto" w:fill="FEFEFE"/>
        </w:rPr>
        <w:t xml:space="preserve">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w:t>
      </w:r>
      <w:proofErr w:type="gramStart"/>
      <w:r>
        <w:rPr>
          <w:rFonts w:ascii="Arial" w:hAnsi="Arial" w:cs="Arial"/>
          <w:shd w:val="clear" w:color="auto" w:fill="FEFEFE"/>
        </w:rPr>
        <w:t>south pole</w:t>
      </w:r>
      <w:proofErr w:type="gramEnd"/>
      <w:r>
        <w:rPr>
          <w:rFonts w:ascii="Arial" w:hAnsi="Arial" w:cs="Arial"/>
          <w:shd w:val="clear" w:color="auto" w:fill="FEFEFE"/>
        </w:rPr>
        <w:t xml:space="preserv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w:t>
      </w:r>
      <w:r>
        <w:rPr>
          <w:rFonts w:ascii="Arial" w:hAnsi="Arial" w:cs="Arial"/>
          <w:shd w:val="clear" w:color="auto" w:fill="FEFEFE"/>
        </w:rPr>
        <w:lastRenderedPageBreak/>
        <w:t xml:space="preserve">and shaft or turbine </w:t>
      </w:r>
      <w:proofErr w:type="gramStart"/>
      <w:r>
        <w:rPr>
          <w:rFonts w:ascii="Arial" w:hAnsi="Arial" w:cs="Arial"/>
          <w:shd w:val="clear" w:color="auto" w:fill="FEFEFE"/>
        </w:rPr>
        <w:t>blades are mechanically coupled and rotates</w:t>
      </w:r>
      <w:proofErr w:type="gramEnd"/>
      <w:r>
        <w:rPr>
          <w:rFonts w:ascii="Arial" w:hAnsi="Arial" w:cs="Arial"/>
          <w:shd w:val="clear" w:color="auto" w:fill="FEFEFE"/>
        </w:rPr>
        <w:t xml:space="preserve"> at synchronous speed. Thus, the magnetic flux cutting produces an induced emf which causes the current flow in armature conductors. </w:t>
      </w:r>
      <w:proofErr w:type="gramStart"/>
      <w:r>
        <w:rPr>
          <w:rFonts w:ascii="Arial" w:hAnsi="Arial" w:cs="Arial"/>
          <w:shd w:val="clear" w:color="auto" w:fill="FEFEFE"/>
        </w:rPr>
        <w:t>Thus, for each winding the current flows in one direction for the first half cycle and current flows in the other direction for the second half cycle with a time lag of 12 displaced by 120 degrees).</w:t>
      </w:r>
      <w:proofErr w:type="gramEnd"/>
    </w:p>
    <w:p w:rsidR="00C87FDD" w:rsidRDefault="00D92D40">
      <w:pPr>
        <w:spacing w:line="276" w:lineRule="auto"/>
        <w:jc w:val="both"/>
        <w:rPr>
          <w:rFonts w:ascii="Arial" w:eastAsia="SimSun" w:hAnsi="Arial" w:cs="Arial"/>
          <w:sz w:val="24"/>
          <w:szCs w:val="24"/>
          <w:shd w:val="clear" w:color="auto" w:fill="FEFEFE"/>
        </w:rPr>
      </w:pPr>
      <w:r>
        <w:rPr>
          <w:rFonts w:ascii="Arial" w:hAnsi="Arial" w:cs="Arial"/>
          <w:sz w:val="24"/>
          <w:szCs w:val="24"/>
          <w:shd w:val="clear" w:color="auto" w:fill="FEFEFE"/>
        </w:rPr>
        <w:t>6b</w:t>
      </w:r>
      <w:proofErr w:type="gramStart"/>
      <w:r>
        <w:rPr>
          <w:rFonts w:ascii="Arial" w:hAnsi="Arial" w:cs="Arial"/>
          <w:sz w:val="24"/>
          <w:szCs w:val="24"/>
          <w:shd w:val="clear" w:color="auto" w:fill="FEFEFE"/>
        </w:rPr>
        <w:t>)S</w:t>
      </w:r>
      <w:proofErr w:type="gramEnd"/>
      <w:r>
        <w:rPr>
          <w:rFonts w:ascii="Arial" w:hAnsi="Arial" w:cs="Arial"/>
          <w:sz w:val="24"/>
          <w:szCs w:val="24"/>
          <w:shd w:val="clear" w:color="auto" w:fill="FEFEFE"/>
        </w:rPr>
        <w:t>/MVA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Pr>
          <w:rFonts w:ascii="Arial" w:eastAsia="SimSun" w:hAnsi="Arial" w:cs="Arial"/>
          <w:sz w:val="24"/>
          <w:szCs w:val="24"/>
          <w:shd w:val="clear" w:color="auto" w:fill="FEFEFE"/>
        </w:rPr>
        <w:t xml:space="preserve">, p.f=0.8, </w:t>
      </w:r>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r>
          <w:rPr>
            <w:rFonts w:ascii="Cambria Math" w:eastAsia="SimSun" w:hAnsi="Cambria Math" w:cs="Arial"/>
            <w:sz w:val="24"/>
            <w:szCs w:val="24"/>
            <w:shd w:val="clear" w:color="auto" w:fill="FEFEFE"/>
          </w:rPr>
          <m:t>=15Ω</m:t>
        </m:r>
      </m:oMath>
      <w:r>
        <w:rPr>
          <w:rFonts w:ascii="Arial" w:eastAsia="SimSun" w:hAnsi="Arial" w:cs="Arial"/>
          <w:sz w:val="24"/>
          <w:szCs w:val="24"/>
          <w:shd w:val="clear" w:color="auto" w:fill="FEFEFE"/>
        </w:rPr>
        <w:t>, f=50Hz, number of poles=2</w:t>
      </w:r>
    </w:p>
    <w:p w:rsidR="00C87FDD" w:rsidRDefault="00D92D40">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C87FDD" w:rsidRDefault="00D92D40">
      <w:pPr>
        <w:spacing w:line="276" w:lineRule="auto"/>
        <w:jc w:val="both"/>
        <w:rPr>
          <w:rFonts w:ascii="Arial" w:eastAsia="SimSun"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C87FDD" w:rsidRDefault="00D92D40">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C87FDD" w:rsidRDefault="00D92D40">
      <w:pPr>
        <w:spacing w:line="276" w:lineRule="auto"/>
        <w:jc w:val="both"/>
        <w:rPr>
          <w:rFonts w:ascii="Arial" w:eastAsia="SimSun"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SimSun" w:hAnsi="Cambria Math" w:cs="Arial"/>
              <w:sz w:val="24"/>
              <w:szCs w:val="24"/>
              <w:shd w:val="clear" w:color="auto" w:fill="FEFEFE"/>
            </w:rPr>
            <m:t>=12,741KW</m:t>
          </m:r>
        </m:oMath>
      </m:oMathPara>
    </w:p>
    <w:p w:rsidR="00C87FDD" w:rsidRDefault="00C87FDD">
      <w:pPr>
        <w:spacing w:line="276" w:lineRule="auto"/>
        <w:jc w:val="both"/>
        <w:rPr>
          <w:rFonts w:ascii="Arial" w:eastAsia="SimSun" w:hAnsi="Arial" w:cs="Arial"/>
          <w:sz w:val="24"/>
          <w:szCs w:val="24"/>
          <w:shd w:val="clear" w:color="auto" w:fill="FEFEFE"/>
        </w:rPr>
      </w:pPr>
    </w:p>
    <w:p w:rsidR="00C87FDD" w:rsidRDefault="00D92D40">
      <w:pPr>
        <w:spacing w:line="276" w:lineRule="auto"/>
        <w:jc w:val="both"/>
        <w:rPr>
          <w:rFonts w:ascii="Arial" w:eastAsia="SimSun" w:hAnsi="Arial" w:cs="Arial"/>
          <w:sz w:val="24"/>
          <w:szCs w:val="24"/>
          <w:shd w:val="clear" w:color="auto" w:fill="FEFEFE"/>
        </w:rPr>
      </w:pPr>
      <m:oMathPara>
        <m:oMath>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Cosφ+δ</m:t>
              </m:r>
            </m:e>
          </m:d>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phase</m:t>
                      </m:r>
                    </m:e>
                  </m:d>
                </m:sub>
              </m:sSub>
              <m:r>
                <w:rPr>
                  <w:rFonts w:ascii="Cambria Math" w:eastAsia="SimSun" w:hAnsi="Cambria Math" w:cs="Arial"/>
                  <w:sz w:val="24"/>
                  <w:szCs w:val="24"/>
                  <w:shd w:val="clear" w:color="auto" w:fill="FEFEFE"/>
                </w:rPr>
                <m:t>Cosφ</m:t>
              </m:r>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f(phase)</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(6351)(0.8)</m:t>
              </m:r>
            </m:num>
            <m:den>
              <m:r>
                <w:rPr>
                  <w:rFonts w:ascii="Cambria Math" w:eastAsia="SimSun" w:hAnsi="Cambria Math" w:cs="Arial"/>
                  <w:sz w:val="24"/>
                  <w:szCs w:val="24"/>
                  <w:shd w:val="clear" w:color="auto" w:fill="FEFEFE"/>
                </w:rPr>
                <m:t>12,741</m:t>
              </m:r>
            </m:den>
          </m:f>
          <m:r>
            <w:rPr>
              <w:rFonts w:ascii="Cambria Math" w:eastAsia="SimSun" w:hAnsi="Cambria Math" w:cs="Arial"/>
              <w:sz w:val="24"/>
              <w:szCs w:val="24"/>
              <w:shd w:val="clear" w:color="auto" w:fill="FEFEFE"/>
            </w:rPr>
            <m:t>=0.399</m:t>
          </m:r>
        </m:oMath>
      </m:oMathPara>
    </w:p>
    <w:p w:rsidR="00C87FDD" w:rsidRDefault="00D92D40">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φ+δ=</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0.399</m:t>
                  </m:r>
                </m:e>
              </m:d>
              <m:r>
                <w:rPr>
                  <w:rFonts w:ascii="Cambria Math" w:eastAsia="SimSun" w:hAnsi="Cambria Math" w:cs="Arial"/>
                  <w:sz w:val="24"/>
                  <w:szCs w:val="24"/>
                  <w:shd w:val="clear" w:color="auto" w:fill="FEFEFE"/>
                </w:rPr>
                <m:t>=</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66.5</m:t>
                  </m:r>
                </m:e>
                <m:sup>
                  <m:r>
                    <w:rPr>
                      <w:rFonts w:ascii="Cambria Math" w:eastAsia="SimSun" w:hAnsi="Cambria Math" w:cs="Arial"/>
                      <w:sz w:val="24"/>
                      <w:szCs w:val="24"/>
                      <w:shd w:val="clear" w:color="auto" w:fill="FEFEFE"/>
                    </w:rPr>
                    <m:t>0</m:t>
                  </m:r>
                </m:sup>
              </m:sSup>
            </m:e>
          </m:func>
        </m:oMath>
      </m:oMathPara>
    </w:p>
    <w:p w:rsidR="00C87FDD" w:rsidRDefault="00D92D40">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Recall;</w:t>
      </w:r>
    </w:p>
    <w:p w:rsidR="00C87FDD" w:rsidRDefault="00D92D40">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Cosφ=0.8</m:t>
          </m:r>
        </m:oMath>
      </m:oMathPara>
    </w:p>
    <w:p w:rsidR="00C87FDD" w:rsidRDefault="00D92D40">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SimSun" w:hAnsi="Cambria Math" w:cs="Arial"/>
                  <w:sz w:val="24"/>
                  <w:szCs w:val="24"/>
                  <w:shd w:val="clear" w:color="auto" w:fill="FEFEFE"/>
                </w:rPr>
                <m:t>(0.8)</m:t>
              </m:r>
            </m:e>
          </m:func>
        </m:oMath>
      </m:oMathPara>
    </w:p>
    <w:p w:rsidR="00C87FDD" w:rsidRDefault="00D92D40">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φ=36.90</m:t>
          </m:r>
        </m:oMath>
      </m:oMathPara>
    </w:p>
    <w:p w:rsidR="00C87FDD" w:rsidRDefault="00D92D40">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Hence,</w:t>
      </w:r>
    </w:p>
    <w:p w:rsidR="00C87FDD" w:rsidRDefault="00D92D40">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δ=66.5-36.9=</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29.6</m:t>
              </m:r>
            </m:e>
            <m:sup>
              <m:r>
                <w:rPr>
                  <w:rFonts w:ascii="Cambria Math" w:eastAsia="SimSun" w:hAnsi="Cambria Math" w:cs="Arial"/>
                  <w:sz w:val="24"/>
                  <w:szCs w:val="24"/>
                  <w:shd w:val="clear" w:color="auto" w:fill="FEFEFE"/>
                </w:rPr>
                <m:t>0</m:t>
              </m:r>
            </m:sup>
          </m:sSup>
        </m:oMath>
      </m:oMathPara>
    </w:p>
    <w:p w:rsidR="00C87FDD" w:rsidRDefault="00C87FDD">
      <w:pPr>
        <w:spacing w:line="276" w:lineRule="auto"/>
        <w:jc w:val="both"/>
        <w:rPr>
          <w:rFonts w:ascii="Arial" w:eastAsia="SimSun" w:hAnsi="Arial" w:cs="Arial"/>
          <w:sz w:val="24"/>
          <w:szCs w:val="24"/>
          <w:shd w:val="clear" w:color="auto" w:fill="FEFEFE"/>
        </w:rPr>
      </w:pPr>
    </w:p>
    <w:p w:rsidR="00C87FDD" w:rsidRDefault="00D92D40">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 xml:space="preserve">ii.) </w:t>
      </w:r>
      <w:proofErr w:type="gramStart"/>
      <w:r>
        <w:rPr>
          <w:rFonts w:ascii="Arial" w:eastAsia="SimSun" w:hAnsi="Arial" w:cs="Arial"/>
          <w:sz w:val="24"/>
          <w:szCs w:val="24"/>
          <w:shd w:val="clear" w:color="auto" w:fill="FEFEFE"/>
        </w:rPr>
        <w:t>maximum</w:t>
      </w:r>
      <w:proofErr w:type="gramEnd"/>
      <w:r>
        <w:rPr>
          <w:rFonts w:ascii="Arial" w:eastAsia="SimSun" w:hAnsi="Arial" w:cs="Arial"/>
          <w:sz w:val="24"/>
          <w:szCs w:val="24"/>
          <w:shd w:val="clear" w:color="auto" w:fill="FEFEFE"/>
        </w:rPr>
        <w:t xml:space="preserve"> power,</w:t>
      </w:r>
    </w:p>
    <w:p w:rsidR="00C87FDD" w:rsidRDefault="00D92D40">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m:t>
              </m:r>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sub>
                  </m:sSub>
                </m:e>
              </m:d>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m:t>
                      </m:r>
                    </m:sub>
                  </m:sSub>
                </m:e>
              </m:d>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3(12,741)(6351)</m:t>
              </m:r>
            </m:num>
            <m:den>
              <m:r>
                <w:rPr>
                  <w:rFonts w:ascii="Cambria Math" w:eastAsia="SimSun" w:hAnsi="Cambria Math" w:cs="Arial"/>
                  <w:sz w:val="24"/>
                  <w:szCs w:val="24"/>
                  <w:shd w:val="clear" w:color="auto" w:fill="FEFEFE"/>
                </w:rPr>
                <m:t>15</m:t>
              </m:r>
            </m:den>
          </m:f>
          <m:r>
            <w:rPr>
              <w:rFonts w:ascii="Cambria Math" w:eastAsia="SimSun" w:hAnsi="Cambria Math" w:cs="Arial"/>
              <w:sz w:val="24"/>
              <w:szCs w:val="24"/>
              <w:shd w:val="clear" w:color="auto" w:fill="FEFEFE"/>
            </w:rPr>
            <m:t>=16,138,618.22W</m:t>
          </m:r>
        </m:oMath>
      </m:oMathPara>
    </w:p>
    <w:p w:rsidR="00C87FDD" w:rsidRDefault="00D92D40">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iii.) Maximum torque,</w:t>
      </w:r>
    </w:p>
    <w:p w:rsidR="00C87FDD" w:rsidRDefault="00D92D40">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T</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num>
            <m:den>
              <m:r>
                <w:rPr>
                  <w:rFonts w:ascii="Cambria Math" w:eastAsia="SimSun" w:hAnsi="Cambria Math" w:cs="Arial"/>
                  <w:sz w:val="24"/>
                  <w:szCs w:val="24"/>
                  <w:shd w:val="clear" w:color="auto" w:fill="FEFEFE"/>
                </w:rPr>
                <m:t>2πf</m:t>
              </m:r>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16,138,618.22</m:t>
              </m:r>
            </m:num>
            <m:den>
              <m:r>
                <w:rPr>
                  <w:rFonts w:ascii="Cambria Math" w:eastAsia="SimSun" w:hAnsi="Cambria Math" w:cs="Arial"/>
                  <w:sz w:val="24"/>
                  <w:szCs w:val="24"/>
                  <w:shd w:val="clear" w:color="auto" w:fill="FEFEFE"/>
                </w:rPr>
                <m:t>2×3.142×50</m:t>
              </m:r>
            </m:den>
          </m:f>
          <m:r>
            <w:rPr>
              <w:rFonts w:ascii="Cambria Math" w:eastAsia="SimSun" w:hAnsi="Cambria Math" w:cs="Arial"/>
              <w:sz w:val="24"/>
              <w:szCs w:val="24"/>
              <w:shd w:val="clear" w:color="auto" w:fill="FEFEFE"/>
            </w:rPr>
            <m:t>=51,507.4Nm</m:t>
          </m:r>
        </m:oMath>
      </m:oMathPara>
    </w:p>
    <w:p w:rsidR="00C87FDD" w:rsidRDefault="00C87FDD">
      <w:pPr>
        <w:spacing w:line="276" w:lineRule="auto"/>
        <w:jc w:val="both"/>
        <w:rPr>
          <w:rFonts w:ascii="Arial" w:eastAsia="SimSun" w:hAnsi="Arial" w:cs="Arial"/>
          <w:sz w:val="24"/>
          <w:szCs w:val="24"/>
          <w:shd w:val="clear" w:color="auto" w:fill="FEFEFE"/>
        </w:rPr>
      </w:pPr>
    </w:p>
    <w:p w:rsidR="00C87FDD" w:rsidRDefault="00D92D40">
      <w:pPr>
        <w:spacing w:line="276" w:lineRule="auto"/>
        <w:jc w:val="both"/>
        <w:rPr>
          <w:rFonts w:ascii="Arial" w:hAnsi="Arial" w:cs="Arial"/>
          <w:shd w:val="clear" w:color="auto" w:fill="FEFEFE"/>
        </w:rPr>
      </w:pPr>
      <w:r>
        <w:rPr>
          <w:rFonts w:ascii="Arial" w:hAnsi="Arial" w:cs="Arial"/>
        </w:rPr>
        <w:lastRenderedPageBreak/>
        <w:t xml:space="preserve">6c) Parallel operation of generators is by far the most common form of operation. Generators may be operated in parallel on a small scale, e.g. two or three generators operating in parallel to provide power to a remote community, or large scale, e.g. the </w:t>
      </w:r>
      <w:proofErr w:type="gramStart"/>
      <w:r>
        <w:rPr>
          <w:rFonts w:ascii="Arial" w:hAnsi="Arial" w:cs="Arial"/>
        </w:rPr>
        <w:t>north american</w:t>
      </w:r>
      <w:proofErr w:type="gramEnd"/>
      <w:r>
        <w:rPr>
          <w:rFonts w:ascii="Arial" w:hAnsi="Arial" w:cs="Arial"/>
        </w:rPr>
        <w:t xml:space="preserve"> power grid</w:t>
      </w:r>
    </w:p>
    <w:p w:rsidR="00C87FDD" w:rsidRDefault="00D92D40">
      <w:pPr>
        <w:pStyle w:val="NormalWeb"/>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rsidR="00C87FDD" w:rsidRDefault="00D92D40">
      <w:pPr>
        <w:numPr>
          <w:ilvl w:val="0"/>
          <w:numId w:val="3"/>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rsidR="00C87FDD" w:rsidRDefault="00D92D40">
      <w:pPr>
        <w:numPr>
          <w:ilvl w:val="0"/>
          <w:numId w:val="3"/>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rsidR="00C87FDD" w:rsidRDefault="00D92D40">
      <w:pPr>
        <w:numPr>
          <w:ilvl w:val="0"/>
          <w:numId w:val="3"/>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C87FDD" w:rsidRDefault="00D92D40">
      <w:pPr>
        <w:numPr>
          <w:ilvl w:val="0"/>
          <w:numId w:val="3"/>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C87FDD" w:rsidRDefault="00C87FDD">
      <w:pPr>
        <w:spacing w:line="276" w:lineRule="auto"/>
        <w:jc w:val="both"/>
        <w:rPr>
          <w:rFonts w:ascii="Arial" w:hAnsi="Arial" w:cs="Arial"/>
        </w:rPr>
      </w:pPr>
      <w:bookmarkStart w:id="0" w:name="_GoBack"/>
      <w:bookmarkEnd w:id="0"/>
    </w:p>
    <w:sectPr w:rsidR="00C8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1"/>
    <w:multiLevelType w:val="multilevel"/>
    <w:tmpl w:val="7D56CA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2"/>
    <w:multiLevelType w:val="multilevel"/>
    <w:tmpl w:val="584CF5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multilevel"/>
    <w:tmpl w:val="56A8EC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
    <w:nsid w:val="00000004"/>
    <w:multiLevelType w:val="hybridMultilevel"/>
    <w:tmpl w:val="5CD266DA"/>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934EB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6"/>
    <w:multiLevelType w:val="multilevel"/>
    <w:tmpl w:val="BEEC16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7">
    <w:nsid w:val="00000007"/>
    <w:multiLevelType w:val="multilevel"/>
    <w:tmpl w:val="D960F7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00000008"/>
    <w:multiLevelType w:val="multilevel"/>
    <w:tmpl w:val="AEB289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9"/>
    <w:multiLevelType w:val="multilevel"/>
    <w:tmpl w:val="33D259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0000000A"/>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nsid w:val="0000000B"/>
    <w:multiLevelType w:val="multilevel"/>
    <w:tmpl w:val="393649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0000000C"/>
    <w:multiLevelType w:val="hybridMultilevel"/>
    <w:tmpl w:val="18DE72A8"/>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000000D"/>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nsid w:val="0000000E"/>
    <w:multiLevelType w:val="multilevel"/>
    <w:tmpl w:val="231A1E8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nsid w:val="00000011"/>
    <w:multiLevelType w:val="hybridMultilevel"/>
    <w:tmpl w:val="D136B366"/>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07E67"/>
    <w:multiLevelType w:val="hybridMultilevel"/>
    <w:tmpl w:val="F460B3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CC5743E"/>
    <w:multiLevelType w:val="hybridMultilevel"/>
    <w:tmpl w:val="0D04CCC2"/>
    <w:lvl w:ilvl="0" w:tplc="718228A6">
      <w:start w:val="1"/>
      <w:numFmt w:val="lowerLetter"/>
      <w:lvlText w:val="(%1)"/>
      <w:lvlJc w:val="left"/>
      <w:pPr>
        <w:ind w:left="2160" w:hanging="360"/>
      </w:pPr>
      <w:rPr>
        <w:rFonts w:hint="default"/>
        <w:b w:val="0"/>
        <w:i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0"/>
  </w:num>
  <w:num w:numId="4">
    <w:abstractNumId w:val="17"/>
  </w:num>
  <w:num w:numId="5">
    <w:abstractNumId w:val="11"/>
  </w:num>
  <w:num w:numId="6">
    <w:abstractNumId w:val="4"/>
  </w:num>
  <w:num w:numId="7">
    <w:abstractNumId w:val="12"/>
  </w:num>
  <w:num w:numId="8">
    <w:abstractNumId w:val="16"/>
  </w:num>
  <w:num w:numId="9">
    <w:abstractNumId w:val="3"/>
  </w:num>
  <w:num w:numId="10">
    <w:abstractNumId w:val="14"/>
  </w:num>
  <w:num w:numId="11">
    <w:abstractNumId w:val="2"/>
  </w:num>
  <w:num w:numId="12">
    <w:abstractNumId w:val="10"/>
  </w:num>
  <w:num w:numId="13">
    <w:abstractNumId w:val="8"/>
  </w:num>
  <w:num w:numId="14">
    <w:abstractNumId w:val="9"/>
  </w:num>
  <w:num w:numId="15">
    <w:abstractNumId w:val="5"/>
  </w:num>
  <w:num w:numId="16">
    <w:abstractNumId w:val="13"/>
  </w:num>
  <w:num w:numId="17">
    <w:abstractNumId w:val="6"/>
  </w:num>
  <w:num w:numId="18">
    <w:abstractNumId w:val="1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DD"/>
    <w:rsid w:val="00C87FDD"/>
    <w:rsid w:val="00CB6EBE"/>
    <w:rsid w:val="00D9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styleId="PlaceholderText">
    <w:name w:val="Placeholder Text"/>
    <w:basedOn w:val="DefaultParagraphFont"/>
    <w:uiPriority w:val="99"/>
    <w:rPr>
      <w:color w:val="808080"/>
    </w:rPr>
  </w:style>
  <w:style w:type="character" w:customStyle="1" w:styleId="mi">
    <w:name w:val="mi"/>
    <w:basedOn w:val="DefaultParagraphFont"/>
  </w:style>
  <w:style w:type="character" w:customStyle="1" w:styleId="mjxassistivemathml">
    <w:name w:val="mjx_assistive_mathml"/>
    <w:basedOn w:val="DefaultParagraphFont"/>
  </w:style>
  <w:style w:type="character" w:customStyle="1" w:styleId="mo">
    <w:name w:val="mo"/>
    <w:basedOn w:val="DefaultParagraphFont"/>
  </w:style>
  <w:style w:type="character" w:customStyle="1" w:styleId="mn">
    <w:name w:val="mn"/>
    <w:basedOn w:val="DefaultParagraphFont"/>
  </w:style>
  <w:style w:type="paragraph" w:styleId="BalloonText">
    <w:name w:val="Balloon Text"/>
    <w:basedOn w:val="Normal"/>
    <w:link w:val="BalloonTextChar"/>
    <w:uiPriority w:val="99"/>
    <w:semiHidden/>
    <w:unhideWhenUsed/>
    <w:rsid w:val="00D9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styleId="PlaceholderText">
    <w:name w:val="Placeholder Text"/>
    <w:basedOn w:val="DefaultParagraphFont"/>
    <w:uiPriority w:val="99"/>
    <w:rPr>
      <w:color w:val="808080"/>
    </w:rPr>
  </w:style>
  <w:style w:type="character" w:customStyle="1" w:styleId="mi">
    <w:name w:val="mi"/>
    <w:basedOn w:val="DefaultParagraphFont"/>
  </w:style>
  <w:style w:type="character" w:customStyle="1" w:styleId="mjxassistivemathml">
    <w:name w:val="mjx_assistive_mathml"/>
    <w:basedOn w:val="DefaultParagraphFont"/>
  </w:style>
  <w:style w:type="character" w:customStyle="1" w:styleId="mo">
    <w:name w:val="mo"/>
    <w:basedOn w:val="DefaultParagraphFont"/>
  </w:style>
  <w:style w:type="character" w:customStyle="1" w:styleId="mn">
    <w:name w:val="mn"/>
    <w:basedOn w:val="DefaultParagraphFont"/>
  </w:style>
  <w:style w:type="paragraph" w:styleId="BalloonText">
    <w:name w:val="Balloon Text"/>
    <w:basedOn w:val="Normal"/>
    <w:link w:val="BalloonTextChar"/>
    <w:uiPriority w:val="99"/>
    <w:semiHidden/>
    <w:unhideWhenUsed/>
    <w:rsid w:val="00D9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1.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www.electrical4u.com/single-phase-induction-motor/"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2EE2-F2BC-4F34-BE90-6ECB86B8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flora ojeme</cp:lastModifiedBy>
  <cp:revision>2</cp:revision>
  <dcterms:created xsi:type="dcterms:W3CDTF">2020-04-25T16:38:00Z</dcterms:created>
  <dcterms:modified xsi:type="dcterms:W3CDTF">2020-04-25T16:38:00Z</dcterms:modified>
</cp:coreProperties>
</file>