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6" w:rsidRDefault="00C57563">
      <w:r>
        <w:t>NAME AGBOGU DAVID TOBECHUKWU</w:t>
      </w:r>
    </w:p>
    <w:p w:rsidR="00C57563" w:rsidRDefault="00C57563">
      <w:proofErr w:type="gramStart"/>
      <w:r>
        <w:t>MATRIC  NO</w:t>
      </w:r>
      <w:proofErr w:type="gramEnd"/>
      <w:r>
        <w:t xml:space="preserve">. 19/MHS01/052     DEP MBBS    </w:t>
      </w:r>
      <w:proofErr w:type="gramStart"/>
      <w:r>
        <w:t>COLLEGE  MHS</w:t>
      </w:r>
      <w:proofErr w:type="gramEnd"/>
    </w:p>
    <w:p w:rsidR="00C57563" w:rsidRDefault="00C57563">
      <w:r>
        <w:t xml:space="preserve">1 Classify plats according to </w:t>
      </w:r>
      <w:proofErr w:type="spellStart"/>
      <w:proofErr w:type="gramStart"/>
      <w:r>
        <w:t>Elchler’s</w:t>
      </w:r>
      <w:proofErr w:type="spellEnd"/>
      <w:r>
        <w:t xml:space="preserve">  grouping</w:t>
      </w:r>
      <w:proofErr w:type="gramEnd"/>
      <w:r>
        <w:t xml:space="preserve"> 1883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7563" w:rsidTr="00C57563">
        <w:tc>
          <w:tcPr>
            <w:tcW w:w="4788" w:type="dxa"/>
          </w:tcPr>
          <w:p w:rsidR="00C57563" w:rsidRDefault="00C57563">
            <w:r>
              <w:t>DIVISION</w:t>
            </w:r>
          </w:p>
        </w:tc>
        <w:tc>
          <w:tcPr>
            <w:tcW w:w="4788" w:type="dxa"/>
          </w:tcPr>
          <w:p w:rsidR="00C57563" w:rsidRDefault="00C57563">
            <w:r>
              <w:t>CLASS</w:t>
            </w:r>
          </w:p>
        </w:tc>
      </w:tr>
      <w:tr w:rsidR="00C57563" w:rsidTr="00C57563">
        <w:tc>
          <w:tcPr>
            <w:tcW w:w="4788" w:type="dxa"/>
          </w:tcPr>
          <w:p w:rsidR="00C57563" w:rsidRDefault="00C57563">
            <w:proofErr w:type="spellStart"/>
            <w:r>
              <w:t>Thallophyta</w:t>
            </w:r>
            <w:proofErr w:type="spellEnd"/>
          </w:p>
        </w:tc>
        <w:tc>
          <w:tcPr>
            <w:tcW w:w="4788" w:type="dxa"/>
          </w:tcPr>
          <w:p w:rsidR="00C57563" w:rsidRDefault="00C57563">
            <w:proofErr w:type="spellStart"/>
            <w:r>
              <w:t>Phycotinae</w:t>
            </w:r>
            <w:proofErr w:type="spellEnd"/>
            <w:r>
              <w:t>(Algae)</w:t>
            </w:r>
          </w:p>
          <w:p w:rsidR="00C57563" w:rsidRDefault="00C57563">
            <w:proofErr w:type="spellStart"/>
            <w:r>
              <w:t>Mycotinae</w:t>
            </w:r>
            <w:proofErr w:type="spellEnd"/>
            <w:r>
              <w:t>(Fungi)</w:t>
            </w:r>
          </w:p>
        </w:tc>
      </w:tr>
      <w:tr w:rsidR="00C57563" w:rsidTr="00C57563">
        <w:tc>
          <w:tcPr>
            <w:tcW w:w="4788" w:type="dxa"/>
          </w:tcPr>
          <w:p w:rsidR="00C57563" w:rsidRDefault="00C57563">
            <w:proofErr w:type="spellStart"/>
            <w:r>
              <w:t>Bryophyta</w:t>
            </w:r>
            <w:proofErr w:type="spellEnd"/>
          </w:p>
        </w:tc>
        <w:tc>
          <w:tcPr>
            <w:tcW w:w="4788" w:type="dxa"/>
          </w:tcPr>
          <w:p w:rsidR="00C57563" w:rsidRDefault="00C57563">
            <w:proofErr w:type="spellStart"/>
            <w:r>
              <w:t>Hepaticae</w:t>
            </w:r>
            <w:proofErr w:type="spellEnd"/>
            <w:r>
              <w:t>(liverworts)</w:t>
            </w:r>
          </w:p>
          <w:p w:rsidR="00C57563" w:rsidRDefault="00C57563">
            <w:proofErr w:type="spellStart"/>
            <w:r>
              <w:t>Musci</w:t>
            </w:r>
            <w:proofErr w:type="spellEnd"/>
            <w:r>
              <w:t>(Mosses)</w:t>
            </w:r>
          </w:p>
        </w:tc>
      </w:tr>
      <w:tr w:rsidR="00C57563" w:rsidTr="00C57563">
        <w:tc>
          <w:tcPr>
            <w:tcW w:w="4788" w:type="dxa"/>
          </w:tcPr>
          <w:p w:rsidR="00C57563" w:rsidRDefault="00C57563">
            <w:proofErr w:type="spellStart"/>
            <w:r>
              <w:t>Pteridophyta</w:t>
            </w:r>
            <w:proofErr w:type="spellEnd"/>
          </w:p>
        </w:tc>
        <w:tc>
          <w:tcPr>
            <w:tcW w:w="4788" w:type="dxa"/>
          </w:tcPr>
          <w:p w:rsidR="00C57563" w:rsidRDefault="00C57563">
            <w:proofErr w:type="spellStart"/>
            <w:r>
              <w:t>Psilotinate</w:t>
            </w:r>
            <w:proofErr w:type="spellEnd"/>
            <w:r>
              <w:t>(</w:t>
            </w:r>
            <w:proofErr w:type="spellStart"/>
            <w:r>
              <w:t>Psilotum</w:t>
            </w:r>
            <w:proofErr w:type="spellEnd"/>
            <w:r>
              <w:t>)</w:t>
            </w:r>
          </w:p>
          <w:p w:rsidR="00C57563" w:rsidRDefault="00C57563">
            <w:proofErr w:type="spellStart"/>
            <w:r>
              <w:t>Lycopodinae</w:t>
            </w:r>
            <w:proofErr w:type="spellEnd"/>
            <w:r>
              <w:t>(</w:t>
            </w:r>
            <w:proofErr w:type="spellStart"/>
            <w:r>
              <w:t>Lycopodium,Selaginella</w:t>
            </w:r>
            <w:proofErr w:type="spellEnd"/>
            <w:r>
              <w:t>)</w:t>
            </w:r>
          </w:p>
          <w:p w:rsidR="00C57563" w:rsidRDefault="00C57563">
            <w:proofErr w:type="spellStart"/>
            <w:r>
              <w:t>Equisetinae</w:t>
            </w:r>
            <w:proofErr w:type="spellEnd"/>
            <w:r>
              <w:t>(Hor</w:t>
            </w:r>
            <w:r w:rsidR="0071102B">
              <w:t>setails)</w:t>
            </w:r>
          </w:p>
          <w:p w:rsidR="0071102B" w:rsidRDefault="0071102B">
            <w:proofErr w:type="spellStart"/>
            <w:r>
              <w:t>Filicinae</w:t>
            </w:r>
            <w:proofErr w:type="spellEnd"/>
            <w:r>
              <w:t>(ferns)</w:t>
            </w:r>
          </w:p>
        </w:tc>
      </w:tr>
      <w:tr w:rsidR="00C57563" w:rsidTr="00C57563">
        <w:tc>
          <w:tcPr>
            <w:tcW w:w="4788" w:type="dxa"/>
          </w:tcPr>
          <w:p w:rsidR="00C57563" w:rsidRDefault="0071102B">
            <w:proofErr w:type="spellStart"/>
            <w:r>
              <w:t>Spermatophyta</w:t>
            </w:r>
            <w:proofErr w:type="spellEnd"/>
          </w:p>
        </w:tc>
        <w:tc>
          <w:tcPr>
            <w:tcW w:w="4788" w:type="dxa"/>
          </w:tcPr>
          <w:p w:rsidR="00C57563" w:rsidRDefault="0071102B">
            <w:proofErr w:type="spellStart"/>
            <w:r>
              <w:t>Gymnospermae</w:t>
            </w:r>
            <w:proofErr w:type="spellEnd"/>
            <w:r>
              <w:t>(Gymnosperms)</w:t>
            </w:r>
          </w:p>
          <w:p w:rsidR="0071102B" w:rsidRDefault="0071102B">
            <w:proofErr w:type="spellStart"/>
            <w:r>
              <w:t>Angiospermae</w:t>
            </w:r>
            <w:proofErr w:type="spellEnd"/>
            <w:r>
              <w:t>(Angiosperms)</w:t>
            </w:r>
          </w:p>
        </w:tc>
      </w:tr>
    </w:tbl>
    <w:p w:rsidR="00C57563" w:rsidRDefault="00C57563"/>
    <w:p w:rsidR="0071102B" w:rsidRDefault="0071102B">
      <w:r>
        <w:t>2 How are algae of importance to man?</w:t>
      </w:r>
    </w:p>
    <w:p w:rsidR="0071102B" w:rsidRDefault="0071102B" w:rsidP="0071102B">
      <w:pPr>
        <w:pStyle w:val="ListParagraph"/>
        <w:numPr>
          <w:ilvl w:val="0"/>
          <w:numId w:val="1"/>
        </w:numPr>
      </w:pPr>
      <w:r>
        <w:t>It serves as food for people</w:t>
      </w:r>
    </w:p>
    <w:p w:rsidR="0071102B" w:rsidRDefault="0071102B" w:rsidP="0071102B">
      <w:pPr>
        <w:pStyle w:val="ListParagraph"/>
        <w:numPr>
          <w:ilvl w:val="0"/>
          <w:numId w:val="1"/>
        </w:numPr>
      </w:pPr>
      <w:r>
        <w:t>It is used as thickening agents in ice cream and shampoo</w:t>
      </w:r>
    </w:p>
    <w:p w:rsidR="0071102B" w:rsidRDefault="0071102B" w:rsidP="0071102B">
      <w:pPr>
        <w:pStyle w:val="ListParagraph"/>
        <w:numPr>
          <w:ilvl w:val="0"/>
          <w:numId w:val="1"/>
        </w:numPr>
      </w:pPr>
      <w:r>
        <w:t>They have high iodine content therefore prevent goiter.</w:t>
      </w:r>
    </w:p>
    <w:p w:rsidR="0071102B" w:rsidRDefault="0071102B" w:rsidP="0071102B">
      <w:r>
        <w:t>3 Describe a unicellular form of algae.</w:t>
      </w:r>
    </w:p>
    <w:p w:rsidR="0071102B" w:rsidRDefault="0071102B" w:rsidP="0071102B">
      <w:r>
        <w:t>Chlamydomonas represents the unicellular and motile forms of green algae. They are found in stagnant water usually with other forms. Their flagella are struct</w:t>
      </w:r>
      <w:r w:rsidR="00AA3746">
        <w:t>ures for mobility. The cell is bounded by a cellulose cell wall; contains organelles e.g. nucleus, mitochondria etc. the nucleus carries the genetic programme of the cell. The stigma is for photoreception. The mitochondria mediate the elaboration of energy molecules.</w:t>
      </w:r>
    </w:p>
    <w:p w:rsidR="00AA3746" w:rsidRDefault="00AA3746" w:rsidP="0071102B">
      <w:r>
        <w:t>4 How does this unicellular alga described in question 3 carry out its reproduction</w:t>
      </w:r>
    </w:p>
    <w:p w:rsidR="000A5F9B" w:rsidRDefault="000A5F9B" w:rsidP="0071102B">
      <w:r>
        <w:t>In Chlamydomonas, reproduction can either be vegetative (asexual) or sexual</w:t>
      </w:r>
    </w:p>
    <w:p w:rsidR="000A5F9B" w:rsidRDefault="000A5F9B" w:rsidP="0071102B">
      <w:proofErr w:type="gramStart"/>
      <w:r w:rsidRPr="000A5F9B">
        <w:rPr>
          <w:u w:val="single"/>
        </w:rPr>
        <w:t>Vegetative reproduction</w:t>
      </w:r>
      <w:r>
        <w:rPr>
          <w:u w:val="single"/>
        </w:rPr>
        <w:t xml:space="preserve"> </w:t>
      </w:r>
      <w:r>
        <w:t>results in production of daughter cells in which he amount and quality of genetic material in the nucleus of the mother cell is maintained in the daughter cells.</w:t>
      </w:r>
      <w:proofErr w:type="gramEnd"/>
    </w:p>
    <w:p w:rsidR="000A5F9B" w:rsidRDefault="000A5F9B" w:rsidP="0071102B">
      <w:r>
        <w:t>Sexual reproduction: certain environmental conditions e.g. lack of nutrients or moisture may trigger the haploid daughter cells to undergo sexual reproduction</w:t>
      </w:r>
      <w:r w:rsidR="007A6107">
        <w:t xml:space="preserve">. Instead of forming into spores, the haploid daughter cells </w:t>
      </w:r>
      <w:proofErr w:type="gramStart"/>
      <w:r w:rsidR="007A6107">
        <w:t xml:space="preserve">form </w:t>
      </w:r>
      <w:r w:rsidR="00762DEE">
        <w:t xml:space="preserve"> </w:t>
      </w:r>
      <w:r w:rsidR="007A6107">
        <w:t>gametes</w:t>
      </w:r>
      <w:proofErr w:type="gramEnd"/>
      <w:r w:rsidR="007A6107">
        <w:t xml:space="preserve"> that have two different mating strains which are structurally similar and are positive and negative strains.</w:t>
      </w:r>
    </w:p>
    <w:p w:rsidR="007A6107" w:rsidRDefault="007A6107" w:rsidP="0071102B">
      <w:r>
        <w:t>5</w:t>
      </w:r>
      <w:r w:rsidR="00507A6C">
        <w:t xml:space="preserve"> Differentiate between the two types of colonial form of algae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7A6C" w:rsidTr="00507A6C">
        <w:tc>
          <w:tcPr>
            <w:tcW w:w="4788" w:type="dxa"/>
          </w:tcPr>
          <w:p w:rsidR="00507A6C" w:rsidRDefault="00507A6C" w:rsidP="0071102B">
            <w:r>
              <w:lastRenderedPageBreak/>
              <w:t>PANDORINA</w:t>
            </w:r>
          </w:p>
        </w:tc>
        <w:tc>
          <w:tcPr>
            <w:tcW w:w="4788" w:type="dxa"/>
          </w:tcPr>
          <w:p w:rsidR="00507A6C" w:rsidRDefault="00507A6C" w:rsidP="0071102B">
            <w:r>
              <w:t>VOLVOX</w:t>
            </w:r>
          </w:p>
        </w:tc>
      </w:tr>
      <w:tr w:rsidR="00507A6C" w:rsidTr="00507A6C">
        <w:tc>
          <w:tcPr>
            <w:tcW w:w="4788" w:type="dxa"/>
          </w:tcPr>
          <w:p w:rsidR="00507A6C" w:rsidRDefault="00507A6C" w:rsidP="00507A6C">
            <w:r>
              <w:t>They  usually occur in water bloom</w:t>
            </w:r>
          </w:p>
        </w:tc>
        <w:tc>
          <w:tcPr>
            <w:tcW w:w="4788" w:type="dxa"/>
          </w:tcPr>
          <w:p w:rsidR="00507A6C" w:rsidRDefault="00061B91" w:rsidP="0071102B">
            <w:r>
              <w:t xml:space="preserve">They show more complex form than </w:t>
            </w:r>
            <w:proofErr w:type="spellStart"/>
            <w:r>
              <w:t>pandorina</w:t>
            </w:r>
            <w:proofErr w:type="spellEnd"/>
          </w:p>
        </w:tc>
      </w:tr>
      <w:tr w:rsidR="00507A6C" w:rsidTr="00507A6C">
        <w:tc>
          <w:tcPr>
            <w:tcW w:w="4788" w:type="dxa"/>
          </w:tcPr>
          <w:p w:rsidR="00507A6C" w:rsidRDefault="00507A6C" w:rsidP="0071102B">
            <w:r>
              <w:t>The colony consists of 16 cells attached to one another</w:t>
            </w:r>
          </w:p>
        </w:tc>
        <w:tc>
          <w:tcPr>
            <w:tcW w:w="4788" w:type="dxa"/>
          </w:tcPr>
          <w:p w:rsidR="00507A6C" w:rsidRDefault="00061B91" w:rsidP="0071102B">
            <w:r>
              <w:t>They are more cells in the colony</w:t>
            </w:r>
          </w:p>
        </w:tc>
      </w:tr>
      <w:tr w:rsidR="00507A6C" w:rsidTr="00507A6C">
        <w:tc>
          <w:tcPr>
            <w:tcW w:w="4788" w:type="dxa"/>
          </w:tcPr>
          <w:p w:rsidR="00507A6C" w:rsidRDefault="007E7B7C" w:rsidP="0071102B">
            <w:r>
              <w:t>Each cell has many attributes/features in common with Chlamydomonas e.g. nucleus, chloroplast, flagella and stigma</w:t>
            </w:r>
          </w:p>
        </w:tc>
        <w:tc>
          <w:tcPr>
            <w:tcW w:w="4788" w:type="dxa"/>
          </w:tcPr>
          <w:p w:rsidR="00507A6C" w:rsidRDefault="00507A6C" w:rsidP="0071102B"/>
        </w:tc>
      </w:tr>
      <w:tr w:rsidR="00507A6C" w:rsidTr="00507A6C">
        <w:tc>
          <w:tcPr>
            <w:tcW w:w="4788" w:type="dxa"/>
          </w:tcPr>
          <w:p w:rsidR="00507A6C" w:rsidRDefault="00507A6C" w:rsidP="0071102B"/>
        </w:tc>
        <w:tc>
          <w:tcPr>
            <w:tcW w:w="4788" w:type="dxa"/>
          </w:tcPr>
          <w:p w:rsidR="00507A6C" w:rsidRDefault="00507A6C" w:rsidP="0071102B"/>
        </w:tc>
      </w:tr>
    </w:tbl>
    <w:p w:rsidR="00507A6C" w:rsidRDefault="00507A6C" w:rsidP="0071102B"/>
    <w:p w:rsidR="00061B91" w:rsidRDefault="00061B91" w:rsidP="0071102B">
      <w:pPr>
        <w:rPr>
          <w:rFonts w:cstheme="minorHAnsi"/>
          <w:color w:val="333333"/>
          <w:shd w:val="clear" w:color="auto" w:fill="FFFFFF"/>
        </w:rPr>
      </w:pPr>
      <w:r>
        <w:t xml:space="preserve">6 </w:t>
      </w:r>
      <w:r w:rsidRPr="00061B91">
        <w:rPr>
          <w:rFonts w:cstheme="minorHAnsi"/>
          <w:color w:val="333333"/>
          <w:shd w:val="clear" w:color="auto" w:fill="FFFFFF"/>
        </w:rPr>
        <w:t>Describe a named complex form of alga.</w:t>
      </w:r>
    </w:p>
    <w:p w:rsidR="00061B91" w:rsidRDefault="00061B91" w:rsidP="0071102B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focus</w:t>
      </w:r>
    </w:p>
    <w:p w:rsidR="00061B91" w:rsidRPr="00061B91" w:rsidRDefault="00061B91" w:rsidP="0071102B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 genus of brown algae whose species are often found on rocks in the intertidal zones of the sea shores. The plant body is flattened, dichotomously-branched thallus with a mid rib, a vegetative apex,</w:t>
      </w:r>
      <w:r w:rsidR="00C32CA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a reproductive apex at maturity and a multicellular disk (hold fast) </w:t>
      </w:r>
      <w:r w:rsidR="00C32CA6">
        <w:rPr>
          <w:rFonts w:cstheme="minorHAnsi"/>
          <w:color w:val="333333"/>
          <w:shd w:val="clear" w:color="auto" w:fill="FFFFFF"/>
        </w:rPr>
        <w:t>with which plant is attached to rock surface.</w:t>
      </w:r>
    </w:p>
    <w:p w:rsidR="000A5F9B" w:rsidRPr="000A5F9B" w:rsidRDefault="000A5F9B" w:rsidP="0071102B"/>
    <w:p w:rsidR="00AA3746" w:rsidRDefault="00AA3746" w:rsidP="0071102B"/>
    <w:p w:rsidR="0071102B" w:rsidRDefault="0071102B" w:rsidP="0071102B">
      <w:pPr>
        <w:pStyle w:val="ListParagraph"/>
      </w:pPr>
    </w:p>
    <w:sectPr w:rsidR="0071102B" w:rsidSect="00C2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6AE"/>
    <w:multiLevelType w:val="hybridMultilevel"/>
    <w:tmpl w:val="DCCE6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FDE"/>
    <w:multiLevelType w:val="hybridMultilevel"/>
    <w:tmpl w:val="E6DE7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57563"/>
    <w:rsid w:val="00061B91"/>
    <w:rsid w:val="000A5F9B"/>
    <w:rsid w:val="00507A6C"/>
    <w:rsid w:val="0071102B"/>
    <w:rsid w:val="00762DEE"/>
    <w:rsid w:val="007A6107"/>
    <w:rsid w:val="007E7B7C"/>
    <w:rsid w:val="008E2919"/>
    <w:rsid w:val="00AA3746"/>
    <w:rsid w:val="00C22236"/>
    <w:rsid w:val="00C32CA6"/>
    <w:rsid w:val="00C57563"/>
    <w:rsid w:val="00E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2020-04-24T14:09:00Z</dcterms:created>
  <dcterms:modified xsi:type="dcterms:W3CDTF">2020-04-25T18:05:00Z</dcterms:modified>
</cp:coreProperties>
</file>