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20" w:rsidRPr="005E2B35" w:rsidRDefault="001B1320" w:rsidP="00026FE8">
      <w:pPr>
        <w:spacing w:line="240" w:lineRule="auto"/>
        <w:jc w:val="both"/>
        <w:rPr>
          <w:rFonts w:cstheme="minorHAnsi"/>
          <w:lang w:val="en-GB"/>
        </w:rPr>
      </w:pPr>
      <w:r w:rsidRPr="005E2B35">
        <w:rPr>
          <w:rFonts w:cstheme="minorHAnsi"/>
          <w:lang w:val="en-GB"/>
        </w:rPr>
        <w:t>NAME: OYEBOADE R. Kiitan</w:t>
      </w:r>
    </w:p>
    <w:p w:rsidR="001B1320" w:rsidRPr="005E2B35" w:rsidRDefault="001B1320" w:rsidP="00026FE8">
      <w:pPr>
        <w:spacing w:line="240" w:lineRule="auto"/>
        <w:jc w:val="both"/>
        <w:rPr>
          <w:rFonts w:cstheme="minorHAnsi"/>
          <w:lang w:val="en-GB"/>
        </w:rPr>
      </w:pPr>
      <w:r w:rsidRPr="005E2B35">
        <w:rPr>
          <w:rFonts w:cstheme="minorHAnsi"/>
          <w:lang w:val="en-GB"/>
        </w:rPr>
        <w:t>MATRIC NO: 17/ENG08/004</w:t>
      </w:r>
    </w:p>
    <w:p w:rsidR="001B1320" w:rsidRPr="005E2B35" w:rsidRDefault="001B1320" w:rsidP="00026FE8">
      <w:pPr>
        <w:spacing w:line="240" w:lineRule="auto"/>
        <w:jc w:val="both"/>
        <w:rPr>
          <w:rFonts w:cstheme="minorHAnsi"/>
          <w:lang w:val="en-GB"/>
        </w:rPr>
      </w:pPr>
      <w:r w:rsidRPr="005E2B35">
        <w:rPr>
          <w:rFonts w:cstheme="minorHAnsi"/>
          <w:lang w:val="en-GB"/>
        </w:rPr>
        <w:t xml:space="preserve">DEPARTMENT: Biomedical Engineering </w:t>
      </w:r>
    </w:p>
    <w:p w:rsidR="001B1320" w:rsidRPr="005E2B35" w:rsidRDefault="001B1320" w:rsidP="00026FE8">
      <w:pPr>
        <w:spacing w:line="240" w:lineRule="auto"/>
        <w:jc w:val="both"/>
        <w:rPr>
          <w:rFonts w:cstheme="minorHAnsi"/>
          <w:lang w:val="en-GB"/>
        </w:rPr>
      </w:pPr>
      <w:r w:rsidRPr="005E2B35">
        <w:rPr>
          <w:rFonts w:cstheme="minorHAnsi"/>
          <w:lang w:val="en-GB"/>
        </w:rPr>
        <w:t>COURSE CODE: BME322</w:t>
      </w:r>
    </w:p>
    <w:p w:rsidR="006127B1" w:rsidRDefault="001B1320" w:rsidP="005E2B35">
      <w:pPr>
        <w:spacing w:line="240" w:lineRule="auto"/>
        <w:jc w:val="both"/>
        <w:rPr>
          <w:rFonts w:cstheme="minorHAnsi"/>
          <w:lang w:val="en-GB"/>
        </w:rPr>
      </w:pPr>
      <w:r w:rsidRPr="005E2B35">
        <w:rPr>
          <w:rFonts w:cstheme="minorHAnsi"/>
          <w:lang w:val="en-GB"/>
        </w:rPr>
        <w:t xml:space="preserve">COURSE TITLE: System </w:t>
      </w:r>
      <w:proofErr w:type="spellStart"/>
      <w:r w:rsidRPr="005E2B35">
        <w:rPr>
          <w:rFonts w:cstheme="minorHAnsi"/>
          <w:lang w:val="en-GB"/>
        </w:rPr>
        <w:t>BioEngineering</w:t>
      </w:r>
      <w:proofErr w:type="spellEnd"/>
      <w:r w:rsidRPr="005E2B35">
        <w:rPr>
          <w:rFonts w:cstheme="minorHAnsi"/>
          <w:lang w:val="en-GB"/>
        </w:rPr>
        <w:t xml:space="preserve"> I </w:t>
      </w:r>
    </w:p>
    <w:p w:rsidR="005E2B35" w:rsidRPr="005E2B35" w:rsidRDefault="005E2B35" w:rsidP="005E2B35">
      <w:pPr>
        <w:spacing w:line="240" w:lineRule="auto"/>
        <w:jc w:val="both"/>
        <w:rPr>
          <w:rFonts w:cstheme="minorHAnsi"/>
          <w:lang w:val="en-GB"/>
        </w:rPr>
      </w:pPr>
    </w:p>
    <w:p w:rsidR="005E2B35" w:rsidRDefault="001B1320" w:rsidP="005E2B35">
      <w:pPr>
        <w:ind w:left="360"/>
        <w:jc w:val="center"/>
        <w:rPr>
          <w:rFonts w:cstheme="minorHAnsi"/>
          <w:lang w:val="en-GB"/>
        </w:rPr>
      </w:pPr>
      <w:r w:rsidRPr="005E2B35">
        <w:rPr>
          <w:rFonts w:cstheme="minorHAnsi"/>
          <w:lang w:val="en-GB"/>
        </w:rPr>
        <w:t>ASSIGNMENT</w:t>
      </w:r>
    </w:p>
    <w:p w:rsidR="005E2B35" w:rsidRPr="005E2B35" w:rsidRDefault="005E2B35" w:rsidP="005E2B35">
      <w:pPr>
        <w:rPr>
          <w:rFonts w:cstheme="minorHAnsi"/>
          <w:lang w:val="en-GB"/>
        </w:rPr>
      </w:pPr>
      <w:r>
        <w:rPr>
          <w:rFonts w:cstheme="minorHAnsi"/>
          <w:lang w:val="en-GB"/>
        </w:rPr>
        <w:t>METABOLISM</w:t>
      </w:r>
    </w:p>
    <w:p w:rsidR="00000000" w:rsidRPr="005E2B35" w:rsidRDefault="00BB3E39" w:rsidP="00026FE8">
      <w:pPr>
        <w:jc w:val="both"/>
        <w:rPr>
          <w:rFonts w:cstheme="minorHAnsi"/>
          <w:lang w:val="en-GB"/>
        </w:rPr>
      </w:pPr>
      <w:r w:rsidRPr="005E2B35">
        <w:rPr>
          <w:rFonts w:cstheme="minorHAnsi"/>
          <w:lang w:val="en-GB"/>
        </w:rPr>
        <w:t>Metabolism is the process of extracting useful energy from chemical bonds</w:t>
      </w:r>
      <w:r w:rsidR="001B1320" w:rsidRPr="005E2B35">
        <w:rPr>
          <w:rFonts w:cstheme="minorHAnsi"/>
          <w:lang w:val="en-GB"/>
        </w:rPr>
        <w:t xml:space="preserve">. </w:t>
      </w:r>
      <w:r w:rsidRPr="005E2B35">
        <w:rPr>
          <w:rFonts w:cstheme="minorHAnsi"/>
          <w:lang w:val="en-GB"/>
        </w:rPr>
        <w:t>Metabolic pathway is the sequence of enzymatic reactions that take place in order to transfer chemical energy from one form to another.</w:t>
      </w:r>
      <w:r w:rsidR="001B1320" w:rsidRPr="005E2B35">
        <w:rPr>
          <w:rFonts w:cstheme="minorHAnsi"/>
          <w:lang w:val="en-GB"/>
        </w:rPr>
        <w:t xml:space="preserve"> </w:t>
      </w:r>
      <w:r w:rsidRPr="005E2B35">
        <w:rPr>
          <w:rFonts w:cstheme="minorHAnsi"/>
          <w:lang w:val="en-GB"/>
        </w:rPr>
        <w:t xml:space="preserve">ATP is a common carrier of energy in </w:t>
      </w:r>
      <w:r w:rsidR="001B1320" w:rsidRPr="005E2B35">
        <w:rPr>
          <w:rFonts w:cstheme="minorHAnsi"/>
          <w:lang w:val="en-GB"/>
        </w:rPr>
        <w:t xml:space="preserve">cells. </w:t>
      </w:r>
      <w:r w:rsidR="006127B1" w:rsidRPr="005E2B35">
        <w:rPr>
          <w:rFonts w:cstheme="minorHAnsi"/>
          <w:lang w:val="en-GB"/>
        </w:rPr>
        <w:t>ATP is produce</w:t>
      </w:r>
      <w:r w:rsidRPr="005E2B35">
        <w:rPr>
          <w:rFonts w:cstheme="minorHAnsi"/>
          <w:lang w:val="en-GB"/>
        </w:rPr>
        <w:t xml:space="preserve"> by the addition of inorganic phosphate group (HPO</w:t>
      </w:r>
      <w:r w:rsidRPr="005E2B35">
        <w:rPr>
          <w:rFonts w:cstheme="minorHAnsi"/>
          <w:lang w:val="en-GB"/>
        </w:rPr>
        <w:t>4</w:t>
      </w:r>
      <w:r w:rsidRPr="005E2B35">
        <w:rPr>
          <w:rFonts w:cstheme="minorHAnsi"/>
          <w:lang w:val="en-GB"/>
        </w:rPr>
        <w:t xml:space="preserve">2-) to Adenosine Diphosphate (ADP) or by the addition of </w:t>
      </w:r>
      <w:r w:rsidR="001B1320" w:rsidRPr="005E2B35">
        <w:rPr>
          <w:rFonts w:cstheme="minorHAnsi"/>
          <w:lang w:val="en-GB"/>
        </w:rPr>
        <w:t>two (</w:t>
      </w:r>
      <w:r w:rsidRPr="005E2B35">
        <w:rPr>
          <w:rFonts w:cstheme="minorHAnsi"/>
          <w:lang w:val="en-GB"/>
        </w:rPr>
        <w:t xml:space="preserve">2) inorganic phosphate group to Adenosine </w:t>
      </w:r>
      <w:r w:rsidR="001B1320" w:rsidRPr="005E2B35">
        <w:rPr>
          <w:rFonts w:cstheme="minorHAnsi"/>
          <w:lang w:val="en-GB"/>
        </w:rPr>
        <w:t>Monophosphate (</w:t>
      </w:r>
      <w:r w:rsidRPr="005E2B35">
        <w:rPr>
          <w:rFonts w:cstheme="minorHAnsi"/>
          <w:lang w:val="en-GB"/>
        </w:rPr>
        <w:t>AMP)</w:t>
      </w:r>
      <w:r w:rsidR="001B1320" w:rsidRPr="005E2B35">
        <w:rPr>
          <w:rFonts w:cstheme="minorHAnsi"/>
          <w:lang w:val="en-GB"/>
        </w:rPr>
        <w:t xml:space="preserve"> a</w:t>
      </w:r>
      <w:r w:rsidRPr="005E2B35">
        <w:rPr>
          <w:rFonts w:cstheme="minorHAnsi"/>
          <w:lang w:val="en-GB"/>
        </w:rPr>
        <w:t>nd Phosphorylation is formed by adding inorganic phosphate group with molecule</w:t>
      </w:r>
      <w:r w:rsidR="001B1320" w:rsidRPr="005E2B35">
        <w:rPr>
          <w:rFonts w:cstheme="minorHAnsi"/>
          <w:lang w:val="en-GB"/>
        </w:rPr>
        <w:t>.</w:t>
      </w:r>
    </w:p>
    <w:p w:rsidR="001B1320" w:rsidRPr="005E2B35" w:rsidRDefault="001B1320" w:rsidP="00026FE8">
      <w:pPr>
        <w:jc w:val="both"/>
        <w:rPr>
          <w:rFonts w:cstheme="minorHAnsi"/>
          <w:lang w:val="en-GB"/>
        </w:rPr>
      </w:pPr>
    </w:p>
    <w:p w:rsidR="006127B1" w:rsidRPr="005E2B35" w:rsidRDefault="006127B1" w:rsidP="00026FE8">
      <w:pPr>
        <w:jc w:val="both"/>
        <w:rPr>
          <w:rFonts w:cstheme="minorHAnsi"/>
          <w:lang w:val="en-GB"/>
        </w:rPr>
      </w:pPr>
      <w:r w:rsidRPr="005E2B35">
        <w:rPr>
          <w:rFonts w:cstheme="minorHAnsi"/>
          <w:lang w:val="en-GB"/>
        </w:rPr>
        <w:t xml:space="preserve">GLYCOLYSIS </w:t>
      </w:r>
    </w:p>
    <w:p w:rsidR="001B1320" w:rsidRPr="005E2B35" w:rsidRDefault="001B1320" w:rsidP="00026FE8">
      <w:pPr>
        <w:jc w:val="both"/>
        <w:rPr>
          <w:rFonts w:cstheme="minorHAnsi"/>
        </w:rPr>
      </w:pPr>
      <w:r w:rsidRPr="005E2B35">
        <w:rPr>
          <w:rFonts w:cstheme="minorHAnsi"/>
          <w:lang w:val="en-GB"/>
        </w:rPr>
        <w:t xml:space="preserve">Glycolysis can be translated to "splitting sugars", is the metabolic pathway that converts glucose C₆H₁₂O₆, into pyruvate, CH₃COCOO⁻, and a hydrogen ion, H⁺. The free energy released in this process is used to form the high-energy molecules ATP and NADH. </w:t>
      </w:r>
      <w:r w:rsidR="00BB3E39" w:rsidRPr="005E2B35">
        <w:rPr>
          <w:rFonts w:cstheme="minorHAnsi"/>
        </w:rPr>
        <w:t>This</w:t>
      </w:r>
      <w:r w:rsidR="00BB3E39" w:rsidRPr="005E2B35">
        <w:rPr>
          <w:rFonts w:cstheme="minorHAnsi"/>
          <w:b/>
          <w:bCs/>
        </w:rPr>
        <w:t xml:space="preserve"> </w:t>
      </w:r>
      <w:r w:rsidR="00BB3E39" w:rsidRPr="005E2B35">
        <w:rPr>
          <w:rFonts w:cstheme="minorHAnsi"/>
        </w:rPr>
        <w:t xml:space="preserve">is the process of breaking down glucose. </w:t>
      </w:r>
    </w:p>
    <w:p w:rsidR="001B1320" w:rsidRPr="005E2B35" w:rsidRDefault="001B1320" w:rsidP="00026FE8">
      <w:pPr>
        <w:jc w:val="both"/>
        <w:rPr>
          <w:rFonts w:cstheme="minorHAnsi"/>
          <w:u w:val="single"/>
          <w:lang w:val="en-GB"/>
        </w:rPr>
      </w:pPr>
      <w:r w:rsidRPr="005E2B35">
        <w:rPr>
          <w:rFonts w:cstheme="minorHAnsi"/>
          <w:u w:val="single"/>
          <w:lang w:val="en-GB"/>
        </w:rPr>
        <w:t>Characteristics of Glycolysis</w:t>
      </w:r>
    </w:p>
    <w:p w:rsidR="00000000" w:rsidRPr="005E2B35" w:rsidRDefault="00BB3E39" w:rsidP="00026FE8">
      <w:pPr>
        <w:numPr>
          <w:ilvl w:val="0"/>
          <w:numId w:val="2"/>
        </w:numPr>
        <w:jc w:val="both"/>
        <w:rPr>
          <w:rFonts w:cstheme="minorHAnsi"/>
          <w:lang w:val="en-GB"/>
        </w:rPr>
      </w:pPr>
      <w:r w:rsidRPr="005E2B35">
        <w:rPr>
          <w:rFonts w:cstheme="minorHAnsi"/>
          <w:lang w:val="en-GB"/>
        </w:rPr>
        <w:t>It can take place with or</w:t>
      </w:r>
      <w:r w:rsidRPr="005E2B35">
        <w:rPr>
          <w:rFonts w:cstheme="minorHAnsi"/>
          <w:lang w:val="en-GB"/>
        </w:rPr>
        <w:t xml:space="preserve"> without oxygen. </w:t>
      </w:r>
    </w:p>
    <w:p w:rsidR="00000000" w:rsidRPr="005E2B35" w:rsidRDefault="00BB3E39" w:rsidP="00026FE8">
      <w:pPr>
        <w:numPr>
          <w:ilvl w:val="0"/>
          <w:numId w:val="2"/>
        </w:numPr>
        <w:jc w:val="both"/>
        <w:rPr>
          <w:rFonts w:cstheme="minorHAnsi"/>
          <w:lang w:val="en-GB"/>
        </w:rPr>
      </w:pPr>
      <w:r w:rsidRPr="005E2B35">
        <w:rPr>
          <w:rFonts w:cstheme="minorHAnsi"/>
          <w:b/>
          <w:bCs/>
          <w:lang w:val="en-GB"/>
        </w:rPr>
        <w:t>Glycolysis</w:t>
      </w:r>
      <w:r w:rsidRPr="005E2B35">
        <w:rPr>
          <w:rFonts w:cstheme="minorHAnsi"/>
          <w:lang w:val="en-GB"/>
        </w:rPr>
        <w:t xml:space="preserve"> produces two molecules of pyruvate, two molecules of ATP, two molecules of NADH, and two mole</w:t>
      </w:r>
      <w:r w:rsidRPr="005E2B35">
        <w:rPr>
          <w:rFonts w:cstheme="minorHAnsi"/>
          <w:lang w:val="en-GB"/>
        </w:rPr>
        <w:t xml:space="preserve">cules of water. </w:t>
      </w:r>
    </w:p>
    <w:p w:rsidR="00026FE8" w:rsidRPr="005E2B35" w:rsidRDefault="005E2B35" w:rsidP="007560E5">
      <w:pPr>
        <w:numPr>
          <w:ilvl w:val="0"/>
          <w:numId w:val="2"/>
        </w:numPr>
        <w:jc w:val="both"/>
        <w:rPr>
          <w:rFonts w:cstheme="minorHAnsi"/>
          <w:lang w:val="en-GB"/>
        </w:rPr>
      </w:pPr>
      <w:r>
        <w:rPr>
          <w:rFonts w:cstheme="minorHAnsi"/>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375285</wp:posOffset>
            </wp:positionV>
            <wp:extent cx="3524250" cy="2124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ycolysis-position-pic-9df5f.png"/>
                    <pic:cNvPicPr/>
                  </pic:nvPicPr>
                  <pic:blipFill>
                    <a:blip r:embed="rId5">
                      <a:extLst>
                        <a:ext uri="{28A0092B-C50C-407E-A947-70E740481C1C}">
                          <a14:useLocalDpi xmlns:a14="http://schemas.microsoft.com/office/drawing/2010/main" val="0"/>
                        </a:ext>
                      </a:extLst>
                    </a:blip>
                    <a:stretch>
                      <a:fillRect/>
                    </a:stretch>
                  </pic:blipFill>
                  <pic:spPr>
                    <a:xfrm>
                      <a:off x="0" y="0"/>
                      <a:ext cx="3524250" cy="2124075"/>
                    </a:xfrm>
                    <a:prstGeom prst="rect">
                      <a:avLst/>
                    </a:prstGeom>
                  </pic:spPr>
                </pic:pic>
              </a:graphicData>
            </a:graphic>
            <wp14:sizeRelH relativeFrom="margin">
              <wp14:pctWidth>0</wp14:pctWidth>
            </wp14:sizeRelH>
            <wp14:sizeRelV relativeFrom="margin">
              <wp14:pctHeight>0</wp14:pctHeight>
            </wp14:sizeRelV>
          </wp:anchor>
        </w:drawing>
      </w:r>
      <w:r w:rsidR="001B1320" w:rsidRPr="005E2B35">
        <w:rPr>
          <w:rFonts w:cstheme="minorHAnsi"/>
          <w:lang w:val="en-GB"/>
        </w:rPr>
        <w:t>It takes</w:t>
      </w:r>
      <w:r w:rsidR="00BB3E39" w:rsidRPr="005E2B35">
        <w:rPr>
          <w:rFonts w:cstheme="minorHAnsi"/>
          <w:lang w:val="en-GB"/>
        </w:rPr>
        <w:t xml:space="preserve"> place in the cytoplasm. </w:t>
      </w:r>
    </w:p>
    <w:p w:rsidR="005E2B35" w:rsidRDefault="005E2B35" w:rsidP="005E2B35">
      <w:pPr>
        <w:pStyle w:val="NormalWeb"/>
        <w:shd w:val="clear" w:color="auto" w:fill="FFFFFF"/>
        <w:tabs>
          <w:tab w:val="left" w:pos="3405"/>
        </w:tabs>
        <w:spacing w:before="180" w:beforeAutospacing="0" w:after="180" w:afterAutospacing="0"/>
        <w:jc w:val="center"/>
        <w:rPr>
          <w:rFonts w:asciiTheme="minorHAnsi" w:hAnsiTheme="minorHAnsi" w:cstheme="minorHAnsi"/>
          <w:sz w:val="22"/>
          <w:szCs w:val="22"/>
        </w:rPr>
      </w:pPr>
      <w:r>
        <w:rPr>
          <w:rFonts w:asciiTheme="minorHAnsi" w:hAnsiTheme="minorHAnsi" w:cstheme="minorHAnsi"/>
          <w:sz w:val="22"/>
          <w:szCs w:val="22"/>
        </w:rPr>
        <w:t>Position of Glycolysis in glucose degradation</w:t>
      </w:r>
    </w:p>
    <w:p w:rsidR="00026FE8" w:rsidRPr="005E2B35" w:rsidRDefault="005E2B35" w:rsidP="00026FE8">
      <w:pPr>
        <w:pStyle w:val="NormalWeb"/>
        <w:shd w:val="clear" w:color="auto" w:fill="FFFFFF"/>
        <w:spacing w:before="180" w:beforeAutospacing="0" w:after="180" w:afterAutospacing="0"/>
        <w:jc w:val="both"/>
        <w:rPr>
          <w:rFonts w:asciiTheme="minorHAnsi" w:hAnsiTheme="minorHAnsi" w:cstheme="minorHAnsi"/>
          <w:sz w:val="22"/>
          <w:szCs w:val="22"/>
        </w:rPr>
      </w:pPr>
      <w:r>
        <w:rPr>
          <w:rFonts w:asciiTheme="minorHAnsi" w:hAnsiTheme="minorHAnsi" w:cstheme="minorHAnsi"/>
          <w:sz w:val="22"/>
          <w:szCs w:val="22"/>
        </w:rPr>
        <w:lastRenderedPageBreak/>
        <w:t>G</w:t>
      </w:r>
      <w:r w:rsidR="00026FE8" w:rsidRPr="005E2B35">
        <w:rPr>
          <w:rFonts w:asciiTheme="minorHAnsi" w:hAnsiTheme="minorHAnsi" w:cstheme="minorHAnsi"/>
          <w:sz w:val="22"/>
          <w:szCs w:val="22"/>
        </w:rPr>
        <w:t>lycolysis is only the first stage of glucose degradation. Under aerobic conditions, most of the pyruvate formed in glycolysis undergoes complete oxidative degradation to </w:t>
      </w:r>
      <w:r w:rsidR="00026FE8" w:rsidRPr="005E2B35">
        <w:rPr>
          <w:rStyle w:val="chemf"/>
          <w:rFonts w:asciiTheme="minorHAnsi" w:hAnsiTheme="minorHAnsi" w:cstheme="minorHAnsi"/>
          <w:sz w:val="22"/>
          <w:szCs w:val="22"/>
        </w:rPr>
        <w:t>CO</w:t>
      </w:r>
      <w:r w:rsidR="00026FE8" w:rsidRPr="005E2B35">
        <w:rPr>
          <w:rStyle w:val="chemf"/>
          <w:rFonts w:asciiTheme="minorHAnsi" w:hAnsiTheme="minorHAnsi" w:cstheme="minorHAnsi"/>
          <w:sz w:val="22"/>
          <w:szCs w:val="22"/>
          <w:vertAlign w:val="subscript"/>
        </w:rPr>
        <w:t>2</w:t>
      </w:r>
      <w:r w:rsidR="00026FE8" w:rsidRPr="005E2B35">
        <w:rPr>
          <w:rFonts w:asciiTheme="minorHAnsi" w:hAnsiTheme="minorHAnsi" w:cstheme="minorHAnsi"/>
          <w:sz w:val="22"/>
          <w:szCs w:val="22"/>
        </w:rPr>
        <w:t> and </w:t>
      </w:r>
      <w:r w:rsidR="00026FE8" w:rsidRPr="005E2B35">
        <w:rPr>
          <w:rStyle w:val="chemf"/>
          <w:rFonts w:asciiTheme="minorHAnsi" w:hAnsiTheme="minorHAnsi" w:cstheme="minorHAnsi"/>
          <w:sz w:val="22"/>
          <w:szCs w:val="22"/>
        </w:rPr>
        <w:t>H</w:t>
      </w:r>
      <w:r w:rsidR="00026FE8" w:rsidRPr="005E2B35">
        <w:rPr>
          <w:rStyle w:val="chemf"/>
          <w:rFonts w:asciiTheme="minorHAnsi" w:hAnsiTheme="minorHAnsi" w:cstheme="minorHAnsi"/>
          <w:sz w:val="22"/>
          <w:szCs w:val="22"/>
          <w:vertAlign w:val="subscript"/>
        </w:rPr>
        <w:t>2</w:t>
      </w:r>
      <w:r w:rsidR="00026FE8" w:rsidRPr="005E2B35">
        <w:rPr>
          <w:rStyle w:val="chemf"/>
          <w:rFonts w:asciiTheme="minorHAnsi" w:hAnsiTheme="minorHAnsi" w:cstheme="minorHAnsi"/>
          <w:sz w:val="22"/>
          <w:szCs w:val="22"/>
        </w:rPr>
        <w:t>O</w:t>
      </w:r>
      <w:r w:rsidR="00026FE8" w:rsidRPr="005E2B35">
        <w:rPr>
          <w:rFonts w:asciiTheme="minorHAnsi" w:hAnsiTheme="minorHAnsi" w:cstheme="minorHAnsi"/>
          <w:sz w:val="22"/>
          <w:szCs w:val="22"/>
        </w:rPr>
        <w:t>.</w:t>
      </w:r>
    </w:p>
    <w:p w:rsidR="00026FE8" w:rsidRPr="005E2B35" w:rsidRDefault="00026FE8" w:rsidP="00026FE8">
      <w:pPr>
        <w:pStyle w:val="NormalWeb"/>
        <w:shd w:val="clear" w:color="auto" w:fill="FFFFFF"/>
        <w:spacing w:before="180" w:beforeAutospacing="0" w:after="180" w:afterAutospacing="0"/>
        <w:jc w:val="both"/>
        <w:rPr>
          <w:rFonts w:asciiTheme="minorHAnsi" w:hAnsiTheme="minorHAnsi" w:cstheme="minorHAnsi"/>
          <w:sz w:val="22"/>
          <w:szCs w:val="22"/>
        </w:rPr>
      </w:pPr>
      <w:r w:rsidRPr="005E2B35">
        <w:rPr>
          <w:rFonts w:asciiTheme="minorHAnsi" w:hAnsiTheme="minorHAnsi" w:cstheme="minorHAnsi"/>
          <w:sz w:val="22"/>
          <w:szCs w:val="22"/>
        </w:rPr>
        <w:t>Pyruvate destined for complete degradation is</w:t>
      </w:r>
      <w:r w:rsidR="005E2B35">
        <w:rPr>
          <w:rFonts w:asciiTheme="minorHAnsi" w:hAnsiTheme="minorHAnsi" w:cstheme="minorHAnsi"/>
          <w:sz w:val="22"/>
          <w:szCs w:val="22"/>
        </w:rPr>
        <w:t xml:space="preserve"> </w:t>
      </w:r>
      <w:r w:rsidRPr="005E2B35">
        <w:rPr>
          <w:rFonts w:asciiTheme="minorHAnsi" w:hAnsiTheme="minorHAnsi" w:cstheme="minorHAnsi"/>
          <w:sz w:val="22"/>
          <w:szCs w:val="22"/>
        </w:rPr>
        <w:t xml:space="preserve">transported to the mitochondria, where it is </w:t>
      </w:r>
      <w:r w:rsidRPr="005E2B35">
        <w:rPr>
          <w:rFonts w:asciiTheme="minorHAnsi" w:hAnsiTheme="minorHAnsi" w:cstheme="minorHAnsi"/>
          <w:sz w:val="22"/>
          <w:szCs w:val="22"/>
        </w:rPr>
        <w:t>decarboxylase</w:t>
      </w:r>
      <w:r w:rsidRPr="005E2B35">
        <w:rPr>
          <w:rFonts w:asciiTheme="minorHAnsi" w:hAnsiTheme="minorHAnsi" w:cstheme="minorHAnsi"/>
          <w:sz w:val="22"/>
          <w:szCs w:val="22"/>
        </w:rPr>
        <w:t xml:space="preserve"> to acetyl-CoA by pyruvate dehydrogenase. Acetyl-CoA is completely degraded in the citric acid cycle (or tricarboxylic acid cycle; TCA cycle for short). The “</w:t>
      </w:r>
      <w:r w:rsidRPr="005E2B35">
        <w:rPr>
          <w:rStyle w:val="chemf"/>
          <w:rFonts w:asciiTheme="minorHAnsi" w:hAnsiTheme="minorHAnsi" w:cstheme="minorHAnsi"/>
          <w:sz w:val="22"/>
          <w:szCs w:val="22"/>
        </w:rPr>
        <w:t>H</w:t>
      </w:r>
      <w:r w:rsidRPr="005E2B35">
        <w:rPr>
          <w:rStyle w:val="chemf"/>
          <w:rFonts w:asciiTheme="minorHAnsi" w:hAnsiTheme="minorHAnsi" w:cstheme="minorHAnsi"/>
          <w:sz w:val="22"/>
          <w:szCs w:val="22"/>
          <w:vertAlign w:val="subscript"/>
        </w:rPr>
        <w:t>2</w:t>
      </w:r>
      <w:r w:rsidRPr="005E2B35">
        <w:rPr>
          <w:rFonts w:asciiTheme="minorHAnsi" w:hAnsiTheme="minorHAnsi" w:cstheme="minorHAnsi"/>
          <w:sz w:val="22"/>
          <w:szCs w:val="22"/>
        </w:rPr>
        <w:t>” that is produced here is not gaseous but bound to co</w:t>
      </w:r>
      <w:r w:rsidRPr="005E2B35">
        <w:rPr>
          <w:rFonts w:asciiTheme="minorHAnsi" w:hAnsiTheme="minorHAnsi" w:cstheme="minorHAnsi"/>
          <w:sz w:val="22"/>
          <w:szCs w:val="22"/>
        </w:rPr>
        <w:t>-</w:t>
      </w:r>
      <w:r w:rsidRPr="005E2B35">
        <w:rPr>
          <w:rFonts w:asciiTheme="minorHAnsi" w:hAnsiTheme="minorHAnsi" w:cstheme="minorHAnsi"/>
          <w:sz w:val="22"/>
          <w:szCs w:val="22"/>
        </w:rPr>
        <w:t>substrates, as NADH + </w:t>
      </w:r>
      <w:r w:rsidRPr="005E2B35">
        <w:rPr>
          <w:rStyle w:val="chemf"/>
          <w:rFonts w:asciiTheme="minorHAnsi" w:hAnsiTheme="minorHAnsi" w:cstheme="minorHAnsi"/>
          <w:sz w:val="22"/>
          <w:szCs w:val="22"/>
        </w:rPr>
        <w:t>H</w:t>
      </w:r>
      <w:r w:rsidRPr="005E2B35">
        <w:rPr>
          <w:rStyle w:val="chemf"/>
          <w:rFonts w:asciiTheme="minorHAnsi" w:hAnsiTheme="minorHAnsi" w:cstheme="minorHAnsi"/>
          <w:sz w:val="22"/>
          <w:szCs w:val="22"/>
          <w:vertAlign w:val="superscript"/>
        </w:rPr>
        <w:t>+</w:t>
      </w:r>
      <w:r w:rsidRPr="005E2B35">
        <w:rPr>
          <w:rFonts w:asciiTheme="minorHAnsi" w:hAnsiTheme="minorHAnsi" w:cstheme="minorHAnsi"/>
          <w:sz w:val="22"/>
          <w:szCs w:val="22"/>
        </w:rPr>
        <w:t> and </w:t>
      </w:r>
      <w:r w:rsidRPr="005E2B35">
        <w:rPr>
          <w:rStyle w:val="chemf"/>
          <w:rFonts w:asciiTheme="minorHAnsi" w:hAnsiTheme="minorHAnsi" w:cstheme="minorHAnsi"/>
          <w:sz w:val="22"/>
          <w:szCs w:val="22"/>
        </w:rPr>
        <w:t>FADH</w:t>
      </w:r>
      <w:r w:rsidRPr="005E2B35">
        <w:rPr>
          <w:rStyle w:val="chemf"/>
          <w:rFonts w:asciiTheme="minorHAnsi" w:hAnsiTheme="minorHAnsi" w:cstheme="minorHAnsi"/>
          <w:sz w:val="22"/>
          <w:szCs w:val="22"/>
          <w:vertAlign w:val="subscript"/>
        </w:rPr>
        <w:t>2</w:t>
      </w:r>
      <w:r w:rsidRPr="005E2B35">
        <w:rPr>
          <w:rFonts w:asciiTheme="minorHAnsi" w:hAnsiTheme="minorHAnsi" w:cstheme="minorHAnsi"/>
          <w:sz w:val="22"/>
          <w:szCs w:val="22"/>
        </w:rPr>
        <w:t>, respectively. It is subsequently oxidized in the respiratory chain; it is in this final stage of glucose breakdown that most of the ATP is actually produced.</w:t>
      </w:r>
    </w:p>
    <w:p w:rsidR="00026FE8" w:rsidRDefault="00026FE8" w:rsidP="00026FE8">
      <w:pPr>
        <w:pStyle w:val="NormalWeb"/>
        <w:shd w:val="clear" w:color="auto" w:fill="FFFFFF"/>
        <w:spacing w:before="180" w:beforeAutospacing="0" w:after="180" w:afterAutospacing="0"/>
        <w:jc w:val="both"/>
        <w:rPr>
          <w:rFonts w:asciiTheme="minorHAnsi" w:hAnsiTheme="minorHAnsi" w:cstheme="minorHAnsi"/>
          <w:sz w:val="22"/>
          <w:szCs w:val="22"/>
        </w:rPr>
      </w:pPr>
      <w:r w:rsidRPr="005E2B35">
        <w:rPr>
          <w:rFonts w:asciiTheme="minorHAnsi" w:hAnsiTheme="minorHAnsi" w:cstheme="minorHAnsi"/>
          <w:sz w:val="22"/>
          <w:szCs w:val="22"/>
        </w:rPr>
        <w:t>If glucose is available in excess of immediate needs and glycogen is already stocked up to capacity, it will still be broken down by glycolysis and pyruvate dehydrogenase to acetyl-CoA. However, acetyl-CoA will then not be oxidized, but it will instead be used for fatty acid synthesis; the fatty acids are converted to triacylglycerol. Fatty acid synthesis occurs in the cytosol of cells in the liver and fat tissue.</w:t>
      </w:r>
    </w:p>
    <w:p w:rsidR="005E2B35" w:rsidRDefault="005E2B35" w:rsidP="00026FE8">
      <w:pPr>
        <w:pStyle w:val="NormalWeb"/>
        <w:shd w:val="clear" w:color="auto" w:fill="FFFFFF"/>
        <w:spacing w:before="180" w:beforeAutospacing="0" w:after="180" w:afterAutospacing="0"/>
        <w:jc w:val="both"/>
        <w:rPr>
          <w:rFonts w:asciiTheme="minorHAnsi" w:hAnsiTheme="minorHAnsi" w:cstheme="minorHAnsi"/>
          <w:sz w:val="22"/>
          <w:szCs w:val="22"/>
        </w:rPr>
      </w:pPr>
    </w:p>
    <w:p w:rsidR="008D475E" w:rsidRPr="005E2B35" w:rsidRDefault="008D475E" w:rsidP="008D475E">
      <w:pPr>
        <w:jc w:val="both"/>
        <w:rPr>
          <w:rFonts w:cstheme="minorHAnsi"/>
          <w:lang w:val="en-GB"/>
        </w:rPr>
      </w:pPr>
      <w:r w:rsidRPr="005E2B35">
        <w:rPr>
          <w:rFonts w:cstheme="minorHAnsi"/>
          <w:lang w:val="en-GB"/>
        </w:rPr>
        <w:t>STAGES OF GLYCOLYSIS</w:t>
      </w:r>
    </w:p>
    <w:p w:rsidR="00BB3E39" w:rsidRDefault="008D475E" w:rsidP="00BB3E39">
      <w:pPr>
        <w:jc w:val="both"/>
        <w:rPr>
          <w:rFonts w:cstheme="minorHAnsi"/>
          <w:lang w:val="en-GB"/>
        </w:rPr>
      </w:pPr>
      <w:r w:rsidRPr="005E2B35">
        <w:rPr>
          <w:rFonts w:cstheme="minorHAnsi"/>
          <w:lang w:val="en-GB"/>
        </w:rPr>
        <w:t>There are 10 enzymes involved in breaking down sugar. The 10 steps of glycolysis are or</w:t>
      </w:r>
      <w:bookmarkStart w:id="0" w:name="_GoBack"/>
      <w:bookmarkEnd w:id="0"/>
      <w:r w:rsidRPr="005E2B35">
        <w:rPr>
          <w:rFonts w:cstheme="minorHAnsi"/>
          <w:lang w:val="en-GB"/>
        </w:rPr>
        <w:t>ganized by the order in which specific enzymes act upon the system.</w:t>
      </w:r>
    </w:p>
    <w:p w:rsidR="001B1320" w:rsidRPr="005E2B35" w:rsidRDefault="008D475E" w:rsidP="00BB3E39">
      <w:pPr>
        <w:jc w:val="both"/>
        <w:rPr>
          <w:rFonts w:cstheme="minorHAnsi"/>
          <w:lang w:val="en-GB"/>
        </w:rPr>
      </w:pPr>
      <w:r>
        <w:rPr>
          <w:rFonts w:cstheme="minorHAnsi"/>
        </w:rPr>
        <w:t xml:space="preserve"> </w:t>
      </w:r>
      <w:r w:rsidR="001B1320" w:rsidRPr="005E2B35">
        <w:rPr>
          <w:rFonts w:cstheme="minorHAnsi"/>
          <w:noProof/>
          <w:lang w:val="en-GB" w:eastAsia="en-GB"/>
        </w:rPr>
        <w:drawing>
          <wp:inline distT="0" distB="0" distL="0" distR="0" wp14:anchorId="15B80C08" wp14:editId="7742E798">
            <wp:extent cx="5731510" cy="3909695"/>
            <wp:effectExtent l="0" t="0" r="254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1510" cy="3909695"/>
                    </a:xfrm>
                    <a:prstGeom prst="rect">
                      <a:avLst/>
                    </a:prstGeom>
                  </pic:spPr>
                </pic:pic>
              </a:graphicData>
            </a:graphic>
          </wp:inline>
        </w:drawing>
      </w:r>
    </w:p>
    <w:p w:rsidR="001B1320" w:rsidRPr="005E2B35" w:rsidRDefault="008D475E" w:rsidP="008D475E">
      <w:pPr>
        <w:jc w:val="center"/>
        <w:rPr>
          <w:rFonts w:cstheme="minorHAnsi"/>
          <w:lang w:val="en-GB"/>
        </w:rPr>
      </w:pPr>
      <w:r>
        <w:rPr>
          <w:rFonts w:cstheme="minorHAnsi"/>
          <w:lang w:val="en-GB"/>
        </w:rPr>
        <w:t>Stages of glycolysis</w:t>
      </w:r>
    </w:p>
    <w:p w:rsidR="00000000" w:rsidRPr="005E2B35" w:rsidRDefault="00BB3E39" w:rsidP="00026FE8">
      <w:pPr>
        <w:numPr>
          <w:ilvl w:val="0"/>
          <w:numId w:val="3"/>
        </w:numPr>
        <w:jc w:val="both"/>
        <w:rPr>
          <w:rFonts w:cstheme="minorHAnsi"/>
          <w:lang w:val="en-GB"/>
        </w:rPr>
      </w:pPr>
      <w:r w:rsidRPr="005E2B35">
        <w:rPr>
          <w:rFonts w:cstheme="minorHAnsi"/>
          <w:lang w:val="en-GB"/>
        </w:rPr>
        <w:t>STAGE 1: The enzyme hexokinase phosphorylates or adds a phosphate group to glucose in a cell's cytop</w:t>
      </w:r>
      <w:r w:rsidRPr="005E2B35">
        <w:rPr>
          <w:rFonts w:cstheme="minorHAnsi"/>
          <w:lang w:val="en-GB"/>
        </w:rPr>
        <w:t>lasm. In the process, a phosphate group from ATP is transferred to glucose producing glucose 6-phosphate or G6P. One molecule of ATP is consumed during this phase.</w:t>
      </w:r>
    </w:p>
    <w:p w:rsidR="00000000" w:rsidRPr="005E2B35" w:rsidRDefault="00BB3E39" w:rsidP="00026FE8">
      <w:pPr>
        <w:numPr>
          <w:ilvl w:val="0"/>
          <w:numId w:val="3"/>
        </w:numPr>
        <w:jc w:val="both"/>
        <w:rPr>
          <w:rFonts w:cstheme="minorHAnsi"/>
          <w:lang w:val="en-GB"/>
        </w:rPr>
      </w:pPr>
      <w:r w:rsidRPr="005E2B35">
        <w:rPr>
          <w:rFonts w:cstheme="minorHAnsi"/>
          <w:lang w:val="en-GB"/>
        </w:rPr>
        <w:lastRenderedPageBreak/>
        <w:t xml:space="preserve">STAGE 2: The enzyme </w:t>
      </w:r>
      <w:proofErr w:type="spellStart"/>
      <w:r w:rsidRPr="005E2B35">
        <w:rPr>
          <w:rFonts w:cstheme="minorHAnsi"/>
          <w:b/>
          <w:bCs/>
          <w:lang w:val="en-GB"/>
        </w:rPr>
        <w:t>phosphoglucomutase</w:t>
      </w:r>
      <w:proofErr w:type="spellEnd"/>
      <w:r w:rsidRPr="005E2B35">
        <w:rPr>
          <w:rFonts w:cstheme="minorHAnsi"/>
          <w:b/>
          <w:bCs/>
          <w:lang w:val="en-GB"/>
        </w:rPr>
        <w:t xml:space="preserve"> </w:t>
      </w:r>
      <w:r w:rsidRPr="005E2B35">
        <w:rPr>
          <w:rFonts w:cstheme="minorHAnsi"/>
          <w:lang w:val="en-GB"/>
        </w:rPr>
        <w:t xml:space="preserve">isomerizes G6P into its </w:t>
      </w:r>
      <w:r w:rsidR="006127B1" w:rsidRPr="005E2B35">
        <w:rPr>
          <w:rFonts w:cstheme="minorHAnsi"/>
          <w:lang w:val="en-GB"/>
        </w:rPr>
        <w:t xml:space="preserve">isomer </w:t>
      </w:r>
      <w:r w:rsidRPr="005E2B35">
        <w:rPr>
          <w:rFonts w:cstheme="minorHAnsi"/>
          <w:lang w:val="en-GB"/>
        </w:rPr>
        <w:t xml:space="preserve">fructose 6-phosphate or F6P. Isomers have the same </w:t>
      </w:r>
      <w:r w:rsidR="006127B1" w:rsidRPr="005E2B35">
        <w:rPr>
          <w:rFonts w:cstheme="minorHAnsi"/>
          <w:lang w:val="en-GB"/>
        </w:rPr>
        <w:t xml:space="preserve">molecular formula </w:t>
      </w:r>
      <w:r w:rsidRPr="005E2B35">
        <w:rPr>
          <w:rFonts w:cstheme="minorHAnsi"/>
          <w:lang w:val="en-GB"/>
        </w:rPr>
        <w:t>as each other but different atomic arrangements.</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3: The kinase </w:t>
      </w:r>
      <w:r w:rsidRPr="005E2B35">
        <w:rPr>
          <w:rFonts w:cstheme="minorHAnsi"/>
          <w:b/>
          <w:bCs/>
          <w:lang w:val="en-GB"/>
        </w:rPr>
        <w:t>phosph</w:t>
      </w:r>
      <w:r w:rsidRPr="005E2B35">
        <w:rPr>
          <w:rFonts w:cstheme="minorHAnsi"/>
          <w:b/>
          <w:bCs/>
          <w:lang w:val="en-GB"/>
        </w:rPr>
        <w:t>ofructokinase</w:t>
      </w:r>
      <w:r w:rsidRPr="005E2B35">
        <w:rPr>
          <w:rFonts w:cstheme="minorHAnsi"/>
          <w:lang w:val="en-GB"/>
        </w:rPr>
        <w:t xml:space="preserve"> uses another ATP molecule to transfer a phosphate group to F6P in order to form fructose 1</w:t>
      </w:r>
      <w:r w:rsidR="006127B1" w:rsidRPr="005E2B35">
        <w:rPr>
          <w:rFonts w:cstheme="minorHAnsi"/>
          <w:lang w:val="en-GB"/>
        </w:rPr>
        <w:t>,6</w:t>
      </w:r>
      <w:r w:rsidRPr="005E2B35">
        <w:rPr>
          <w:rFonts w:cstheme="minorHAnsi"/>
          <w:lang w:val="en-GB"/>
        </w:rPr>
        <w:t xml:space="preserve">-bisphosphate or </w:t>
      </w:r>
      <w:r w:rsidR="006127B1" w:rsidRPr="005E2B35">
        <w:rPr>
          <w:rFonts w:cstheme="minorHAnsi"/>
          <w:lang w:val="en-GB"/>
        </w:rPr>
        <w:t>FBP. Two ATP molecules are use</w:t>
      </w:r>
      <w:r w:rsidRPr="005E2B35">
        <w:rPr>
          <w:rFonts w:cstheme="minorHAnsi"/>
          <w:lang w:val="en-GB"/>
        </w:rPr>
        <w:t xml:space="preserve"> so far.</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4: The enzyme </w:t>
      </w:r>
      <w:r w:rsidRPr="005E2B35">
        <w:rPr>
          <w:rFonts w:cstheme="minorHAnsi"/>
          <w:b/>
          <w:bCs/>
          <w:lang w:val="en-GB"/>
        </w:rPr>
        <w:t>aldolase</w:t>
      </w:r>
      <w:r w:rsidRPr="005E2B35">
        <w:rPr>
          <w:rFonts w:cstheme="minorHAnsi"/>
          <w:lang w:val="en-GB"/>
        </w:rPr>
        <w:t xml:space="preserve"> splits fructose 1,6-bisphosphate into a ketone</w:t>
      </w:r>
      <w:r w:rsidRPr="005E2B35">
        <w:rPr>
          <w:rFonts w:cstheme="minorHAnsi"/>
          <w:lang w:val="en-GB"/>
        </w:rPr>
        <w:t xml:space="preserve"> and an aldehyde molecule. These sugars, dihydroxyacetone phosphate (DHAP) and glyceraldehyde 3-phosphate (GAP), are isomers of each other.</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5: The enzyme </w:t>
      </w:r>
      <w:r w:rsidRPr="005E2B35">
        <w:rPr>
          <w:rFonts w:cstheme="minorHAnsi"/>
          <w:b/>
          <w:bCs/>
          <w:lang w:val="en-GB"/>
        </w:rPr>
        <w:t>triose-phosphate isomerase</w:t>
      </w:r>
      <w:r w:rsidRPr="005E2B35">
        <w:rPr>
          <w:rFonts w:cstheme="minorHAnsi"/>
          <w:lang w:val="en-GB"/>
        </w:rPr>
        <w:t xml:space="preserve"> rapidly converts DHAP into GAP (these isomers can inter-convert). GAP is the substrate needed for the next step of glycolysis.</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6: The enzyme </w:t>
      </w:r>
      <w:r w:rsidRPr="005E2B35">
        <w:rPr>
          <w:rFonts w:cstheme="minorHAnsi"/>
          <w:b/>
          <w:bCs/>
          <w:lang w:val="en-GB"/>
        </w:rPr>
        <w:t>glyceraldehyde 3-phosphate dehydrogenase</w:t>
      </w:r>
      <w:r w:rsidRPr="005E2B35">
        <w:rPr>
          <w:rFonts w:cstheme="minorHAnsi"/>
          <w:lang w:val="en-GB"/>
        </w:rPr>
        <w:t xml:space="preserve"> (GAPDH) serves two functions in this reaction. First, it dehydrogenates GAP by transferring one of its hydrogen (H⁺) molecules to the </w:t>
      </w:r>
      <w:r w:rsidR="006127B1" w:rsidRPr="005E2B35">
        <w:rPr>
          <w:rFonts w:cstheme="minorHAnsi"/>
          <w:lang w:val="en-GB"/>
        </w:rPr>
        <w:t xml:space="preserve">oxidizing agent </w:t>
      </w:r>
      <w:r w:rsidRPr="005E2B35">
        <w:rPr>
          <w:rFonts w:cstheme="minorHAnsi"/>
          <w:lang w:val="en-GB"/>
        </w:rPr>
        <w:t>nicotinamide adenine dinucleotide (NAD⁺) to form NADH + H⁺. Next, GAPDH adds a phosphate from the cytosol to the oxidized GAP to form 1,3-bisphosphoglycerate (BPG). Both molecules of GAP produced i</w:t>
      </w:r>
      <w:r w:rsidRPr="005E2B35">
        <w:rPr>
          <w:rFonts w:cstheme="minorHAnsi"/>
          <w:lang w:val="en-GB"/>
        </w:rPr>
        <w:t>n the previous step undergo this process of dehydrogenation and phosphorylation.</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7: The enzyme </w:t>
      </w:r>
      <w:proofErr w:type="spellStart"/>
      <w:r w:rsidRPr="005E2B35">
        <w:rPr>
          <w:rFonts w:cstheme="minorHAnsi"/>
          <w:b/>
          <w:bCs/>
          <w:lang w:val="en-GB"/>
        </w:rPr>
        <w:t>phosphoglycerokinase</w:t>
      </w:r>
      <w:proofErr w:type="spellEnd"/>
      <w:r w:rsidRPr="005E2B35">
        <w:rPr>
          <w:rFonts w:cstheme="minorHAnsi"/>
          <w:lang w:val="en-GB"/>
        </w:rPr>
        <w:t xml:space="preserve"> transfers a phosphate from BPG to a molecule of ADP to form ATP. This happens to each molecule of BPG. This reaction yields two 3-phosphoglycerate (3 PGA) molecules and two ATP molecules.</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8: The enzyme </w:t>
      </w:r>
      <w:proofErr w:type="spellStart"/>
      <w:r w:rsidRPr="005E2B35">
        <w:rPr>
          <w:rFonts w:cstheme="minorHAnsi"/>
          <w:b/>
          <w:bCs/>
          <w:lang w:val="en-GB"/>
        </w:rPr>
        <w:t>phosphoglyceromutase</w:t>
      </w:r>
      <w:proofErr w:type="spellEnd"/>
      <w:r w:rsidRPr="005E2B35">
        <w:rPr>
          <w:rFonts w:cstheme="minorHAnsi"/>
          <w:lang w:val="en-GB"/>
        </w:rPr>
        <w:t xml:space="preserve"> relocates the P</w:t>
      </w:r>
      <w:r w:rsidRPr="005E2B35">
        <w:rPr>
          <w:rFonts w:cstheme="minorHAnsi"/>
          <w:lang w:val="en-GB"/>
        </w:rPr>
        <w:t xml:space="preserve"> of the two 3 PGA molecules from the third to the second carbon to form two 2-phosphoglycerate (2 PGA) molecules.</w:t>
      </w:r>
    </w:p>
    <w:p w:rsidR="00000000" w:rsidRPr="005E2B35" w:rsidRDefault="00BB3E39" w:rsidP="00026FE8">
      <w:pPr>
        <w:numPr>
          <w:ilvl w:val="0"/>
          <w:numId w:val="3"/>
        </w:numPr>
        <w:jc w:val="both"/>
        <w:rPr>
          <w:rFonts w:cstheme="minorHAnsi"/>
          <w:lang w:val="en-GB"/>
        </w:rPr>
      </w:pPr>
      <w:r w:rsidRPr="005E2B35">
        <w:rPr>
          <w:rFonts w:cstheme="minorHAnsi"/>
          <w:lang w:val="en-GB"/>
        </w:rPr>
        <w:t xml:space="preserve">STAGE 9: The enzyme </w:t>
      </w:r>
      <w:r w:rsidRPr="005E2B35">
        <w:rPr>
          <w:rFonts w:cstheme="minorHAnsi"/>
          <w:b/>
          <w:bCs/>
          <w:lang w:val="en-GB"/>
        </w:rPr>
        <w:t>enolase</w:t>
      </w:r>
      <w:r w:rsidRPr="005E2B35">
        <w:rPr>
          <w:rFonts w:cstheme="minorHAnsi"/>
          <w:lang w:val="en-GB"/>
        </w:rPr>
        <w:t xml:space="preserve"> removes a molecule of</w:t>
      </w:r>
      <w:r w:rsidR="006127B1" w:rsidRPr="005E2B35">
        <w:rPr>
          <w:rFonts w:cstheme="minorHAnsi"/>
          <w:lang w:val="en-GB"/>
        </w:rPr>
        <w:t xml:space="preserve"> water</w:t>
      </w:r>
      <w:r w:rsidRPr="005E2B35">
        <w:rPr>
          <w:rFonts w:cstheme="minorHAnsi"/>
          <w:lang w:val="en-GB"/>
        </w:rPr>
        <w:t xml:space="preserve"> from 2-phosphoglycerate to form phosphoenolpyruvate (PEP). This happens for each molecule of </w:t>
      </w:r>
      <w:r w:rsidR="006127B1" w:rsidRPr="005E2B35">
        <w:rPr>
          <w:rFonts w:cstheme="minorHAnsi"/>
          <w:lang w:val="en-GB"/>
        </w:rPr>
        <w:t>two (2)</w:t>
      </w:r>
      <w:r w:rsidRPr="005E2B35">
        <w:rPr>
          <w:rFonts w:cstheme="minorHAnsi"/>
          <w:lang w:val="en-GB"/>
        </w:rPr>
        <w:t xml:space="preserve"> PGA from Step 8.</w:t>
      </w:r>
    </w:p>
    <w:p w:rsidR="00026FE8" w:rsidRPr="005E2B35" w:rsidRDefault="00BB3E39" w:rsidP="00026FE8">
      <w:pPr>
        <w:numPr>
          <w:ilvl w:val="0"/>
          <w:numId w:val="3"/>
        </w:numPr>
        <w:jc w:val="both"/>
        <w:rPr>
          <w:rFonts w:cstheme="minorHAnsi"/>
          <w:lang w:val="en-GB"/>
        </w:rPr>
      </w:pPr>
      <w:r w:rsidRPr="005E2B35">
        <w:rPr>
          <w:rFonts w:cstheme="minorHAnsi"/>
          <w:lang w:val="en-GB"/>
        </w:rPr>
        <w:t xml:space="preserve">STAGE 10: The enzyme </w:t>
      </w:r>
      <w:r w:rsidRPr="005E2B35">
        <w:rPr>
          <w:rFonts w:cstheme="minorHAnsi"/>
          <w:b/>
          <w:bCs/>
          <w:lang w:val="en-GB"/>
        </w:rPr>
        <w:t>pyruvate kinase</w:t>
      </w:r>
      <w:r w:rsidRPr="005E2B35">
        <w:rPr>
          <w:rFonts w:cstheme="minorHAnsi"/>
          <w:lang w:val="en-GB"/>
        </w:rPr>
        <w:t xml:space="preserve"> transfers a P from PEP to ADP to form pyruvate and ATP. This happens for each molecule of PEP. This reaction yields two molecules of pyruvate and t</w:t>
      </w:r>
      <w:r w:rsidRPr="005E2B35">
        <w:rPr>
          <w:rFonts w:cstheme="minorHAnsi"/>
          <w:lang w:val="en-GB"/>
        </w:rPr>
        <w:t>wo ATP molecules.</w:t>
      </w:r>
    </w:p>
    <w:p w:rsidR="00026FE8" w:rsidRPr="005E2B35" w:rsidRDefault="00026FE8" w:rsidP="00026FE8">
      <w:pPr>
        <w:pStyle w:val="NormalWeb"/>
        <w:shd w:val="clear" w:color="auto" w:fill="FFFFFF"/>
        <w:spacing w:before="180" w:beforeAutospacing="0" w:after="180" w:afterAutospacing="0"/>
        <w:jc w:val="both"/>
        <w:rPr>
          <w:rFonts w:asciiTheme="minorHAnsi" w:hAnsiTheme="minorHAnsi" w:cstheme="minorHAnsi"/>
          <w:sz w:val="22"/>
          <w:szCs w:val="22"/>
        </w:rPr>
      </w:pPr>
      <w:r w:rsidRPr="005E2B35">
        <w:rPr>
          <w:rFonts w:asciiTheme="minorHAnsi" w:hAnsiTheme="minorHAnsi" w:cstheme="minorHAnsi"/>
          <w:sz w:val="22"/>
          <w:szCs w:val="22"/>
        </w:rPr>
        <w:t>Most of the pyruvate produced in step 10 undergoes oxidative degradation in the mitochondria. The 11</w:t>
      </w:r>
      <w:r w:rsidRPr="005E2B35">
        <w:rPr>
          <w:rFonts w:asciiTheme="minorHAnsi" w:hAnsiTheme="minorHAnsi" w:cstheme="minorHAnsi"/>
          <w:sz w:val="22"/>
          <w:szCs w:val="22"/>
          <w:vertAlign w:val="superscript"/>
        </w:rPr>
        <w:t>th</w:t>
      </w:r>
      <w:r w:rsidRPr="005E2B35">
        <w:rPr>
          <w:rFonts w:asciiTheme="minorHAnsi" w:hAnsiTheme="minorHAnsi" w:cstheme="minorHAnsi"/>
          <w:sz w:val="22"/>
          <w:szCs w:val="22"/>
        </w:rPr>
        <w:t xml:space="preserve"> reaction, </w:t>
      </w:r>
      <w:r w:rsidRPr="005E2B35">
        <w:rPr>
          <w:rFonts w:asciiTheme="minorHAnsi" w:hAnsiTheme="minorHAnsi" w:cstheme="minorHAnsi"/>
          <w:sz w:val="22"/>
          <w:szCs w:val="22"/>
        </w:rPr>
        <w:t>catalysed</w:t>
      </w:r>
      <w:r w:rsidRPr="005E2B35">
        <w:rPr>
          <w:rFonts w:asciiTheme="minorHAnsi" w:hAnsiTheme="minorHAnsi" w:cstheme="minorHAnsi"/>
          <w:sz w:val="22"/>
          <w:szCs w:val="22"/>
        </w:rPr>
        <w:t xml:space="preserve"> by lactate dehydrogenase, mostly occurs under anaerobic conditions, or in those cells that have no mitochondria and therefore lack the ability to oxidatively degrade pyruvate altogether. The latter applies to red blood cells and thrombocytes. Lymphocytes, which do have</w:t>
      </w:r>
      <w:r w:rsidRPr="005E2B35">
        <w:rPr>
          <w:rFonts w:asciiTheme="minorHAnsi" w:hAnsiTheme="minorHAnsi" w:cstheme="minorHAnsi"/>
          <w:sz w:val="22"/>
          <w:szCs w:val="22"/>
        </w:rPr>
        <w:t xml:space="preserve"> </w:t>
      </w:r>
      <w:r w:rsidRPr="005E2B35">
        <w:rPr>
          <w:rFonts w:asciiTheme="minorHAnsi" w:hAnsiTheme="minorHAnsi" w:cstheme="minorHAnsi"/>
          <w:sz w:val="22"/>
          <w:szCs w:val="22"/>
        </w:rPr>
        <w:t>mitochondria, apparently rely largely on anaerobic glycolysis as well.</w:t>
      </w:r>
    </w:p>
    <w:p w:rsidR="00026FE8" w:rsidRPr="005E2B35" w:rsidRDefault="00026FE8" w:rsidP="00026FE8">
      <w:pPr>
        <w:pStyle w:val="NormalWeb"/>
        <w:shd w:val="clear" w:color="auto" w:fill="FFFFFF"/>
        <w:spacing w:before="180" w:beforeAutospacing="0" w:after="180" w:afterAutospacing="0"/>
        <w:jc w:val="both"/>
        <w:rPr>
          <w:rFonts w:asciiTheme="minorHAnsi" w:hAnsiTheme="minorHAnsi" w:cstheme="minorHAnsi"/>
          <w:sz w:val="22"/>
          <w:szCs w:val="22"/>
        </w:rPr>
      </w:pPr>
      <w:r w:rsidRPr="005E2B35">
        <w:rPr>
          <w:rFonts w:asciiTheme="minorHAnsi" w:hAnsiTheme="minorHAnsi" w:cstheme="minorHAnsi"/>
          <w:sz w:val="22"/>
          <w:szCs w:val="22"/>
        </w:rPr>
        <w:t xml:space="preserve">Most, but not all reactions in glycolysis are reversible </w:t>
      </w:r>
      <w:r w:rsidRPr="005E2B35">
        <w:rPr>
          <w:rFonts w:asciiTheme="minorHAnsi" w:hAnsiTheme="minorHAnsi" w:cstheme="minorHAnsi"/>
          <w:sz w:val="22"/>
          <w:szCs w:val="22"/>
        </w:rPr>
        <w:t>b</w:t>
      </w:r>
      <w:r w:rsidRPr="005E2B35">
        <w:rPr>
          <w:rFonts w:asciiTheme="minorHAnsi" w:hAnsiTheme="minorHAnsi" w:cstheme="minorHAnsi"/>
          <w:sz w:val="22"/>
          <w:szCs w:val="22"/>
        </w:rPr>
        <w:t>ecause it contains several irreversible reactions, the pathway as a whole is also irreversible. However, alternate routes exist that bypass the irreversible reactions and allow glucose to be synthesized from pyruvate.</w:t>
      </w:r>
    </w:p>
    <w:p w:rsidR="008453A6" w:rsidRPr="005E2B35" w:rsidRDefault="008453A6" w:rsidP="00026FE8">
      <w:pPr>
        <w:jc w:val="both"/>
        <w:rPr>
          <w:rFonts w:cstheme="minorHAnsi"/>
          <w:lang w:val="en-GB"/>
        </w:rPr>
      </w:pPr>
    </w:p>
    <w:sectPr w:rsidR="008453A6" w:rsidRPr="005E2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42A4"/>
    <w:multiLevelType w:val="hybridMultilevel"/>
    <w:tmpl w:val="A0E053D0"/>
    <w:lvl w:ilvl="0" w:tplc="D9C87996">
      <w:start w:val="1"/>
      <w:numFmt w:val="bullet"/>
      <w:lvlText w:val="•"/>
      <w:lvlJc w:val="left"/>
      <w:pPr>
        <w:tabs>
          <w:tab w:val="num" w:pos="720"/>
        </w:tabs>
        <w:ind w:left="720" w:hanging="360"/>
      </w:pPr>
      <w:rPr>
        <w:rFonts w:ascii="Arial" w:hAnsi="Arial" w:hint="default"/>
      </w:rPr>
    </w:lvl>
    <w:lvl w:ilvl="1" w:tplc="01DE20B0" w:tentative="1">
      <w:start w:val="1"/>
      <w:numFmt w:val="bullet"/>
      <w:lvlText w:val="•"/>
      <w:lvlJc w:val="left"/>
      <w:pPr>
        <w:tabs>
          <w:tab w:val="num" w:pos="1440"/>
        </w:tabs>
        <w:ind w:left="1440" w:hanging="360"/>
      </w:pPr>
      <w:rPr>
        <w:rFonts w:ascii="Arial" w:hAnsi="Arial" w:hint="default"/>
      </w:rPr>
    </w:lvl>
    <w:lvl w:ilvl="2" w:tplc="488EECF4" w:tentative="1">
      <w:start w:val="1"/>
      <w:numFmt w:val="bullet"/>
      <w:lvlText w:val="•"/>
      <w:lvlJc w:val="left"/>
      <w:pPr>
        <w:tabs>
          <w:tab w:val="num" w:pos="2160"/>
        </w:tabs>
        <w:ind w:left="2160" w:hanging="360"/>
      </w:pPr>
      <w:rPr>
        <w:rFonts w:ascii="Arial" w:hAnsi="Arial" w:hint="default"/>
      </w:rPr>
    </w:lvl>
    <w:lvl w:ilvl="3" w:tplc="DE760DFA" w:tentative="1">
      <w:start w:val="1"/>
      <w:numFmt w:val="bullet"/>
      <w:lvlText w:val="•"/>
      <w:lvlJc w:val="left"/>
      <w:pPr>
        <w:tabs>
          <w:tab w:val="num" w:pos="2880"/>
        </w:tabs>
        <w:ind w:left="2880" w:hanging="360"/>
      </w:pPr>
      <w:rPr>
        <w:rFonts w:ascii="Arial" w:hAnsi="Arial" w:hint="default"/>
      </w:rPr>
    </w:lvl>
    <w:lvl w:ilvl="4" w:tplc="B5FCFB96" w:tentative="1">
      <w:start w:val="1"/>
      <w:numFmt w:val="bullet"/>
      <w:lvlText w:val="•"/>
      <w:lvlJc w:val="left"/>
      <w:pPr>
        <w:tabs>
          <w:tab w:val="num" w:pos="3600"/>
        </w:tabs>
        <w:ind w:left="3600" w:hanging="360"/>
      </w:pPr>
      <w:rPr>
        <w:rFonts w:ascii="Arial" w:hAnsi="Arial" w:hint="default"/>
      </w:rPr>
    </w:lvl>
    <w:lvl w:ilvl="5" w:tplc="7180D026" w:tentative="1">
      <w:start w:val="1"/>
      <w:numFmt w:val="bullet"/>
      <w:lvlText w:val="•"/>
      <w:lvlJc w:val="left"/>
      <w:pPr>
        <w:tabs>
          <w:tab w:val="num" w:pos="4320"/>
        </w:tabs>
        <w:ind w:left="4320" w:hanging="360"/>
      </w:pPr>
      <w:rPr>
        <w:rFonts w:ascii="Arial" w:hAnsi="Arial" w:hint="default"/>
      </w:rPr>
    </w:lvl>
    <w:lvl w:ilvl="6" w:tplc="DB7490F6" w:tentative="1">
      <w:start w:val="1"/>
      <w:numFmt w:val="bullet"/>
      <w:lvlText w:val="•"/>
      <w:lvlJc w:val="left"/>
      <w:pPr>
        <w:tabs>
          <w:tab w:val="num" w:pos="5040"/>
        </w:tabs>
        <w:ind w:left="5040" w:hanging="360"/>
      </w:pPr>
      <w:rPr>
        <w:rFonts w:ascii="Arial" w:hAnsi="Arial" w:hint="default"/>
      </w:rPr>
    </w:lvl>
    <w:lvl w:ilvl="7" w:tplc="C19E5316" w:tentative="1">
      <w:start w:val="1"/>
      <w:numFmt w:val="bullet"/>
      <w:lvlText w:val="•"/>
      <w:lvlJc w:val="left"/>
      <w:pPr>
        <w:tabs>
          <w:tab w:val="num" w:pos="5760"/>
        </w:tabs>
        <w:ind w:left="5760" w:hanging="360"/>
      </w:pPr>
      <w:rPr>
        <w:rFonts w:ascii="Arial" w:hAnsi="Arial" w:hint="default"/>
      </w:rPr>
    </w:lvl>
    <w:lvl w:ilvl="8" w:tplc="F886BF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A57BC"/>
    <w:multiLevelType w:val="hybridMultilevel"/>
    <w:tmpl w:val="20666B2A"/>
    <w:lvl w:ilvl="0" w:tplc="8A2AED4E">
      <w:start w:val="1"/>
      <w:numFmt w:val="bullet"/>
      <w:lvlText w:val="•"/>
      <w:lvlJc w:val="left"/>
      <w:pPr>
        <w:tabs>
          <w:tab w:val="num" w:pos="720"/>
        </w:tabs>
        <w:ind w:left="720" w:hanging="360"/>
      </w:pPr>
      <w:rPr>
        <w:rFonts w:ascii="Arial" w:hAnsi="Arial" w:hint="default"/>
      </w:rPr>
    </w:lvl>
    <w:lvl w:ilvl="1" w:tplc="6120949E" w:tentative="1">
      <w:start w:val="1"/>
      <w:numFmt w:val="bullet"/>
      <w:lvlText w:val="•"/>
      <w:lvlJc w:val="left"/>
      <w:pPr>
        <w:tabs>
          <w:tab w:val="num" w:pos="1440"/>
        </w:tabs>
        <w:ind w:left="1440" w:hanging="360"/>
      </w:pPr>
      <w:rPr>
        <w:rFonts w:ascii="Arial" w:hAnsi="Arial" w:hint="default"/>
      </w:rPr>
    </w:lvl>
    <w:lvl w:ilvl="2" w:tplc="DDFA7F9C" w:tentative="1">
      <w:start w:val="1"/>
      <w:numFmt w:val="bullet"/>
      <w:lvlText w:val="•"/>
      <w:lvlJc w:val="left"/>
      <w:pPr>
        <w:tabs>
          <w:tab w:val="num" w:pos="2160"/>
        </w:tabs>
        <w:ind w:left="2160" w:hanging="360"/>
      </w:pPr>
      <w:rPr>
        <w:rFonts w:ascii="Arial" w:hAnsi="Arial" w:hint="default"/>
      </w:rPr>
    </w:lvl>
    <w:lvl w:ilvl="3" w:tplc="F53C880E" w:tentative="1">
      <w:start w:val="1"/>
      <w:numFmt w:val="bullet"/>
      <w:lvlText w:val="•"/>
      <w:lvlJc w:val="left"/>
      <w:pPr>
        <w:tabs>
          <w:tab w:val="num" w:pos="2880"/>
        </w:tabs>
        <w:ind w:left="2880" w:hanging="360"/>
      </w:pPr>
      <w:rPr>
        <w:rFonts w:ascii="Arial" w:hAnsi="Arial" w:hint="default"/>
      </w:rPr>
    </w:lvl>
    <w:lvl w:ilvl="4" w:tplc="25CC5FFC" w:tentative="1">
      <w:start w:val="1"/>
      <w:numFmt w:val="bullet"/>
      <w:lvlText w:val="•"/>
      <w:lvlJc w:val="left"/>
      <w:pPr>
        <w:tabs>
          <w:tab w:val="num" w:pos="3600"/>
        </w:tabs>
        <w:ind w:left="3600" w:hanging="360"/>
      </w:pPr>
      <w:rPr>
        <w:rFonts w:ascii="Arial" w:hAnsi="Arial" w:hint="default"/>
      </w:rPr>
    </w:lvl>
    <w:lvl w:ilvl="5" w:tplc="D0F26820" w:tentative="1">
      <w:start w:val="1"/>
      <w:numFmt w:val="bullet"/>
      <w:lvlText w:val="•"/>
      <w:lvlJc w:val="left"/>
      <w:pPr>
        <w:tabs>
          <w:tab w:val="num" w:pos="4320"/>
        </w:tabs>
        <w:ind w:left="4320" w:hanging="360"/>
      </w:pPr>
      <w:rPr>
        <w:rFonts w:ascii="Arial" w:hAnsi="Arial" w:hint="default"/>
      </w:rPr>
    </w:lvl>
    <w:lvl w:ilvl="6" w:tplc="03C02D2A" w:tentative="1">
      <w:start w:val="1"/>
      <w:numFmt w:val="bullet"/>
      <w:lvlText w:val="•"/>
      <w:lvlJc w:val="left"/>
      <w:pPr>
        <w:tabs>
          <w:tab w:val="num" w:pos="5040"/>
        </w:tabs>
        <w:ind w:left="5040" w:hanging="360"/>
      </w:pPr>
      <w:rPr>
        <w:rFonts w:ascii="Arial" w:hAnsi="Arial" w:hint="default"/>
      </w:rPr>
    </w:lvl>
    <w:lvl w:ilvl="7" w:tplc="04D6EC2C" w:tentative="1">
      <w:start w:val="1"/>
      <w:numFmt w:val="bullet"/>
      <w:lvlText w:val="•"/>
      <w:lvlJc w:val="left"/>
      <w:pPr>
        <w:tabs>
          <w:tab w:val="num" w:pos="5760"/>
        </w:tabs>
        <w:ind w:left="5760" w:hanging="360"/>
      </w:pPr>
      <w:rPr>
        <w:rFonts w:ascii="Arial" w:hAnsi="Arial" w:hint="default"/>
      </w:rPr>
    </w:lvl>
    <w:lvl w:ilvl="8" w:tplc="070EF0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6A72EC"/>
    <w:multiLevelType w:val="hybridMultilevel"/>
    <w:tmpl w:val="2F8699CC"/>
    <w:lvl w:ilvl="0" w:tplc="9BB28702">
      <w:start w:val="1"/>
      <w:numFmt w:val="bullet"/>
      <w:lvlText w:val="•"/>
      <w:lvlJc w:val="left"/>
      <w:pPr>
        <w:tabs>
          <w:tab w:val="num" w:pos="720"/>
        </w:tabs>
        <w:ind w:left="720" w:hanging="360"/>
      </w:pPr>
      <w:rPr>
        <w:rFonts w:ascii="Arial" w:hAnsi="Arial" w:hint="default"/>
      </w:rPr>
    </w:lvl>
    <w:lvl w:ilvl="1" w:tplc="CBF06964" w:tentative="1">
      <w:start w:val="1"/>
      <w:numFmt w:val="bullet"/>
      <w:lvlText w:val="•"/>
      <w:lvlJc w:val="left"/>
      <w:pPr>
        <w:tabs>
          <w:tab w:val="num" w:pos="1440"/>
        </w:tabs>
        <w:ind w:left="1440" w:hanging="360"/>
      </w:pPr>
      <w:rPr>
        <w:rFonts w:ascii="Arial" w:hAnsi="Arial" w:hint="default"/>
      </w:rPr>
    </w:lvl>
    <w:lvl w:ilvl="2" w:tplc="7E9EEC1A" w:tentative="1">
      <w:start w:val="1"/>
      <w:numFmt w:val="bullet"/>
      <w:lvlText w:val="•"/>
      <w:lvlJc w:val="left"/>
      <w:pPr>
        <w:tabs>
          <w:tab w:val="num" w:pos="2160"/>
        </w:tabs>
        <w:ind w:left="2160" w:hanging="360"/>
      </w:pPr>
      <w:rPr>
        <w:rFonts w:ascii="Arial" w:hAnsi="Arial" w:hint="default"/>
      </w:rPr>
    </w:lvl>
    <w:lvl w:ilvl="3" w:tplc="55E6D47E" w:tentative="1">
      <w:start w:val="1"/>
      <w:numFmt w:val="bullet"/>
      <w:lvlText w:val="•"/>
      <w:lvlJc w:val="left"/>
      <w:pPr>
        <w:tabs>
          <w:tab w:val="num" w:pos="2880"/>
        </w:tabs>
        <w:ind w:left="2880" w:hanging="360"/>
      </w:pPr>
      <w:rPr>
        <w:rFonts w:ascii="Arial" w:hAnsi="Arial" w:hint="default"/>
      </w:rPr>
    </w:lvl>
    <w:lvl w:ilvl="4" w:tplc="86DC04FE" w:tentative="1">
      <w:start w:val="1"/>
      <w:numFmt w:val="bullet"/>
      <w:lvlText w:val="•"/>
      <w:lvlJc w:val="left"/>
      <w:pPr>
        <w:tabs>
          <w:tab w:val="num" w:pos="3600"/>
        </w:tabs>
        <w:ind w:left="3600" w:hanging="360"/>
      </w:pPr>
      <w:rPr>
        <w:rFonts w:ascii="Arial" w:hAnsi="Arial" w:hint="default"/>
      </w:rPr>
    </w:lvl>
    <w:lvl w:ilvl="5" w:tplc="E384DA26" w:tentative="1">
      <w:start w:val="1"/>
      <w:numFmt w:val="bullet"/>
      <w:lvlText w:val="•"/>
      <w:lvlJc w:val="left"/>
      <w:pPr>
        <w:tabs>
          <w:tab w:val="num" w:pos="4320"/>
        </w:tabs>
        <w:ind w:left="4320" w:hanging="360"/>
      </w:pPr>
      <w:rPr>
        <w:rFonts w:ascii="Arial" w:hAnsi="Arial" w:hint="default"/>
      </w:rPr>
    </w:lvl>
    <w:lvl w:ilvl="6" w:tplc="965CCC0C" w:tentative="1">
      <w:start w:val="1"/>
      <w:numFmt w:val="bullet"/>
      <w:lvlText w:val="•"/>
      <w:lvlJc w:val="left"/>
      <w:pPr>
        <w:tabs>
          <w:tab w:val="num" w:pos="5040"/>
        </w:tabs>
        <w:ind w:left="5040" w:hanging="360"/>
      </w:pPr>
      <w:rPr>
        <w:rFonts w:ascii="Arial" w:hAnsi="Arial" w:hint="default"/>
      </w:rPr>
    </w:lvl>
    <w:lvl w:ilvl="7" w:tplc="90DCE28C" w:tentative="1">
      <w:start w:val="1"/>
      <w:numFmt w:val="bullet"/>
      <w:lvlText w:val="•"/>
      <w:lvlJc w:val="left"/>
      <w:pPr>
        <w:tabs>
          <w:tab w:val="num" w:pos="5760"/>
        </w:tabs>
        <w:ind w:left="5760" w:hanging="360"/>
      </w:pPr>
      <w:rPr>
        <w:rFonts w:ascii="Arial" w:hAnsi="Arial" w:hint="default"/>
      </w:rPr>
    </w:lvl>
    <w:lvl w:ilvl="8" w:tplc="BC443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11472"/>
    <w:multiLevelType w:val="hybridMultilevel"/>
    <w:tmpl w:val="27EA8A64"/>
    <w:lvl w:ilvl="0" w:tplc="B1D017AA">
      <w:start w:val="1"/>
      <w:numFmt w:val="bullet"/>
      <w:lvlText w:val="•"/>
      <w:lvlJc w:val="left"/>
      <w:pPr>
        <w:tabs>
          <w:tab w:val="num" w:pos="720"/>
        </w:tabs>
        <w:ind w:left="720" w:hanging="360"/>
      </w:pPr>
      <w:rPr>
        <w:rFonts w:ascii="Arial" w:hAnsi="Arial" w:hint="default"/>
      </w:rPr>
    </w:lvl>
    <w:lvl w:ilvl="1" w:tplc="222A11F2" w:tentative="1">
      <w:start w:val="1"/>
      <w:numFmt w:val="bullet"/>
      <w:lvlText w:val="•"/>
      <w:lvlJc w:val="left"/>
      <w:pPr>
        <w:tabs>
          <w:tab w:val="num" w:pos="1440"/>
        </w:tabs>
        <w:ind w:left="1440" w:hanging="360"/>
      </w:pPr>
      <w:rPr>
        <w:rFonts w:ascii="Arial" w:hAnsi="Arial" w:hint="default"/>
      </w:rPr>
    </w:lvl>
    <w:lvl w:ilvl="2" w:tplc="C3146898" w:tentative="1">
      <w:start w:val="1"/>
      <w:numFmt w:val="bullet"/>
      <w:lvlText w:val="•"/>
      <w:lvlJc w:val="left"/>
      <w:pPr>
        <w:tabs>
          <w:tab w:val="num" w:pos="2160"/>
        </w:tabs>
        <w:ind w:left="2160" w:hanging="360"/>
      </w:pPr>
      <w:rPr>
        <w:rFonts w:ascii="Arial" w:hAnsi="Arial" w:hint="default"/>
      </w:rPr>
    </w:lvl>
    <w:lvl w:ilvl="3" w:tplc="1C9E4AE6" w:tentative="1">
      <w:start w:val="1"/>
      <w:numFmt w:val="bullet"/>
      <w:lvlText w:val="•"/>
      <w:lvlJc w:val="left"/>
      <w:pPr>
        <w:tabs>
          <w:tab w:val="num" w:pos="2880"/>
        </w:tabs>
        <w:ind w:left="2880" w:hanging="360"/>
      </w:pPr>
      <w:rPr>
        <w:rFonts w:ascii="Arial" w:hAnsi="Arial" w:hint="default"/>
      </w:rPr>
    </w:lvl>
    <w:lvl w:ilvl="4" w:tplc="E6560124" w:tentative="1">
      <w:start w:val="1"/>
      <w:numFmt w:val="bullet"/>
      <w:lvlText w:val="•"/>
      <w:lvlJc w:val="left"/>
      <w:pPr>
        <w:tabs>
          <w:tab w:val="num" w:pos="3600"/>
        </w:tabs>
        <w:ind w:left="3600" w:hanging="360"/>
      </w:pPr>
      <w:rPr>
        <w:rFonts w:ascii="Arial" w:hAnsi="Arial" w:hint="default"/>
      </w:rPr>
    </w:lvl>
    <w:lvl w:ilvl="5" w:tplc="225A5F34" w:tentative="1">
      <w:start w:val="1"/>
      <w:numFmt w:val="bullet"/>
      <w:lvlText w:val="•"/>
      <w:lvlJc w:val="left"/>
      <w:pPr>
        <w:tabs>
          <w:tab w:val="num" w:pos="4320"/>
        </w:tabs>
        <w:ind w:left="4320" w:hanging="360"/>
      </w:pPr>
      <w:rPr>
        <w:rFonts w:ascii="Arial" w:hAnsi="Arial" w:hint="default"/>
      </w:rPr>
    </w:lvl>
    <w:lvl w:ilvl="6" w:tplc="EA80E756" w:tentative="1">
      <w:start w:val="1"/>
      <w:numFmt w:val="bullet"/>
      <w:lvlText w:val="•"/>
      <w:lvlJc w:val="left"/>
      <w:pPr>
        <w:tabs>
          <w:tab w:val="num" w:pos="5040"/>
        </w:tabs>
        <w:ind w:left="5040" w:hanging="360"/>
      </w:pPr>
      <w:rPr>
        <w:rFonts w:ascii="Arial" w:hAnsi="Arial" w:hint="default"/>
      </w:rPr>
    </w:lvl>
    <w:lvl w:ilvl="7" w:tplc="770458CE" w:tentative="1">
      <w:start w:val="1"/>
      <w:numFmt w:val="bullet"/>
      <w:lvlText w:val="•"/>
      <w:lvlJc w:val="left"/>
      <w:pPr>
        <w:tabs>
          <w:tab w:val="num" w:pos="5760"/>
        </w:tabs>
        <w:ind w:left="5760" w:hanging="360"/>
      </w:pPr>
      <w:rPr>
        <w:rFonts w:ascii="Arial" w:hAnsi="Arial" w:hint="default"/>
      </w:rPr>
    </w:lvl>
    <w:lvl w:ilvl="8" w:tplc="5552B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063F90"/>
    <w:multiLevelType w:val="hybridMultilevel"/>
    <w:tmpl w:val="65980E12"/>
    <w:lvl w:ilvl="0" w:tplc="39B2B370">
      <w:start w:val="1"/>
      <w:numFmt w:val="bullet"/>
      <w:lvlText w:val="•"/>
      <w:lvlJc w:val="left"/>
      <w:pPr>
        <w:tabs>
          <w:tab w:val="num" w:pos="720"/>
        </w:tabs>
        <w:ind w:left="720" w:hanging="360"/>
      </w:pPr>
      <w:rPr>
        <w:rFonts w:ascii="Arial" w:hAnsi="Arial" w:hint="default"/>
      </w:rPr>
    </w:lvl>
    <w:lvl w:ilvl="1" w:tplc="6136C0DC" w:tentative="1">
      <w:start w:val="1"/>
      <w:numFmt w:val="bullet"/>
      <w:lvlText w:val="•"/>
      <w:lvlJc w:val="left"/>
      <w:pPr>
        <w:tabs>
          <w:tab w:val="num" w:pos="1440"/>
        </w:tabs>
        <w:ind w:left="1440" w:hanging="360"/>
      </w:pPr>
      <w:rPr>
        <w:rFonts w:ascii="Arial" w:hAnsi="Arial" w:hint="default"/>
      </w:rPr>
    </w:lvl>
    <w:lvl w:ilvl="2" w:tplc="64C0A990" w:tentative="1">
      <w:start w:val="1"/>
      <w:numFmt w:val="bullet"/>
      <w:lvlText w:val="•"/>
      <w:lvlJc w:val="left"/>
      <w:pPr>
        <w:tabs>
          <w:tab w:val="num" w:pos="2160"/>
        </w:tabs>
        <w:ind w:left="2160" w:hanging="360"/>
      </w:pPr>
      <w:rPr>
        <w:rFonts w:ascii="Arial" w:hAnsi="Arial" w:hint="default"/>
      </w:rPr>
    </w:lvl>
    <w:lvl w:ilvl="3" w:tplc="872AE550" w:tentative="1">
      <w:start w:val="1"/>
      <w:numFmt w:val="bullet"/>
      <w:lvlText w:val="•"/>
      <w:lvlJc w:val="left"/>
      <w:pPr>
        <w:tabs>
          <w:tab w:val="num" w:pos="2880"/>
        </w:tabs>
        <w:ind w:left="2880" w:hanging="360"/>
      </w:pPr>
      <w:rPr>
        <w:rFonts w:ascii="Arial" w:hAnsi="Arial" w:hint="default"/>
      </w:rPr>
    </w:lvl>
    <w:lvl w:ilvl="4" w:tplc="D5E0AE82" w:tentative="1">
      <w:start w:val="1"/>
      <w:numFmt w:val="bullet"/>
      <w:lvlText w:val="•"/>
      <w:lvlJc w:val="left"/>
      <w:pPr>
        <w:tabs>
          <w:tab w:val="num" w:pos="3600"/>
        </w:tabs>
        <w:ind w:left="3600" w:hanging="360"/>
      </w:pPr>
      <w:rPr>
        <w:rFonts w:ascii="Arial" w:hAnsi="Arial" w:hint="default"/>
      </w:rPr>
    </w:lvl>
    <w:lvl w:ilvl="5" w:tplc="1FCE8B1A" w:tentative="1">
      <w:start w:val="1"/>
      <w:numFmt w:val="bullet"/>
      <w:lvlText w:val="•"/>
      <w:lvlJc w:val="left"/>
      <w:pPr>
        <w:tabs>
          <w:tab w:val="num" w:pos="4320"/>
        </w:tabs>
        <w:ind w:left="4320" w:hanging="360"/>
      </w:pPr>
      <w:rPr>
        <w:rFonts w:ascii="Arial" w:hAnsi="Arial" w:hint="default"/>
      </w:rPr>
    </w:lvl>
    <w:lvl w:ilvl="6" w:tplc="F9CCB440" w:tentative="1">
      <w:start w:val="1"/>
      <w:numFmt w:val="bullet"/>
      <w:lvlText w:val="•"/>
      <w:lvlJc w:val="left"/>
      <w:pPr>
        <w:tabs>
          <w:tab w:val="num" w:pos="5040"/>
        </w:tabs>
        <w:ind w:left="5040" w:hanging="360"/>
      </w:pPr>
      <w:rPr>
        <w:rFonts w:ascii="Arial" w:hAnsi="Arial" w:hint="default"/>
      </w:rPr>
    </w:lvl>
    <w:lvl w:ilvl="7" w:tplc="98ECFF06" w:tentative="1">
      <w:start w:val="1"/>
      <w:numFmt w:val="bullet"/>
      <w:lvlText w:val="•"/>
      <w:lvlJc w:val="left"/>
      <w:pPr>
        <w:tabs>
          <w:tab w:val="num" w:pos="5760"/>
        </w:tabs>
        <w:ind w:left="5760" w:hanging="360"/>
      </w:pPr>
      <w:rPr>
        <w:rFonts w:ascii="Arial" w:hAnsi="Arial" w:hint="default"/>
      </w:rPr>
    </w:lvl>
    <w:lvl w:ilvl="8" w:tplc="2DDCAF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20"/>
    <w:rsid w:val="00026FE8"/>
    <w:rsid w:val="001B1320"/>
    <w:rsid w:val="005E2B35"/>
    <w:rsid w:val="006127B1"/>
    <w:rsid w:val="008453A6"/>
    <w:rsid w:val="008D475E"/>
    <w:rsid w:val="00BB3E39"/>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39AC"/>
  <w15:chartTrackingRefBased/>
  <w15:docId w15:val="{FDABE10F-DFA7-4C0E-848E-F56609F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20"/>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1320"/>
    <w:rPr>
      <w:color w:val="0563C1" w:themeColor="hyperlink"/>
      <w:u w:val="single"/>
    </w:rPr>
  </w:style>
  <w:style w:type="paragraph" w:styleId="NormalWeb">
    <w:name w:val="Normal (Web)"/>
    <w:basedOn w:val="Normal"/>
    <w:uiPriority w:val="99"/>
    <w:unhideWhenUsed/>
    <w:rsid w:val="00026FE8"/>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chemf">
    <w:name w:val="chemf"/>
    <w:basedOn w:val="DefaultParagraphFont"/>
    <w:rsid w:val="0002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4782">
      <w:bodyDiv w:val="1"/>
      <w:marLeft w:val="0"/>
      <w:marRight w:val="0"/>
      <w:marTop w:val="0"/>
      <w:marBottom w:val="0"/>
      <w:divBdr>
        <w:top w:val="none" w:sz="0" w:space="0" w:color="auto"/>
        <w:left w:val="none" w:sz="0" w:space="0" w:color="auto"/>
        <w:bottom w:val="none" w:sz="0" w:space="0" w:color="auto"/>
        <w:right w:val="none" w:sz="0" w:space="0" w:color="auto"/>
      </w:divBdr>
    </w:div>
    <w:div w:id="340476287">
      <w:bodyDiv w:val="1"/>
      <w:marLeft w:val="0"/>
      <w:marRight w:val="0"/>
      <w:marTop w:val="0"/>
      <w:marBottom w:val="0"/>
      <w:divBdr>
        <w:top w:val="none" w:sz="0" w:space="0" w:color="auto"/>
        <w:left w:val="none" w:sz="0" w:space="0" w:color="auto"/>
        <w:bottom w:val="none" w:sz="0" w:space="0" w:color="auto"/>
        <w:right w:val="none" w:sz="0" w:space="0" w:color="auto"/>
      </w:divBdr>
      <w:divsChild>
        <w:div w:id="1481531120">
          <w:marLeft w:val="446"/>
          <w:marRight w:val="0"/>
          <w:marTop w:val="106"/>
          <w:marBottom w:val="120"/>
          <w:divBdr>
            <w:top w:val="none" w:sz="0" w:space="0" w:color="auto"/>
            <w:left w:val="none" w:sz="0" w:space="0" w:color="auto"/>
            <w:bottom w:val="none" w:sz="0" w:space="0" w:color="auto"/>
            <w:right w:val="none" w:sz="0" w:space="0" w:color="auto"/>
          </w:divBdr>
        </w:div>
        <w:div w:id="1699698203">
          <w:marLeft w:val="446"/>
          <w:marRight w:val="0"/>
          <w:marTop w:val="106"/>
          <w:marBottom w:val="120"/>
          <w:divBdr>
            <w:top w:val="none" w:sz="0" w:space="0" w:color="auto"/>
            <w:left w:val="none" w:sz="0" w:space="0" w:color="auto"/>
            <w:bottom w:val="none" w:sz="0" w:space="0" w:color="auto"/>
            <w:right w:val="none" w:sz="0" w:space="0" w:color="auto"/>
          </w:divBdr>
        </w:div>
        <w:div w:id="850799910">
          <w:marLeft w:val="446"/>
          <w:marRight w:val="0"/>
          <w:marTop w:val="106"/>
          <w:marBottom w:val="120"/>
          <w:divBdr>
            <w:top w:val="none" w:sz="0" w:space="0" w:color="auto"/>
            <w:left w:val="none" w:sz="0" w:space="0" w:color="auto"/>
            <w:bottom w:val="none" w:sz="0" w:space="0" w:color="auto"/>
            <w:right w:val="none" w:sz="0" w:space="0" w:color="auto"/>
          </w:divBdr>
        </w:div>
      </w:divsChild>
    </w:div>
    <w:div w:id="383255555">
      <w:bodyDiv w:val="1"/>
      <w:marLeft w:val="0"/>
      <w:marRight w:val="0"/>
      <w:marTop w:val="0"/>
      <w:marBottom w:val="0"/>
      <w:divBdr>
        <w:top w:val="none" w:sz="0" w:space="0" w:color="auto"/>
        <w:left w:val="none" w:sz="0" w:space="0" w:color="auto"/>
        <w:bottom w:val="none" w:sz="0" w:space="0" w:color="auto"/>
        <w:right w:val="none" w:sz="0" w:space="0" w:color="auto"/>
      </w:divBdr>
      <w:divsChild>
        <w:div w:id="1766227136">
          <w:marLeft w:val="446"/>
          <w:marRight w:val="0"/>
          <w:marTop w:val="106"/>
          <w:marBottom w:val="120"/>
          <w:divBdr>
            <w:top w:val="none" w:sz="0" w:space="0" w:color="auto"/>
            <w:left w:val="none" w:sz="0" w:space="0" w:color="auto"/>
            <w:bottom w:val="none" w:sz="0" w:space="0" w:color="auto"/>
            <w:right w:val="none" w:sz="0" w:space="0" w:color="auto"/>
          </w:divBdr>
        </w:div>
        <w:div w:id="624890096">
          <w:marLeft w:val="446"/>
          <w:marRight w:val="0"/>
          <w:marTop w:val="106"/>
          <w:marBottom w:val="120"/>
          <w:divBdr>
            <w:top w:val="none" w:sz="0" w:space="0" w:color="auto"/>
            <w:left w:val="none" w:sz="0" w:space="0" w:color="auto"/>
            <w:bottom w:val="none" w:sz="0" w:space="0" w:color="auto"/>
            <w:right w:val="none" w:sz="0" w:space="0" w:color="auto"/>
          </w:divBdr>
        </w:div>
        <w:div w:id="1081487849">
          <w:marLeft w:val="446"/>
          <w:marRight w:val="0"/>
          <w:marTop w:val="106"/>
          <w:marBottom w:val="120"/>
          <w:divBdr>
            <w:top w:val="none" w:sz="0" w:space="0" w:color="auto"/>
            <w:left w:val="none" w:sz="0" w:space="0" w:color="auto"/>
            <w:bottom w:val="none" w:sz="0" w:space="0" w:color="auto"/>
            <w:right w:val="none" w:sz="0" w:space="0" w:color="auto"/>
          </w:divBdr>
        </w:div>
        <w:div w:id="1358702719">
          <w:marLeft w:val="446"/>
          <w:marRight w:val="0"/>
          <w:marTop w:val="106"/>
          <w:marBottom w:val="120"/>
          <w:divBdr>
            <w:top w:val="none" w:sz="0" w:space="0" w:color="auto"/>
            <w:left w:val="none" w:sz="0" w:space="0" w:color="auto"/>
            <w:bottom w:val="none" w:sz="0" w:space="0" w:color="auto"/>
            <w:right w:val="none" w:sz="0" w:space="0" w:color="auto"/>
          </w:divBdr>
        </w:div>
      </w:divsChild>
    </w:div>
    <w:div w:id="460345432">
      <w:bodyDiv w:val="1"/>
      <w:marLeft w:val="0"/>
      <w:marRight w:val="0"/>
      <w:marTop w:val="0"/>
      <w:marBottom w:val="0"/>
      <w:divBdr>
        <w:top w:val="none" w:sz="0" w:space="0" w:color="auto"/>
        <w:left w:val="none" w:sz="0" w:space="0" w:color="auto"/>
        <w:bottom w:val="none" w:sz="0" w:space="0" w:color="auto"/>
        <w:right w:val="none" w:sz="0" w:space="0" w:color="auto"/>
      </w:divBdr>
      <w:divsChild>
        <w:div w:id="622689272">
          <w:marLeft w:val="446"/>
          <w:marRight w:val="0"/>
          <w:marTop w:val="96"/>
          <w:marBottom w:val="120"/>
          <w:divBdr>
            <w:top w:val="none" w:sz="0" w:space="0" w:color="auto"/>
            <w:left w:val="none" w:sz="0" w:space="0" w:color="auto"/>
            <w:bottom w:val="none" w:sz="0" w:space="0" w:color="auto"/>
            <w:right w:val="none" w:sz="0" w:space="0" w:color="auto"/>
          </w:divBdr>
        </w:div>
        <w:div w:id="44959509">
          <w:marLeft w:val="446"/>
          <w:marRight w:val="0"/>
          <w:marTop w:val="96"/>
          <w:marBottom w:val="120"/>
          <w:divBdr>
            <w:top w:val="none" w:sz="0" w:space="0" w:color="auto"/>
            <w:left w:val="none" w:sz="0" w:space="0" w:color="auto"/>
            <w:bottom w:val="none" w:sz="0" w:space="0" w:color="auto"/>
            <w:right w:val="none" w:sz="0" w:space="0" w:color="auto"/>
          </w:divBdr>
        </w:div>
        <w:div w:id="1089036983">
          <w:marLeft w:val="446"/>
          <w:marRight w:val="0"/>
          <w:marTop w:val="96"/>
          <w:marBottom w:val="120"/>
          <w:divBdr>
            <w:top w:val="none" w:sz="0" w:space="0" w:color="auto"/>
            <w:left w:val="none" w:sz="0" w:space="0" w:color="auto"/>
            <w:bottom w:val="none" w:sz="0" w:space="0" w:color="auto"/>
            <w:right w:val="none" w:sz="0" w:space="0" w:color="auto"/>
          </w:divBdr>
        </w:div>
        <w:div w:id="873083979">
          <w:marLeft w:val="446"/>
          <w:marRight w:val="0"/>
          <w:marTop w:val="96"/>
          <w:marBottom w:val="120"/>
          <w:divBdr>
            <w:top w:val="none" w:sz="0" w:space="0" w:color="auto"/>
            <w:left w:val="none" w:sz="0" w:space="0" w:color="auto"/>
            <w:bottom w:val="none" w:sz="0" w:space="0" w:color="auto"/>
            <w:right w:val="none" w:sz="0" w:space="0" w:color="auto"/>
          </w:divBdr>
        </w:div>
        <w:div w:id="1521626549">
          <w:marLeft w:val="446"/>
          <w:marRight w:val="0"/>
          <w:marTop w:val="96"/>
          <w:marBottom w:val="120"/>
          <w:divBdr>
            <w:top w:val="none" w:sz="0" w:space="0" w:color="auto"/>
            <w:left w:val="none" w:sz="0" w:space="0" w:color="auto"/>
            <w:bottom w:val="none" w:sz="0" w:space="0" w:color="auto"/>
            <w:right w:val="none" w:sz="0" w:space="0" w:color="auto"/>
          </w:divBdr>
        </w:div>
      </w:divsChild>
    </w:div>
    <w:div w:id="526060586">
      <w:bodyDiv w:val="1"/>
      <w:marLeft w:val="0"/>
      <w:marRight w:val="0"/>
      <w:marTop w:val="0"/>
      <w:marBottom w:val="0"/>
      <w:divBdr>
        <w:top w:val="none" w:sz="0" w:space="0" w:color="auto"/>
        <w:left w:val="none" w:sz="0" w:space="0" w:color="auto"/>
        <w:bottom w:val="none" w:sz="0" w:space="0" w:color="auto"/>
        <w:right w:val="none" w:sz="0" w:space="0" w:color="auto"/>
      </w:divBdr>
    </w:div>
    <w:div w:id="1313094302">
      <w:bodyDiv w:val="1"/>
      <w:marLeft w:val="0"/>
      <w:marRight w:val="0"/>
      <w:marTop w:val="0"/>
      <w:marBottom w:val="0"/>
      <w:divBdr>
        <w:top w:val="none" w:sz="0" w:space="0" w:color="auto"/>
        <w:left w:val="none" w:sz="0" w:space="0" w:color="auto"/>
        <w:bottom w:val="none" w:sz="0" w:space="0" w:color="auto"/>
        <w:right w:val="none" w:sz="0" w:space="0" w:color="auto"/>
      </w:divBdr>
      <w:divsChild>
        <w:div w:id="2136173346">
          <w:marLeft w:val="446"/>
          <w:marRight w:val="0"/>
          <w:marTop w:val="106"/>
          <w:marBottom w:val="120"/>
          <w:divBdr>
            <w:top w:val="none" w:sz="0" w:space="0" w:color="auto"/>
            <w:left w:val="none" w:sz="0" w:space="0" w:color="auto"/>
            <w:bottom w:val="none" w:sz="0" w:space="0" w:color="auto"/>
            <w:right w:val="none" w:sz="0" w:space="0" w:color="auto"/>
          </w:divBdr>
        </w:div>
        <w:div w:id="176236239">
          <w:marLeft w:val="446"/>
          <w:marRight w:val="0"/>
          <w:marTop w:val="106"/>
          <w:marBottom w:val="120"/>
          <w:divBdr>
            <w:top w:val="none" w:sz="0" w:space="0" w:color="auto"/>
            <w:left w:val="none" w:sz="0" w:space="0" w:color="auto"/>
            <w:bottom w:val="none" w:sz="0" w:space="0" w:color="auto"/>
            <w:right w:val="none" w:sz="0" w:space="0" w:color="auto"/>
          </w:divBdr>
        </w:div>
        <w:div w:id="1224439682">
          <w:marLeft w:val="446"/>
          <w:marRight w:val="0"/>
          <w:marTop w:val="106"/>
          <w:marBottom w:val="120"/>
          <w:divBdr>
            <w:top w:val="none" w:sz="0" w:space="0" w:color="auto"/>
            <w:left w:val="none" w:sz="0" w:space="0" w:color="auto"/>
            <w:bottom w:val="none" w:sz="0" w:space="0" w:color="auto"/>
            <w:right w:val="none" w:sz="0" w:space="0" w:color="auto"/>
          </w:divBdr>
        </w:div>
        <w:div w:id="687948843">
          <w:marLeft w:val="446"/>
          <w:marRight w:val="0"/>
          <w:marTop w:val="106"/>
          <w:marBottom w:val="120"/>
          <w:divBdr>
            <w:top w:val="none" w:sz="0" w:space="0" w:color="auto"/>
            <w:left w:val="none" w:sz="0" w:space="0" w:color="auto"/>
            <w:bottom w:val="none" w:sz="0" w:space="0" w:color="auto"/>
            <w:right w:val="none" w:sz="0" w:space="0" w:color="auto"/>
          </w:divBdr>
        </w:div>
        <w:div w:id="717707602">
          <w:marLeft w:val="446"/>
          <w:marRight w:val="0"/>
          <w:marTop w:val="106"/>
          <w:marBottom w:val="120"/>
          <w:divBdr>
            <w:top w:val="none" w:sz="0" w:space="0" w:color="auto"/>
            <w:left w:val="none" w:sz="0" w:space="0" w:color="auto"/>
            <w:bottom w:val="none" w:sz="0" w:space="0" w:color="auto"/>
            <w:right w:val="none" w:sz="0" w:space="0" w:color="auto"/>
          </w:divBdr>
        </w:div>
      </w:divsChild>
    </w:div>
    <w:div w:id="2063558079">
      <w:bodyDiv w:val="1"/>
      <w:marLeft w:val="0"/>
      <w:marRight w:val="0"/>
      <w:marTop w:val="0"/>
      <w:marBottom w:val="0"/>
      <w:divBdr>
        <w:top w:val="none" w:sz="0" w:space="0" w:color="auto"/>
        <w:left w:val="none" w:sz="0" w:space="0" w:color="auto"/>
        <w:bottom w:val="none" w:sz="0" w:space="0" w:color="auto"/>
        <w:right w:val="none" w:sz="0" w:space="0" w:color="auto"/>
      </w:divBdr>
      <w:divsChild>
        <w:div w:id="1631203677">
          <w:marLeft w:val="446"/>
          <w:marRight w:val="0"/>
          <w:marTop w:val="106"/>
          <w:marBottom w:val="120"/>
          <w:divBdr>
            <w:top w:val="none" w:sz="0" w:space="0" w:color="auto"/>
            <w:left w:val="none" w:sz="0" w:space="0" w:color="auto"/>
            <w:bottom w:val="none" w:sz="0" w:space="0" w:color="auto"/>
            <w:right w:val="none" w:sz="0" w:space="0" w:color="auto"/>
          </w:divBdr>
        </w:div>
        <w:div w:id="1153183793">
          <w:marLeft w:val="446"/>
          <w:marRight w:val="0"/>
          <w:marTop w:val="106"/>
          <w:marBottom w:val="120"/>
          <w:divBdr>
            <w:top w:val="none" w:sz="0" w:space="0" w:color="auto"/>
            <w:left w:val="none" w:sz="0" w:space="0" w:color="auto"/>
            <w:bottom w:val="none" w:sz="0" w:space="0" w:color="auto"/>
            <w:right w:val="none" w:sz="0" w:space="0" w:color="auto"/>
          </w:divBdr>
        </w:div>
        <w:div w:id="95918507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2</cp:revision>
  <dcterms:created xsi:type="dcterms:W3CDTF">2020-04-25T20:39:00Z</dcterms:created>
  <dcterms:modified xsi:type="dcterms:W3CDTF">2020-04-25T21:35:00Z</dcterms:modified>
</cp:coreProperties>
</file>