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B279"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NAME: OKEWULONU KAREN EZICHI</w:t>
      </w:r>
    </w:p>
    <w:p w14:paraId="26709F5B"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DEPARTMENT: ANATOMY</w:t>
      </w:r>
    </w:p>
    <w:p w14:paraId="499E1FE7"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MATRIC NO: 16/MHS06/043</w:t>
      </w:r>
    </w:p>
    <w:p w14:paraId="523AC373"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LEVEL: 400</w:t>
      </w:r>
    </w:p>
    <w:p w14:paraId="3368E726"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COURSE CODE: ANA 404</w:t>
      </w:r>
    </w:p>
    <w:p w14:paraId="5A786483" w14:textId="6F26415A" w:rsidR="00412EB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 xml:space="preserve">COURSE TITLE: </w:t>
      </w:r>
      <w:r w:rsidR="006E252D">
        <w:rPr>
          <w:rFonts w:ascii="Times New Roman" w:hAnsi="Times New Roman" w:cs="Times New Roman"/>
          <w:b/>
          <w:bCs/>
          <w:sz w:val="32"/>
          <w:szCs w:val="32"/>
        </w:rPr>
        <w:t>I</w:t>
      </w:r>
      <w:r w:rsidR="00CE4E71">
        <w:rPr>
          <w:rFonts w:ascii="Times New Roman" w:hAnsi="Times New Roman" w:cs="Times New Roman"/>
          <w:b/>
          <w:bCs/>
          <w:sz w:val="32"/>
          <w:szCs w:val="32"/>
        </w:rPr>
        <w:t>NTRODUCTION TO HISTOPATHOLOGY</w:t>
      </w:r>
    </w:p>
    <w:p w14:paraId="29A61434" w14:textId="69F92FA1" w:rsidR="00CE4E71" w:rsidRPr="003C20AB" w:rsidRDefault="00CE4E71" w:rsidP="00CE1DF0">
      <w:pPr>
        <w:spacing w:line="480" w:lineRule="auto"/>
        <w:jc w:val="both"/>
        <w:rPr>
          <w:rFonts w:ascii="Times New Roman" w:hAnsi="Times New Roman" w:cs="Times New Roman"/>
          <w:b/>
          <w:bCs/>
          <w:sz w:val="32"/>
          <w:szCs w:val="32"/>
        </w:rPr>
      </w:pPr>
      <w:r>
        <w:rPr>
          <w:rFonts w:ascii="Times New Roman" w:hAnsi="Times New Roman" w:cs="Times New Roman"/>
          <w:b/>
          <w:bCs/>
          <w:sz w:val="32"/>
          <w:szCs w:val="32"/>
        </w:rPr>
        <w:t>ASSIGNMENT TITLE: INFLAMMATION</w:t>
      </w:r>
    </w:p>
    <w:p w14:paraId="57B4C8E9" w14:textId="77777777"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COURSE LECTURER: MR. EDEM E. EDEM</w:t>
      </w:r>
    </w:p>
    <w:p w14:paraId="08A04D06" w14:textId="0E592313" w:rsidR="00883A21"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 xml:space="preserve">TOPIC: </w:t>
      </w:r>
      <w:r w:rsidR="004E3380" w:rsidRPr="003C20AB">
        <w:rPr>
          <w:rFonts w:ascii="Times New Roman" w:hAnsi="Times New Roman" w:cs="Times New Roman"/>
          <w:b/>
          <w:bCs/>
          <w:sz w:val="32"/>
          <w:szCs w:val="32"/>
        </w:rPr>
        <w:t>D</w:t>
      </w:r>
      <w:r w:rsidRPr="003C20AB">
        <w:rPr>
          <w:rFonts w:ascii="Times New Roman" w:hAnsi="Times New Roman" w:cs="Times New Roman"/>
          <w:b/>
          <w:bCs/>
          <w:sz w:val="32"/>
          <w:szCs w:val="32"/>
        </w:rPr>
        <w:t>ISCUSS</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THE</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INVOLVEMENT</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OF T- AND B-LYMPHOCYTES</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IN THE PATHOGENESIS</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AND PROGRESSION OF</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OSTEOMYELITIS</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AND</w:t>
      </w:r>
      <w:r w:rsidR="004E3380" w:rsidRPr="003C20AB">
        <w:rPr>
          <w:rFonts w:ascii="Times New Roman" w:hAnsi="Times New Roman" w:cs="Times New Roman"/>
          <w:b/>
          <w:bCs/>
          <w:sz w:val="32"/>
          <w:szCs w:val="32"/>
        </w:rPr>
        <w:t xml:space="preserve"> </w:t>
      </w:r>
      <w:r w:rsidRPr="003C20AB">
        <w:rPr>
          <w:rFonts w:ascii="Times New Roman" w:hAnsi="Times New Roman" w:cs="Times New Roman"/>
          <w:b/>
          <w:bCs/>
          <w:sz w:val="32"/>
          <w:szCs w:val="32"/>
        </w:rPr>
        <w:t>OSTEOARTHRITIS</w:t>
      </w:r>
      <w:r w:rsidR="004E3380" w:rsidRPr="003C20AB">
        <w:rPr>
          <w:rFonts w:ascii="Times New Roman" w:hAnsi="Times New Roman" w:cs="Times New Roman"/>
          <w:b/>
          <w:bCs/>
          <w:sz w:val="32"/>
          <w:szCs w:val="32"/>
        </w:rPr>
        <w:t>.</w:t>
      </w:r>
    </w:p>
    <w:p w14:paraId="0CA33C30" w14:textId="6C639D43" w:rsidR="00412EBB" w:rsidRPr="003C20AB" w:rsidRDefault="00412EBB" w:rsidP="00CE1DF0">
      <w:pPr>
        <w:spacing w:line="480" w:lineRule="auto"/>
        <w:jc w:val="both"/>
        <w:rPr>
          <w:rFonts w:ascii="Times New Roman" w:hAnsi="Times New Roman" w:cs="Times New Roman"/>
          <w:b/>
          <w:bCs/>
          <w:sz w:val="32"/>
          <w:szCs w:val="32"/>
        </w:rPr>
      </w:pPr>
      <w:r w:rsidRPr="003C20AB">
        <w:rPr>
          <w:rFonts w:ascii="Times New Roman" w:hAnsi="Times New Roman" w:cs="Times New Roman"/>
          <w:b/>
          <w:bCs/>
          <w:sz w:val="32"/>
          <w:szCs w:val="32"/>
        </w:rPr>
        <w:t>DATE: 24</w:t>
      </w:r>
      <w:r w:rsidRPr="003C20AB">
        <w:rPr>
          <w:rFonts w:ascii="Times New Roman" w:hAnsi="Times New Roman" w:cs="Times New Roman"/>
          <w:b/>
          <w:bCs/>
          <w:sz w:val="32"/>
          <w:szCs w:val="32"/>
          <w:vertAlign w:val="superscript"/>
        </w:rPr>
        <w:t>th</w:t>
      </w:r>
      <w:r w:rsidRPr="003C20AB">
        <w:rPr>
          <w:rFonts w:ascii="Times New Roman" w:hAnsi="Times New Roman" w:cs="Times New Roman"/>
          <w:b/>
          <w:bCs/>
          <w:sz w:val="32"/>
          <w:szCs w:val="32"/>
        </w:rPr>
        <w:t xml:space="preserve"> APRIL, 2020.</w:t>
      </w:r>
    </w:p>
    <w:p w14:paraId="4494FD70" w14:textId="22CB9352" w:rsidR="00E141E7" w:rsidRPr="00E141E7" w:rsidRDefault="00E141E7" w:rsidP="00CE1DF0">
      <w:pPr>
        <w:spacing w:line="480" w:lineRule="auto"/>
        <w:jc w:val="both"/>
        <w:rPr>
          <w:rFonts w:ascii="Times New Roman" w:hAnsi="Times New Roman" w:cs="Times New Roman"/>
        </w:rPr>
      </w:pPr>
    </w:p>
    <w:p w14:paraId="76DF7E43" w14:textId="76FBC97F" w:rsidR="00E141E7" w:rsidRPr="00E141E7" w:rsidRDefault="00E141E7" w:rsidP="00CE1DF0">
      <w:pPr>
        <w:spacing w:line="480" w:lineRule="auto"/>
        <w:jc w:val="both"/>
        <w:rPr>
          <w:rFonts w:ascii="Times New Roman" w:hAnsi="Times New Roman" w:cs="Times New Roman"/>
        </w:rPr>
      </w:pPr>
    </w:p>
    <w:p w14:paraId="346E0267" w14:textId="7B5EE73B" w:rsidR="00E141E7" w:rsidRPr="00E141E7" w:rsidRDefault="00E141E7" w:rsidP="00CE1DF0">
      <w:pPr>
        <w:spacing w:line="480" w:lineRule="auto"/>
        <w:jc w:val="both"/>
        <w:rPr>
          <w:rFonts w:ascii="Times New Roman" w:hAnsi="Times New Roman" w:cs="Times New Roman"/>
        </w:rPr>
      </w:pPr>
    </w:p>
    <w:p w14:paraId="763A9A97" w14:textId="1EC2C6F9" w:rsidR="00E141E7" w:rsidRPr="00E141E7" w:rsidRDefault="00E141E7" w:rsidP="00CE1DF0">
      <w:pPr>
        <w:spacing w:line="480" w:lineRule="auto"/>
        <w:jc w:val="both"/>
        <w:rPr>
          <w:rFonts w:ascii="Times New Roman" w:hAnsi="Times New Roman" w:cs="Times New Roman"/>
          <w:b/>
          <w:bCs/>
          <w:sz w:val="32"/>
          <w:szCs w:val="32"/>
        </w:rPr>
      </w:pPr>
      <w:bookmarkStart w:id="0" w:name="_Hlk38683598"/>
      <w:r w:rsidRPr="00E141E7">
        <w:rPr>
          <w:rFonts w:ascii="Times New Roman" w:hAnsi="Times New Roman" w:cs="Times New Roman"/>
          <w:b/>
          <w:bCs/>
          <w:sz w:val="32"/>
          <w:szCs w:val="32"/>
        </w:rPr>
        <w:lastRenderedPageBreak/>
        <w:t>The role of T cells/lymphocytes in the pathogenesis and progression of osteoarthritis</w:t>
      </w:r>
      <w:r w:rsidR="00526C38">
        <w:rPr>
          <w:rFonts w:ascii="Times New Roman" w:hAnsi="Times New Roman" w:cs="Times New Roman"/>
          <w:b/>
          <w:bCs/>
          <w:sz w:val="32"/>
          <w:szCs w:val="32"/>
        </w:rPr>
        <w:t xml:space="preserve"> (OA).</w:t>
      </w:r>
    </w:p>
    <w:bookmarkEnd w:id="0"/>
    <w:p w14:paraId="59793377" w14:textId="7C2BFFBA" w:rsidR="00E141E7" w:rsidRDefault="00E141E7" w:rsidP="00CE1DF0">
      <w:pPr>
        <w:spacing w:line="480" w:lineRule="auto"/>
        <w:jc w:val="both"/>
        <w:rPr>
          <w:rFonts w:ascii="Times New Roman" w:hAnsi="Times New Roman" w:cs="Times New Roman"/>
          <w:b/>
          <w:bCs/>
          <w:sz w:val="28"/>
          <w:szCs w:val="28"/>
        </w:rPr>
      </w:pPr>
      <w:r w:rsidRPr="00E141E7">
        <w:rPr>
          <w:rFonts w:ascii="Times New Roman" w:hAnsi="Times New Roman" w:cs="Times New Roman"/>
          <w:b/>
          <w:bCs/>
          <w:sz w:val="28"/>
          <w:szCs w:val="28"/>
        </w:rPr>
        <w:t>Introduction</w:t>
      </w:r>
    </w:p>
    <w:p w14:paraId="3EFE791B" w14:textId="3759EF16" w:rsidR="00E141E7" w:rsidRDefault="00E141E7" w:rsidP="00CE1DF0">
      <w:pPr>
        <w:spacing w:line="480" w:lineRule="auto"/>
        <w:jc w:val="both"/>
        <w:rPr>
          <w:rFonts w:ascii="Times New Roman" w:hAnsi="Times New Roman" w:cs="Times New Roman"/>
          <w:sz w:val="24"/>
          <w:szCs w:val="24"/>
        </w:rPr>
      </w:pPr>
      <w:r w:rsidRPr="00E141E7">
        <w:rPr>
          <w:rFonts w:ascii="Times New Roman" w:hAnsi="Times New Roman" w:cs="Times New Roman"/>
          <w:sz w:val="24"/>
          <w:szCs w:val="24"/>
        </w:rPr>
        <w:t>Osteoarthritis (OA) is a type of joint disease that results from breakdown of joint cartilage and underlying</w:t>
      </w:r>
      <w:r>
        <w:rPr>
          <w:rFonts w:ascii="Times New Roman" w:hAnsi="Times New Roman" w:cs="Times New Roman"/>
          <w:sz w:val="24"/>
          <w:szCs w:val="24"/>
        </w:rPr>
        <w:t xml:space="preserve"> </w:t>
      </w:r>
      <w:r w:rsidRPr="00E141E7">
        <w:rPr>
          <w:rFonts w:ascii="Times New Roman" w:hAnsi="Times New Roman" w:cs="Times New Roman"/>
          <w:sz w:val="24"/>
          <w:szCs w:val="24"/>
        </w:rPr>
        <w:t>bone</w:t>
      </w:r>
      <w:r w:rsidR="00895727">
        <w:rPr>
          <w:rFonts w:ascii="Times New Roman" w:hAnsi="Times New Roman" w:cs="Times New Roman"/>
          <w:sz w:val="24"/>
          <w:szCs w:val="24"/>
        </w:rPr>
        <w:t xml:space="preserve"> (</w:t>
      </w:r>
      <w:r w:rsidR="00895727" w:rsidRPr="00895727">
        <w:rPr>
          <w:rFonts w:ascii="Times New Roman" w:hAnsi="Times New Roman" w:cs="Times New Roman"/>
          <w:sz w:val="24"/>
          <w:szCs w:val="24"/>
        </w:rPr>
        <w:t>Arden</w:t>
      </w:r>
      <w:r w:rsidR="00895727">
        <w:rPr>
          <w:rFonts w:ascii="Times New Roman" w:hAnsi="Times New Roman" w:cs="Times New Roman"/>
          <w:sz w:val="24"/>
          <w:szCs w:val="24"/>
        </w:rPr>
        <w:t xml:space="preserve"> </w:t>
      </w:r>
      <w:r w:rsidR="00895727" w:rsidRPr="00895727">
        <w:rPr>
          <w:rFonts w:ascii="Times New Roman" w:hAnsi="Times New Roman" w:cs="Times New Roman"/>
          <w:i/>
          <w:iCs/>
          <w:sz w:val="24"/>
          <w:szCs w:val="24"/>
        </w:rPr>
        <w:t>et al.,</w:t>
      </w:r>
      <w:r w:rsidR="00895727">
        <w:rPr>
          <w:rFonts w:ascii="Times New Roman" w:hAnsi="Times New Roman" w:cs="Times New Roman"/>
          <w:sz w:val="24"/>
          <w:szCs w:val="24"/>
        </w:rPr>
        <w:t xml:space="preserve"> 2015). It </w:t>
      </w:r>
      <w:r w:rsidR="00895727" w:rsidRPr="00895727">
        <w:rPr>
          <w:rFonts w:ascii="Times New Roman" w:hAnsi="Times New Roman" w:cs="Times New Roman"/>
          <w:sz w:val="24"/>
          <w:szCs w:val="24"/>
        </w:rPr>
        <w:t>is the most common type of arthritis. The prevalence of symptomatic OA is at least 12.1% in both sexes, whereas the prevalence of radiographically defined OA is much higher and increases with age (</w:t>
      </w:r>
      <w:r w:rsidR="004E67B0" w:rsidRPr="004E67B0">
        <w:rPr>
          <w:rFonts w:ascii="Times New Roman" w:hAnsi="Times New Roman" w:cs="Times New Roman"/>
          <w:sz w:val="24"/>
          <w:szCs w:val="24"/>
        </w:rPr>
        <w:t>Lawrence</w:t>
      </w:r>
      <w:r w:rsidR="004E67B0">
        <w:rPr>
          <w:rFonts w:ascii="Times New Roman" w:hAnsi="Times New Roman" w:cs="Times New Roman"/>
          <w:sz w:val="24"/>
          <w:szCs w:val="24"/>
        </w:rPr>
        <w:t xml:space="preserve"> </w:t>
      </w:r>
      <w:r w:rsidR="004E67B0" w:rsidRPr="004E67B0">
        <w:rPr>
          <w:rFonts w:ascii="Times New Roman" w:hAnsi="Times New Roman" w:cs="Times New Roman"/>
          <w:i/>
          <w:iCs/>
          <w:sz w:val="24"/>
          <w:szCs w:val="24"/>
        </w:rPr>
        <w:t>et al.,</w:t>
      </w:r>
      <w:r w:rsidR="004E67B0">
        <w:rPr>
          <w:rFonts w:ascii="Times New Roman" w:hAnsi="Times New Roman" w:cs="Times New Roman"/>
          <w:sz w:val="24"/>
          <w:szCs w:val="24"/>
        </w:rPr>
        <w:t xml:space="preserve"> 1998</w:t>
      </w:r>
      <w:r w:rsidR="00895727" w:rsidRPr="00895727">
        <w:rPr>
          <w:rFonts w:ascii="Times New Roman" w:hAnsi="Times New Roman" w:cs="Times New Roman"/>
          <w:sz w:val="24"/>
          <w:szCs w:val="24"/>
        </w:rPr>
        <w:t>). O</w:t>
      </w:r>
      <w:r w:rsidR="00D24D7D">
        <w:rPr>
          <w:rFonts w:ascii="Times New Roman" w:hAnsi="Times New Roman" w:cs="Times New Roman"/>
          <w:sz w:val="24"/>
          <w:szCs w:val="24"/>
        </w:rPr>
        <w:t>steoarthritis</w:t>
      </w:r>
      <w:r w:rsidR="00895727" w:rsidRPr="00895727">
        <w:rPr>
          <w:rFonts w:ascii="Times New Roman" w:hAnsi="Times New Roman" w:cs="Times New Roman"/>
          <w:sz w:val="24"/>
          <w:szCs w:val="24"/>
        </w:rPr>
        <w:t xml:space="preserve"> is a heterogeneous disease, and its classification leaves much to be desired (</w:t>
      </w:r>
      <w:r w:rsidR="004E67B0">
        <w:rPr>
          <w:rFonts w:ascii="Times New Roman" w:hAnsi="Times New Roman" w:cs="Times New Roman"/>
          <w:sz w:val="24"/>
          <w:szCs w:val="24"/>
        </w:rPr>
        <w:t xml:space="preserve">Altman </w:t>
      </w:r>
      <w:r w:rsidR="004E67B0" w:rsidRPr="004E67B0">
        <w:rPr>
          <w:rFonts w:ascii="Times New Roman" w:hAnsi="Times New Roman" w:cs="Times New Roman"/>
          <w:i/>
          <w:iCs/>
          <w:sz w:val="24"/>
          <w:szCs w:val="24"/>
        </w:rPr>
        <w:t>et al.,</w:t>
      </w:r>
      <w:r w:rsidR="004E67B0">
        <w:rPr>
          <w:rFonts w:ascii="Times New Roman" w:hAnsi="Times New Roman" w:cs="Times New Roman"/>
          <w:sz w:val="24"/>
          <w:szCs w:val="24"/>
        </w:rPr>
        <w:t xml:space="preserve"> 1986</w:t>
      </w:r>
      <w:r w:rsidR="00895727" w:rsidRPr="00895727">
        <w:rPr>
          <w:rFonts w:ascii="Times New Roman" w:hAnsi="Times New Roman" w:cs="Times New Roman"/>
          <w:sz w:val="24"/>
          <w:szCs w:val="24"/>
        </w:rPr>
        <w:t xml:space="preserve">). Primary OA, which has no apparent predisposing factor, and secondary OA, in which the patient has a prior trauma or condition related to OA, are the </w:t>
      </w:r>
      <w:r w:rsidR="00895727">
        <w:rPr>
          <w:rFonts w:ascii="Times New Roman" w:hAnsi="Times New Roman" w:cs="Times New Roman"/>
          <w:sz w:val="24"/>
          <w:szCs w:val="24"/>
        </w:rPr>
        <w:t>two</w:t>
      </w:r>
      <w:r w:rsidR="00895727" w:rsidRPr="00895727">
        <w:rPr>
          <w:rFonts w:ascii="Times New Roman" w:hAnsi="Times New Roman" w:cs="Times New Roman"/>
          <w:sz w:val="24"/>
          <w:szCs w:val="24"/>
        </w:rPr>
        <w:t xml:space="preserve"> most common subsets.</w:t>
      </w:r>
      <w:r w:rsidR="00895727">
        <w:rPr>
          <w:rFonts w:ascii="Times New Roman" w:hAnsi="Times New Roman" w:cs="Times New Roman"/>
          <w:sz w:val="24"/>
          <w:szCs w:val="24"/>
        </w:rPr>
        <w:t xml:space="preserve"> Several lines that </w:t>
      </w:r>
      <w:r w:rsidR="00B63E99">
        <w:rPr>
          <w:rFonts w:ascii="Times New Roman" w:hAnsi="Times New Roman" w:cs="Times New Roman"/>
          <w:sz w:val="24"/>
          <w:szCs w:val="24"/>
        </w:rPr>
        <w:t xml:space="preserve">show that </w:t>
      </w:r>
      <w:r w:rsidR="00895727" w:rsidRPr="00895727">
        <w:rPr>
          <w:rFonts w:ascii="Times New Roman" w:hAnsi="Times New Roman" w:cs="Times New Roman"/>
          <w:sz w:val="24"/>
          <w:szCs w:val="24"/>
        </w:rPr>
        <w:t>T cells may play an important role in the pathogenesis and progression of OA (</w:t>
      </w:r>
      <w:proofErr w:type="spellStart"/>
      <w:r w:rsidR="002C34EA">
        <w:rPr>
          <w:rFonts w:ascii="Times New Roman" w:hAnsi="Times New Roman" w:cs="Times New Roman"/>
          <w:sz w:val="24"/>
          <w:szCs w:val="24"/>
        </w:rPr>
        <w:t>Sakkas</w:t>
      </w:r>
      <w:proofErr w:type="spellEnd"/>
      <w:r w:rsidR="002C34EA">
        <w:rPr>
          <w:rFonts w:ascii="Times New Roman" w:hAnsi="Times New Roman" w:cs="Times New Roman"/>
          <w:sz w:val="24"/>
          <w:szCs w:val="24"/>
        </w:rPr>
        <w:t xml:space="preserve"> </w:t>
      </w:r>
      <w:r w:rsidR="002C34EA" w:rsidRPr="002C34EA">
        <w:rPr>
          <w:rFonts w:ascii="Times New Roman" w:hAnsi="Times New Roman" w:cs="Times New Roman"/>
          <w:i/>
          <w:iCs/>
          <w:sz w:val="24"/>
          <w:szCs w:val="24"/>
        </w:rPr>
        <w:t>et al.,</w:t>
      </w:r>
      <w:r w:rsidR="002C34EA">
        <w:rPr>
          <w:rFonts w:ascii="Times New Roman" w:hAnsi="Times New Roman" w:cs="Times New Roman"/>
          <w:sz w:val="24"/>
          <w:szCs w:val="24"/>
        </w:rPr>
        <w:t xml:space="preserve"> 2002</w:t>
      </w:r>
      <w:r w:rsidR="00895727" w:rsidRPr="00895727">
        <w:rPr>
          <w:rFonts w:ascii="Times New Roman" w:hAnsi="Times New Roman" w:cs="Times New Roman"/>
          <w:sz w:val="24"/>
          <w:szCs w:val="24"/>
        </w:rPr>
        <w:t>),</w:t>
      </w:r>
      <w:r w:rsidR="00B63E99">
        <w:rPr>
          <w:rFonts w:ascii="Times New Roman" w:hAnsi="Times New Roman" w:cs="Times New Roman"/>
          <w:sz w:val="24"/>
          <w:szCs w:val="24"/>
        </w:rPr>
        <w:t xml:space="preserve"> are</w:t>
      </w:r>
      <w:r w:rsidR="00895727" w:rsidRPr="00895727">
        <w:rPr>
          <w:rFonts w:ascii="Times New Roman" w:hAnsi="Times New Roman" w:cs="Times New Roman"/>
          <w:sz w:val="24"/>
          <w:szCs w:val="24"/>
        </w:rPr>
        <w:t xml:space="preserve"> as follows</w:t>
      </w:r>
      <w:r w:rsidR="002C34EA">
        <w:rPr>
          <w:rFonts w:ascii="Times New Roman" w:hAnsi="Times New Roman" w:cs="Times New Roman"/>
          <w:sz w:val="24"/>
          <w:szCs w:val="24"/>
        </w:rPr>
        <w:t>:</w:t>
      </w:r>
    </w:p>
    <w:p w14:paraId="6F56DA2E" w14:textId="5A2FFC6A" w:rsidR="00B63E99" w:rsidRPr="00790F74" w:rsidRDefault="00790F74" w:rsidP="00790F7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1.</w:t>
      </w:r>
      <w:r w:rsidR="00B63E99" w:rsidRPr="00790F74">
        <w:rPr>
          <w:rFonts w:ascii="Times New Roman" w:hAnsi="Times New Roman" w:cs="Times New Roman"/>
          <w:b/>
          <w:bCs/>
          <w:sz w:val="28"/>
          <w:szCs w:val="28"/>
        </w:rPr>
        <w:t>CD3+ T cells infiltrate the synovial membrane of patients with OA.</w:t>
      </w:r>
      <w:r w:rsidR="00AA2376" w:rsidRPr="00790F74">
        <w:rPr>
          <w:b/>
          <w:bCs/>
          <w:sz w:val="28"/>
          <w:szCs w:val="28"/>
        </w:rPr>
        <w:t xml:space="preserve"> </w:t>
      </w:r>
    </w:p>
    <w:p w14:paraId="3962CC1B" w14:textId="4178F111" w:rsidR="00AA2376" w:rsidRDefault="00AA2376"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AA2376">
        <w:rPr>
          <w:rFonts w:ascii="Times New Roman" w:hAnsi="Times New Roman" w:cs="Times New Roman"/>
          <w:sz w:val="24"/>
          <w:szCs w:val="24"/>
        </w:rPr>
        <w:t>he</w:t>
      </w:r>
      <w:r>
        <w:rPr>
          <w:rFonts w:ascii="Times New Roman" w:hAnsi="Times New Roman" w:cs="Times New Roman"/>
          <w:sz w:val="24"/>
          <w:szCs w:val="24"/>
        </w:rPr>
        <w:t xml:space="preserve">re is a </w:t>
      </w:r>
      <w:r w:rsidRPr="00AA2376">
        <w:rPr>
          <w:rFonts w:ascii="Times New Roman" w:hAnsi="Times New Roman" w:cs="Times New Roman"/>
          <w:sz w:val="24"/>
          <w:szCs w:val="24"/>
        </w:rPr>
        <w:t xml:space="preserve">presence of mononuclear cell (MNC) infiltrates consisting of T cells and macrophages in the synovial membrane of </w:t>
      </w:r>
      <w:r>
        <w:rPr>
          <w:rFonts w:ascii="Times New Roman" w:hAnsi="Times New Roman" w:cs="Times New Roman"/>
          <w:sz w:val="24"/>
          <w:szCs w:val="24"/>
        </w:rPr>
        <w:t xml:space="preserve">less than </w:t>
      </w:r>
      <w:r w:rsidRPr="00AA2376">
        <w:rPr>
          <w:rFonts w:ascii="Times New Roman" w:hAnsi="Times New Roman" w:cs="Times New Roman"/>
          <w:sz w:val="24"/>
          <w:szCs w:val="24"/>
        </w:rPr>
        <w:t xml:space="preserve">50% of patients with </w:t>
      </w:r>
      <w:r>
        <w:rPr>
          <w:rFonts w:ascii="Times New Roman" w:hAnsi="Times New Roman" w:cs="Times New Roman"/>
          <w:sz w:val="24"/>
          <w:szCs w:val="24"/>
        </w:rPr>
        <w:t>osteoarthritis</w:t>
      </w:r>
      <w:r w:rsidRPr="00AA2376">
        <w:rPr>
          <w:rFonts w:ascii="Times New Roman" w:hAnsi="Times New Roman" w:cs="Times New Roman"/>
          <w:sz w:val="24"/>
          <w:szCs w:val="24"/>
        </w:rPr>
        <w:t>. M</w:t>
      </w:r>
      <w:r w:rsidR="00D24D7D">
        <w:rPr>
          <w:rFonts w:ascii="Times New Roman" w:hAnsi="Times New Roman" w:cs="Times New Roman"/>
          <w:sz w:val="24"/>
          <w:szCs w:val="24"/>
        </w:rPr>
        <w:t>ononuclear cell</w:t>
      </w:r>
      <w:r w:rsidRPr="00AA2376">
        <w:rPr>
          <w:rFonts w:ascii="Times New Roman" w:hAnsi="Times New Roman" w:cs="Times New Roman"/>
          <w:sz w:val="24"/>
          <w:szCs w:val="24"/>
        </w:rPr>
        <w:t xml:space="preserve"> infiltrates may be diffuse or perivascular nodular (</w:t>
      </w:r>
      <w:bookmarkStart w:id="1" w:name="_Hlk38757018"/>
      <w:r w:rsidR="000A696A">
        <w:rPr>
          <w:rFonts w:ascii="Times New Roman" w:hAnsi="Times New Roman" w:cs="Times New Roman"/>
          <w:sz w:val="24"/>
          <w:szCs w:val="24"/>
        </w:rPr>
        <w:t xml:space="preserve">Lindblad </w:t>
      </w:r>
      <w:r w:rsidR="000A696A" w:rsidRPr="000A696A">
        <w:rPr>
          <w:rFonts w:ascii="Times New Roman" w:hAnsi="Times New Roman" w:cs="Times New Roman"/>
          <w:i/>
          <w:iCs/>
          <w:sz w:val="24"/>
          <w:szCs w:val="24"/>
        </w:rPr>
        <w:t>et al.,</w:t>
      </w:r>
      <w:r w:rsidR="000A696A">
        <w:rPr>
          <w:rFonts w:ascii="Times New Roman" w:hAnsi="Times New Roman" w:cs="Times New Roman"/>
          <w:sz w:val="24"/>
          <w:szCs w:val="24"/>
        </w:rPr>
        <w:t>1987;</w:t>
      </w:r>
      <w:r w:rsidRPr="00AA2376">
        <w:rPr>
          <w:rFonts w:ascii="Times New Roman" w:hAnsi="Times New Roman" w:cs="Times New Roman"/>
          <w:sz w:val="24"/>
          <w:szCs w:val="24"/>
        </w:rPr>
        <w:t xml:space="preserve"> </w:t>
      </w:r>
      <w:proofErr w:type="spellStart"/>
      <w:r w:rsidR="000A696A">
        <w:rPr>
          <w:rFonts w:ascii="Times New Roman" w:hAnsi="Times New Roman" w:cs="Times New Roman"/>
          <w:sz w:val="24"/>
          <w:szCs w:val="24"/>
        </w:rPr>
        <w:t>Sakkas</w:t>
      </w:r>
      <w:proofErr w:type="spellEnd"/>
      <w:r w:rsidR="000A696A">
        <w:rPr>
          <w:rFonts w:ascii="Times New Roman" w:hAnsi="Times New Roman" w:cs="Times New Roman"/>
          <w:sz w:val="24"/>
          <w:szCs w:val="24"/>
        </w:rPr>
        <w:t xml:space="preserve"> </w:t>
      </w:r>
      <w:r w:rsidR="000A696A" w:rsidRPr="000A696A">
        <w:rPr>
          <w:rFonts w:ascii="Times New Roman" w:hAnsi="Times New Roman" w:cs="Times New Roman"/>
          <w:i/>
          <w:iCs/>
          <w:sz w:val="24"/>
          <w:szCs w:val="24"/>
        </w:rPr>
        <w:t>et al.</w:t>
      </w:r>
      <w:r w:rsidR="00183D95">
        <w:rPr>
          <w:rFonts w:ascii="Times New Roman" w:hAnsi="Times New Roman" w:cs="Times New Roman"/>
          <w:i/>
          <w:iCs/>
          <w:sz w:val="24"/>
          <w:szCs w:val="24"/>
        </w:rPr>
        <w:t xml:space="preserve">, </w:t>
      </w:r>
      <w:r w:rsidR="000A696A">
        <w:rPr>
          <w:rFonts w:ascii="Times New Roman" w:hAnsi="Times New Roman" w:cs="Times New Roman"/>
          <w:sz w:val="24"/>
          <w:szCs w:val="24"/>
        </w:rPr>
        <w:t>1998</w:t>
      </w:r>
      <w:bookmarkEnd w:id="1"/>
      <w:r w:rsidR="000A696A">
        <w:rPr>
          <w:rFonts w:ascii="Times New Roman" w:hAnsi="Times New Roman" w:cs="Times New Roman"/>
          <w:sz w:val="24"/>
          <w:szCs w:val="24"/>
        </w:rPr>
        <w:t>;</w:t>
      </w:r>
      <w:r w:rsidRPr="00AA2376">
        <w:rPr>
          <w:rFonts w:ascii="Times New Roman" w:hAnsi="Times New Roman" w:cs="Times New Roman"/>
          <w:sz w:val="24"/>
          <w:szCs w:val="24"/>
        </w:rPr>
        <w:t xml:space="preserve"> </w:t>
      </w:r>
      <w:proofErr w:type="spellStart"/>
      <w:r w:rsidR="000A696A">
        <w:rPr>
          <w:rFonts w:ascii="Times New Roman" w:hAnsi="Times New Roman" w:cs="Times New Roman"/>
          <w:sz w:val="24"/>
          <w:szCs w:val="24"/>
        </w:rPr>
        <w:t>Johanson</w:t>
      </w:r>
      <w:proofErr w:type="spellEnd"/>
      <w:r w:rsidR="000A696A">
        <w:rPr>
          <w:rFonts w:ascii="Times New Roman" w:hAnsi="Times New Roman" w:cs="Times New Roman"/>
          <w:sz w:val="24"/>
          <w:szCs w:val="24"/>
        </w:rPr>
        <w:t xml:space="preserve"> </w:t>
      </w:r>
      <w:r w:rsidR="000A696A" w:rsidRPr="00FF34C2">
        <w:rPr>
          <w:rFonts w:ascii="Times New Roman" w:hAnsi="Times New Roman" w:cs="Times New Roman"/>
          <w:i/>
          <w:iCs/>
          <w:sz w:val="24"/>
          <w:szCs w:val="24"/>
        </w:rPr>
        <w:t>et al.,</w:t>
      </w:r>
      <w:r w:rsidR="000A696A">
        <w:rPr>
          <w:rFonts w:ascii="Times New Roman" w:hAnsi="Times New Roman" w:cs="Times New Roman"/>
          <w:sz w:val="24"/>
          <w:szCs w:val="24"/>
        </w:rPr>
        <w:t xml:space="preserve"> 2000</w:t>
      </w:r>
      <w:r w:rsidRPr="00AA2376">
        <w:rPr>
          <w:rFonts w:ascii="Times New Roman" w:hAnsi="Times New Roman" w:cs="Times New Roman"/>
          <w:sz w:val="24"/>
          <w:szCs w:val="24"/>
        </w:rPr>
        <w:t>)</w:t>
      </w:r>
      <w:r w:rsidR="006905EA">
        <w:rPr>
          <w:rFonts w:ascii="Times New Roman" w:hAnsi="Times New Roman" w:cs="Times New Roman"/>
          <w:sz w:val="24"/>
          <w:szCs w:val="24"/>
        </w:rPr>
        <w:t>, and it has been</w:t>
      </w:r>
      <w:r w:rsidRPr="00AA2376">
        <w:rPr>
          <w:rFonts w:ascii="Times New Roman" w:hAnsi="Times New Roman" w:cs="Times New Roman"/>
          <w:sz w:val="24"/>
          <w:szCs w:val="24"/>
        </w:rPr>
        <w:t xml:space="preserve"> observed</w:t>
      </w:r>
      <w:r w:rsidR="006905EA">
        <w:rPr>
          <w:rFonts w:ascii="Times New Roman" w:hAnsi="Times New Roman" w:cs="Times New Roman"/>
          <w:sz w:val="24"/>
          <w:szCs w:val="24"/>
        </w:rPr>
        <w:t xml:space="preserve"> that</w:t>
      </w:r>
      <w:r w:rsidRPr="00AA2376">
        <w:rPr>
          <w:rFonts w:ascii="Times New Roman" w:hAnsi="Times New Roman" w:cs="Times New Roman"/>
          <w:sz w:val="24"/>
          <w:szCs w:val="24"/>
        </w:rPr>
        <w:t xml:space="preserve"> angiocentric infiltrates </w:t>
      </w:r>
      <w:r w:rsidR="006905EA">
        <w:rPr>
          <w:rFonts w:ascii="Times New Roman" w:hAnsi="Times New Roman" w:cs="Times New Roman"/>
          <w:sz w:val="24"/>
          <w:szCs w:val="24"/>
        </w:rPr>
        <w:t xml:space="preserve">is </w:t>
      </w:r>
      <w:r w:rsidRPr="00AA2376">
        <w:rPr>
          <w:rFonts w:ascii="Times New Roman" w:hAnsi="Times New Roman" w:cs="Times New Roman"/>
          <w:sz w:val="24"/>
          <w:szCs w:val="24"/>
        </w:rPr>
        <w:t>composed primarily of CD3+ T cells in the synovial membrane of patients with OA</w:t>
      </w:r>
      <w:r w:rsidR="006905EA">
        <w:rPr>
          <w:rFonts w:ascii="Times New Roman" w:hAnsi="Times New Roman" w:cs="Times New Roman"/>
          <w:sz w:val="24"/>
          <w:szCs w:val="24"/>
        </w:rPr>
        <w:t xml:space="preserve">, </w:t>
      </w:r>
      <w:r w:rsidRPr="00AA2376">
        <w:rPr>
          <w:rFonts w:ascii="Times New Roman" w:hAnsi="Times New Roman" w:cs="Times New Roman"/>
          <w:sz w:val="24"/>
          <w:szCs w:val="24"/>
        </w:rPr>
        <w:t xml:space="preserve">in a pattern similar to that observed in </w:t>
      </w:r>
      <w:bookmarkStart w:id="2" w:name="_Hlk38752612"/>
      <w:r w:rsidR="00526C38">
        <w:rPr>
          <w:rFonts w:ascii="Times New Roman" w:hAnsi="Times New Roman" w:cs="Times New Roman"/>
          <w:sz w:val="24"/>
          <w:szCs w:val="24"/>
        </w:rPr>
        <w:t>r</w:t>
      </w:r>
      <w:r w:rsidRPr="00AA2376">
        <w:rPr>
          <w:rFonts w:ascii="Times New Roman" w:hAnsi="Times New Roman" w:cs="Times New Roman"/>
          <w:sz w:val="24"/>
          <w:szCs w:val="24"/>
        </w:rPr>
        <w:t xml:space="preserve">heumatoid arthritis </w:t>
      </w:r>
      <w:r>
        <w:rPr>
          <w:rFonts w:ascii="Times New Roman" w:hAnsi="Times New Roman" w:cs="Times New Roman"/>
          <w:sz w:val="24"/>
          <w:szCs w:val="24"/>
        </w:rPr>
        <w:t>(</w:t>
      </w:r>
      <w:r w:rsidRPr="00AA2376">
        <w:rPr>
          <w:rFonts w:ascii="Times New Roman" w:hAnsi="Times New Roman" w:cs="Times New Roman"/>
          <w:sz w:val="24"/>
          <w:szCs w:val="24"/>
        </w:rPr>
        <w:t>RA</w:t>
      </w:r>
      <w:r>
        <w:rPr>
          <w:rFonts w:ascii="Times New Roman" w:hAnsi="Times New Roman" w:cs="Times New Roman"/>
          <w:sz w:val="24"/>
          <w:szCs w:val="24"/>
        </w:rPr>
        <w:t>)</w:t>
      </w:r>
      <w:r w:rsidRPr="00AA2376">
        <w:rPr>
          <w:rFonts w:ascii="Times New Roman" w:hAnsi="Times New Roman" w:cs="Times New Roman"/>
          <w:sz w:val="24"/>
          <w:szCs w:val="24"/>
        </w:rPr>
        <w:t xml:space="preserve"> </w:t>
      </w:r>
      <w:bookmarkEnd w:id="2"/>
      <w:r w:rsidRPr="00AA2376">
        <w:rPr>
          <w:rFonts w:ascii="Times New Roman" w:hAnsi="Times New Roman" w:cs="Times New Roman"/>
          <w:sz w:val="24"/>
          <w:szCs w:val="24"/>
        </w:rPr>
        <w:t>(</w:t>
      </w:r>
      <w:proofErr w:type="spellStart"/>
      <w:r w:rsidR="00C42CE3">
        <w:rPr>
          <w:rFonts w:ascii="Times New Roman" w:hAnsi="Times New Roman" w:cs="Times New Roman"/>
          <w:sz w:val="24"/>
          <w:szCs w:val="24"/>
        </w:rPr>
        <w:t>Sakkas</w:t>
      </w:r>
      <w:proofErr w:type="spellEnd"/>
      <w:r w:rsidR="00C42CE3">
        <w:rPr>
          <w:rFonts w:ascii="Times New Roman" w:hAnsi="Times New Roman" w:cs="Times New Roman"/>
          <w:sz w:val="24"/>
          <w:szCs w:val="24"/>
        </w:rPr>
        <w:t xml:space="preserve"> </w:t>
      </w:r>
      <w:r w:rsidR="00C42CE3" w:rsidRPr="00C42CE3">
        <w:rPr>
          <w:rFonts w:ascii="Times New Roman" w:hAnsi="Times New Roman" w:cs="Times New Roman"/>
          <w:i/>
          <w:iCs/>
          <w:sz w:val="24"/>
          <w:szCs w:val="24"/>
        </w:rPr>
        <w:t>et al.,</w:t>
      </w:r>
      <w:r w:rsidR="00C42CE3">
        <w:rPr>
          <w:rFonts w:ascii="Times New Roman" w:hAnsi="Times New Roman" w:cs="Times New Roman"/>
          <w:sz w:val="24"/>
          <w:szCs w:val="24"/>
        </w:rPr>
        <w:t xml:space="preserve"> 2000</w:t>
      </w:r>
      <w:r w:rsidRPr="00AA2376">
        <w:rPr>
          <w:rFonts w:ascii="Times New Roman" w:hAnsi="Times New Roman" w:cs="Times New Roman"/>
          <w:sz w:val="24"/>
          <w:szCs w:val="24"/>
        </w:rPr>
        <w:t>).</w:t>
      </w:r>
      <w:r w:rsidR="005E5BB0">
        <w:rPr>
          <w:rFonts w:ascii="Times New Roman" w:hAnsi="Times New Roman" w:cs="Times New Roman"/>
          <w:sz w:val="24"/>
          <w:szCs w:val="24"/>
        </w:rPr>
        <w:t xml:space="preserve"> </w:t>
      </w:r>
      <w:r w:rsidR="005E5BB0" w:rsidRPr="005E5BB0">
        <w:rPr>
          <w:rFonts w:ascii="Times New Roman" w:hAnsi="Times New Roman" w:cs="Times New Roman"/>
          <w:sz w:val="24"/>
          <w:szCs w:val="24"/>
        </w:rPr>
        <w:t>In certain patients with OA, the MNC infiltrates resemble those observed in the synovial membrane of patients with RA (</w:t>
      </w:r>
      <w:r w:rsidR="00C42CE3" w:rsidRPr="00C42CE3">
        <w:rPr>
          <w:rFonts w:ascii="Times New Roman" w:hAnsi="Times New Roman" w:cs="Times New Roman"/>
          <w:sz w:val="24"/>
          <w:szCs w:val="24"/>
        </w:rPr>
        <w:t xml:space="preserve">Lindblad </w:t>
      </w:r>
      <w:r w:rsidR="00C42CE3" w:rsidRPr="00EF3A0C">
        <w:rPr>
          <w:rFonts w:ascii="Times New Roman" w:hAnsi="Times New Roman" w:cs="Times New Roman"/>
          <w:i/>
          <w:iCs/>
          <w:sz w:val="24"/>
          <w:szCs w:val="24"/>
        </w:rPr>
        <w:t>et al.</w:t>
      </w:r>
      <w:r w:rsidR="00EF3A0C">
        <w:rPr>
          <w:rFonts w:ascii="Times New Roman" w:hAnsi="Times New Roman" w:cs="Times New Roman"/>
          <w:i/>
          <w:iCs/>
          <w:sz w:val="24"/>
          <w:szCs w:val="24"/>
        </w:rPr>
        <w:t xml:space="preserve">, </w:t>
      </w:r>
      <w:r w:rsidR="00C42CE3" w:rsidRPr="00C42CE3">
        <w:rPr>
          <w:rFonts w:ascii="Times New Roman" w:hAnsi="Times New Roman" w:cs="Times New Roman"/>
          <w:sz w:val="24"/>
          <w:szCs w:val="24"/>
        </w:rPr>
        <w:t xml:space="preserve">1987; </w:t>
      </w:r>
      <w:bookmarkStart w:id="3" w:name="_Hlk38757863"/>
      <w:proofErr w:type="spellStart"/>
      <w:r w:rsidR="00C42CE3" w:rsidRPr="00C42CE3">
        <w:rPr>
          <w:rFonts w:ascii="Times New Roman" w:hAnsi="Times New Roman" w:cs="Times New Roman"/>
          <w:sz w:val="24"/>
          <w:szCs w:val="24"/>
        </w:rPr>
        <w:t>Sakkas</w:t>
      </w:r>
      <w:proofErr w:type="spellEnd"/>
      <w:r w:rsidR="00C42CE3" w:rsidRPr="00C42CE3">
        <w:rPr>
          <w:rFonts w:ascii="Times New Roman" w:hAnsi="Times New Roman" w:cs="Times New Roman"/>
          <w:sz w:val="24"/>
          <w:szCs w:val="24"/>
        </w:rPr>
        <w:t xml:space="preserve"> </w:t>
      </w:r>
      <w:r w:rsidR="00C42CE3" w:rsidRPr="00EF3A0C">
        <w:rPr>
          <w:rFonts w:ascii="Times New Roman" w:hAnsi="Times New Roman" w:cs="Times New Roman"/>
          <w:i/>
          <w:iCs/>
          <w:sz w:val="24"/>
          <w:szCs w:val="24"/>
        </w:rPr>
        <w:t>et al.,</w:t>
      </w:r>
      <w:r w:rsidR="00EF3A0C">
        <w:rPr>
          <w:rFonts w:ascii="Times New Roman" w:hAnsi="Times New Roman" w:cs="Times New Roman"/>
          <w:sz w:val="24"/>
          <w:szCs w:val="24"/>
        </w:rPr>
        <w:t xml:space="preserve"> </w:t>
      </w:r>
      <w:r w:rsidR="00C42CE3" w:rsidRPr="00C42CE3">
        <w:rPr>
          <w:rFonts w:ascii="Times New Roman" w:hAnsi="Times New Roman" w:cs="Times New Roman"/>
          <w:sz w:val="24"/>
          <w:szCs w:val="24"/>
        </w:rPr>
        <w:t>1998</w:t>
      </w:r>
      <w:bookmarkEnd w:id="3"/>
      <w:r w:rsidR="005E5BB0" w:rsidRPr="005E5BB0">
        <w:rPr>
          <w:rFonts w:ascii="Times New Roman" w:hAnsi="Times New Roman" w:cs="Times New Roman"/>
          <w:sz w:val="24"/>
          <w:szCs w:val="24"/>
        </w:rPr>
        <w:t xml:space="preserve">). Nodular lymphocytic aggregates were observed in 14% of patients with early </w:t>
      </w:r>
      <w:r w:rsidR="005E5BB0" w:rsidRPr="005E5BB0">
        <w:rPr>
          <w:rFonts w:ascii="Times New Roman" w:hAnsi="Times New Roman" w:cs="Times New Roman"/>
          <w:sz w:val="24"/>
          <w:szCs w:val="24"/>
        </w:rPr>
        <w:lastRenderedPageBreak/>
        <w:t>OA and in 37% to 65% of patients with advanced OA at the time of joint replacement surgery. The presence of lymphoid nodular aggregates in these MNC infiltrates suggests an antigen‐driven process. It has been suggested that the synovial inflammation observed in OA is a secondary phenomenon caused by fragments of cartilage or by crystals (</w:t>
      </w:r>
      <w:r w:rsidR="00D67F6F">
        <w:rPr>
          <w:rFonts w:ascii="Times New Roman" w:hAnsi="Times New Roman" w:cs="Times New Roman"/>
          <w:sz w:val="24"/>
          <w:szCs w:val="24"/>
        </w:rPr>
        <w:t xml:space="preserve">Kennedy </w:t>
      </w:r>
      <w:r w:rsidR="00D67F6F" w:rsidRPr="00D67F6F">
        <w:rPr>
          <w:rFonts w:ascii="Times New Roman" w:hAnsi="Times New Roman" w:cs="Times New Roman"/>
          <w:i/>
          <w:iCs/>
          <w:sz w:val="24"/>
          <w:szCs w:val="24"/>
        </w:rPr>
        <w:t>et al.,</w:t>
      </w:r>
      <w:r w:rsidR="00D67F6F">
        <w:rPr>
          <w:rFonts w:ascii="Times New Roman" w:hAnsi="Times New Roman" w:cs="Times New Roman"/>
          <w:sz w:val="24"/>
          <w:szCs w:val="24"/>
        </w:rPr>
        <w:t xml:space="preserve"> 1988</w:t>
      </w:r>
      <w:r w:rsidR="005E5BB0" w:rsidRPr="005E5BB0">
        <w:rPr>
          <w:rFonts w:ascii="Times New Roman" w:hAnsi="Times New Roman" w:cs="Times New Roman"/>
          <w:sz w:val="24"/>
          <w:szCs w:val="24"/>
        </w:rPr>
        <w:t>). This view is contradicted by the finding that lymphoid follicles are present to a greater extent in primary OA than in mechanical or traumatic OA, and de</w:t>
      </w:r>
      <w:r w:rsidR="00D24D7D">
        <w:rPr>
          <w:rFonts w:ascii="Times New Roman" w:hAnsi="Times New Roman" w:cs="Times New Roman"/>
          <w:sz w:val="24"/>
          <w:szCs w:val="24"/>
        </w:rPr>
        <w:t>nd</w:t>
      </w:r>
      <w:r w:rsidR="005E5BB0" w:rsidRPr="005E5BB0">
        <w:rPr>
          <w:rFonts w:ascii="Times New Roman" w:hAnsi="Times New Roman" w:cs="Times New Roman"/>
          <w:sz w:val="24"/>
          <w:szCs w:val="24"/>
        </w:rPr>
        <w:t>ritic fragments of bone, cartilage, calcium pyrophosphate crystals, or apatite‐like material do not correlate with inflammatory infiltrates (</w:t>
      </w:r>
      <w:r w:rsidR="009433DB">
        <w:rPr>
          <w:rFonts w:ascii="Times New Roman" w:hAnsi="Times New Roman" w:cs="Times New Roman"/>
          <w:sz w:val="24"/>
          <w:szCs w:val="24"/>
        </w:rPr>
        <w:t xml:space="preserve">Revell </w:t>
      </w:r>
      <w:r w:rsidR="009433DB" w:rsidRPr="009433DB">
        <w:rPr>
          <w:rFonts w:ascii="Times New Roman" w:hAnsi="Times New Roman" w:cs="Times New Roman"/>
          <w:i/>
          <w:iCs/>
          <w:sz w:val="24"/>
          <w:szCs w:val="24"/>
        </w:rPr>
        <w:t>et al.,</w:t>
      </w:r>
      <w:r w:rsidR="009433DB">
        <w:rPr>
          <w:rFonts w:ascii="Times New Roman" w:hAnsi="Times New Roman" w:cs="Times New Roman"/>
          <w:sz w:val="24"/>
          <w:szCs w:val="24"/>
        </w:rPr>
        <w:t xml:space="preserve"> 1988;</w:t>
      </w:r>
      <w:r w:rsidR="009433DB" w:rsidRPr="009433DB">
        <w:t xml:space="preserve"> </w:t>
      </w:r>
      <w:proofErr w:type="spellStart"/>
      <w:r w:rsidR="009433DB" w:rsidRPr="009433DB">
        <w:rPr>
          <w:rFonts w:ascii="Times New Roman" w:hAnsi="Times New Roman" w:cs="Times New Roman"/>
          <w:sz w:val="24"/>
          <w:szCs w:val="24"/>
        </w:rPr>
        <w:t>Beutler</w:t>
      </w:r>
      <w:proofErr w:type="spellEnd"/>
      <w:r w:rsidR="009433DB">
        <w:rPr>
          <w:rFonts w:ascii="Times New Roman" w:hAnsi="Times New Roman" w:cs="Times New Roman"/>
          <w:sz w:val="24"/>
          <w:szCs w:val="24"/>
        </w:rPr>
        <w:t xml:space="preserve"> </w:t>
      </w:r>
      <w:r w:rsidR="009433DB" w:rsidRPr="009433DB">
        <w:rPr>
          <w:rFonts w:ascii="Times New Roman" w:hAnsi="Times New Roman" w:cs="Times New Roman"/>
          <w:i/>
          <w:iCs/>
          <w:sz w:val="24"/>
          <w:szCs w:val="24"/>
        </w:rPr>
        <w:t>et al.,</w:t>
      </w:r>
      <w:r w:rsidR="009433DB">
        <w:rPr>
          <w:rFonts w:ascii="Times New Roman" w:hAnsi="Times New Roman" w:cs="Times New Roman"/>
          <w:sz w:val="24"/>
          <w:szCs w:val="24"/>
        </w:rPr>
        <w:t xml:space="preserve"> 1997</w:t>
      </w:r>
      <w:r w:rsidR="005E5BB0" w:rsidRPr="005E5BB0">
        <w:rPr>
          <w:rFonts w:ascii="Times New Roman" w:hAnsi="Times New Roman" w:cs="Times New Roman"/>
          <w:sz w:val="24"/>
          <w:szCs w:val="24"/>
        </w:rPr>
        <w:t>).</w:t>
      </w:r>
    </w:p>
    <w:p w14:paraId="6DFCF23F" w14:textId="47E23507" w:rsidR="00B63E99" w:rsidRPr="00294276" w:rsidRDefault="00B63E99" w:rsidP="00CE1DF0">
      <w:pPr>
        <w:spacing w:line="480" w:lineRule="auto"/>
        <w:jc w:val="both"/>
        <w:rPr>
          <w:rFonts w:ascii="Times New Roman" w:hAnsi="Times New Roman" w:cs="Times New Roman"/>
          <w:b/>
          <w:bCs/>
          <w:sz w:val="28"/>
          <w:szCs w:val="28"/>
        </w:rPr>
      </w:pPr>
      <w:r w:rsidRPr="00294276">
        <w:rPr>
          <w:rFonts w:ascii="Times New Roman" w:hAnsi="Times New Roman" w:cs="Times New Roman"/>
          <w:b/>
          <w:bCs/>
          <w:sz w:val="28"/>
          <w:szCs w:val="28"/>
        </w:rPr>
        <w:t>2. T cells infiltrating the synovial membrane of patients with OA express early, intermediate, and late activation antigens.</w:t>
      </w:r>
    </w:p>
    <w:p w14:paraId="4C193279" w14:textId="4687D3B8" w:rsidR="005E5BB0" w:rsidRDefault="005E5BB0"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Pr="005E5BB0">
        <w:rPr>
          <w:rFonts w:ascii="Times New Roman" w:hAnsi="Times New Roman" w:cs="Times New Roman"/>
          <w:sz w:val="24"/>
          <w:szCs w:val="24"/>
        </w:rPr>
        <w:t>n the majority of patients with advanced OA, T cells infiltrating the synovial membrane express early activation antigens (CD69), intermediate activation antigens (CD25, CD38), and late activation antigens (CD45RO, HLA class II) (</w:t>
      </w:r>
      <w:proofErr w:type="spellStart"/>
      <w:r w:rsidR="001C030E" w:rsidRPr="001C030E">
        <w:rPr>
          <w:rFonts w:ascii="Times New Roman" w:hAnsi="Times New Roman" w:cs="Times New Roman"/>
          <w:sz w:val="24"/>
          <w:szCs w:val="24"/>
        </w:rPr>
        <w:t>Sakkas</w:t>
      </w:r>
      <w:proofErr w:type="spellEnd"/>
      <w:r w:rsidR="001C030E" w:rsidRPr="001C030E">
        <w:rPr>
          <w:rFonts w:ascii="Times New Roman" w:hAnsi="Times New Roman" w:cs="Times New Roman"/>
          <w:sz w:val="24"/>
          <w:szCs w:val="24"/>
        </w:rPr>
        <w:t xml:space="preserve"> </w:t>
      </w:r>
      <w:r w:rsidR="001C030E" w:rsidRPr="00EF3A0C">
        <w:rPr>
          <w:rFonts w:ascii="Times New Roman" w:hAnsi="Times New Roman" w:cs="Times New Roman"/>
          <w:i/>
          <w:iCs/>
          <w:sz w:val="24"/>
          <w:szCs w:val="24"/>
        </w:rPr>
        <w:t>et al.,</w:t>
      </w:r>
      <w:r w:rsidR="00EF3A0C">
        <w:rPr>
          <w:rFonts w:ascii="Times New Roman" w:hAnsi="Times New Roman" w:cs="Times New Roman"/>
          <w:i/>
          <w:iCs/>
          <w:sz w:val="24"/>
          <w:szCs w:val="24"/>
        </w:rPr>
        <w:t xml:space="preserve"> </w:t>
      </w:r>
      <w:r w:rsidR="001C030E" w:rsidRPr="001C030E">
        <w:rPr>
          <w:rFonts w:ascii="Times New Roman" w:hAnsi="Times New Roman" w:cs="Times New Roman"/>
          <w:sz w:val="24"/>
          <w:szCs w:val="24"/>
        </w:rPr>
        <w:t>1998</w:t>
      </w:r>
      <w:r w:rsidRPr="005E5BB0">
        <w:rPr>
          <w:rFonts w:ascii="Times New Roman" w:hAnsi="Times New Roman" w:cs="Times New Roman"/>
          <w:sz w:val="24"/>
          <w:szCs w:val="24"/>
        </w:rPr>
        <w:t xml:space="preserve">). These activation antigens were expressed on T cells and other </w:t>
      </w:r>
      <w:r w:rsidR="00526C38">
        <w:rPr>
          <w:rFonts w:ascii="Times New Roman" w:hAnsi="Times New Roman" w:cs="Times New Roman"/>
          <w:sz w:val="24"/>
          <w:szCs w:val="24"/>
        </w:rPr>
        <w:t>mononuclear cells</w:t>
      </w:r>
      <w:r w:rsidRPr="005E5BB0">
        <w:rPr>
          <w:rFonts w:ascii="Times New Roman" w:hAnsi="Times New Roman" w:cs="Times New Roman"/>
          <w:sz w:val="24"/>
          <w:szCs w:val="24"/>
        </w:rPr>
        <w:t xml:space="preserve"> infiltrating the synovial membrane of both patients with OA and patients with </w:t>
      </w:r>
      <w:bookmarkStart w:id="4" w:name="_Hlk38752701"/>
      <w:r w:rsidR="00526C38" w:rsidRPr="00526C38">
        <w:rPr>
          <w:rFonts w:ascii="Times New Roman" w:hAnsi="Times New Roman" w:cs="Times New Roman"/>
          <w:sz w:val="24"/>
          <w:szCs w:val="24"/>
        </w:rPr>
        <w:t xml:space="preserve">rheumatoid arthritis </w:t>
      </w:r>
      <w:bookmarkEnd w:id="4"/>
      <w:r w:rsidR="00526C38" w:rsidRPr="00526C38">
        <w:rPr>
          <w:rFonts w:ascii="Times New Roman" w:hAnsi="Times New Roman" w:cs="Times New Roman"/>
          <w:sz w:val="24"/>
          <w:szCs w:val="24"/>
        </w:rPr>
        <w:t>(RA)</w:t>
      </w:r>
      <w:r w:rsidRPr="005E5BB0">
        <w:rPr>
          <w:rFonts w:ascii="Times New Roman" w:hAnsi="Times New Roman" w:cs="Times New Roman"/>
          <w:sz w:val="24"/>
          <w:szCs w:val="24"/>
        </w:rPr>
        <w:t>, although their proportions were significantly higher in patients with RA than in those with OA (</w:t>
      </w:r>
      <w:proofErr w:type="spellStart"/>
      <w:r w:rsidR="001C030E" w:rsidRPr="001C030E">
        <w:rPr>
          <w:rFonts w:ascii="Times New Roman" w:hAnsi="Times New Roman" w:cs="Times New Roman"/>
          <w:sz w:val="24"/>
          <w:szCs w:val="24"/>
        </w:rPr>
        <w:t>Sakkas</w:t>
      </w:r>
      <w:proofErr w:type="spellEnd"/>
      <w:r w:rsidR="001C030E" w:rsidRPr="001C030E">
        <w:rPr>
          <w:rFonts w:ascii="Times New Roman" w:hAnsi="Times New Roman" w:cs="Times New Roman"/>
          <w:sz w:val="24"/>
          <w:szCs w:val="24"/>
        </w:rPr>
        <w:t xml:space="preserve"> </w:t>
      </w:r>
      <w:r w:rsidR="001C030E" w:rsidRPr="00225EC5">
        <w:rPr>
          <w:rFonts w:ascii="Times New Roman" w:hAnsi="Times New Roman" w:cs="Times New Roman"/>
          <w:i/>
          <w:iCs/>
          <w:sz w:val="24"/>
          <w:szCs w:val="24"/>
        </w:rPr>
        <w:t>et al.,</w:t>
      </w:r>
      <w:r w:rsidR="00EF3A0C">
        <w:rPr>
          <w:rFonts w:ascii="Times New Roman" w:hAnsi="Times New Roman" w:cs="Times New Roman"/>
          <w:sz w:val="24"/>
          <w:szCs w:val="24"/>
        </w:rPr>
        <w:t xml:space="preserve"> </w:t>
      </w:r>
      <w:r w:rsidR="001C030E" w:rsidRPr="001C030E">
        <w:rPr>
          <w:rFonts w:ascii="Times New Roman" w:hAnsi="Times New Roman" w:cs="Times New Roman"/>
          <w:sz w:val="24"/>
          <w:szCs w:val="24"/>
        </w:rPr>
        <w:t>1998</w:t>
      </w:r>
      <w:r w:rsidRPr="005E5BB0">
        <w:rPr>
          <w:rFonts w:ascii="Times New Roman" w:hAnsi="Times New Roman" w:cs="Times New Roman"/>
          <w:sz w:val="24"/>
          <w:szCs w:val="24"/>
        </w:rPr>
        <w:t>). Although it could be argued that CD45RO+ T cells may extravasate from peripheral blood, the expression of CD69, an early activation antigen, suggests that activation occurs in situ, in the synovial membrane. CD38 and the CD43, which are detected in the synovial membrane of patients with OA (</w:t>
      </w:r>
      <w:proofErr w:type="spellStart"/>
      <w:r w:rsidR="00A0387B" w:rsidRPr="00A0387B">
        <w:rPr>
          <w:rFonts w:ascii="Times New Roman" w:hAnsi="Times New Roman" w:cs="Times New Roman"/>
          <w:sz w:val="24"/>
          <w:szCs w:val="24"/>
        </w:rPr>
        <w:t>Sakkas</w:t>
      </w:r>
      <w:proofErr w:type="spellEnd"/>
      <w:r w:rsidR="00A0387B" w:rsidRPr="00A0387B">
        <w:rPr>
          <w:rFonts w:ascii="Times New Roman" w:hAnsi="Times New Roman" w:cs="Times New Roman"/>
          <w:sz w:val="24"/>
          <w:szCs w:val="24"/>
        </w:rPr>
        <w:t xml:space="preserve"> </w:t>
      </w:r>
      <w:r w:rsidR="00A0387B" w:rsidRPr="00225EC5">
        <w:rPr>
          <w:rFonts w:ascii="Times New Roman" w:hAnsi="Times New Roman" w:cs="Times New Roman"/>
          <w:i/>
          <w:iCs/>
          <w:sz w:val="24"/>
          <w:szCs w:val="24"/>
        </w:rPr>
        <w:t>et al.,</w:t>
      </w:r>
      <w:r w:rsidR="00EF3A0C">
        <w:rPr>
          <w:rFonts w:ascii="Times New Roman" w:hAnsi="Times New Roman" w:cs="Times New Roman"/>
          <w:sz w:val="24"/>
          <w:szCs w:val="24"/>
        </w:rPr>
        <w:t xml:space="preserve"> </w:t>
      </w:r>
      <w:r w:rsidR="00A0387B" w:rsidRPr="00A0387B">
        <w:rPr>
          <w:rFonts w:ascii="Times New Roman" w:hAnsi="Times New Roman" w:cs="Times New Roman"/>
          <w:sz w:val="24"/>
          <w:szCs w:val="24"/>
        </w:rPr>
        <w:t>1998</w:t>
      </w:r>
      <w:r w:rsidRPr="005E5BB0">
        <w:rPr>
          <w:rFonts w:ascii="Times New Roman" w:hAnsi="Times New Roman" w:cs="Times New Roman"/>
          <w:sz w:val="24"/>
          <w:szCs w:val="24"/>
        </w:rPr>
        <w:t xml:space="preserve">), mediate adhesion to vascular endothelium and binding to intercellular adhesion molecule 1 (ICAM‐1), respectively. Leukocytes and endothelial adhesion molecules are also expressed in the synovial membrane of patients with </w:t>
      </w:r>
      <w:r w:rsidR="00526C38">
        <w:rPr>
          <w:rFonts w:ascii="Times New Roman" w:hAnsi="Times New Roman" w:cs="Times New Roman"/>
          <w:sz w:val="24"/>
          <w:szCs w:val="24"/>
        </w:rPr>
        <w:t>osteoarthritis</w:t>
      </w:r>
      <w:r w:rsidRPr="005E5BB0">
        <w:rPr>
          <w:rFonts w:ascii="Times New Roman" w:hAnsi="Times New Roman" w:cs="Times New Roman"/>
          <w:sz w:val="24"/>
          <w:szCs w:val="24"/>
        </w:rPr>
        <w:t xml:space="preserve">, although to a lesser degree than in patients with </w:t>
      </w:r>
      <w:r w:rsidR="00526C38" w:rsidRPr="00526C38">
        <w:rPr>
          <w:rFonts w:ascii="Times New Roman" w:hAnsi="Times New Roman" w:cs="Times New Roman"/>
          <w:sz w:val="24"/>
          <w:szCs w:val="24"/>
        </w:rPr>
        <w:t>rheumatoid arthritis</w:t>
      </w:r>
      <w:r w:rsidRPr="005E5BB0">
        <w:rPr>
          <w:rFonts w:ascii="Times New Roman" w:hAnsi="Times New Roman" w:cs="Times New Roman"/>
          <w:sz w:val="24"/>
          <w:szCs w:val="24"/>
        </w:rPr>
        <w:t xml:space="preserve"> (</w:t>
      </w:r>
      <w:r w:rsidR="00C47A09" w:rsidRPr="00C47A09">
        <w:rPr>
          <w:rFonts w:ascii="Times New Roman" w:hAnsi="Times New Roman" w:cs="Times New Roman"/>
          <w:sz w:val="24"/>
          <w:szCs w:val="24"/>
        </w:rPr>
        <w:t>Koch</w:t>
      </w:r>
      <w:r w:rsidR="00C47A09">
        <w:rPr>
          <w:rFonts w:ascii="Times New Roman" w:hAnsi="Times New Roman" w:cs="Times New Roman"/>
          <w:sz w:val="24"/>
          <w:szCs w:val="24"/>
        </w:rPr>
        <w:t xml:space="preserve"> </w:t>
      </w:r>
      <w:r w:rsidR="00C47A09" w:rsidRPr="00C47A09">
        <w:rPr>
          <w:rFonts w:ascii="Times New Roman" w:hAnsi="Times New Roman" w:cs="Times New Roman"/>
          <w:i/>
          <w:iCs/>
          <w:sz w:val="24"/>
          <w:szCs w:val="24"/>
        </w:rPr>
        <w:t>et al.,</w:t>
      </w:r>
      <w:r w:rsidR="00C47A09">
        <w:rPr>
          <w:rFonts w:ascii="Times New Roman" w:hAnsi="Times New Roman" w:cs="Times New Roman"/>
          <w:sz w:val="24"/>
          <w:szCs w:val="24"/>
        </w:rPr>
        <w:t xml:space="preserve"> 1991; </w:t>
      </w:r>
      <w:proofErr w:type="spellStart"/>
      <w:r w:rsidR="00C47A09">
        <w:rPr>
          <w:rFonts w:ascii="Times New Roman" w:hAnsi="Times New Roman" w:cs="Times New Roman"/>
          <w:sz w:val="24"/>
          <w:szCs w:val="24"/>
        </w:rPr>
        <w:t>Tak</w:t>
      </w:r>
      <w:proofErr w:type="spellEnd"/>
      <w:r w:rsidR="00C47A09">
        <w:rPr>
          <w:rFonts w:ascii="Times New Roman" w:hAnsi="Times New Roman" w:cs="Times New Roman"/>
          <w:sz w:val="24"/>
          <w:szCs w:val="24"/>
        </w:rPr>
        <w:t xml:space="preserve"> </w:t>
      </w:r>
      <w:r w:rsidR="00C47A09" w:rsidRPr="00C47A09">
        <w:rPr>
          <w:rFonts w:ascii="Times New Roman" w:hAnsi="Times New Roman" w:cs="Times New Roman"/>
          <w:i/>
          <w:iCs/>
          <w:sz w:val="24"/>
          <w:szCs w:val="24"/>
        </w:rPr>
        <w:t>et al.,</w:t>
      </w:r>
      <w:r w:rsidR="00C47A09">
        <w:rPr>
          <w:rFonts w:ascii="Times New Roman" w:hAnsi="Times New Roman" w:cs="Times New Roman"/>
          <w:sz w:val="24"/>
          <w:szCs w:val="24"/>
        </w:rPr>
        <w:t xml:space="preserve"> 1995</w:t>
      </w:r>
      <w:r w:rsidRPr="005E5BB0">
        <w:rPr>
          <w:rFonts w:ascii="Times New Roman" w:hAnsi="Times New Roman" w:cs="Times New Roman"/>
          <w:sz w:val="24"/>
          <w:szCs w:val="24"/>
        </w:rPr>
        <w:t>)</w:t>
      </w:r>
      <w:r w:rsidR="00526C38">
        <w:rPr>
          <w:rFonts w:ascii="Times New Roman" w:hAnsi="Times New Roman" w:cs="Times New Roman"/>
          <w:sz w:val="24"/>
          <w:szCs w:val="24"/>
        </w:rPr>
        <w:t>.</w:t>
      </w:r>
    </w:p>
    <w:p w14:paraId="10013A36" w14:textId="6C154485"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lastRenderedPageBreak/>
        <w:t xml:space="preserve">3. </w:t>
      </w:r>
      <w:r w:rsidR="00294276">
        <w:rPr>
          <w:rFonts w:ascii="Times New Roman" w:hAnsi="Times New Roman" w:cs="Times New Roman"/>
          <w:b/>
          <w:bCs/>
          <w:sz w:val="28"/>
          <w:szCs w:val="28"/>
        </w:rPr>
        <w:t>Human Leukocyte Antigen (</w:t>
      </w:r>
      <w:r w:rsidRPr="005E5BB0">
        <w:rPr>
          <w:rFonts w:ascii="Times New Roman" w:hAnsi="Times New Roman" w:cs="Times New Roman"/>
          <w:b/>
          <w:bCs/>
          <w:sz w:val="28"/>
          <w:szCs w:val="28"/>
        </w:rPr>
        <w:t>HLA</w:t>
      </w:r>
      <w:r w:rsidR="00294276">
        <w:rPr>
          <w:rFonts w:ascii="Times New Roman" w:hAnsi="Times New Roman" w:cs="Times New Roman"/>
          <w:b/>
          <w:bCs/>
          <w:sz w:val="28"/>
          <w:szCs w:val="28"/>
        </w:rPr>
        <w:t>)</w:t>
      </w:r>
      <w:r w:rsidRPr="005E5BB0">
        <w:rPr>
          <w:rFonts w:ascii="Times New Roman" w:hAnsi="Times New Roman" w:cs="Times New Roman"/>
          <w:b/>
          <w:bCs/>
          <w:sz w:val="28"/>
          <w:szCs w:val="28"/>
        </w:rPr>
        <w:t xml:space="preserve"> association of OA.</w:t>
      </w:r>
    </w:p>
    <w:p w14:paraId="0C70C105" w14:textId="59B3AF3F" w:rsidR="00852C0E" w:rsidRPr="00852C0E" w:rsidRDefault="00852C0E" w:rsidP="00CE1DF0">
      <w:pPr>
        <w:spacing w:line="480" w:lineRule="auto"/>
        <w:jc w:val="both"/>
        <w:rPr>
          <w:rFonts w:ascii="Times New Roman" w:hAnsi="Times New Roman" w:cs="Times New Roman"/>
          <w:sz w:val="24"/>
          <w:szCs w:val="24"/>
        </w:rPr>
      </w:pPr>
      <w:r w:rsidRPr="00852C0E">
        <w:rPr>
          <w:rFonts w:ascii="Times New Roman" w:hAnsi="Times New Roman" w:cs="Times New Roman"/>
          <w:sz w:val="24"/>
          <w:szCs w:val="24"/>
        </w:rPr>
        <w:t xml:space="preserve">Several studies have demonstrated associations of </w:t>
      </w:r>
      <w:r w:rsidR="00C77D77">
        <w:rPr>
          <w:rFonts w:ascii="Times New Roman" w:hAnsi="Times New Roman" w:cs="Times New Roman"/>
          <w:sz w:val="24"/>
          <w:szCs w:val="24"/>
        </w:rPr>
        <w:t>osteoarthritis</w:t>
      </w:r>
      <w:r w:rsidRPr="00852C0E">
        <w:rPr>
          <w:rFonts w:ascii="Times New Roman" w:hAnsi="Times New Roman" w:cs="Times New Roman"/>
          <w:sz w:val="24"/>
          <w:szCs w:val="24"/>
        </w:rPr>
        <w:t xml:space="preserve"> with HLA class I and HLA class II alleles. Studies on generalized OA revealed an association with HLA–B8 (</w:t>
      </w:r>
      <w:proofErr w:type="spellStart"/>
      <w:r w:rsidR="00C01A9B">
        <w:rPr>
          <w:rFonts w:ascii="Times New Roman" w:hAnsi="Times New Roman" w:cs="Times New Roman"/>
          <w:sz w:val="24"/>
          <w:szCs w:val="24"/>
        </w:rPr>
        <w:t>Pattrick</w:t>
      </w:r>
      <w:proofErr w:type="spellEnd"/>
      <w:r w:rsidR="00C01A9B">
        <w:rPr>
          <w:rFonts w:ascii="Times New Roman" w:hAnsi="Times New Roman" w:cs="Times New Roman"/>
          <w:sz w:val="24"/>
          <w:szCs w:val="24"/>
        </w:rPr>
        <w:t xml:space="preserve"> </w:t>
      </w:r>
      <w:r w:rsidR="00C01A9B" w:rsidRPr="00C01A9B">
        <w:rPr>
          <w:rFonts w:ascii="Times New Roman" w:hAnsi="Times New Roman" w:cs="Times New Roman"/>
          <w:i/>
          <w:iCs/>
          <w:sz w:val="24"/>
          <w:szCs w:val="24"/>
        </w:rPr>
        <w:t>et al.,</w:t>
      </w:r>
      <w:r w:rsidR="00C01A9B">
        <w:rPr>
          <w:rFonts w:ascii="Times New Roman" w:hAnsi="Times New Roman" w:cs="Times New Roman"/>
          <w:sz w:val="24"/>
          <w:szCs w:val="24"/>
        </w:rPr>
        <w:t xml:space="preserve"> 1989; </w:t>
      </w:r>
      <w:r w:rsidR="00C01A9B" w:rsidRPr="00C01A9B">
        <w:rPr>
          <w:rFonts w:ascii="Times New Roman" w:hAnsi="Times New Roman" w:cs="Times New Roman"/>
          <w:sz w:val="24"/>
          <w:szCs w:val="24"/>
        </w:rPr>
        <w:t>Doherty</w:t>
      </w:r>
      <w:r w:rsidR="00C01A9B">
        <w:rPr>
          <w:rFonts w:ascii="Times New Roman" w:hAnsi="Times New Roman" w:cs="Times New Roman"/>
          <w:sz w:val="24"/>
          <w:szCs w:val="24"/>
        </w:rPr>
        <w:t xml:space="preserve"> </w:t>
      </w:r>
      <w:r w:rsidR="00C01A9B" w:rsidRPr="00C01A9B">
        <w:rPr>
          <w:rFonts w:ascii="Times New Roman" w:hAnsi="Times New Roman" w:cs="Times New Roman"/>
          <w:i/>
          <w:iCs/>
          <w:sz w:val="24"/>
          <w:szCs w:val="24"/>
        </w:rPr>
        <w:t>et al.,</w:t>
      </w:r>
      <w:r w:rsidR="00C01A9B">
        <w:rPr>
          <w:rFonts w:ascii="Times New Roman" w:hAnsi="Times New Roman" w:cs="Times New Roman"/>
          <w:sz w:val="24"/>
          <w:szCs w:val="24"/>
        </w:rPr>
        <w:t xml:space="preserve"> 1990</w:t>
      </w:r>
      <w:r w:rsidRPr="00852C0E">
        <w:rPr>
          <w:rFonts w:ascii="Times New Roman" w:hAnsi="Times New Roman" w:cs="Times New Roman"/>
          <w:sz w:val="24"/>
          <w:szCs w:val="24"/>
        </w:rPr>
        <w:t>). This association may not be primary, because HLA–B8 is in linkage disequilibrium with DR3. Another study in Japanese patients with generalized OA revealed an association with HLA–Cw4 (</w:t>
      </w:r>
      <w:proofErr w:type="spellStart"/>
      <w:r w:rsidR="004B1F1A">
        <w:rPr>
          <w:rFonts w:ascii="Times New Roman" w:hAnsi="Times New Roman" w:cs="Times New Roman"/>
          <w:sz w:val="24"/>
          <w:szCs w:val="24"/>
        </w:rPr>
        <w:t>Wakitani</w:t>
      </w:r>
      <w:proofErr w:type="spellEnd"/>
      <w:r w:rsidR="004B1F1A">
        <w:rPr>
          <w:rFonts w:ascii="Times New Roman" w:hAnsi="Times New Roman" w:cs="Times New Roman"/>
          <w:sz w:val="24"/>
          <w:szCs w:val="24"/>
        </w:rPr>
        <w:t xml:space="preserve"> </w:t>
      </w:r>
      <w:r w:rsidR="004B1F1A" w:rsidRPr="004B1F1A">
        <w:rPr>
          <w:rFonts w:ascii="Times New Roman" w:hAnsi="Times New Roman" w:cs="Times New Roman"/>
          <w:i/>
          <w:iCs/>
          <w:sz w:val="24"/>
          <w:szCs w:val="24"/>
        </w:rPr>
        <w:t>et al.,</w:t>
      </w:r>
      <w:r w:rsidR="004B1F1A">
        <w:rPr>
          <w:rFonts w:ascii="Times New Roman" w:hAnsi="Times New Roman" w:cs="Times New Roman"/>
          <w:sz w:val="24"/>
          <w:szCs w:val="24"/>
        </w:rPr>
        <w:t xml:space="preserve"> 2001</w:t>
      </w:r>
      <w:r w:rsidRPr="00852C0E">
        <w:rPr>
          <w:rFonts w:ascii="Times New Roman" w:hAnsi="Times New Roman" w:cs="Times New Roman"/>
          <w:sz w:val="24"/>
          <w:szCs w:val="24"/>
        </w:rPr>
        <w:t>).</w:t>
      </w:r>
      <w:r>
        <w:rPr>
          <w:rFonts w:ascii="Times New Roman" w:hAnsi="Times New Roman" w:cs="Times New Roman"/>
          <w:sz w:val="24"/>
          <w:szCs w:val="24"/>
        </w:rPr>
        <w:t xml:space="preserve"> </w:t>
      </w:r>
      <w:r w:rsidRPr="00852C0E">
        <w:rPr>
          <w:rFonts w:ascii="Times New Roman" w:hAnsi="Times New Roman" w:cs="Times New Roman"/>
          <w:sz w:val="24"/>
          <w:szCs w:val="24"/>
        </w:rPr>
        <w:t>This HLA class II association of OA further supports the concept that OA, at least in certain patients, may be a trimolecular‐complex (T</w:t>
      </w:r>
      <w:r w:rsidR="001462B3">
        <w:rPr>
          <w:rFonts w:ascii="Times New Roman" w:hAnsi="Times New Roman" w:cs="Times New Roman"/>
          <w:sz w:val="24"/>
          <w:szCs w:val="24"/>
        </w:rPr>
        <w:t xml:space="preserve"> </w:t>
      </w:r>
      <w:r w:rsidRPr="00852C0E">
        <w:rPr>
          <w:rFonts w:ascii="Times New Roman" w:hAnsi="Times New Roman" w:cs="Times New Roman"/>
          <w:sz w:val="24"/>
          <w:szCs w:val="24"/>
        </w:rPr>
        <w:t xml:space="preserve">cell receptor [TCR]/antigen/HLA) disease. </w:t>
      </w:r>
    </w:p>
    <w:p w14:paraId="6B004B45" w14:textId="71D629D7" w:rsidR="00852C0E" w:rsidRPr="00852C0E" w:rsidRDefault="00852C0E" w:rsidP="00CE1DF0">
      <w:pPr>
        <w:spacing w:line="480" w:lineRule="auto"/>
        <w:jc w:val="both"/>
        <w:rPr>
          <w:rFonts w:ascii="Times New Roman" w:hAnsi="Times New Roman" w:cs="Times New Roman"/>
          <w:sz w:val="24"/>
          <w:szCs w:val="24"/>
        </w:rPr>
      </w:pPr>
      <w:r w:rsidRPr="00852C0E">
        <w:rPr>
          <w:rFonts w:ascii="Times New Roman" w:hAnsi="Times New Roman" w:cs="Times New Roman"/>
          <w:sz w:val="24"/>
          <w:szCs w:val="24"/>
        </w:rPr>
        <w:t xml:space="preserve">Interestingly, the normally HLA–DR–negative chondrocytes become positive in </w:t>
      </w:r>
      <w:r w:rsidR="00C77D77">
        <w:rPr>
          <w:rFonts w:ascii="Times New Roman" w:hAnsi="Times New Roman" w:cs="Times New Roman"/>
          <w:sz w:val="24"/>
          <w:szCs w:val="24"/>
        </w:rPr>
        <w:t>osteoarthritis</w:t>
      </w:r>
      <w:r w:rsidRPr="00852C0E">
        <w:rPr>
          <w:rFonts w:ascii="Times New Roman" w:hAnsi="Times New Roman" w:cs="Times New Roman"/>
          <w:sz w:val="24"/>
          <w:szCs w:val="24"/>
        </w:rPr>
        <w:t xml:space="preserve"> (</w:t>
      </w:r>
      <w:proofErr w:type="spellStart"/>
      <w:r w:rsidR="00937F5D" w:rsidRPr="00937F5D">
        <w:rPr>
          <w:rFonts w:ascii="Times New Roman" w:hAnsi="Times New Roman" w:cs="Times New Roman"/>
          <w:sz w:val="24"/>
          <w:szCs w:val="24"/>
        </w:rPr>
        <w:t>Burmester</w:t>
      </w:r>
      <w:proofErr w:type="spellEnd"/>
      <w:r w:rsidR="00937F5D">
        <w:rPr>
          <w:rFonts w:ascii="Times New Roman" w:hAnsi="Times New Roman" w:cs="Times New Roman"/>
          <w:sz w:val="24"/>
          <w:szCs w:val="24"/>
        </w:rPr>
        <w:t xml:space="preserve"> </w:t>
      </w:r>
      <w:r w:rsidR="00937F5D" w:rsidRPr="00937F5D">
        <w:rPr>
          <w:rFonts w:ascii="Times New Roman" w:hAnsi="Times New Roman" w:cs="Times New Roman"/>
          <w:i/>
          <w:iCs/>
          <w:sz w:val="24"/>
          <w:szCs w:val="24"/>
        </w:rPr>
        <w:t>et al.,</w:t>
      </w:r>
      <w:r w:rsidR="00937F5D">
        <w:rPr>
          <w:rFonts w:ascii="Times New Roman" w:hAnsi="Times New Roman" w:cs="Times New Roman"/>
          <w:sz w:val="24"/>
          <w:szCs w:val="24"/>
        </w:rPr>
        <w:t xml:space="preserve"> 1983; Lance </w:t>
      </w:r>
      <w:r w:rsidR="00937F5D" w:rsidRPr="00937F5D">
        <w:rPr>
          <w:rFonts w:ascii="Times New Roman" w:hAnsi="Times New Roman" w:cs="Times New Roman"/>
          <w:i/>
          <w:iCs/>
          <w:sz w:val="24"/>
          <w:szCs w:val="24"/>
        </w:rPr>
        <w:t>et al.,</w:t>
      </w:r>
      <w:r w:rsidR="00937F5D">
        <w:rPr>
          <w:rFonts w:ascii="Times New Roman" w:hAnsi="Times New Roman" w:cs="Times New Roman"/>
          <w:sz w:val="24"/>
          <w:szCs w:val="24"/>
        </w:rPr>
        <w:t xml:space="preserve"> 1993; </w:t>
      </w:r>
      <w:bookmarkStart w:id="5" w:name="_Hlk38760520"/>
      <w:r w:rsidR="00937F5D">
        <w:rPr>
          <w:rFonts w:ascii="Times New Roman" w:hAnsi="Times New Roman" w:cs="Times New Roman"/>
          <w:sz w:val="24"/>
          <w:szCs w:val="24"/>
        </w:rPr>
        <w:t xml:space="preserve">Sakata </w:t>
      </w:r>
      <w:r w:rsidR="00937F5D" w:rsidRPr="00937F5D">
        <w:rPr>
          <w:rFonts w:ascii="Times New Roman" w:hAnsi="Times New Roman" w:cs="Times New Roman"/>
          <w:i/>
          <w:iCs/>
          <w:sz w:val="24"/>
          <w:szCs w:val="24"/>
        </w:rPr>
        <w:t>et al.,</w:t>
      </w:r>
      <w:r w:rsidR="00937F5D">
        <w:rPr>
          <w:rFonts w:ascii="Times New Roman" w:hAnsi="Times New Roman" w:cs="Times New Roman"/>
          <w:sz w:val="24"/>
          <w:szCs w:val="24"/>
        </w:rPr>
        <w:t xml:space="preserve"> 2003</w:t>
      </w:r>
      <w:bookmarkEnd w:id="5"/>
      <w:r w:rsidRPr="00852C0E">
        <w:rPr>
          <w:rFonts w:ascii="Times New Roman" w:hAnsi="Times New Roman" w:cs="Times New Roman"/>
          <w:sz w:val="24"/>
          <w:szCs w:val="24"/>
        </w:rPr>
        <w:t xml:space="preserve">), suggesting that they may function as antigen‐presenting cells (APCs). Physical interaction between chondrocytes and T cells is conceivable, because cartilage fragments, which are mechanically </w:t>
      </w:r>
      <w:r w:rsidR="00C77D77">
        <w:rPr>
          <w:rFonts w:ascii="Times New Roman" w:hAnsi="Times New Roman" w:cs="Times New Roman"/>
          <w:sz w:val="24"/>
          <w:szCs w:val="24"/>
        </w:rPr>
        <w:t>removed</w:t>
      </w:r>
      <w:r w:rsidRPr="00852C0E">
        <w:rPr>
          <w:rFonts w:ascii="Times New Roman" w:hAnsi="Times New Roman" w:cs="Times New Roman"/>
          <w:sz w:val="24"/>
          <w:szCs w:val="24"/>
        </w:rPr>
        <w:t xml:space="preserve"> from the cartilage surface, are frequently found in the synovial membrane of patients with OA (</w:t>
      </w:r>
      <w:r w:rsidR="00AE3C69">
        <w:rPr>
          <w:rFonts w:ascii="Times New Roman" w:hAnsi="Times New Roman" w:cs="Times New Roman"/>
          <w:sz w:val="24"/>
          <w:szCs w:val="24"/>
        </w:rPr>
        <w:t xml:space="preserve">Revell </w:t>
      </w:r>
      <w:r w:rsidR="00AE3C69" w:rsidRPr="00AE3C69">
        <w:rPr>
          <w:rFonts w:ascii="Times New Roman" w:hAnsi="Times New Roman" w:cs="Times New Roman"/>
          <w:i/>
          <w:iCs/>
          <w:sz w:val="24"/>
          <w:szCs w:val="24"/>
        </w:rPr>
        <w:t>et al.,</w:t>
      </w:r>
      <w:r w:rsidR="00AE3C69">
        <w:rPr>
          <w:rFonts w:ascii="Times New Roman" w:hAnsi="Times New Roman" w:cs="Times New Roman"/>
          <w:sz w:val="24"/>
          <w:szCs w:val="24"/>
        </w:rPr>
        <w:t xml:space="preserve"> 1988</w:t>
      </w:r>
      <w:r w:rsidRPr="00852C0E">
        <w:rPr>
          <w:rFonts w:ascii="Times New Roman" w:hAnsi="Times New Roman" w:cs="Times New Roman"/>
          <w:sz w:val="24"/>
          <w:szCs w:val="24"/>
        </w:rPr>
        <w:t>). Proliferative responses in vitro of peripheral blood T cells from patients with OA to autologous chondrocytes were significantly higher compared with those of T cells from normal control subjects (</w:t>
      </w:r>
      <w:r w:rsidR="00AE3C69" w:rsidRPr="00AE3C69">
        <w:rPr>
          <w:rFonts w:ascii="Times New Roman" w:hAnsi="Times New Roman" w:cs="Times New Roman"/>
          <w:sz w:val="24"/>
          <w:szCs w:val="24"/>
        </w:rPr>
        <w:t xml:space="preserve">Sakata </w:t>
      </w:r>
      <w:r w:rsidR="00AE3C69" w:rsidRPr="00AE3C69">
        <w:rPr>
          <w:rFonts w:ascii="Times New Roman" w:hAnsi="Times New Roman" w:cs="Times New Roman"/>
          <w:i/>
          <w:iCs/>
          <w:sz w:val="24"/>
          <w:szCs w:val="24"/>
        </w:rPr>
        <w:t xml:space="preserve">et al., </w:t>
      </w:r>
      <w:r w:rsidR="00AE3C69" w:rsidRPr="00AE3C69">
        <w:rPr>
          <w:rFonts w:ascii="Times New Roman" w:hAnsi="Times New Roman" w:cs="Times New Roman"/>
          <w:sz w:val="24"/>
          <w:szCs w:val="24"/>
        </w:rPr>
        <w:t>2003</w:t>
      </w:r>
      <w:r w:rsidRPr="00852C0E">
        <w:rPr>
          <w:rFonts w:ascii="Times New Roman" w:hAnsi="Times New Roman" w:cs="Times New Roman"/>
          <w:sz w:val="24"/>
          <w:szCs w:val="24"/>
        </w:rPr>
        <w:t>). T cells derived from the peripheral blood or synovial fluid of patients with OA responded to membrane preparations of autologous chondrocytes and fibroblasts by proliferation (</w:t>
      </w:r>
      <w:proofErr w:type="spellStart"/>
      <w:r w:rsidR="00AE3C69" w:rsidRPr="00AE3C69">
        <w:rPr>
          <w:rFonts w:ascii="Times New Roman" w:hAnsi="Times New Roman" w:cs="Times New Roman"/>
          <w:sz w:val="24"/>
          <w:szCs w:val="24"/>
        </w:rPr>
        <w:t>Alsalameh</w:t>
      </w:r>
      <w:proofErr w:type="spellEnd"/>
      <w:r w:rsidR="00AE3C69" w:rsidRPr="00AE3C69">
        <w:rPr>
          <w:rFonts w:ascii="Times New Roman" w:hAnsi="Times New Roman" w:cs="Times New Roman"/>
          <w:sz w:val="24"/>
          <w:szCs w:val="24"/>
        </w:rPr>
        <w:t xml:space="preserve"> </w:t>
      </w:r>
      <w:r w:rsidR="00AE3C69" w:rsidRPr="00AE3C69">
        <w:rPr>
          <w:rFonts w:ascii="Times New Roman" w:hAnsi="Times New Roman" w:cs="Times New Roman"/>
          <w:i/>
          <w:iCs/>
          <w:sz w:val="24"/>
          <w:szCs w:val="24"/>
        </w:rPr>
        <w:t>et al.,</w:t>
      </w:r>
      <w:r w:rsidR="00AE3C69" w:rsidRPr="00AE3C69">
        <w:rPr>
          <w:rFonts w:ascii="Times New Roman" w:hAnsi="Times New Roman" w:cs="Times New Roman"/>
          <w:sz w:val="24"/>
          <w:szCs w:val="24"/>
        </w:rPr>
        <w:t xml:space="preserve"> 1990</w:t>
      </w:r>
      <w:r w:rsidRPr="00852C0E">
        <w:rPr>
          <w:rFonts w:ascii="Times New Roman" w:hAnsi="Times New Roman" w:cs="Times New Roman"/>
          <w:sz w:val="24"/>
          <w:szCs w:val="24"/>
        </w:rPr>
        <w:t>). These T cell responses are monocyte dependent, suggesting an antigen‐specific immune response (</w:t>
      </w:r>
      <w:bookmarkStart w:id="6" w:name="_Hlk38760785"/>
      <w:proofErr w:type="spellStart"/>
      <w:r w:rsidR="00AE3C69" w:rsidRPr="00AE3C69">
        <w:rPr>
          <w:rFonts w:ascii="Times New Roman" w:hAnsi="Times New Roman" w:cs="Times New Roman"/>
          <w:sz w:val="24"/>
          <w:szCs w:val="24"/>
        </w:rPr>
        <w:t>Alsalameh</w:t>
      </w:r>
      <w:proofErr w:type="spellEnd"/>
      <w:r w:rsidR="00AE3C69">
        <w:rPr>
          <w:rFonts w:ascii="Times New Roman" w:hAnsi="Times New Roman" w:cs="Times New Roman"/>
          <w:sz w:val="24"/>
          <w:szCs w:val="24"/>
        </w:rPr>
        <w:t xml:space="preserve"> </w:t>
      </w:r>
      <w:r w:rsidR="00AE3C69" w:rsidRPr="00AE3C69">
        <w:rPr>
          <w:rFonts w:ascii="Times New Roman" w:hAnsi="Times New Roman" w:cs="Times New Roman"/>
          <w:i/>
          <w:iCs/>
          <w:sz w:val="24"/>
          <w:szCs w:val="24"/>
        </w:rPr>
        <w:t>et al.,</w:t>
      </w:r>
      <w:r w:rsidR="00AE3C69">
        <w:rPr>
          <w:rFonts w:ascii="Times New Roman" w:hAnsi="Times New Roman" w:cs="Times New Roman"/>
          <w:sz w:val="24"/>
          <w:szCs w:val="24"/>
        </w:rPr>
        <w:t xml:space="preserve"> 1990</w:t>
      </w:r>
      <w:bookmarkEnd w:id="6"/>
      <w:r w:rsidRPr="00852C0E">
        <w:rPr>
          <w:rFonts w:ascii="Times New Roman" w:hAnsi="Times New Roman" w:cs="Times New Roman"/>
          <w:sz w:val="24"/>
          <w:szCs w:val="24"/>
        </w:rPr>
        <w:t>)</w:t>
      </w:r>
      <w:r w:rsidR="00AE3C69">
        <w:rPr>
          <w:rFonts w:ascii="Times New Roman" w:hAnsi="Times New Roman" w:cs="Times New Roman"/>
          <w:sz w:val="24"/>
          <w:szCs w:val="24"/>
        </w:rPr>
        <w:t>.</w:t>
      </w:r>
    </w:p>
    <w:p w14:paraId="2BC96FCF" w14:textId="067683BC"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t>4. T cell cytokines are produced in the synovial membrane of patients with OA.</w:t>
      </w:r>
    </w:p>
    <w:p w14:paraId="0BA87880" w14:textId="1F46CC40" w:rsidR="009562CC" w:rsidRDefault="00C77D77"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9562CC" w:rsidRPr="009562CC">
        <w:rPr>
          <w:rFonts w:ascii="Times New Roman" w:hAnsi="Times New Roman" w:cs="Times New Roman"/>
          <w:sz w:val="24"/>
          <w:szCs w:val="24"/>
        </w:rPr>
        <w:t>nterleukin‐2 (IL‐2), interferon‐γ (</w:t>
      </w:r>
      <w:proofErr w:type="spellStart"/>
      <w:r w:rsidR="009562CC" w:rsidRPr="009562CC">
        <w:rPr>
          <w:rFonts w:ascii="Times New Roman" w:hAnsi="Times New Roman" w:cs="Times New Roman"/>
          <w:sz w:val="24"/>
          <w:szCs w:val="24"/>
        </w:rPr>
        <w:t>IFNγ</w:t>
      </w:r>
      <w:proofErr w:type="spellEnd"/>
      <w:r w:rsidR="009562CC" w:rsidRPr="009562CC">
        <w:rPr>
          <w:rFonts w:ascii="Times New Roman" w:hAnsi="Times New Roman" w:cs="Times New Roman"/>
          <w:sz w:val="24"/>
          <w:szCs w:val="24"/>
        </w:rPr>
        <w:t xml:space="preserve">), and IL‐10 transcripts in the synovial membrane of 50% of patients with OA and in the synovial membrane of the majority of patients with RA </w:t>
      </w:r>
      <w:r>
        <w:rPr>
          <w:rFonts w:ascii="Times New Roman" w:hAnsi="Times New Roman" w:cs="Times New Roman"/>
          <w:sz w:val="24"/>
          <w:szCs w:val="24"/>
        </w:rPr>
        <w:t>is observed</w:t>
      </w:r>
      <w:r w:rsidR="007A1DEC">
        <w:rPr>
          <w:rFonts w:ascii="Times New Roman" w:hAnsi="Times New Roman" w:cs="Times New Roman"/>
          <w:sz w:val="24"/>
          <w:szCs w:val="24"/>
        </w:rPr>
        <w:t xml:space="preserve"> </w:t>
      </w:r>
      <w:r w:rsidR="009562CC" w:rsidRPr="009562CC">
        <w:rPr>
          <w:rFonts w:ascii="Times New Roman" w:hAnsi="Times New Roman" w:cs="Times New Roman"/>
          <w:sz w:val="24"/>
          <w:szCs w:val="24"/>
        </w:rPr>
        <w:lastRenderedPageBreak/>
        <w:t>(</w:t>
      </w:r>
      <w:proofErr w:type="spellStart"/>
      <w:r w:rsidR="00B842E2">
        <w:rPr>
          <w:rFonts w:ascii="Times New Roman" w:hAnsi="Times New Roman" w:cs="Times New Roman"/>
          <w:sz w:val="24"/>
          <w:szCs w:val="24"/>
        </w:rPr>
        <w:t>Sakkas</w:t>
      </w:r>
      <w:proofErr w:type="spellEnd"/>
      <w:r w:rsidR="00B842E2">
        <w:rPr>
          <w:rFonts w:ascii="Times New Roman" w:hAnsi="Times New Roman" w:cs="Times New Roman"/>
          <w:sz w:val="24"/>
          <w:szCs w:val="24"/>
        </w:rPr>
        <w:t xml:space="preserve"> </w:t>
      </w:r>
      <w:r w:rsidR="00B842E2" w:rsidRPr="00B842E2">
        <w:rPr>
          <w:rFonts w:ascii="Times New Roman" w:hAnsi="Times New Roman" w:cs="Times New Roman"/>
          <w:i/>
          <w:iCs/>
          <w:sz w:val="24"/>
          <w:szCs w:val="24"/>
        </w:rPr>
        <w:t>et al.,</w:t>
      </w:r>
      <w:r w:rsidR="00B842E2">
        <w:rPr>
          <w:rFonts w:ascii="Times New Roman" w:hAnsi="Times New Roman" w:cs="Times New Roman"/>
          <w:sz w:val="24"/>
          <w:szCs w:val="24"/>
        </w:rPr>
        <w:t xml:space="preserve"> 1988</w:t>
      </w:r>
      <w:r w:rsidR="009562CC" w:rsidRPr="009562CC">
        <w:rPr>
          <w:rFonts w:ascii="Times New Roman" w:hAnsi="Times New Roman" w:cs="Times New Roman"/>
          <w:sz w:val="24"/>
          <w:szCs w:val="24"/>
        </w:rPr>
        <w:t>). IL‐4 or IL‐5 transcripts were not detected by polymerase chain reaction (PCR) amplification in the synovial membrane of patients with OA, suggesting the presence of a Th1 cytokine pattern in the synovial membrane of patients with OA (</w:t>
      </w:r>
      <w:proofErr w:type="spellStart"/>
      <w:r w:rsidR="00B842E2">
        <w:rPr>
          <w:rFonts w:ascii="Times New Roman" w:hAnsi="Times New Roman" w:cs="Times New Roman"/>
          <w:sz w:val="24"/>
          <w:szCs w:val="24"/>
        </w:rPr>
        <w:t>Sakkas</w:t>
      </w:r>
      <w:proofErr w:type="spellEnd"/>
      <w:r w:rsidR="00B842E2">
        <w:rPr>
          <w:rFonts w:ascii="Times New Roman" w:hAnsi="Times New Roman" w:cs="Times New Roman"/>
          <w:sz w:val="24"/>
          <w:szCs w:val="24"/>
        </w:rPr>
        <w:t xml:space="preserve"> </w:t>
      </w:r>
      <w:r w:rsidR="00B842E2" w:rsidRPr="00B842E2">
        <w:rPr>
          <w:rFonts w:ascii="Times New Roman" w:hAnsi="Times New Roman" w:cs="Times New Roman"/>
          <w:i/>
          <w:iCs/>
          <w:sz w:val="24"/>
          <w:szCs w:val="24"/>
        </w:rPr>
        <w:t>et al.,</w:t>
      </w:r>
      <w:r w:rsidR="00B842E2">
        <w:rPr>
          <w:rFonts w:ascii="Times New Roman" w:hAnsi="Times New Roman" w:cs="Times New Roman"/>
          <w:sz w:val="24"/>
          <w:szCs w:val="24"/>
        </w:rPr>
        <w:t xml:space="preserve"> 1988</w:t>
      </w:r>
      <w:r w:rsidR="009562CC" w:rsidRPr="009562CC">
        <w:rPr>
          <w:rFonts w:ascii="Times New Roman" w:hAnsi="Times New Roman" w:cs="Times New Roman"/>
          <w:sz w:val="24"/>
          <w:szCs w:val="24"/>
        </w:rPr>
        <w:t>).</w:t>
      </w:r>
      <w:r w:rsidR="009562CC">
        <w:rPr>
          <w:rFonts w:ascii="Times New Roman" w:hAnsi="Times New Roman" w:cs="Times New Roman"/>
          <w:sz w:val="24"/>
          <w:szCs w:val="24"/>
        </w:rPr>
        <w:t xml:space="preserve"> </w:t>
      </w:r>
      <w:r w:rsidR="009562CC" w:rsidRPr="009562CC">
        <w:rPr>
          <w:rFonts w:ascii="Times New Roman" w:hAnsi="Times New Roman" w:cs="Times New Roman"/>
          <w:sz w:val="24"/>
          <w:szCs w:val="24"/>
        </w:rPr>
        <w:t>T cells producing Th1 cytokines express CCR5 on the cell surface. CCR5 is a receptor for MIP‐1α, a T cell chemoattractant (</w:t>
      </w:r>
      <w:proofErr w:type="spellStart"/>
      <w:r w:rsidR="00263D6C" w:rsidRPr="00263D6C">
        <w:rPr>
          <w:rFonts w:ascii="Times New Roman" w:hAnsi="Times New Roman" w:cs="Times New Roman"/>
          <w:sz w:val="24"/>
          <w:szCs w:val="24"/>
        </w:rPr>
        <w:t>Loetscher</w:t>
      </w:r>
      <w:proofErr w:type="spellEnd"/>
      <w:r w:rsidR="00263D6C">
        <w:rPr>
          <w:rFonts w:ascii="Times New Roman" w:hAnsi="Times New Roman" w:cs="Times New Roman"/>
          <w:sz w:val="24"/>
          <w:szCs w:val="24"/>
        </w:rPr>
        <w:t xml:space="preserve"> </w:t>
      </w:r>
      <w:r w:rsidR="00263D6C" w:rsidRPr="00263D6C">
        <w:rPr>
          <w:rFonts w:ascii="Times New Roman" w:hAnsi="Times New Roman" w:cs="Times New Roman"/>
          <w:i/>
          <w:iCs/>
          <w:sz w:val="24"/>
          <w:szCs w:val="24"/>
        </w:rPr>
        <w:t>et al.,</w:t>
      </w:r>
      <w:r w:rsidR="00263D6C">
        <w:rPr>
          <w:rFonts w:ascii="Times New Roman" w:hAnsi="Times New Roman" w:cs="Times New Roman"/>
          <w:sz w:val="24"/>
          <w:szCs w:val="24"/>
        </w:rPr>
        <w:t xml:space="preserve"> 1998; Qin </w:t>
      </w:r>
      <w:r w:rsidR="00263D6C" w:rsidRPr="00263D6C">
        <w:rPr>
          <w:rFonts w:ascii="Times New Roman" w:hAnsi="Times New Roman" w:cs="Times New Roman"/>
          <w:i/>
          <w:iCs/>
          <w:sz w:val="24"/>
          <w:szCs w:val="24"/>
        </w:rPr>
        <w:t>et al.,</w:t>
      </w:r>
      <w:r w:rsidR="00263D6C">
        <w:rPr>
          <w:rFonts w:ascii="Times New Roman" w:hAnsi="Times New Roman" w:cs="Times New Roman"/>
          <w:sz w:val="24"/>
          <w:szCs w:val="24"/>
        </w:rPr>
        <w:t xml:space="preserve"> 1998</w:t>
      </w:r>
      <w:r w:rsidR="009562CC" w:rsidRPr="009562CC">
        <w:rPr>
          <w:rFonts w:ascii="Times New Roman" w:hAnsi="Times New Roman" w:cs="Times New Roman"/>
          <w:sz w:val="24"/>
          <w:szCs w:val="24"/>
        </w:rPr>
        <w:t>) that is up‐regulated in the synovial fluid of patients with OA (</w:t>
      </w:r>
      <w:r w:rsidR="00D36FDB">
        <w:rPr>
          <w:rFonts w:ascii="Times New Roman" w:hAnsi="Times New Roman" w:cs="Times New Roman"/>
          <w:sz w:val="24"/>
          <w:szCs w:val="24"/>
        </w:rPr>
        <w:t xml:space="preserve">Koch </w:t>
      </w:r>
      <w:r w:rsidR="00D36FDB" w:rsidRPr="00D36FDB">
        <w:rPr>
          <w:rFonts w:ascii="Times New Roman" w:hAnsi="Times New Roman" w:cs="Times New Roman"/>
          <w:i/>
          <w:iCs/>
          <w:sz w:val="24"/>
          <w:szCs w:val="24"/>
        </w:rPr>
        <w:t>et al.,</w:t>
      </w:r>
      <w:r w:rsidR="00D36FDB">
        <w:rPr>
          <w:rFonts w:ascii="Times New Roman" w:hAnsi="Times New Roman" w:cs="Times New Roman"/>
          <w:sz w:val="24"/>
          <w:szCs w:val="24"/>
        </w:rPr>
        <w:t xml:space="preserve"> 1995</w:t>
      </w:r>
      <w:r w:rsidR="009562CC" w:rsidRPr="009562CC">
        <w:rPr>
          <w:rFonts w:ascii="Times New Roman" w:hAnsi="Times New Roman" w:cs="Times New Roman"/>
          <w:sz w:val="24"/>
          <w:szCs w:val="24"/>
        </w:rPr>
        <w:t>). Th1 cells may be driven into the s</w:t>
      </w:r>
      <w:r w:rsidR="00025228">
        <w:rPr>
          <w:rFonts w:ascii="Times New Roman" w:hAnsi="Times New Roman" w:cs="Times New Roman"/>
          <w:sz w:val="24"/>
          <w:szCs w:val="24"/>
        </w:rPr>
        <w:t>y</w:t>
      </w:r>
      <w:r w:rsidR="009562CC" w:rsidRPr="009562CC">
        <w:rPr>
          <w:rFonts w:ascii="Times New Roman" w:hAnsi="Times New Roman" w:cs="Times New Roman"/>
          <w:sz w:val="24"/>
          <w:szCs w:val="24"/>
        </w:rPr>
        <w:t>novial membrane of patients with OA by inciting antigens and/or IL‐12 or chemokines.</w:t>
      </w:r>
    </w:p>
    <w:p w14:paraId="19EEB5F1" w14:textId="3A877107" w:rsidR="009562CC" w:rsidRPr="009562CC" w:rsidRDefault="009562CC" w:rsidP="00CE1DF0">
      <w:pPr>
        <w:spacing w:line="480" w:lineRule="auto"/>
        <w:jc w:val="both"/>
        <w:rPr>
          <w:rFonts w:ascii="Times New Roman" w:hAnsi="Times New Roman" w:cs="Times New Roman"/>
          <w:sz w:val="24"/>
          <w:szCs w:val="24"/>
        </w:rPr>
      </w:pPr>
      <w:r w:rsidRPr="009562CC">
        <w:rPr>
          <w:rFonts w:ascii="Times New Roman" w:hAnsi="Times New Roman" w:cs="Times New Roman"/>
          <w:sz w:val="24"/>
          <w:szCs w:val="24"/>
        </w:rPr>
        <w:t>Peripheral blood mononuclear cells (PBMCs) from patients with OA have been shown to express levels of CCR1, CCR3, CCR5, CCR6, and CCR7 chemokines comparable with the levels expressed by PBMCs from patients with RA (</w:t>
      </w:r>
      <w:proofErr w:type="spellStart"/>
      <w:r w:rsidR="00D36FDB" w:rsidRPr="00D36FDB">
        <w:rPr>
          <w:rFonts w:ascii="Times New Roman" w:hAnsi="Times New Roman" w:cs="Times New Roman"/>
          <w:sz w:val="24"/>
          <w:szCs w:val="24"/>
        </w:rPr>
        <w:t>Haringman</w:t>
      </w:r>
      <w:proofErr w:type="spellEnd"/>
      <w:r w:rsidR="00D36FDB">
        <w:rPr>
          <w:rFonts w:ascii="Times New Roman" w:hAnsi="Times New Roman" w:cs="Times New Roman"/>
          <w:sz w:val="24"/>
          <w:szCs w:val="24"/>
        </w:rPr>
        <w:t xml:space="preserve"> </w:t>
      </w:r>
      <w:r w:rsidR="00D36FDB" w:rsidRPr="00D36FDB">
        <w:rPr>
          <w:rFonts w:ascii="Times New Roman" w:hAnsi="Times New Roman" w:cs="Times New Roman"/>
          <w:i/>
          <w:iCs/>
          <w:sz w:val="24"/>
          <w:szCs w:val="24"/>
        </w:rPr>
        <w:t>et al.,</w:t>
      </w:r>
      <w:r w:rsidR="00D36FDB">
        <w:rPr>
          <w:rFonts w:ascii="Times New Roman" w:hAnsi="Times New Roman" w:cs="Times New Roman"/>
          <w:sz w:val="24"/>
          <w:szCs w:val="24"/>
        </w:rPr>
        <w:t xml:space="preserve"> 2006</w:t>
      </w:r>
      <w:r w:rsidRPr="009562CC">
        <w:rPr>
          <w:rFonts w:ascii="Times New Roman" w:hAnsi="Times New Roman" w:cs="Times New Roman"/>
          <w:sz w:val="24"/>
          <w:szCs w:val="24"/>
        </w:rPr>
        <w:t>). Serum levels of the activation‐induced T cell–derived chemokine‐related cytokine lymphotactin, which is a lymphocyte chemoattractant, were similar in patients with OA and those with RA (</w:t>
      </w:r>
      <w:proofErr w:type="spellStart"/>
      <w:r w:rsidR="00122354" w:rsidRPr="00122354">
        <w:rPr>
          <w:rFonts w:ascii="Times New Roman" w:hAnsi="Times New Roman" w:cs="Times New Roman"/>
          <w:sz w:val="24"/>
          <w:szCs w:val="24"/>
        </w:rPr>
        <w:t>Blaschke</w:t>
      </w:r>
      <w:proofErr w:type="spellEnd"/>
      <w:r w:rsidR="00122354">
        <w:rPr>
          <w:rFonts w:ascii="Times New Roman" w:hAnsi="Times New Roman" w:cs="Times New Roman"/>
          <w:sz w:val="24"/>
          <w:szCs w:val="24"/>
        </w:rPr>
        <w:t xml:space="preserve"> </w:t>
      </w:r>
      <w:r w:rsidR="00122354" w:rsidRPr="00122354">
        <w:rPr>
          <w:rFonts w:ascii="Times New Roman" w:hAnsi="Times New Roman" w:cs="Times New Roman"/>
          <w:i/>
          <w:iCs/>
          <w:sz w:val="24"/>
          <w:szCs w:val="24"/>
        </w:rPr>
        <w:t>et al.,</w:t>
      </w:r>
      <w:r w:rsidR="00122354">
        <w:rPr>
          <w:rFonts w:ascii="Times New Roman" w:hAnsi="Times New Roman" w:cs="Times New Roman"/>
          <w:sz w:val="24"/>
          <w:szCs w:val="24"/>
        </w:rPr>
        <w:t xml:space="preserve"> 2003</w:t>
      </w:r>
      <w:r w:rsidRPr="009562CC">
        <w:rPr>
          <w:rFonts w:ascii="Times New Roman" w:hAnsi="Times New Roman" w:cs="Times New Roman"/>
          <w:sz w:val="24"/>
          <w:szCs w:val="24"/>
        </w:rPr>
        <w:t>).</w:t>
      </w:r>
    </w:p>
    <w:p w14:paraId="4741875D" w14:textId="5E665F3E"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t>5. Autoantibody responses in OA.</w:t>
      </w:r>
    </w:p>
    <w:p w14:paraId="1860B7D9" w14:textId="1B479093" w:rsidR="009562CC" w:rsidRDefault="009562CC" w:rsidP="00CE1DF0">
      <w:pPr>
        <w:spacing w:line="480" w:lineRule="auto"/>
        <w:jc w:val="both"/>
        <w:rPr>
          <w:rFonts w:ascii="Times New Roman" w:hAnsi="Times New Roman" w:cs="Times New Roman"/>
          <w:sz w:val="24"/>
          <w:szCs w:val="24"/>
        </w:rPr>
      </w:pPr>
      <w:r w:rsidRPr="009562CC">
        <w:rPr>
          <w:rFonts w:ascii="Times New Roman" w:hAnsi="Times New Roman" w:cs="Times New Roman"/>
          <w:sz w:val="24"/>
          <w:szCs w:val="24"/>
        </w:rPr>
        <w:t xml:space="preserve">Autoantibodies against specific target antigens were detected in patients with </w:t>
      </w:r>
      <w:r w:rsidR="00C77D77">
        <w:rPr>
          <w:rFonts w:ascii="Times New Roman" w:hAnsi="Times New Roman" w:cs="Times New Roman"/>
          <w:sz w:val="24"/>
          <w:szCs w:val="24"/>
        </w:rPr>
        <w:t>osteoarthritis</w:t>
      </w:r>
      <w:r w:rsidRPr="009562CC">
        <w:rPr>
          <w:rFonts w:ascii="Times New Roman" w:hAnsi="Times New Roman" w:cs="Times New Roman"/>
          <w:sz w:val="24"/>
          <w:szCs w:val="24"/>
        </w:rPr>
        <w:t xml:space="preserve"> as early as </w:t>
      </w:r>
      <w:r w:rsidR="005617E2">
        <w:rPr>
          <w:rFonts w:ascii="Times New Roman" w:hAnsi="Times New Roman" w:cs="Times New Roman"/>
          <w:sz w:val="24"/>
          <w:szCs w:val="24"/>
        </w:rPr>
        <w:t>twenty</w:t>
      </w:r>
      <w:r w:rsidRPr="009562CC">
        <w:rPr>
          <w:rFonts w:ascii="Times New Roman" w:hAnsi="Times New Roman" w:cs="Times New Roman"/>
          <w:sz w:val="24"/>
          <w:szCs w:val="24"/>
        </w:rPr>
        <w:t xml:space="preserve"> years ago (</w:t>
      </w:r>
      <w:proofErr w:type="spellStart"/>
      <w:r w:rsidR="00575766">
        <w:rPr>
          <w:rFonts w:ascii="Times New Roman" w:hAnsi="Times New Roman" w:cs="Times New Roman"/>
          <w:sz w:val="24"/>
          <w:szCs w:val="24"/>
        </w:rPr>
        <w:t>Jasin</w:t>
      </w:r>
      <w:proofErr w:type="spellEnd"/>
      <w:r w:rsidR="00575766">
        <w:rPr>
          <w:rFonts w:ascii="Times New Roman" w:hAnsi="Times New Roman" w:cs="Times New Roman"/>
          <w:sz w:val="24"/>
          <w:szCs w:val="24"/>
        </w:rPr>
        <w:t xml:space="preserve">, 1985; </w:t>
      </w:r>
      <w:r w:rsidR="00575766" w:rsidRPr="00575766">
        <w:rPr>
          <w:rFonts w:ascii="Times New Roman" w:hAnsi="Times New Roman" w:cs="Times New Roman"/>
          <w:sz w:val="24"/>
          <w:szCs w:val="24"/>
        </w:rPr>
        <w:t>LÜTJEN</w:t>
      </w:r>
      <w:r w:rsidR="00575766">
        <w:rPr>
          <w:rFonts w:ascii="Times New Roman" w:hAnsi="Times New Roman" w:cs="Times New Roman"/>
          <w:sz w:val="24"/>
          <w:szCs w:val="24"/>
        </w:rPr>
        <w:t xml:space="preserve"> </w:t>
      </w:r>
      <w:r w:rsidR="00575766" w:rsidRPr="00575766">
        <w:rPr>
          <w:rFonts w:ascii="Times New Roman" w:hAnsi="Times New Roman" w:cs="Times New Roman"/>
          <w:i/>
          <w:iCs/>
          <w:sz w:val="24"/>
          <w:szCs w:val="24"/>
        </w:rPr>
        <w:t>et al.,</w:t>
      </w:r>
      <w:r w:rsidR="00575766">
        <w:rPr>
          <w:rFonts w:ascii="Times New Roman" w:hAnsi="Times New Roman" w:cs="Times New Roman"/>
          <w:sz w:val="24"/>
          <w:szCs w:val="24"/>
        </w:rPr>
        <w:t xml:space="preserve"> 1988</w:t>
      </w:r>
      <w:r w:rsidRPr="009562CC">
        <w:rPr>
          <w:rFonts w:ascii="Times New Roman" w:hAnsi="Times New Roman" w:cs="Times New Roman"/>
          <w:sz w:val="24"/>
          <w:szCs w:val="24"/>
        </w:rPr>
        <w:t xml:space="preserve">), although they have attracted little attention. These autoantibodies are summarized in </w:t>
      </w:r>
      <w:r w:rsidR="00C77D77">
        <w:rPr>
          <w:rFonts w:ascii="Times New Roman" w:hAnsi="Times New Roman" w:cs="Times New Roman"/>
          <w:sz w:val="24"/>
          <w:szCs w:val="24"/>
        </w:rPr>
        <w:t>the table below</w:t>
      </w:r>
      <w:r w:rsidRPr="009562CC">
        <w:rPr>
          <w:rFonts w:ascii="Times New Roman" w:hAnsi="Times New Roman" w:cs="Times New Roman"/>
          <w:sz w:val="24"/>
          <w:szCs w:val="24"/>
        </w:rPr>
        <w:t xml:space="preserve"> demonstrated that anti–cartilage intermediate layer protein, anti–YKL‐39, </w:t>
      </w:r>
      <w:proofErr w:type="spellStart"/>
      <w:r w:rsidRPr="009562CC">
        <w:rPr>
          <w:rFonts w:ascii="Times New Roman" w:hAnsi="Times New Roman" w:cs="Times New Roman"/>
          <w:sz w:val="24"/>
          <w:szCs w:val="24"/>
        </w:rPr>
        <w:t>antiosteopontin</w:t>
      </w:r>
      <w:proofErr w:type="spellEnd"/>
      <w:r w:rsidRPr="009562CC">
        <w:rPr>
          <w:rFonts w:ascii="Times New Roman" w:hAnsi="Times New Roman" w:cs="Times New Roman"/>
          <w:sz w:val="24"/>
          <w:szCs w:val="24"/>
        </w:rPr>
        <w:t>, and anti–cyclic citrullinated peptide (anti‐CCP) antibodies were detected in patients with early‐stage knee OA but not in those with late‐stage knee OA (</w:t>
      </w:r>
      <w:r w:rsidR="00575766">
        <w:rPr>
          <w:rFonts w:ascii="Times New Roman" w:hAnsi="Times New Roman" w:cs="Times New Roman"/>
          <w:sz w:val="24"/>
          <w:szCs w:val="24"/>
        </w:rPr>
        <w:t xml:space="preserve">Du </w:t>
      </w:r>
      <w:r w:rsidR="00575766" w:rsidRPr="00575766">
        <w:rPr>
          <w:rFonts w:ascii="Times New Roman" w:hAnsi="Times New Roman" w:cs="Times New Roman"/>
          <w:i/>
          <w:iCs/>
          <w:sz w:val="24"/>
          <w:szCs w:val="24"/>
        </w:rPr>
        <w:t>et al.,</w:t>
      </w:r>
      <w:r w:rsidR="00575766">
        <w:rPr>
          <w:rFonts w:ascii="Times New Roman" w:hAnsi="Times New Roman" w:cs="Times New Roman"/>
          <w:sz w:val="24"/>
          <w:szCs w:val="24"/>
        </w:rPr>
        <w:t xml:space="preserve"> 2005</w:t>
      </w:r>
      <w:r w:rsidRPr="009562CC">
        <w:rPr>
          <w:rFonts w:ascii="Times New Roman" w:hAnsi="Times New Roman" w:cs="Times New Roman"/>
          <w:sz w:val="24"/>
          <w:szCs w:val="24"/>
        </w:rPr>
        <w:t>). However, according to other investigators, anti‐CCP antibodies are a marker for RA, with a specificity of 98% (</w:t>
      </w:r>
      <w:proofErr w:type="spellStart"/>
      <w:r w:rsidR="00575766" w:rsidRPr="00575766">
        <w:rPr>
          <w:rFonts w:ascii="Times New Roman" w:hAnsi="Times New Roman" w:cs="Times New Roman"/>
          <w:sz w:val="24"/>
          <w:szCs w:val="24"/>
        </w:rPr>
        <w:t>Schellekens</w:t>
      </w:r>
      <w:proofErr w:type="spellEnd"/>
      <w:r w:rsidR="00575766">
        <w:rPr>
          <w:rFonts w:ascii="Times New Roman" w:hAnsi="Times New Roman" w:cs="Times New Roman"/>
          <w:sz w:val="24"/>
          <w:szCs w:val="24"/>
        </w:rPr>
        <w:t xml:space="preserve"> </w:t>
      </w:r>
      <w:r w:rsidR="00575766" w:rsidRPr="00575766">
        <w:rPr>
          <w:rFonts w:ascii="Times New Roman" w:hAnsi="Times New Roman" w:cs="Times New Roman"/>
          <w:i/>
          <w:iCs/>
          <w:sz w:val="24"/>
          <w:szCs w:val="24"/>
        </w:rPr>
        <w:t>et al.,</w:t>
      </w:r>
      <w:r w:rsidR="00575766">
        <w:rPr>
          <w:rFonts w:ascii="Times New Roman" w:hAnsi="Times New Roman" w:cs="Times New Roman"/>
          <w:sz w:val="24"/>
          <w:szCs w:val="24"/>
        </w:rPr>
        <w:t xml:space="preserve"> 1998</w:t>
      </w:r>
      <w:r w:rsidRPr="009562CC">
        <w:rPr>
          <w:rFonts w:ascii="Times New Roman" w:hAnsi="Times New Roman" w:cs="Times New Roman"/>
          <w:sz w:val="24"/>
          <w:szCs w:val="24"/>
        </w:rPr>
        <w:t>).</w:t>
      </w:r>
    </w:p>
    <w:p w14:paraId="294EDF1B" w14:textId="77777777" w:rsidR="00FE131D" w:rsidRDefault="00FE131D" w:rsidP="00CE1DF0">
      <w:pPr>
        <w:spacing w:line="480" w:lineRule="auto"/>
        <w:jc w:val="both"/>
        <w:rPr>
          <w:rFonts w:ascii="Times New Roman" w:hAnsi="Times New Roman" w:cs="Times New Roman"/>
          <w:b/>
          <w:bCs/>
          <w:sz w:val="24"/>
          <w:szCs w:val="24"/>
        </w:rPr>
      </w:pPr>
    </w:p>
    <w:p w14:paraId="5AF40C72" w14:textId="73D7651C" w:rsidR="00691C05" w:rsidRPr="00691C05" w:rsidRDefault="00691C05" w:rsidP="00CE1DF0">
      <w:pPr>
        <w:spacing w:line="480" w:lineRule="auto"/>
        <w:jc w:val="both"/>
        <w:rPr>
          <w:rFonts w:ascii="Times New Roman" w:hAnsi="Times New Roman" w:cs="Times New Roman"/>
          <w:b/>
          <w:bCs/>
          <w:sz w:val="24"/>
          <w:szCs w:val="24"/>
        </w:rPr>
      </w:pPr>
      <w:r w:rsidRPr="00691C05">
        <w:rPr>
          <w:rFonts w:ascii="Times New Roman" w:hAnsi="Times New Roman" w:cs="Times New Roman"/>
          <w:b/>
          <w:bCs/>
          <w:sz w:val="24"/>
          <w:szCs w:val="24"/>
        </w:rPr>
        <w:lastRenderedPageBreak/>
        <w:t xml:space="preserve">Table </w:t>
      </w:r>
      <w:r w:rsidR="0017245A">
        <w:rPr>
          <w:rFonts w:ascii="Times New Roman" w:hAnsi="Times New Roman" w:cs="Times New Roman"/>
          <w:b/>
          <w:bCs/>
          <w:sz w:val="24"/>
          <w:szCs w:val="24"/>
        </w:rPr>
        <w:t>1</w:t>
      </w:r>
      <w:r w:rsidRPr="00691C05">
        <w:rPr>
          <w:rFonts w:ascii="Times New Roman" w:hAnsi="Times New Roman" w:cs="Times New Roman"/>
          <w:b/>
          <w:bCs/>
          <w:sz w:val="24"/>
          <w:szCs w:val="24"/>
        </w:rPr>
        <w:t>. Autoantibodies in OA</w:t>
      </w:r>
    </w:p>
    <w:tbl>
      <w:tblPr>
        <w:tblStyle w:val="TableGrid"/>
        <w:tblW w:w="0" w:type="auto"/>
        <w:tblLook w:val="04A0" w:firstRow="1" w:lastRow="0" w:firstColumn="1" w:lastColumn="0" w:noHBand="0" w:noVBand="1"/>
      </w:tblPr>
      <w:tblGrid>
        <w:gridCol w:w="3116"/>
        <w:gridCol w:w="3117"/>
        <w:gridCol w:w="3117"/>
      </w:tblGrid>
      <w:tr w:rsidR="00691C05" w14:paraId="66B3A6B8" w14:textId="77777777" w:rsidTr="00691C05">
        <w:tc>
          <w:tcPr>
            <w:tcW w:w="3116" w:type="dxa"/>
          </w:tcPr>
          <w:p w14:paraId="089DB55A" w14:textId="1D30D3F6"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Target antigen     </w:t>
            </w:r>
          </w:p>
        </w:tc>
        <w:tc>
          <w:tcPr>
            <w:tcW w:w="3117" w:type="dxa"/>
          </w:tcPr>
          <w:p w14:paraId="2542F931" w14:textId="4F9AA4C8"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Frequency, %  </w:t>
            </w:r>
          </w:p>
        </w:tc>
        <w:tc>
          <w:tcPr>
            <w:tcW w:w="3117" w:type="dxa"/>
          </w:tcPr>
          <w:p w14:paraId="155E88D2" w14:textId="7A99BBA1"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References</w:t>
            </w:r>
          </w:p>
        </w:tc>
      </w:tr>
      <w:tr w:rsidR="00691C05" w14:paraId="00D8A613" w14:textId="77777777" w:rsidTr="00691C05">
        <w:tc>
          <w:tcPr>
            <w:tcW w:w="3116" w:type="dxa"/>
          </w:tcPr>
          <w:p w14:paraId="150FD729" w14:textId="387925D6"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Type II collagen                                                                                                         </w:t>
            </w:r>
            <w:r>
              <w:rPr>
                <w:rFonts w:ascii="Times New Roman" w:hAnsi="Times New Roman" w:cs="Times New Roman"/>
                <w:sz w:val="24"/>
                <w:szCs w:val="24"/>
              </w:rPr>
              <w:t xml:space="preserve">          </w:t>
            </w:r>
          </w:p>
        </w:tc>
        <w:tc>
          <w:tcPr>
            <w:tcW w:w="3117" w:type="dxa"/>
          </w:tcPr>
          <w:p w14:paraId="40ADCB8A" w14:textId="77777777"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50                                                   </w:t>
            </w:r>
          </w:p>
          <w:p w14:paraId="1BBDEC1B" w14:textId="7E05C973"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117" w:type="dxa"/>
          </w:tcPr>
          <w:p w14:paraId="601781BA" w14:textId="32636981" w:rsidR="00691C05" w:rsidRDefault="006F1318"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(Cook </w:t>
            </w:r>
            <w:r w:rsidRPr="006F1318">
              <w:rPr>
                <w:rFonts w:ascii="Times New Roman" w:hAnsi="Times New Roman" w:cs="Times New Roman"/>
                <w:i/>
                <w:iCs/>
                <w:sz w:val="24"/>
                <w:szCs w:val="24"/>
              </w:rPr>
              <w:t>et al.,</w:t>
            </w:r>
            <w:r>
              <w:rPr>
                <w:rFonts w:ascii="Times New Roman" w:hAnsi="Times New Roman" w:cs="Times New Roman"/>
                <w:sz w:val="24"/>
                <w:szCs w:val="24"/>
              </w:rPr>
              <w:t xml:space="preserve"> 2004)</w:t>
            </w:r>
          </w:p>
        </w:tc>
      </w:tr>
      <w:tr w:rsidR="00691C05" w14:paraId="3A5469B1" w14:textId="77777777" w:rsidTr="00691C05">
        <w:tc>
          <w:tcPr>
            <w:tcW w:w="3116" w:type="dxa"/>
          </w:tcPr>
          <w:p w14:paraId="1267D0CA" w14:textId="70A06BDA"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Triosephosphate isomeras</w:t>
            </w:r>
            <w:r>
              <w:rPr>
                <w:rFonts w:ascii="Times New Roman" w:hAnsi="Times New Roman" w:cs="Times New Roman"/>
                <w:sz w:val="24"/>
                <w:szCs w:val="24"/>
              </w:rPr>
              <w:t>e</w:t>
            </w:r>
          </w:p>
        </w:tc>
        <w:tc>
          <w:tcPr>
            <w:tcW w:w="3117" w:type="dxa"/>
          </w:tcPr>
          <w:p w14:paraId="33C19D77" w14:textId="5E79E1C8"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24.7</w:t>
            </w:r>
          </w:p>
        </w:tc>
        <w:tc>
          <w:tcPr>
            <w:tcW w:w="3117" w:type="dxa"/>
          </w:tcPr>
          <w:p w14:paraId="25C2B988" w14:textId="3146A091" w:rsidR="00691C05" w:rsidRDefault="00BC17C6"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(Xiang </w:t>
            </w:r>
            <w:r w:rsidRPr="00BC17C6">
              <w:rPr>
                <w:rFonts w:ascii="Times New Roman" w:hAnsi="Times New Roman" w:cs="Times New Roman"/>
                <w:i/>
                <w:iCs/>
                <w:sz w:val="24"/>
                <w:szCs w:val="24"/>
              </w:rPr>
              <w:t>et al.,</w:t>
            </w:r>
            <w:r>
              <w:rPr>
                <w:rFonts w:ascii="Times New Roman" w:hAnsi="Times New Roman" w:cs="Times New Roman"/>
                <w:sz w:val="24"/>
                <w:szCs w:val="24"/>
              </w:rPr>
              <w:t xml:space="preserve"> 2004)</w:t>
            </w:r>
          </w:p>
        </w:tc>
      </w:tr>
      <w:tr w:rsidR="00691C05" w14:paraId="3AF6E34A" w14:textId="77777777" w:rsidTr="00691C05">
        <w:tc>
          <w:tcPr>
            <w:tcW w:w="3116" w:type="dxa"/>
          </w:tcPr>
          <w:p w14:paraId="53676DE0" w14:textId="604BFA75"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Cartilage intermediate layer protein                </w:t>
            </w:r>
          </w:p>
        </w:tc>
        <w:tc>
          <w:tcPr>
            <w:tcW w:w="3117" w:type="dxa"/>
          </w:tcPr>
          <w:p w14:paraId="41EEFFF1" w14:textId="28EE4BD8"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10.5-18.4</w:t>
            </w:r>
          </w:p>
        </w:tc>
        <w:tc>
          <w:tcPr>
            <w:tcW w:w="3117" w:type="dxa"/>
          </w:tcPr>
          <w:p w14:paraId="08DDAB07" w14:textId="6DDBF350" w:rsidR="00691C05" w:rsidRDefault="00B71DA2"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 </w:t>
            </w:r>
            <w:r w:rsidRPr="00B71DA2">
              <w:rPr>
                <w:rFonts w:ascii="Times New Roman" w:hAnsi="Times New Roman" w:cs="Times New Roman"/>
                <w:i/>
                <w:iCs/>
                <w:sz w:val="24"/>
                <w:szCs w:val="24"/>
              </w:rPr>
              <w:t>et al.,</w:t>
            </w:r>
            <w:r>
              <w:rPr>
                <w:rFonts w:ascii="Times New Roman" w:hAnsi="Times New Roman" w:cs="Times New Roman"/>
                <w:sz w:val="24"/>
                <w:szCs w:val="24"/>
              </w:rPr>
              <w:t xml:space="preserve"> 2005)</w:t>
            </w:r>
          </w:p>
        </w:tc>
      </w:tr>
      <w:tr w:rsidR="00691C05" w14:paraId="6C8B58E3" w14:textId="77777777" w:rsidTr="00691C05">
        <w:tc>
          <w:tcPr>
            <w:tcW w:w="3116" w:type="dxa"/>
          </w:tcPr>
          <w:p w14:paraId="2C7A6D1E" w14:textId="46571999"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LDL receptor–related protein 2                           </w:t>
            </w:r>
          </w:p>
        </w:tc>
        <w:tc>
          <w:tcPr>
            <w:tcW w:w="3117" w:type="dxa"/>
          </w:tcPr>
          <w:p w14:paraId="6FB8EC91" w14:textId="35EF07A4"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117" w:type="dxa"/>
          </w:tcPr>
          <w:p w14:paraId="24585A42" w14:textId="7B339426" w:rsidR="00691C05" w:rsidRDefault="00B71DA2"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Ooka</w:t>
            </w:r>
            <w:proofErr w:type="spellEnd"/>
            <w:r>
              <w:rPr>
                <w:rFonts w:ascii="Times New Roman" w:hAnsi="Times New Roman" w:cs="Times New Roman"/>
                <w:sz w:val="24"/>
                <w:szCs w:val="24"/>
              </w:rPr>
              <w:t xml:space="preserve"> </w:t>
            </w:r>
            <w:r w:rsidRPr="00B71DA2">
              <w:rPr>
                <w:rFonts w:ascii="Times New Roman" w:hAnsi="Times New Roman" w:cs="Times New Roman"/>
                <w:i/>
                <w:iCs/>
                <w:sz w:val="24"/>
                <w:szCs w:val="24"/>
              </w:rPr>
              <w:t>et al.,</w:t>
            </w:r>
            <w:r>
              <w:rPr>
                <w:rFonts w:ascii="Times New Roman" w:hAnsi="Times New Roman" w:cs="Times New Roman"/>
                <w:sz w:val="24"/>
                <w:szCs w:val="24"/>
              </w:rPr>
              <w:t xml:space="preserve"> 2003)</w:t>
            </w:r>
          </w:p>
        </w:tc>
      </w:tr>
      <w:tr w:rsidR="00691C05" w14:paraId="66864069" w14:textId="77777777" w:rsidTr="00691C05">
        <w:tc>
          <w:tcPr>
            <w:tcW w:w="3116" w:type="dxa"/>
          </w:tcPr>
          <w:p w14:paraId="38DDDE2C" w14:textId="7079A15A" w:rsidR="00691C05" w:rsidRDefault="00691C05" w:rsidP="00CE1DF0">
            <w:pPr>
              <w:spacing w:line="480" w:lineRule="auto"/>
              <w:jc w:val="both"/>
              <w:rPr>
                <w:rFonts w:ascii="Times New Roman" w:hAnsi="Times New Roman" w:cs="Times New Roman"/>
                <w:sz w:val="24"/>
                <w:szCs w:val="24"/>
              </w:rPr>
            </w:pPr>
            <w:proofErr w:type="spellStart"/>
            <w:r w:rsidRPr="00691C05">
              <w:rPr>
                <w:rFonts w:ascii="Times New Roman" w:hAnsi="Times New Roman" w:cs="Times New Roman"/>
                <w:sz w:val="24"/>
                <w:szCs w:val="24"/>
              </w:rPr>
              <w:t>Osteopontin</w:t>
            </w:r>
            <w:proofErr w:type="spellEnd"/>
            <w:r w:rsidRPr="00691C05">
              <w:rPr>
                <w:rFonts w:ascii="Times New Roman" w:hAnsi="Times New Roman" w:cs="Times New Roman"/>
                <w:sz w:val="24"/>
                <w:szCs w:val="24"/>
              </w:rPr>
              <w:t xml:space="preserve">     </w:t>
            </w:r>
          </w:p>
        </w:tc>
        <w:tc>
          <w:tcPr>
            <w:tcW w:w="3117" w:type="dxa"/>
          </w:tcPr>
          <w:p w14:paraId="32A1126E" w14:textId="1F5DD5C8"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8.1-9.5</w:t>
            </w:r>
          </w:p>
        </w:tc>
        <w:tc>
          <w:tcPr>
            <w:tcW w:w="3117" w:type="dxa"/>
          </w:tcPr>
          <w:p w14:paraId="684CD4A2" w14:textId="38FB980B" w:rsidR="00691C05" w:rsidRDefault="00B71DA2"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 </w:t>
            </w:r>
            <w:r w:rsidRPr="00B71DA2">
              <w:rPr>
                <w:rFonts w:ascii="Times New Roman" w:hAnsi="Times New Roman" w:cs="Times New Roman"/>
                <w:i/>
                <w:iCs/>
                <w:sz w:val="24"/>
                <w:szCs w:val="24"/>
              </w:rPr>
              <w:t>et al.,</w:t>
            </w:r>
            <w:r>
              <w:rPr>
                <w:rFonts w:ascii="Times New Roman" w:hAnsi="Times New Roman" w:cs="Times New Roman"/>
                <w:sz w:val="24"/>
                <w:szCs w:val="24"/>
              </w:rPr>
              <w:t xml:space="preserve"> 2005)</w:t>
            </w:r>
          </w:p>
        </w:tc>
      </w:tr>
      <w:tr w:rsidR="00691C05" w14:paraId="67B2C0BA" w14:textId="77777777" w:rsidTr="00691C05">
        <w:tc>
          <w:tcPr>
            <w:tcW w:w="3116" w:type="dxa"/>
          </w:tcPr>
          <w:p w14:paraId="4761FC1F" w14:textId="7C30464A" w:rsidR="00691C05" w:rsidRDefault="00691C05" w:rsidP="00CE1DF0">
            <w:pPr>
              <w:spacing w:line="480" w:lineRule="auto"/>
              <w:jc w:val="both"/>
              <w:rPr>
                <w:rFonts w:ascii="Times New Roman" w:hAnsi="Times New Roman" w:cs="Times New Roman"/>
                <w:sz w:val="24"/>
                <w:szCs w:val="24"/>
              </w:rPr>
            </w:pPr>
            <w:r w:rsidRPr="00691C05">
              <w:rPr>
                <w:rFonts w:ascii="Times New Roman" w:hAnsi="Times New Roman" w:cs="Times New Roman"/>
                <w:sz w:val="24"/>
                <w:szCs w:val="24"/>
              </w:rPr>
              <w:t xml:space="preserve">YKL‐39                                                            </w:t>
            </w:r>
          </w:p>
        </w:tc>
        <w:tc>
          <w:tcPr>
            <w:tcW w:w="3117" w:type="dxa"/>
          </w:tcPr>
          <w:p w14:paraId="15121465" w14:textId="69AC7085"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6.6-9.5</w:t>
            </w:r>
          </w:p>
        </w:tc>
        <w:tc>
          <w:tcPr>
            <w:tcW w:w="3117" w:type="dxa"/>
          </w:tcPr>
          <w:p w14:paraId="71A52614" w14:textId="2E4412C7" w:rsidR="00691C05" w:rsidRDefault="00495C06"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Tsuruha</w:t>
            </w:r>
            <w:proofErr w:type="spellEnd"/>
            <w:r>
              <w:rPr>
                <w:rFonts w:ascii="Times New Roman" w:hAnsi="Times New Roman" w:cs="Times New Roman"/>
                <w:sz w:val="24"/>
                <w:szCs w:val="24"/>
              </w:rPr>
              <w:t xml:space="preserve"> </w:t>
            </w:r>
            <w:r w:rsidRPr="00495C06">
              <w:rPr>
                <w:rFonts w:ascii="Times New Roman" w:hAnsi="Times New Roman" w:cs="Times New Roman"/>
                <w:i/>
                <w:iCs/>
                <w:sz w:val="24"/>
                <w:szCs w:val="24"/>
              </w:rPr>
              <w:t>et al.,</w:t>
            </w:r>
            <w:r>
              <w:rPr>
                <w:rFonts w:ascii="Times New Roman" w:hAnsi="Times New Roman" w:cs="Times New Roman"/>
                <w:sz w:val="24"/>
                <w:szCs w:val="24"/>
              </w:rPr>
              <w:t xml:space="preserve"> 2002)</w:t>
            </w:r>
          </w:p>
        </w:tc>
      </w:tr>
      <w:tr w:rsidR="00691C05" w14:paraId="0176A125" w14:textId="77777777" w:rsidTr="00691C05">
        <w:tc>
          <w:tcPr>
            <w:tcW w:w="3116" w:type="dxa"/>
          </w:tcPr>
          <w:p w14:paraId="4F989C53" w14:textId="6CE8CAC1" w:rsidR="00691C05" w:rsidRDefault="00691C05" w:rsidP="00CE1DF0">
            <w:pPr>
              <w:spacing w:line="480" w:lineRule="auto"/>
              <w:jc w:val="both"/>
              <w:rPr>
                <w:rFonts w:ascii="Times New Roman" w:hAnsi="Times New Roman" w:cs="Times New Roman"/>
                <w:sz w:val="24"/>
                <w:szCs w:val="24"/>
              </w:rPr>
            </w:pPr>
            <w:proofErr w:type="spellStart"/>
            <w:r w:rsidRPr="00691C05">
              <w:rPr>
                <w:rFonts w:ascii="Times New Roman" w:hAnsi="Times New Roman" w:cs="Times New Roman"/>
                <w:sz w:val="24"/>
                <w:szCs w:val="24"/>
              </w:rPr>
              <w:t>Calpastatin</w:t>
            </w:r>
            <w:proofErr w:type="spellEnd"/>
            <w:r w:rsidRPr="00691C05">
              <w:rPr>
                <w:rFonts w:ascii="Times New Roman" w:hAnsi="Times New Roman" w:cs="Times New Roman"/>
                <w:sz w:val="24"/>
                <w:szCs w:val="24"/>
              </w:rPr>
              <w:t xml:space="preserve">  </w:t>
            </w:r>
          </w:p>
        </w:tc>
        <w:tc>
          <w:tcPr>
            <w:tcW w:w="3117" w:type="dxa"/>
          </w:tcPr>
          <w:p w14:paraId="2CB2068D" w14:textId="6024E40E" w:rsidR="00691C05" w:rsidRDefault="00691C0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3117" w:type="dxa"/>
          </w:tcPr>
          <w:p w14:paraId="44B2265D" w14:textId="640FB474" w:rsidR="00691C05" w:rsidRDefault="00BE44D7" w:rsidP="00CE1DF0">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(Iwaki </w:t>
            </w:r>
            <w:r w:rsidRPr="00495C06">
              <w:rPr>
                <w:rFonts w:ascii="Times New Roman" w:hAnsi="Times New Roman" w:cs="Times New Roman"/>
                <w:i/>
                <w:iCs/>
                <w:sz w:val="24"/>
                <w:szCs w:val="24"/>
              </w:rPr>
              <w:t>et al.,</w:t>
            </w:r>
            <w:r>
              <w:rPr>
                <w:rFonts w:ascii="Times New Roman" w:hAnsi="Times New Roman" w:cs="Times New Roman"/>
                <w:sz w:val="24"/>
                <w:szCs w:val="24"/>
              </w:rPr>
              <w:t xml:space="preserve"> 200</w:t>
            </w:r>
            <w:r w:rsidR="00495C06">
              <w:rPr>
                <w:rFonts w:ascii="Times New Roman" w:hAnsi="Times New Roman" w:cs="Times New Roman"/>
                <w:sz w:val="24"/>
                <w:szCs w:val="24"/>
              </w:rPr>
              <w:t>4)</w:t>
            </w:r>
          </w:p>
        </w:tc>
      </w:tr>
    </w:tbl>
    <w:p w14:paraId="012AD1DB" w14:textId="77777777" w:rsidR="00691C05" w:rsidRDefault="00691C05" w:rsidP="00CE1DF0">
      <w:pPr>
        <w:spacing w:line="480" w:lineRule="auto"/>
        <w:jc w:val="both"/>
        <w:rPr>
          <w:rFonts w:ascii="Times New Roman" w:hAnsi="Times New Roman" w:cs="Times New Roman"/>
          <w:sz w:val="24"/>
          <w:szCs w:val="24"/>
        </w:rPr>
      </w:pPr>
    </w:p>
    <w:p w14:paraId="43011DD4" w14:textId="1450568D"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t xml:space="preserve">6. T cells infiltrating the synovial membrane of patients with OA contain oligoclonal populations of T lymphocytes. </w:t>
      </w:r>
    </w:p>
    <w:p w14:paraId="6915255A" w14:textId="1F01CF81" w:rsidR="00A12A0C" w:rsidRPr="00A12A0C" w:rsidRDefault="00A12A0C" w:rsidP="00CE1DF0">
      <w:pPr>
        <w:spacing w:line="480" w:lineRule="auto"/>
        <w:jc w:val="both"/>
        <w:rPr>
          <w:rFonts w:ascii="Times New Roman" w:hAnsi="Times New Roman" w:cs="Times New Roman"/>
          <w:sz w:val="24"/>
          <w:szCs w:val="24"/>
        </w:rPr>
      </w:pPr>
      <w:r w:rsidRPr="00A12A0C">
        <w:rPr>
          <w:rFonts w:ascii="Times New Roman" w:hAnsi="Times New Roman" w:cs="Times New Roman"/>
          <w:sz w:val="24"/>
          <w:szCs w:val="24"/>
        </w:rPr>
        <w:t xml:space="preserve">Table </w:t>
      </w:r>
      <w:r w:rsidR="0017245A">
        <w:rPr>
          <w:rFonts w:ascii="Times New Roman" w:hAnsi="Times New Roman" w:cs="Times New Roman"/>
          <w:sz w:val="24"/>
          <w:szCs w:val="24"/>
        </w:rPr>
        <w:t>2</w:t>
      </w:r>
      <w:r w:rsidRPr="00A12A0C">
        <w:rPr>
          <w:rFonts w:ascii="Times New Roman" w:hAnsi="Times New Roman" w:cs="Times New Roman"/>
          <w:sz w:val="24"/>
          <w:szCs w:val="24"/>
        </w:rPr>
        <w:t>. Analysis of α/β TCR in the synovial membrane or synovial fluid of patients with OA</w:t>
      </w:r>
    </w:p>
    <w:tbl>
      <w:tblPr>
        <w:tblStyle w:val="TableGrid"/>
        <w:tblW w:w="0" w:type="auto"/>
        <w:tblLook w:val="04A0" w:firstRow="1" w:lastRow="0" w:firstColumn="1" w:lastColumn="0" w:noHBand="0" w:noVBand="1"/>
      </w:tblPr>
      <w:tblGrid>
        <w:gridCol w:w="4675"/>
        <w:gridCol w:w="4675"/>
      </w:tblGrid>
      <w:tr w:rsidR="00D921E8" w14:paraId="5C392AD7" w14:textId="77777777" w:rsidTr="00D921E8">
        <w:tc>
          <w:tcPr>
            <w:tcW w:w="4675" w:type="dxa"/>
          </w:tcPr>
          <w:p w14:paraId="267BC39A" w14:textId="4183F64B"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α/β TCR in the synovium of patients with OA</w:t>
            </w:r>
          </w:p>
        </w:tc>
        <w:tc>
          <w:tcPr>
            <w:tcW w:w="4675" w:type="dxa"/>
          </w:tcPr>
          <w:p w14:paraId="750BAEAD" w14:textId="1F7ED3F7"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References</w:t>
            </w:r>
          </w:p>
        </w:tc>
      </w:tr>
      <w:tr w:rsidR="00D921E8" w14:paraId="0BAB11D6" w14:textId="77777777" w:rsidTr="00D921E8">
        <w:tc>
          <w:tcPr>
            <w:tcW w:w="4675" w:type="dxa"/>
          </w:tcPr>
          <w:p w14:paraId="182D6E06" w14:textId="3BE11495"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 xml:space="preserve">1. Substantial proportions of identical β‐chain TCR transcripts were found in the synovial membrane of </w:t>
            </w:r>
            <w:r w:rsidR="0017245A">
              <w:rPr>
                <w:rFonts w:ascii="Times New Roman" w:hAnsi="Times New Roman" w:cs="Times New Roman"/>
                <w:sz w:val="24"/>
                <w:szCs w:val="24"/>
              </w:rPr>
              <w:t>four</w:t>
            </w:r>
            <w:r w:rsidRPr="00D921E8">
              <w:rPr>
                <w:rFonts w:ascii="Times New Roman" w:hAnsi="Times New Roman" w:cs="Times New Roman"/>
                <w:sz w:val="24"/>
                <w:szCs w:val="24"/>
              </w:rPr>
              <w:t xml:space="preserve"> of </w:t>
            </w:r>
            <w:r w:rsidR="0017245A">
              <w:rPr>
                <w:rFonts w:ascii="Times New Roman" w:hAnsi="Times New Roman" w:cs="Times New Roman"/>
                <w:sz w:val="24"/>
                <w:szCs w:val="24"/>
              </w:rPr>
              <w:t>five</w:t>
            </w:r>
            <w:r w:rsidRPr="00D921E8">
              <w:rPr>
                <w:rFonts w:ascii="Times New Roman" w:hAnsi="Times New Roman" w:cs="Times New Roman"/>
                <w:sz w:val="24"/>
                <w:szCs w:val="24"/>
              </w:rPr>
              <w:t xml:space="preserve"> patients with OA, </w:t>
            </w:r>
            <w:r w:rsidRPr="00D921E8">
              <w:rPr>
                <w:rFonts w:ascii="Times New Roman" w:hAnsi="Times New Roman" w:cs="Times New Roman"/>
                <w:sz w:val="24"/>
                <w:szCs w:val="24"/>
              </w:rPr>
              <w:lastRenderedPageBreak/>
              <w:t>after NPA‐PCR and/or Vβ‐specific PCR amplification, cloning, and sequencing.</w:t>
            </w:r>
          </w:p>
        </w:tc>
        <w:tc>
          <w:tcPr>
            <w:tcW w:w="4675" w:type="dxa"/>
          </w:tcPr>
          <w:p w14:paraId="21E28F95" w14:textId="7C594362" w:rsidR="00D921E8" w:rsidRDefault="00BF26AC"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sidR="00D921E8" w:rsidRPr="00D921E8">
              <w:rPr>
                <w:rFonts w:ascii="Times New Roman" w:hAnsi="Times New Roman" w:cs="Times New Roman"/>
                <w:sz w:val="24"/>
                <w:szCs w:val="24"/>
              </w:rPr>
              <w:t>Scanzello</w:t>
            </w:r>
            <w:proofErr w:type="spellEnd"/>
            <w:r w:rsidR="00D921E8" w:rsidRPr="00D921E8">
              <w:rPr>
                <w:rFonts w:ascii="Times New Roman" w:hAnsi="Times New Roman" w:cs="Times New Roman"/>
                <w:sz w:val="24"/>
                <w:szCs w:val="24"/>
              </w:rPr>
              <w:t xml:space="preserve"> </w:t>
            </w:r>
            <w:r w:rsidRPr="00BF26AC">
              <w:rPr>
                <w:rFonts w:ascii="Times New Roman" w:hAnsi="Times New Roman" w:cs="Times New Roman"/>
                <w:i/>
                <w:iCs/>
                <w:sz w:val="24"/>
                <w:szCs w:val="24"/>
              </w:rPr>
              <w:t>et al.,</w:t>
            </w:r>
            <w:r>
              <w:rPr>
                <w:rFonts w:ascii="Times New Roman" w:hAnsi="Times New Roman" w:cs="Times New Roman"/>
                <w:sz w:val="24"/>
                <w:szCs w:val="24"/>
              </w:rPr>
              <w:t xml:space="preserve"> 1999)</w:t>
            </w:r>
          </w:p>
        </w:tc>
      </w:tr>
      <w:tr w:rsidR="00D921E8" w14:paraId="7477577B" w14:textId="77777777" w:rsidTr="00D921E8">
        <w:tc>
          <w:tcPr>
            <w:tcW w:w="4675" w:type="dxa"/>
          </w:tcPr>
          <w:p w14:paraId="3CD7F5E4" w14:textId="7640585D"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2. Restricted usage of Vα and Vβ TCR gene segments was detected after Vα‐ and Vβ‐specific PCR amplification.</w:t>
            </w:r>
          </w:p>
        </w:tc>
        <w:tc>
          <w:tcPr>
            <w:tcW w:w="4675" w:type="dxa"/>
          </w:tcPr>
          <w:p w14:paraId="4400F9AE" w14:textId="3FB0EDFC" w:rsidR="00D921E8" w:rsidRDefault="00BF26AC"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(Williams </w:t>
            </w:r>
            <w:r w:rsidRPr="00BF26AC">
              <w:rPr>
                <w:rFonts w:ascii="Times New Roman" w:hAnsi="Times New Roman" w:cs="Times New Roman"/>
                <w:i/>
                <w:iCs/>
                <w:sz w:val="24"/>
                <w:szCs w:val="24"/>
              </w:rPr>
              <w:t>et al.,</w:t>
            </w:r>
            <w:r>
              <w:rPr>
                <w:rFonts w:ascii="Times New Roman" w:hAnsi="Times New Roman" w:cs="Times New Roman"/>
                <w:sz w:val="24"/>
                <w:szCs w:val="24"/>
              </w:rPr>
              <w:t xml:space="preserve"> 1992)</w:t>
            </w:r>
          </w:p>
        </w:tc>
      </w:tr>
      <w:tr w:rsidR="00D921E8" w14:paraId="7CCE0122" w14:textId="77777777" w:rsidTr="00D921E8">
        <w:tc>
          <w:tcPr>
            <w:tcW w:w="4675" w:type="dxa"/>
          </w:tcPr>
          <w:p w14:paraId="216410A2" w14:textId="266C3C31"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3. Few predominant Vα and Vβ gene segments were found in the synovial fluid from a patient with OA after PCR amplification.</w:t>
            </w:r>
          </w:p>
        </w:tc>
        <w:tc>
          <w:tcPr>
            <w:tcW w:w="4675" w:type="dxa"/>
          </w:tcPr>
          <w:p w14:paraId="16DECF93" w14:textId="0889BF0F" w:rsidR="00D921E8" w:rsidRDefault="00BF26AC"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BF26AC">
              <w:rPr>
                <w:rFonts w:ascii="Times New Roman" w:hAnsi="Times New Roman" w:cs="Times New Roman"/>
                <w:sz w:val="24"/>
                <w:szCs w:val="24"/>
              </w:rPr>
              <w:t>Maruyama</w:t>
            </w:r>
            <w:r>
              <w:rPr>
                <w:rFonts w:ascii="Times New Roman" w:hAnsi="Times New Roman" w:cs="Times New Roman"/>
                <w:sz w:val="24"/>
                <w:szCs w:val="24"/>
              </w:rPr>
              <w:t xml:space="preserve"> </w:t>
            </w:r>
            <w:r w:rsidRPr="00BF26AC">
              <w:rPr>
                <w:rFonts w:ascii="Times New Roman" w:hAnsi="Times New Roman" w:cs="Times New Roman"/>
                <w:i/>
                <w:iCs/>
                <w:sz w:val="24"/>
                <w:szCs w:val="24"/>
              </w:rPr>
              <w:t>et al.,</w:t>
            </w:r>
            <w:r>
              <w:rPr>
                <w:rFonts w:ascii="Times New Roman" w:hAnsi="Times New Roman" w:cs="Times New Roman"/>
                <w:sz w:val="24"/>
                <w:szCs w:val="24"/>
              </w:rPr>
              <w:t xml:space="preserve"> 1993)</w:t>
            </w:r>
          </w:p>
        </w:tc>
      </w:tr>
      <w:tr w:rsidR="00D921E8" w14:paraId="141D0CFB" w14:textId="77777777" w:rsidTr="00D921E8">
        <w:tc>
          <w:tcPr>
            <w:tcW w:w="4675" w:type="dxa"/>
          </w:tcPr>
          <w:p w14:paraId="060E612D" w14:textId="6E24B47B" w:rsidR="00D921E8" w:rsidRDefault="00D921E8" w:rsidP="00CE1DF0">
            <w:pPr>
              <w:spacing w:line="480" w:lineRule="auto"/>
              <w:jc w:val="both"/>
              <w:rPr>
                <w:rFonts w:ascii="Times New Roman" w:hAnsi="Times New Roman" w:cs="Times New Roman"/>
                <w:sz w:val="24"/>
                <w:szCs w:val="24"/>
              </w:rPr>
            </w:pPr>
            <w:r w:rsidRPr="00D921E8">
              <w:rPr>
                <w:rFonts w:ascii="Times New Roman" w:hAnsi="Times New Roman" w:cs="Times New Roman"/>
                <w:sz w:val="24"/>
                <w:szCs w:val="24"/>
              </w:rPr>
              <w:t xml:space="preserve">4. β‐chain TCR clones, expressed at least in duplicate, and sharing common CDR3 motifs were found in the synovial membrane of patients with OA by the single‐strand confirmation polymorphism method. </w:t>
            </w:r>
          </w:p>
        </w:tc>
        <w:tc>
          <w:tcPr>
            <w:tcW w:w="4675" w:type="dxa"/>
          </w:tcPr>
          <w:p w14:paraId="70B2BD82" w14:textId="4D90C411" w:rsidR="00D921E8" w:rsidRDefault="002C53D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(Nakamura </w:t>
            </w:r>
            <w:r w:rsidRPr="002C53D5">
              <w:rPr>
                <w:rFonts w:ascii="Times New Roman" w:hAnsi="Times New Roman" w:cs="Times New Roman"/>
                <w:i/>
                <w:iCs/>
                <w:sz w:val="24"/>
                <w:szCs w:val="24"/>
              </w:rPr>
              <w:t>et al.,</w:t>
            </w:r>
            <w:r>
              <w:rPr>
                <w:rFonts w:ascii="Times New Roman" w:hAnsi="Times New Roman" w:cs="Times New Roman"/>
                <w:sz w:val="24"/>
                <w:szCs w:val="24"/>
              </w:rPr>
              <w:t xml:space="preserve"> 1999)</w:t>
            </w:r>
          </w:p>
        </w:tc>
      </w:tr>
    </w:tbl>
    <w:p w14:paraId="7964238C" w14:textId="77777777" w:rsidR="00167573" w:rsidRPr="00167573" w:rsidRDefault="00167573" w:rsidP="00CE1DF0">
      <w:pPr>
        <w:spacing w:line="480" w:lineRule="auto"/>
        <w:jc w:val="both"/>
        <w:rPr>
          <w:rFonts w:ascii="Times New Roman" w:hAnsi="Times New Roman" w:cs="Times New Roman"/>
          <w:sz w:val="24"/>
          <w:szCs w:val="24"/>
        </w:rPr>
      </w:pPr>
    </w:p>
    <w:p w14:paraId="4002B8EB" w14:textId="70D11484"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t>7. Putative OA antigens.</w:t>
      </w:r>
    </w:p>
    <w:p w14:paraId="200CF202" w14:textId="3AF9792F" w:rsidR="00B80110" w:rsidRPr="00B80110" w:rsidRDefault="00B80110" w:rsidP="00CE1DF0">
      <w:pPr>
        <w:spacing w:line="480" w:lineRule="auto"/>
        <w:jc w:val="both"/>
        <w:rPr>
          <w:rFonts w:ascii="Times New Roman" w:hAnsi="Times New Roman" w:cs="Times New Roman"/>
          <w:sz w:val="24"/>
          <w:szCs w:val="24"/>
        </w:rPr>
      </w:pPr>
      <w:r w:rsidRPr="00B80110">
        <w:rPr>
          <w:rFonts w:ascii="Times New Roman" w:hAnsi="Times New Roman" w:cs="Times New Roman"/>
          <w:sz w:val="24"/>
          <w:szCs w:val="24"/>
        </w:rPr>
        <w:t>T cells from the peripheral blood and synovial fluid of patients with OA exhibited strong proliferative responses to preparations of autologous chondrocyte membranes and autologous fibroblast membranes but not to epithelial cell membranes (</w:t>
      </w:r>
      <w:proofErr w:type="spellStart"/>
      <w:r w:rsidR="00095BF5" w:rsidRPr="00095BF5">
        <w:rPr>
          <w:rFonts w:ascii="Times New Roman" w:hAnsi="Times New Roman" w:cs="Times New Roman"/>
          <w:sz w:val="24"/>
          <w:szCs w:val="24"/>
        </w:rPr>
        <w:t>Alsalameh</w:t>
      </w:r>
      <w:proofErr w:type="spellEnd"/>
      <w:r w:rsidR="00095BF5" w:rsidRPr="00095BF5">
        <w:rPr>
          <w:rFonts w:ascii="Times New Roman" w:hAnsi="Times New Roman" w:cs="Times New Roman"/>
          <w:sz w:val="24"/>
          <w:szCs w:val="24"/>
        </w:rPr>
        <w:t xml:space="preserve"> </w:t>
      </w:r>
      <w:r w:rsidR="00095BF5" w:rsidRPr="00095BF5">
        <w:rPr>
          <w:rFonts w:ascii="Times New Roman" w:hAnsi="Times New Roman" w:cs="Times New Roman"/>
          <w:i/>
          <w:iCs/>
          <w:sz w:val="24"/>
          <w:szCs w:val="24"/>
        </w:rPr>
        <w:t>et al.,</w:t>
      </w:r>
      <w:r w:rsidR="00095BF5" w:rsidRPr="00095BF5">
        <w:rPr>
          <w:rFonts w:ascii="Times New Roman" w:hAnsi="Times New Roman" w:cs="Times New Roman"/>
          <w:sz w:val="24"/>
          <w:szCs w:val="24"/>
        </w:rPr>
        <w:t xml:space="preserve"> 1990</w:t>
      </w:r>
      <w:r w:rsidRPr="00B80110">
        <w:rPr>
          <w:rFonts w:ascii="Times New Roman" w:hAnsi="Times New Roman" w:cs="Times New Roman"/>
          <w:sz w:val="24"/>
          <w:szCs w:val="24"/>
        </w:rPr>
        <w:t>).</w:t>
      </w:r>
      <w:r>
        <w:rPr>
          <w:rFonts w:ascii="Times New Roman" w:hAnsi="Times New Roman" w:cs="Times New Roman"/>
          <w:sz w:val="24"/>
          <w:szCs w:val="24"/>
        </w:rPr>
        <w:t xml:space="preserve"> </w:t>
      </w:r>
      <w:r w:rsidRPr="00B80110">
        <w:rPr>
          <w:rFonts w:ascii="Times New Roman" w:hAnsi="Times New Roman" w:cs="Times New Roman"/>
          <w:sz w:val="24"/>
          <w:szCs w:val="24"/>
        </w:rPr>
        <w:t>Studies at the clonal level revealed high precursor frequencies in T cells responding to chondrocyte membranes in the peripheral blood of patients with OA. These T cell responses were strongly monocyte dependent and exhibited the characteristics of a specific antigen–driven process (</w:t>
      </w:r>
      <w:proofErr w:type="spellStart"/>
      <w:r w:rsidR="00095BF5" w:rsidRPr="00095BF5">
        <w:rPr>
          <w:rFonts w:ascii="Times New Roman" w:hAnsi="Times New Roman" w:cs="Times New Roman"/>
          <w:sz w:val="24"/>
          <w:szCs w:val="24"/>
        </w:rPr>
        <w:t>Alsalameh</w:t>
      </w:r>
      <w:proofErr w:type="spellEnd"/>
      <w:r w:rsidR="00095BF5" w:rsidRPr="00095BF5">
        <w:rPr>
          <w:rFonts w:ascii="Times New Roman" w:hAnsi="Times New Roman" w:cs="Times New Roman"/>
          <w:sz w:val="24"/>
          <w:szCs w:val="24"/>
        </w:rPr>
        <w:t xml:space="preserve"> </w:t>
      </w:r>
      <w:r w:rsidR="00095BF5" w:rsidRPr="00095BF5">
        <w:rPr>
          <w:rFonts w:ascii="Times New Roman" w:hAnsi="Times New Roman" w:cs="Times New Roman"/>
          <w:i/>
          <w:iCs/>
          <w:sz w:val="24"/>
          <w:szCs w:val="24"/>
        </w:rPr>
        <w:t>et al.,</w:t>
      </w:r>
      <w:r w:rsidR="00095BF5" w:rsidRPr="00095BF5">
        <w:rPr>
          <w:rFonts w:ascii="Times New Roman" w:hAnsi="Times New Roman" w:cs="Times New Roman"/>
          <w:sz w:val="24"/>
          <w:szCs w:val="24"/>
        </w:rPr>
        <w:t xml:space="preserve"> 1990</w:t>
      </w:r>
      <w:r w:rsidRPr="00B80110">
        <w:rPr>
          <w:rFonts w:ascii="Times New Roman" w:hAnsi="Times New Roman" w:cs="Times New Roman"/>
          <w:sz w:val="24"/>
          <w:szCs w:val="24"/>
        </w:rPr>
        <w:t xml:space="preserve">). Proliferative responses of peripheral blood T cells from patients with OA to irradiated </w:t>
      </w:r>
      <w:r w:rsidRPr="00B80110">
        <w:rPr>
          <w:rFonts w:ascii="Times New Roman" w:hAnsi="Times New Roman" w:cs="Times New Roman"/>
          <w:sz w:val="24"/>
          <w:szCs w:val="24"/>
        </w:rPr>
        <w:lastRenderedPageBreak/>
        <w:t>autologous chondrocytes were substantially higher than those of control T cells from normal donors (</w:t>
      </w:r>
      <w:r w:rsidR="005E7B3D" w:rsidRPr="005E7B3D">
        <w:rPr>
          <w:rFonts w:ascii="Times New Roman" w:hAnsi="Times New Roman" w:cs="Times New Roman"/>
          <w:sz w:val="24"/>
          <w:szCs w:val="24"/>
        </w:rPr>
        <w:t xml:space="preserve">Sakata </w:t>
      </w:r>
      <w:r w:rsidR="005E7B3D" w:rsidRPr="005E7B3D">
        <w:rPr>
          <w:rFonts w:ascii="Times New Roman" w:hAnsi="Times New Roman" w:cs="Times New Roman"/>
          <w:i/>
          <w:iCs/>
          <w:sz w:val="24"/>
          <w:szCs w:val="24"/>
        </w:rPr>
        <w:t>et al.,</w:t>
      </w:r>
      <w:r w:rsidR="005E7B3D" w:rsidRPr="005E7B3D">
        <w:rPr>
          <w:rFonts w:ascii="Times New Roman" w:hAnsi="Times New Roman" w:cs="Times New Roman"/>
          <w:sz w:val="24"/>
          <w:szCs w:val="24"/>
        </w:rPr>
        <w:t xml:space="preserve"> 2003</w:t>
      </w:r>
      <w:r w:rsidRPr="00B80110">
        <w:rPr>
          <w:rFonts w:ascii="Times New Roman" w:hAnsi="Times New Roman" w:cs="Times New Roman"/>
          <w:sz w:val="24"/>
          <w:szCs w:val="24"/>
        </w:rPr>
        <w:t>).</w:t>
      </w:r>
    </w:p>
    <w:p w14:paraId="0FB03265" w14:textId="0B09ECB2" w:rsidR="00B63E99" w:rsidRDefault="00B63E99" w:rsidP="00CE1DF0">
      <w:pPr>
        <w:spacing w:line="480" w:lineRule="auto"/>
        <w:jc w:val="both"/>
        <w:rPr>
          <w:rFonts w:ascii="Times New Roman" w:hAnsi="Times New Roman" w:cs="Times New Roman"/>
          <w:b/>
          <w:bCs/>
          <w:sz w:val="28"/>
          <w:szCs w:val="28"/>
        </w:rPr>
      </w:pPr>
      <w:r w:rsidRPr="005E5BB0">
        <w:rPr>
          <w:rFonts w:ascii="Times New Roman" w:hAnsi="Times New Roman" w:cs="Times New Roman"/>
          <w:b/>
          <w:bCs/>
          <w:sz w:val="28"/>
          <w:szCs w:val="28"/>
        </w:rPr>
        <w:t>8. Decreased expression of the CD3 ζ‐chain in T cells infiltrating the synovial membrane of patients with OA.</w:t>
      </w:r>
    </w:p>
    <w:p w14:paraId="16CA1A7F" w14:textId="6A6235ED" w:rsidR="00815953" w:rsidRPr="00815953" w:rsidRDefault="00815953" w:rsidP="00CE1DF0">
      <w:pPr>
        <w:spacing w:line="480" w:lineRule="auto"/>
        <w:jc w:val="both"/>
        <w:rPr>
          <w:rFonts w:ascii="Times New Roman" w:hAnsi="Times New Roman" w:cs="Times New Roman"/>
          <w:sz w:val="24"/>
          <w:szCs w:val="24"/>
        </w:rPr>
      </w:pPr>
      <w:r w:rsidRPr="00815953">
        <w:rPr>
          <w:rFonts w:ascii="Times New Roman" w:hAnsi="Times New Roman" w:cs="Times New Roman"/>
          <w:sz w:val="24"/>
          <w:szCs w:val="24"/>
        </w:rPr>
        <w:t>The CD3 ζ‐chain is one of the CD3 proteins and is part of the T cell signal transduction cascade that is initiated by engagement of the TCR by appropriate antigenic epitopes and culminates in T cell activation and proliferation.</w:t>
      </w:r>
      <w:r>
        <w:rPr>
          <w:rFonts w:ascii="Times New Roman" w:hAnsi="Times New Roman" w:cs="Times New Roman"/>
          <w:sz w:val="24"/>
          <w:szCs w:val="24"/>
        </w:rPr>
        <w:t xml:space="preserve"> </w:t>
      </w:r>
      <w:r w:rsidRPr="00815953">
        <w:rPr>
          <w:rFonts w:ascii="Times New Roman" w:hAnsi="Times New Roman" w:cs="Times New Roman"/>
          <w:sz w:val="24"/>
          <w:szCs w:val="24"/>
        </w:rPr>
        <w:t>Therefore, the expression of CD3ζ transcripts and protein is significantly decreased in T cells infiltrating the synovial membrane of patients with OA (</w:t>
      </w:r>
      <w:proofErr w:type="spellStart"/>
      <w:r w:rsidR="006F375D" w:rsidRPr="006F375D">
        <w:rPr>
          <w:rFonts w:ascii="Times New Roman" w:hAnsi="Times New Roman" w:cs="Times New Roman"/>
          <w:sz w:val="24"/>
          <w:szCs w:val="24"/>
        </w:rPr>
        <w:t>Sakkas</w:t>
      </w:r>
      <w:proofErr w:type="spellEnd"/>
      <w:r w:rsidR="006F375D" w:rsidRPr="006F375D">
        <w:rPr>
          <w:rFonts w:ascii="Times New Roman" w:hAnsi="Times New Roman" w:cs="Times New Roman"/>
          <w:sz w:val="24"/>
          <w:szCs w:val="24"/>
        </w:rPr>
        <w:t xml:space="preserve"> </w:t>
      </w:r>
      <w:r w:rsidR="006F375D" w:rsidRPr="006F375D">
        <w:rPr>
          <w:rFonts w:ascii="Times New Roman" w:hAnsi="Times New Roman" w:cs="Times New Roman"/>
          <w:i/>
          <w:iCs/>
          <w:sz w:val="24"/>
          <w:szCs w:val="24"/>
        </w:rPr>
        <w:t>et al.,</w:t>
      </w:r>
      <w:r w:rsidR="006F375D" w:rsidRPr="006F375D">
        <w:rPr>
          <w:rFonts w:ascii="Times New Roman" w:hAnsi="Times New Roman" w:cs="Times New Roman"/>
          <w:sz w:val="24"/>
          <w:szCs w:val="24"/>
        </w:rPr>
        <w:t xml:space="preserve"> 2004</w:t>
      </w:r>
      <w:r w:rsidRPr="00815953">
        <w:rPr>
          <w:rFonts w:ascii="Times New Roman" w:hAnsi="Times New Roman" w:cs="Times New Roman"/>
          <w:sz w:val="24"/>
          <w:szCs w:val="24"/>
        </w:rPr>
        <w:t>), in a manner similar to that observed in T cells in several conditions involving chronic antigenic stimulation of T cells, including RA (</w:t>
      </w:r>
      <w:r w:rsidR="00063242">
        <w:rPr>
          <w:rFonts w:ascii="Times New Roman" w:hAnsi="Times New Roman" w:cs="Times New Roman"/>
          <w:sz w:val="24"/>
          <w:szCs w:val="24"/>
        </w:rPr>
        <w:t xml:space="preserve">Matsuda </w:t>
      </w:r>
      <w:r w:rsidR="00063242" w:rsidRPr="00063242">
        <w:rPr>
          <w:rFonts w:ascii="Times New Roman" w:hAnsi="Times New Roman" w:cs="Times New Roman"/>
          <w:i/>
          <w:iCs/>
          <w:sz w:val="24"/>
          <w:szCs w:val="24"/>
        </w:rPr>
        <w:t>et al.,</w:t>
      </w:r>
      <w:r w:rsidR="00063242">
        <w:rPr>
          <w:rFonts w:ascii="Times New Roman" w:hAnsi="Times New Roman" w:cs="Times New Roman"/>
          <w:sz w:val="24"/>
          <w:szCs w:val="24"/>
        </w:rPr>
        <w:t xml:space="preserve"> 1998</w:t>
      </w:r>
      <w:r w:rsidRPr="00815953">
        <w:rPr>
          <w:rFonts w:ascii="Times New Roman" w:hAnsi="Times New Roman" w:cs="Times New Roman"/>
          <w:sz w:val="24"/>
          <w:szCs w:val="24"/>
        </w:rPr>
        <w:t>), human immunodeficiency virus infection, leprosy, and several types of tumors (</w:t>
      </w:r>
      <w:bookmarkStart w:id="7" w:name="_Hlk38764729"/>
      <w:proofErr w:type="spellStart"/>
      <w:r w:rsidR="00A13832">
        <w:rPr>
          <w:rFonts w:ascii="Times New Roman" w:hAnsi="Times New Roman" w:cs="Times New Roman"/>
          <w:sz w:val="24"/>
          <w:szCs w:val="24"/>
        </w:rPr>
        <w:t>Sakkas</w:t>
      </w:r>
      <w:proofErr w:type="spellEnd"/>
      <w:r w:rsidR="00A13832">
        <w:rPr>
          <w:rFonts w:ascii="Times New Roman" w:hAnsi="Times New Roman" w:cs="Times New Roman"/>
          <w:sz w:val="24"/>
          <w:szCs w:val="24"/>
        </w:rPr>
        <w:t xml:space="preserve"> </w:t>
      </w:r>
      <w:r w:rsidR="00A13832" w:rsidRPr="00A13832">
        <w:rPr>
          <w:rFonts w:ascii="Times New Roman" w:hAnsi="Times New Roman" w:cs="Times New Roman"/>
          <w:i/>
          <w:iCs/>
          <w:sz w:val="24"/>
          <w:szCs w:val="24"/>
        </w:rPr>
        <w:t>et al.,</w:t>
      </w:r>
      <w:r w:rsidR="00A13832">
        <w:rPr>
          <w:rFonts w:ascii="Times New Roman" w:hAnsi="Times New Roman" w:cs="Times New Roman"/>
          <w:sz w:val="24"/>
          <w:szCs w:val="24"/>
        </w:rPr>
        <w:t xml:space="preserve"> 2004</w:t>
      </w:r>
      <w:bookmarkEnd w:id="7"/>
      <w:r w:rsidR="00A13832">
        <w:rPr>
          <w:rFonts w:ascii="Times New Roman" w:hAnsi="Times New Roman" w:cs="Times New Roman"/>
          <w:sz w:val="24"/>
          <w:szCs w:val="24"/>
        </w:rPr>
        <w:t xml:space="preserve">). </w:t>
      </w:r>
      <w:r w:rsidRPr="00815953">
        <w:rPr>
          <w:rFonts w:ascii="Times New Roman" w:hAnsi="Times New Roman" w:cs="Times New Roman"/>
          <w:sz w:val="24"/>
          <w:szCs w:val="24"/>
        </w:rPr>
        <w:t xml:space="preserve">Decreased expression of the CD3 ζ‐chain is associated with T cell </w:t>
      </w:r>
      <w:proofErr w:type="spellStart"/>
      <w:r w:rsidR="00CD1921" w:rsidRPr="00815953">
        <w:rPr>
          <w:rFonts w:ascii="Times New Roman" w:hAnsi="Times New Roman" w:cs="Times New Roman"/>
          <w:sz w:val="24"/>
          <w:szCs w:val="24"/>
        </w:rPr>
        <w:t>hyporesponsiveness</w:t>
      </w:r>
      <w:proofErr w:type="spellEnd"/>
      <w:r w:rsidRPr="00815953">
        <w:rPr>
          <w:rFonts w:ascii="Times New Roman" w:hAnsi="Times New Roman" w:cs="Times New Roman"/>
          <w:sz w:val="24"/>
          <w:szCs w:val="24"/>
        </w:rPr>
        <w:t xml:space="preserve"> and </w:t>
      </w:r>
      <w:r w:rsidR="00CD1921" w:rsidRPr="00815953">
        <w:rPr>
          <w:rFonts w:ascii="Times New Roman" w:hAnsi="Times New Roman" w:cs="Times New Roman"/>
          <w:sz w:val="24"/>
          <w:szCs w:val="24"/>
        </w:rPr>
        <w:t>energy</w:t>
      </w:r>
      <w:r w:rsidRPr="00815953">
        <w:rPr>
          <w:rFonts w:ascii="Times New Roman" w:hAnsi="Times New Roman" w:cs="Times New Roman"/>
          <w:sz w:val="24"/>
          <w:szCs w:val="24"/>
        </w:rPr>
        <w:t xml:space="preserve"> and defective signal transduction (</w:t>
      </w:r>
      <w:proofErr w:type="spellStart"/>
      <w:r w:rsidR="006F375D" w:rsidRPr="006F375D">
        <w:rPr>
          <w:rFonts w:ascii="Times New Roman" w:hAnsi="Times New Roman" w:cs="Times New Roman"/>
          <w:sz w:val="24"/>
          <w:szCs w:val="24"/>
        </w:rPr>
        <w:t>Sakkas</w:t>
      </w:r>
      <w:proofErr w:type="spellEnd"/>
      <w:r w:rsidR="006F375D" w:rsidRPr="006F375D">
        <w:rPr>
          <w:rFonts w:ascii="Times New Roman" w:hAnsi="Times New Roman" w:cs="Times New Roman"/>
          <w:sz w:val="24"/>
          <w:szCs w:val="24"/>
        </w:rPr>
        <w:t xml:space="preserve"> </w:t>
      </w:r>
      <w:r w:rsidR="006F375D" w:rsidRPr="006F375D">
        <w:rPr>
          <w:rFonts w:ascii="Times New Roman" w:hAnsi="Times New Roman" w:cs="Times New Roman"/>
          <w:i/>
          <w:iCs/>
          <w:sz w:val="24"/>
          <w:szCs w:val="24"/>
        </w:rPr>
        <w:t>et al.,</w:t>
      </w:r>
      <w:r w:rsidR="006F375D" w:rsidRPr="006F375D">
        <w:rPr>
          <w:rFonts w:ascii="Times New Roman" w:hAnsi="Times New Roman" w:cs="Times New Roman"/>
          <w:sz w:val="24"/>
          <w:szCs w:val="24"/>
        </w:rPr>
        <w:t xml:space="preserve"> 2004</w:t>
      </w:r>
      <w:r w:rsidRPr="00815953">
        <w:rPr>
          <w:rFonts w:ascii="Times New Roman" w:hAnsi="Times New Roman" w:cs="Times New Roman"/>
          <w:sz w:val="24"/>
          <w:szCs w:val="24"/>
        </w:rPr>
        <w:t>). These results suggest that chronic T cell stimulation is taking place in the synovial membrane of patients with OA, resulting in decreased expression of CD3ζ transcripts and protein in these T cells. These results support the concept of T cell involvement in OA.</w:t>
      </w:r>
    </w:p>
    <w:p w14:paraId="1DCCE619" w14:textId="5FB46543" w:rsidR="009E6E95" w:rsidRDefault="009E6E95"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In Summary;</w:t>
      </w:r>
    </w:p>
    <w:p w14:paraId="7EF4FD44"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1. T cells and monocyte/macrophages infiltrate the synovial membrane of a substantial proportion of patients with osteoarthritis.</w:t>
      </w:r>
    </w:p>
    <w:p w14:paraId="17A52752"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2. Mononuclear cells infiltrating the synovial membrane of these patients express early, intermediate, and late activation antigens.</w:t>
      </w:r>
    </w:p>
    <w:p w14:paraId="35E233F4"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lastRenderedPageBreak/>
        <w:t>3. T cells in the synovial membrane of patients with advanced osteoarthritis often form perivascular nodules.</w:t>
      </w:r>
    </w:p>
    <w:p w14:paraId="41EFF633"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4. T cells infiltrating the synovial membrane of patients with osteoarthritis express Th1 cytokine transcripts and proteins.</w:t>
      </w:r>
    </w:p>
    <w:p w14:paraId="2DC4E536"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5. Monoclonal/oligoclonal populations of T cells are present in the synovial membrane of patients with osteoarthritis, suggesting that these cells have undergone specific antigen–driven proliferation and clonal expansion, in response to an unidentified antigen or antigens.</w:t>
      </w:r>
    </w:p>
    <w:p w14:paraId="759A048F"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6. T cells exhibit reduced levels of CD3 ζ‐chain transcript and protein, as in other antigen‐driven T cell responses with chronic stimulation.</w:t>
      </w:r>
    </w:p>
    <w:p w14:paraId="30ADC7C7" w14:textId="77777777" w:rsidR="009E6E95" w:rsidRP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7. T cells, through direct cell–cell contact or soluble mediators, can activate macrophages to degrade cartilage.</w:t>
      </w:r>
    </w:p>
    <w:p w14:paraId="269D9209" w14:textId="52FF53FE" w:rsidR="009E6E95" w:rsidRDefault="009E6E95" w:rsidP="00CE1DF0">
      <w:pPr>
        <w:spacing w:line="480" w:lineRule="auto"/>
        <w:jc w:val="both"/>
        <w:rPr>
          <w:rFonts w:ascii="Times New Roman" w:hAnsi="Times New Roman" w:cs="Times New Roman"/>
          <w:sz w:val="24"/>
          <w:szCs w:val="24"/>
        </w:rPr>
      </w:pPr>
      <w:r w:rsidRPr="009E6E95">
        <w:rPr>
          <w:rFonts w:ascii="Times New Roman" w:hAnsi="Times New Roman" w:cs="Times New Roman"/>
          <w:sz w:val="24"/>
          <w:szCs w:val="24"/>
        </w:rPr>
        <w:t>8. T cell–derived cytokines and chemokines are found in the synovial membrane of patients with osteoarthritis, and they can directly degrade cartilage.</w:t>
      </w:r>
    </w:p>
    <w:p w14:paraId="28460AF8" w14:textId="6C3B014F" w:rsidR="00BC1836" w:rsidRDefault="00FB4B22" w:rsidP="00CE1DF0">
      <w:pPr>
        <w:spacing w:line="480" w:lineRule="auto"/>
        <w:jc w:val="both"/>
        <w:rPr>
          <w:rFonts w:ascii="Times New Roman" w:hAnsi="Times New Roman" w:cs="Times New Roman"/>
          <w:sz w:val="24"/>
          <w:szCs w:val="24"/>
        </w:rPr>
      </w:pPr>
      <w:r w:rsidRPr="00FB4B22">
        <w:rPr>
          <w:noProof/>
        </w:rPr>
        <w:lastRenderedPageBreak/>
        <w:drawing>
          <wp:inline distT="0" distB="0" distL="0" distR="0" wp14:anchorId="2EAE32EE" wp14:editId="275C2E04">
            <wp:extent cx="5943600" cy="417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75760"/>
                    </a:xfrm>
                    <a:prstGeom prst="rect">
                      <a:avLst/>
                    </a:prstGeom>
                  </pic:spPr>
                </pic:pic>
              </a:graphicData>
            </a:graphic>
          </wp:inline>
        </w:drawing>
      </w:r>
    </w:p>
    <w:p w14:paraId="3C996C94" w14:textId="745556F9" w:rsidR="007A2B47" w:rsidRPr="00FB4B22" w:rsidRDefault="00FB4B22"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1: </w:t>
      </w:r>
      <w:r w:rsidRPr="00FB4B22">
        <w:rPr>
          <w:rFonts w:ascii="Times New Roman" w:hAnsi="Times New Roman" w:cs="Times New Roman"/>
          <w:sz w:val="24"/>
          <w:szCs w:val="24"/>
        </w:rPr>
        <w:t>The involvement of T cells in the pathogenesis of osteoarthritis (OA). T cells, including the T helper (Th) cells, cytotoxic T cells, and T memory (Tm) cells, have critical importance in the pathogenesis of OA (++). The involvement of unconventional T cells in the pathogenesis of OA is not shown here. Within T helper (Th) cells, Th1 cells, Th9 cells, Th17 cells, and follicular helper T (</w:t>
      </w:r>
      <w:proofErr w:type="spellStart"/>
      <w:r w:rsidRPr="00FB4B22">
        <w:rPr>
          <w:rFonts w:ascii="Times New Roman" w:hAnsi="Times New Roman" w:cs="Times New Roman"/>
          <w:sz w:val="24"/>
          <w:szCs w:val="24"/>
        </w:rPr>
        <w:t>Tfh</w:t>
      </w:r>
      <w:proofErr w:type="spellEnd"/>
      <w:r w:rsidRPr="00FB4B22">
        <w:rPr>
          <w:rFonts w:ascii="Times New Roman" w:hAnsi="Times New Roman" w:cs="Times New Roman"/>
          <w:sz w:val="24"/>
          <w:szCs w:val="24"/>
        </w:rPr>
        <w:t xml:space="preserve">) cells increase in the peripheral blood, synovial fluid, or synovial membranes of OA patients (++). The numbers of cytotoxic T cells and Tm cells also increase in the OA. However, the numbers of Th2 cells and Th22 cells show limited alteration in the pathogenesis of OA (−), but the number of </w:t>
      </w:r>
      <w:proofErr w:type="spellStart"/>
      <w:r w:rsidRPr="00FB4B22">
        <w:rPr>
          <w:rFonts w:ascii="Times New Roman" w:hAnsi="Times New Roman" w:cs="Times New Roman"/>
          <w:sz w:val="24"/>
          <w:szCs w:val="24"/>
        </w:rPr>
        <w:t>Treg</w:t>
      </w:r>
      <w:proofErr w:type="spellEnd"/>
      <w:r w:rsidRPr="00FB4B22">
        <w:rPr>
          <w:rFonts w:ascii="Times New Roman" w:hAnsi="Times New Roman" w:cs="Times New Roman"/>
          <w:sz w:val="24"/>
          <w:szCs w:val="24"/>
        </w:rPr>
        <w:t xml:space="preserve"> cells decrease during the OA (−−)</w:t>
      </w:r>
      <w:r w:rsidR="006D0835">
        <w:rPr>
          <w:rFonts w:ascii="Times New Roman" w:hAnsi="Times New Roman" w:cs="Times New Roman"/>
          <w:sz w:val="24"/>
          <w:szCs w:val="24"/>
        </w:rPr>
        <w:t xml:space="preserve"> (Wei </w:t>
      </w:r>
      <w:r w:rsidR="006D0835" w:rsidRPr="006D0835">
        <w:rPr>
          <w:rFonts w:ascii="Times New Roman" w:hAnsi="Times New Roman" w:cs="Times New Roman"/>
          <w:i/>
          <w:iCs/>
          <w:sz w:val="24"/>
          <w:szCs w:val="24"/>
        </w:rPr>
        <w:t>et al.,</w:t>
      </w:r>
      <w:r w:rsidR="006D0835">
        <w:rPr>
          <w:rFonts w:ascii="Times New Roman" w:hAnsi="Times New Roman" w:cs="Times New Roman"/>
          <w:sz w:val="24"/>
          <w:szCs w:val="24"/>
        </w:rPr>
        <w:t xml:space="preserve"> 2017)</w:t>
      </w:r>
      <w:r w:rsidRPr="00FB4B22">
        <w:rPr>
          <w:rFonts w:ascii="Times New Roman" w:hAnsi="Times New Roman" w:cs="Times New Roman"/>
          <w:sz w:val="24"/>
          <w:szCs w:val="24"/>
        </w:rPr>
        <w:t>.</w:t>
      </w:r>
    </w:p>
    <w:p w14:paraId="1816579A" w14:textId="77777777" w:rsidR="007A2B47" w:rsidRDefault="007A2B47" w:rsidP="00CE1DF0">
      <w:pPr>
        <w:spacing w:line="480" w:lineRule="auto"/>
        <w:jc w:val="both"/>
        <w:rPr>
          <w:rFonts w:ascii="Times New Roman" w:hAnsi="Times New Roman" w:cs="Times New Roman"/>
          <w:b/>
          <w:bCs/>
          <w:sz w:val="32"/>
          <w:szCs w:val="32"/>
        </w:rPr>
      </w:pPr>
    </w:p>
    <w:p w14:paraId="1A7F3779" w14:textId="77777777" w:rsidR="007A2B47" w:rsidRDefault="007A2B47" w:rsidP="00CE1DF0">
      <w:pPr>
        <w:spacing w:line="480" w:lineRule="auto"/>
        <w:jc w:val="both"/>
        <w:rPr>
          <w:rFonts w:ascii="Times New Roman" w:hAnsi="Times New Roman" w:cs="Times New Roman"/>
          <w:b/>
          <w:bCs/>
          <w:sz w:val="32"/>
          <w:szCs w:val="32"/>
        </w:rPr>
      </w:pPr>
    </w:p>
    <w:p w14:paraId="5C4146EB" w14:textId="792415F0" w:rsidR="001238FE" w:rsidRPr="001238FE" w:rsidRDefault="001238FE" w:rsidP="00CE1DF0">
      <w:pPr>
        <w:spacing w:line="480" w:lineRule="auto"/>
        <w:jc w:val="both"/>
        <w:rPr>
          <w:rFonts w:ascii="Times New Roman" w:hAnsi="Times New Roman" w:cs="Times New Roman"/>
          <w:b/>
          <w:bCs/>
          <w:sz w:val="32"/>
          <w:szCs w:val="32"/>
        </w:rPr>
      </w:pPr>
      <w:r w:rsidRPr="001238FE">
        <w:rPr>
          <w:rFonts w:ascii="Times New Roman" w:hAnsi="Times New Roman" w:cs="Times New Roman"/>
          <w:b/>
          <w:bCs/>
          <w:sz w:val="32"/>
          <w:szCs w:val="32"/>
        </w:rPr>
        <w:lastRenderedPageBreak/>
        <w:t xml:space="preserve">The role of B cells/lymphocytes in the pathogenesis and progression of </w:t>
      </w:r>
      <w:bookmarkStart w:id="8" w:name="_Hlk38750592"/>
      <w:r w:rsidRPr="001238FE">
        <w:rPr>
          <w:rFonts w:ascii="Times New Roman" w:hAnsi="Times New Roman" w:cs="Times New Roman"/>
          <w:b/>
          <w:bCs/>
          <w:sz w:val="32"/>
          <w:szCs w:val="32"/>
        </w:rPr>
        <w:t>osteoarthritis</w:t>
      </w:r>
      <w:bookmarkEnd w:id="8"/>
      <w:r w:rsidR="000F37AE">
        <w:rPr>
          <w:rFonts w:ascii="Times New Roman" w:hAnsi="Times New Roman" w:cs="Times New Roman"/>
          <w:b/>
          <w:bCs/>
          <w:sz w:val="32"/>
          <w:szCs w:val="32"/>
        </w:rPr>
        <w:t xml:space="preserve"> (OA)</w:t>
      </w:r>
    </w:p>
    <w:p w14:paraId="46628F4A" w14:textId="7B2AF8FB" w:rsidR="001238FE" w:rsidRPr="001238FE" w:rsidRDefault="000F37AE" w:rsidP="00CE1DF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Osteoarthritis is </w:t>
      </w:r>
      <w:r w:rsidR="001238FE" w:rsidRPr="001238FE">
        <w:rPr>
          <w:rFonts w:ascii="Times New Roman" w:hAnsi="Times New Roman" w:cs="Times New Roman"/>
          <w:sz w:val="24"/>
          <w:szCs w:val="24"/>
        </w:rPr>
        <w:t xml:space="preserve">understood to be induced by mechanical stress in the form of cartilage destruction, with minimal involvement of immune responses. Thus, </w:t>
      </w:r>
      <w:r w:rsidRPr="000F37AE">
        <w:rPr>
          <w:rFonts w:ascii="Times New Roman" w:hAnsi="Times New Roman" w:cs="Times New Roman"/>
          <w:sz w:val="24"/>
          <w:szCs w:val="24"/>
        </w:rPr>
        <w:t xml:space="preserve">osteoarthritis </w:t>
      </w:r>
      <w:r w:rsidR="001238FE" w:rsidRPr="001238FE">
        <w:rPr>
          <w:rFonts w:ascii="Times New Roman" w:hAnsi="Times New Roman" w:cs="Times New Roman"/>
          <w:sz w:val="24"/>
          <w:szCs w:val="24"/>
        </w:rPr>
        <w:t>was regarded as a non-inflammatory disease, in contrast with rheumatoid arthritis (RA), an inflammatory disease (</w:t>
      </w:r>
      <w:r w:rsidR="00686CDB">
        <w:rPr>
          <w:rFonts w:ascii="Times New Roman" w:hAnsi="Times New Roman" w:cs="Times New Roman"/>
          <w:sz w:val="24"/>
          <w:szCs w:val="24"/>
        </w:rPr>
        <w:t xml:space="preserve">Li </w:t>
      </w:r>
      <w:r w:rsidR="00686CDB" w:rsidRPr="00686CDB">
        <w:rPr>
          <w:rFonts w:ascii="Times New Roman" w:hAnsi="Times New Roman" w:cs="Times New Roman"/>
          <w:i/>
          <w:iCs/>
          <w:sz w:val="24"/>
          <w:szCs w:val="24"/>
        </w:rPr>
        <w:t xml:space="preserve">et al., </w:t>
      </w:r>
      <w:r w:rsidR="00686CDB">
        <w:rPr>
          <w:rFonts w:ascii="Times New Roman" w:hAnsi="Times New Roman" w:cs="Times New Roman"/>
          <w:sz w:val="24"/>
          <w:szCs w:val="24"/>
        </w:rPr>
        <w:t>2016</w:t>
      </w:r>
      <w:r w:rsidR="001238FE" w:rsidRPr="001238FE">
        <w:rPr>
          <w:rFonts w:ascii="Times New Roman" w:hAnsi="Times New Roman" w:cs="Times New Roman"/>
          <w:sz w:val="24"/>
          <w:szCs w:val="24"/>
        </w:rPr>
        <w:t xml:space="preserve">). </w:t>
      </w:r>
      <w:r>
        <w:rPr>
          <w:rFonts w:ascii="Times New Roman" w:hAnsi="Times New Roman" w:cs="Times New Roman"/>
          <w:sz w:val="24"/>
          <w:szCs w:val="24"/>
        </w:rPr>
        <w:t>R</w:t>
      </w:r>
      <w:r w:rsidR="001238FE" w:rsidRPr="001238FE">
        <w:rPr>
          <w:rFonts w:ascii="Times New Roman" w:hAnsi="Times New Roman" w:cs="Times New Roman"/>
          <w:sz w:val="24"/>
          <w:szCs w:val="24"/>
        </w:rPr>
        <w:t>ecent studies suggest that at least in certain patients, OA is an inflammatory disease; patients have frequently been found to exhibit inflammatory infiltration of synovial membranes (</w:t>
      </w:r>
      <w:proofErr w:type="spellStart"/>
      <w:r w:rsidR="00686CDB" w:rsidRPr="00686CDB">
        <w:rPr>
          <w:rFonts w:ascii="Times New Roman" w:hAnsi="Times New Roman" w:cs="Times New Roman"/>
          <w:sz w:val="24"/>
          <w:szCs w:val="24"/>
        </w:rPr>
        <w:t>Sakkas</w:t>
      </w:r>
      <w:proofErr w:type="spellEnd"/>
      <w:r w:rsidR="00686CDB" w:rsidRPr="00686CDB">
        <w:rPr>
          <w:rFonts w:ascii="Times New Roman" w:hAnsi="Times New Roman" w:cs="Times New Roman"/>
          <w:sz w:val="24"/>
          <w:szCs w:val="24"/>
        </w:rPr>
        <w:t xml:space="preserve"> </w:t>
      </w:r>
      <w:r w:rsidR="00686CDB">
        <w:rPr>
          <w:rFonts w:ascii="Times New Roman" w:hAnsi="Times New Roman" w:cs="Times New Roman"/>
          <w:sz w:val="24"/>
          <w:szCs w:val="24"/>
        </w:rPr>
        <w:t>and</w:t>
      </w:r>
      <w:r w:rsidR="00686CDB" w:rsidRPr="00686CDB">
        <w:rPr>
          <w:rFonts w:ascii="Times New Roman" w:hAnsi="Times New Roman" w:cs="Times New Roman"/>
          <w:sz w:val="24"/>
          <w:szCs w:val="24"/>
        </w:rPr>
        <w:t xml:space="preserve"> </w:t>
      </w:r>
      <w:proofErr w:type="spellStart"/>
      <w:r w:rsidR="00686CDB" w:rsidRPr="00686CDB">
        <w:rPr>
          <w:rFonts w:ascii="Times New Roman" w:hAnsi="Times New Roman" w:cs="Times New Roman"/>
          <w:sz w:val="24"/>
          <w:szCs w:val="24"/>
        </w:rPr>
        <w:t>Platsoucas</w:t>
      </w:r>
      <w:proofErr w:type="spellEnd"/>
      <w:r w:rsidR="00686CDB">
        <w:rPr>
          <w:rFonts w:ascii="Times New Roman" w:hAnsi="Times New Roman" w:cs="Times New Roman"/>
          <w:sz w:val="24"/>
          <w:szCs w:val="24"/>
        </w:rPr>
        <w:t>, 2007</w:t>
      </w:r>
      <w:r w:rsidR="001238FE" w:rsidRPr="001238FE">
        <w:rPr>
          <w:rFonts w:ascii="Times New Roman" w:hAnsi="Times New Roman" w:cs="Times New Roman"/>
          <w:sz w:val="24"/>
          <w:szCs w:val="24"/>
        </w:rPr>
        <w:t>). Most recent studies have shown that the number of inflammatory cells in the synovial tissue is lower in patients with OA than in patients with RA, but higher than that in healthy subjects (</w:t>
      </w:r>
      <w:r w:rsidR="0002633D">
        <w:rPr>
          <w:rFonts w:ascii="Times New Roman" w:hAnsi="Times New Roman" w:cs="Times New Roman"/>
          <w:sz w:val="24"/>
          <w:szCs w:val="24"/>
        </w:rPr>
        <w:t xml:space="preserve">Fonseca </w:t>
      </w:r>
      <w:r w:rsidR="0002633D" w:rsidRPr="0002633D">
        <w:rPr>
          <w:rFonts w:ascii="Times New Roman" w:hAnsi="Times New Roman" w:cs="Times New Roman"/>
          <w:i/>
          <w:iCs/>
          <w:sz w:val="24"/>
          <w:szCs w:val="24"/>
        </w:rPr>
        <w:t>et al.,</w:t>
      </w:r>
      <w:r w:rsidR="0002633D">
        <w:rPr>
          <w:rFonts w:ascii="Times New Roman" w:hAnsi="Times New Roman" w:cs="Times New Roman"/>
          <w:sz w:val="24"/>
          <w:szCs w:val="24"/>
        </w:rPr>
        <w:t xml:space="preserve"> 2002</w:t>
      </w:r>
      <w:r w:rsidR="001238FE" w:rsidRPr="001238FE">
        <w:rPr>
          <w:rFonts w:ascii="Times New Roman" w:hAnsi="Times New Roman" w:cs="Times New Roman"/>
          <w:sz w:val="24"/>
          <w:szCs w:val="24"/>
        </w:rPr>
        <w:t>). Indeed, little difference has been found in the percentages of T cells, B cells, and natural killer cells in the peripheral blood between patients with OA and RA</w:t>
      </w:r>
      <w:r w:rsidR="00AC0CE1">
        <w:rPr>
          <w:rFonts w:ascii="Times New Roman" w:hAnsi="Times New Roman" w:cs="Times New Roman"/>
          <w:sz w:val="24"/>
          <w:szCs w:val="24"/>
        </w:rPr>
        <w:t>.</w:t>
      </w:r>
      <w:r w:rsidR="001238FE" w:rsidRPr="001238FE">
        <w:rPr>
          <w:rFonts w:ascii="Times New Roman" w:hAnsi="Times New Roman" w:cs="Times New Roman"/>
          <w:sz w:val="24"/>
          <w:szCs w:val="24"/>
        </w:rPr>
        <w:t xml:space="preserve"> </w:t>
      </w:r>
      <w:r w:rsidR="00B26E72">
        <w:rPr>
          <w:rFonts w:ascii="Times New Roman" w:hAnsi="Times New Roman" w:cs="Times New Roman"/>
          <w:sz w:val="24"/>
          <w:szCs w:val="24"/>
        </w:rPr>
        <w:t xml:space="preserve">There is a </w:t>
      </w:r>
      <w:r w:rsidR="001238FE" w:rsidRPr="001238FE">
        <w:rPr>
          <w:rFonts w:ascii="Times New Roman" w:hAnsi="Times New Roman" w:cs="Times New Roman"/>
          <w:sz w:val="24"/>
          <w:szCs w:val="24"/>
        </w:rPr>
        <w:t>reflect</w:t>
      </w:r>
      <w:r w:rsidR="00B26E72">
        <w:rPr>
          <w:rFonts w:ascii="Times New Roman" w:hAnsi="Times New Roman" w:cs="Times New Roman"/>
          <w:sz w:val="24"/>
          <w:szCs w:val="24"/>
        </w:rPr>
        <w:t>ion</w:t>
      </w:r>
      <w:r w:rsidR="001238FE" w:rsidRPr="001238FE">
        <w:rPr>
          <w:rFonts w:ascii="Times New Roman" w:hAnsi="Times New Roman" w:cs="Times New Roman"/>
          <w:sz w:val="24"/>
          <w:szCs w:val="24"/>
        </w:rPr>
        <w:t xml:space="preserve"> on the similarity of the immune cell profiles of RA and OA and suggested that abnormalities in T cells may also contribute to the pathogenesis of OA.</w:t>
      </w:r>
      <w:r w:rsidR="001238FE">
        <w:rPr>
          <w:rFonts w:ascii="Times New Roman" w:hAnsi="Times New Roman" w:cs="Times New Roman"/>
          <w:sz w:val="24"/>
          <w:szCs w:val="24"/>
        </w:rPr>
        <w:t xml:space="preserve"> </w:t>
      </w:r>
      <w:r w:rsidR="001238FE" w:rsidRPr="001238FE">
        <w:rPr>
          <w:rFonts w:ascii="Times New Roman" w:hAnsi="Times New Roman" w:cs="Times New Roman"/>
          <w:sz w:val="24"/>
          <w:szCs w:val="24"/>
        </w:rPr>
        <w:t>The synovial membranes in regions rimming the cartilage of OA patients, which contain T cells bordered by B lymphocytes and plasma cells (</w:t>
      </w:r>
      <w:bookmarkStart w:id="9" w:name="_Hlk38766465"/>
      <w:r w:rsidR="0002633D" w:rsidRPr="0002633D">
        <w:rPr>
          <w:rFonts w:ascii="Times New Roman" w:hAnsi="Times New Roman" w:cs="Times New Roman"/>
          <w:sz w:val="24"/>
          <w:szCs w:val="24"/>
        </w:rPr>
        <w:t>Lindblad</w:t>
      </w:r>
      <w:r w:rsidR="0002633D">
        <w:rPr>
          <w:rFonts w:ascii="Times New Roman" w:hAnsi="Times New Roman" w:cs="Times New Roman"/>
          <w:sz w:val="24"/>
          <w:szCs w:val="24"/>
        </w:rPr>
        <w:t xml:space="preserve"> and </w:t>
      </w:r>
      <w:proofErr w:type="spellStart"/>
      <w:r w:rsidR="0002633D" w:rsidRPr="0002633D">
        <w:rPr>
          <w:rFonts w:ascii="Times New Roman" w:hAnsi="Times New Roman" w:cs="Times New Roman"/>
          <w:sz w:val="24"/>
          <w:szCs w:val="24"/>
        </w:rPr>
        <w:t>Hedfors</w:t>
      </w:r>
      <w:proofErr w:type="spellEnd"/>
      <w:r w:rsidR="0002633D">
        <w:rPr>
          <w:rFonts w:ascii="Times New Roman" w:hAnsi="Times New Roman" w:cs="Times New Roman"/>
          <w:sz w:val="24"/>
          <w:szCs w:val="24"/>
        </w:rPr>
        <w:t>, 1987</w:t>
      </w:r>
      <w:bookmarkEnd w:id="9"/>
      <w:r w:rsidR="001238FE" w:rsidRPr="001238FE">
        <w:rPr>
          <w:rFonts w:ascii="Times New Roman" w:hAnsi="Times New Roman" w:cs="Times New Roman"/>
          <w:sz w:val="24"/>
          <w:szCs w:val="24"/>
        </w:rPr>
        <w:t>), showed a pronounced inflammatory response. In contrast, only a few infiltrating lymphocytes were observed in the synovial membranes taken from macroscopically non-inflamed areas in OA patients (</w:t>
      </w:r>
      <w:r w:rsidR="004749D6" w:rsidRPr="004749D6">
        <w:rPr>
          <w:rFonts w:ascii="Times New Roman" w:hAnsi="Times New Roman" w:cs="Times New Roman"/>
          <w:sz w:val="24"/>
          <w:szCs w:val="24"/>
        </w:rPr>
        <w:t xml:space="preserve">Lindblad and </w:t>
      </w:r>
      <w:proofErr w:type="spellStart"/>
      <w:r w:rsidR="004749D6" w:rsidRPr="004749D6">
        <w:rPr>
          <w:rFonts w:ascii="Times New Roman" w:hAnsi="Times New Roman" w:cs="Times New Roman"/>
          <w:sz w:val="24"/>
          <w:szCs w:val="24"/>
        </w:rPr>
        <w:t>Hedfors</w:t>
      </w:r>
      <w:proofErr w:type="spellEnd"/>
      <w:r w:rsidR="004749D6" w:rsidRPr="004749D6">
        <w:rPr>
          <w:rFonts w:ascii="Times New Roman" w:hAnsi="Times New Roman" w:cs="Times New Roman"/>
          <w:sz w:val="24"/>
          <w:szCs w:val="24"/>
        </w:rPr>
        <w:t>, 1987</w:t>
      </w:r>
      <w:r w:rsidR="001238FE" w:rsidRPr="001238FE">
        <w:rPr>
          <w:rFonts w:ascii="Times New Roman" w:hAnsi="Times New Roman" w:cs="Times New Roman"/>
          <w:sz w:val="24"/>
          <w:szCs w:val="24"/>
        </w:rPr>
        <w:t>).</w:t>
      </w:r>
      <w:r w:rsidR="001238FE">
        <w:rPr>
          <w:rFonts w:ascii="Times New Roman" w:hAnsi="Times New Roman" w:cs="Times New Roman"/>
          <w:sz w:val="24"/>
          <w:szCs w:val="24"/>
        </w:rPr>
        <w:t xml:space="preserve"> </w:t>
      </w:r>
      <w:r w:rsidR="001238FE" w:rsidRPr="001238FE">
        <w:rPr>
          <w:rFonts w:ascii="Times New Roman" w:hAnsi="Times New Roman" w:cs="Times New Roman"/>
          <w:sz w:val="24"/>
          <w:szCs w:val="24"/>
        </w:rPr>
        <w:t>When synovial samples from patients with knee OA were analyzed, the synovial lining cells showed strong immunoreactivity and phagocytic potential with cluster of differentiation (CD) 68 antibodies (</w:t>
      </w:r>
      <w:r w:rsidR="000A26D5">
        <w:rPr>
          <w:rFonts w:ascii="Times New Roman" w:hAnsi="Times New Roman" w:cs="Times New Roman"/>
          <w:sz w:val="24"/>
          <w:szCs w:val="24"/>
        </w:rPr>
        <w:t xml:space="preserve">Saito </w:t>
      </w:r>
      <w:r w:rsidR="000A26D5" w:rsidRPr="000A26D5">
        <w:rPr>
          <w:rFonts w:ascii="Times New Roman" w:hAnsi="Times New Roman" w:cs="Times New Roman"/>
          <w:i/>
          <w:iCs/>
          <w:sz w:val="24"/>
          <w:szCs w:val="24"/>
        </w:rPr>
        <w:t>et al.,</w:t>
      </w:r>
      <w:r w:rsidR="000A26D5">
        <w:rPr>
          <w:rFonts w:ascii="Times New Roman" w:hAnsi="Times New Roman" w:cs="Times New Roman"/>
          <w:sz w:val="24"/>
          <w:szCs w:val="24"/>
        </w:rPr>
        <w:t xml:space="preserve"> 2002</w:t>
      </w:r>
      <w:r w:rsidR="001238FE" w:rsidRPr="001238FE">
        <w:rPr>
          <w:rFonts w:ascii="Times New Roman" w:hAnsi="Times New Roman" w:cs="Times New Roman"/>
          <w:sz w:val="24"/>
          <w:szCs w:val="24"/>
        </w:rPr>
        <w:t xml:space="preserve">). These findings suggested that macrophages may be associated with the pathogenesis of knee OA. Of </w:t>
      </w:r>
      <w:r w:rsidR="00B26E72">
        <w:rPr>
          <w:rFonts w:ascii="Times New Roman" w:hAnsi="Times New Roman" w:cs="Times New Roman"/>
          <w:sz w:val="24"/>
          <w:szCs w:val="24"/>
        </w:rPr>
        <w:t>twenty</w:t>
      </w:r>
      <w:r w:rsidR="001238FE" w:rsidRPr="001238FE">
        <w:rPr>
          <w:rFonts w:ascii="Times New Roman" w:hAnsi="Times New Roman" w:cs="Times New Roman"/>
          <w:sz w:val="24"/>
          <w:szCs w:val="24"/>
        </w:rPr>
        <w:t xml:space="preserve"> osteoarthritic synovial membranes, </w:t>
      </w:r>
      <w:r w:rsidR="00B26E72">
        <w:rPr>
          <w:rFonts w:ascii="Times New Roman" w:hAnsi="Times New Roman" w:cs="Times New Roman"/>
          <w:sz w:val="24"/>
          <w:szCs w:val="24"/>
        </w:rPr>
        <w:t>five</w:t>
      </w:r>
      <w:r w:rsidR="001238FE" w:rsidRPr="001238FE">
        <w:rPr>
          <w:rFonts w:ascii="Times New Roman" w:hAnsi="Times New Roman" w:cs="Times New Roman"/>
          <w:sz w:val="24"/>
          <w:szCs w:val="24"/>
        </w:rPr>
        <w:t xml:space="preserve"> showed lymphoid follicles containing T cells, B cells, and macrophages, and </w:t>
      </w:r>
      <w:r w:rsidR="00B26E72">
        <w:rPr>
          <w:rFonts w:ascii="Times New Roman" w:hAnsi="Times New Roman" w:cs="Times New Roman"/>
          <w:sz w:val="24"/>
          <w:szCs w:val="24"/>
        </w:rPr>
        <w:t>ten</w:t>
      </w:r>
      <w:r w:rsidR="001238FE" w:rsidRPr="001238FE">
        <w:rPr>
          <w:rFonts w:ascii="Times New Roman" w:hAnsi="Times New Roman" w:cs="Times New Roman"/>
          <w:sz w:val="24"/>
          <w:szCs w:val="24"/>
        </w:rPr>
        <w:t xml:space="preserve"> (including the latter five) displayed a diffuse cellular infiltrate containing T and B cells, </w:t>
      </w:r>
      <w:r w:rsidR="001238FE" w:rsidRPr="001238FE">
        <w:rPr>
          <w:rFonts w:ascii="Times New Roman" w:hAnsi="Times New Roman" w:cs="Times New Roman"/>
          <w:sz w:val="24"/>
          <w:szCs w:val="24"/>
        </w:rPr>
        <w:lastRenderedPageBreak/>
        <w:t>macrophages, and granulocytes (</w:t>
      </w:r>
      <w:r w:rsidR="00AC0CE1">
        <w:rPr>
          <w:rFonts w:ascii="Times New Roman" w:hAnsi="Times New Roman" w:cs="Times New Roman"/>
          <w:sz w:val="24"/>
          <w:szCs w:val="24"/>
        </w:rPr>
        <w:t xml:space="preserve">Revell </w:t>
      </w:r>
      <w:r w:rsidR="00AC0CE1" w:rsidRPr="00AC0CE1">
        <w:rPr>
          <w:rFonts w:ascii="Times New Roman" w:hAnsi="Times New Roman" w:cs="Times New Roman"/>
          <w:i/>
          <w:iCs/>
          <w:sz w:val="24"/>
          <w:szCs w:val="24"/>
        </w:rPr>
        <w:t>et al.,</w:t>
      </w:r>
      <w:r w:rsidR="00AC0CE1">
        <w:rPr>
          <w:rFonts w:ascii="Times New Roman" w:hAnsi="Times New Roman" w:cs="Times New Roman"/>
          <w:sz w:val="24"/>
          <w:szCs w:val="24"/>
        </w:rPr>
        <w:t xml:space="preserve"> 1988</w:t>
      </w:r>
      <w:r w:rsidR="001238FE" w:rsidRPr="001238FE">
        <w:rPr>
          <w:rFonts w:ascii="Times New Roman" w:hAnsi="Times New Roman" w:cs="Times New Roman"/>
          <w:sz w:val="24"/>
          <w:szCs w:val="24"/>
        </w:rPr>
        <w:t>). These results suggest that B cells and granulocytes may also be involved in the pathogenesis of knee OA.</w:t>
      </w:r>
      <w:r w:rsidR="00833A5A">
        <w:rPr>
          <w:rFonts w:ascii="Times New Roman" w:hAnsi="Times New Roman" w:cs="Times New Roman"/>
          <w:sz w:val="24"/>
          <w:szCs w:val="24"/>
        </w:rPr>
        <w:t xml:space="preserve"> </w:t>
      </w:r>
      <w:r w:rsidR="00833A5A" w:rsidRPr="00833A5A">
        <w:rPr>
          <w:rFonts w:ascii="Times New Roman" w:hAnsi="Times New Roman" w:cs="Times New Roman"/>
          <w:sz w:val="24"/>
          <w:szCs w:val="24"/>
        </w:rPr>
        <w:t xml:space="preserve">Low numbers of B cells infiltrate the synovial membrane of patients with </w:t>
      </w:r>
      <w:r w:rsidR="00B26E72">
        <w:rPr>
          <w:rFonts w:ascii="Times New Roman" w:hAnsi="Times New Roman" w:cs="Times New Roman"/>
          <w:sz w:val="24"/>
          <w:szCs w:val="24"/>
        </w:rPr>
        <w:t>osteoarthritis</w:t>
      </w:r>
      <w:r w:rsidR="00833A5A" w:rsidRPr="00833A5A">
        <w:rPr>
          <w:rFonts w:ascii="Times New Roman" w:hAnsi="Times New Roman" w:cs="Times New Roman"/>
          <w:sz w:val="24"/>
          <w:szCs w:val="24"/>
        </w:rPr>
        <w:t xml:space="preserve"> (</w:t>
      </w:r>
      <w:r w:rsidR="00000060">
        <w:rPr>
          <w:rFonts w:ascii="Times New Roman" w:hAnsi="Times New Roman" w:cs="Times New Roman"/>
          <w:sz w:val="24"/>
          <w:szCs w:val="24"/>
        </w:rPr>
        <w:t xml:space="preserve">Smith </w:t>
      </w:r>
      <w:r w:rsidR="00000060" w:rsidRPr="00000060">
        <w:rPr>
          <w:rFonts w:ascii="Times New Roman" w:hAnsi="Times New Roman" w:cs="Times New Roman"/>
          <w:i/>
          <w:iCs/>
          <w:sz w:val="24"/>
          <w:szCs w:val="24"/>
        </w:rPr>
        <w:t>et al.,</w:t>
      </w:r>
      <w:r w:rsidR="00000060">
        <w:rPr>
          <w:rFonts w:ascii="Times New Roman" w:hAnsi="Times New Roman" w:cs="Times New Roman"/>
          <w:sz w:val="24"/>
          <w:szCs w:val="24"/>
        </w:rPr>
        <w:t xml:space="preserve"> 1992</w:t>
      </w:r>
      <w:r w:rsidR="00833A5A" w:rsidRPr="00833A5A">
        <w:rPr>
          <w:rFonts w:ascii="Times New Roman" w:hAnsi="Times New Roman" w:cs="Times New Roman"/>
          <w:sz w:val="24"/>
          <w:szCs w:val="24"/>
        </w:rPr>
        <w:t xml:space="preserve">). CXCL13, a potent </w:t>
      </w:r>
      <w:r w:rsidR="00B26E72" w:rsidRPr="00833A5A">
        <w:rPr>
          <w:rFonts w:ascii="Times New Roman" w:hAnsi="Times New Roman" w:cs="Times New Roman"/>
          <w:sz w:val="24"/>
          <w:szCs w:val="24"/>
        </w:rPr>
        <w:t>chemo attractor</w:t>
      </w:r>
      <w:r w:rsidR="00833A5A" w:rsidRPr="00833A5A">
        <w:rPr>
          <w:rFonts w:ascii="Times New Roman" w:hAnsi="Times New Roman" w:cs="Times New Roman"/>
          <w:sz w:val="24"/>
          <w:szCs w:val="24"/>
        </w:rPr>
        <w:t xml:space="preserve"> of B cells, is expressed in lymphoid aggregates in the OA synovial membrane</w:t>
      </w:r>
      <w:r w:rsidR="00000060">
        <w:rPr>
          <w:rFonts w:ascii="Times New Roman" w:hAnsi="Times New Roman" w:cs="Times New Roman"/>
          <w:sz w:val="24"/>
          <w:szCs w:val="24"/>
        </w:rPr>
        <w:t xml:space="preserve"> </w:t>
      </w:r>
      <w:r w:rsidR="00833A5A" w:rsidRPr="00833A5A">
        <w:rPr>
          <w:rFonts w:ascii="Times New Roman" w:hAnsi="Times New Roman" w:cs="Times New Roman"/>
          <w:sz w:val="24"/>
          <w:szCs w:val="24"/>
        </w:rPr>
        <w:t>(</w:t>
      </w:r>
      <w:r w:rsidR="00000060">
        <w:rPr>
          <w:rFonts w:ascii="Times New Roman" w:hAnsi="Times New Roman" w:cs="Times New Roman"/>
          <w:sz w:val="24"/>
          <w:szCs w:val="24"/>
        </w:rPr>
        <w:t xml:space="preserve">Shi </w:t>
      </w:r>
      <w:r w:rsidR="00000060" w:rsidRPr="00000060">
        <w:rPr>
          <w:rFonts w:ascii="Times New Roman" w:hAnsi="Times New Roman" w:cs="Times New Roman"/>
          <w:i/>
          <w:iCs/>
          <w:sz w:val="24"/>
          <w:szCs w:val="24"/>
        </w:rPr>
        <w:t>et al.,</w:t>
      </w:r>
      <w:r w:rsidR="00000060">
        <w:rPr>
          <w:rFonts w:ascii="Times New Roman" w:hAnsi="Times New Roman" w:cs="Times New Roman"/>
          <w:sz w:val="24"/>
          <w:szCs w:val="24"/>
        </w:rPr>
        <w:t xml:space="preserve"> 2001</w:t>
      </w:r>
      <w:r w:rsidR="00833A5A" w:rsidRPr="00833A5A">
        <w:rPr>
          <w:rFonts w:ascii="Times New Roman" w:hAnsi="Times New Roman" w:cs="Times New Roman"/>
          <w:sz w:val="24"/>
          <w:szCs w:val="24"/>
        </w:rPr>
        <w:t xml:space="preserve">). Single‐strand conformation polymorphism analysis of immunoglobulin transcripts isolated from the synovial membrane of </w:t>
      </w:r>
      <w:r w:rsidR="00B26E72">
        <w:rPr>
          <w:rFonts w:ascii="Times New Roman" w:hAnsi="Times New Roman" w:cs="Times New Roman"/>
          <w:sz w:val="24"/>
          <w:szCs w:val="24"/>
        </w:rPr>
        <w:t>six</w:t>
      </w:r>
      <w:r w:rsidR="00833A5A" w:rsidRPr="00833A5A">
        <w:rPr>
          <w:rFonts w:ascii="Times New Roman" w:hAnsi="Times New Roman" w:cs="Times New Roman"/>
          <w:sz w:val="24"/>
          <w:szCs w:val="24"/>
        </w:rPr>
        <w:t xml:space="preserve"> patients with </w:t>
      </w:r>
      <w:r w:rsidR="00B26E72">
        <w:rPr>
          <w:rFonts w:ascii="Times New Roman" w:hAnsi="Times New Roman" w:cs="Times New Roman"/>
          <w:sz w:val="24"/>
          <w:szCs w:val="24"/>
        </w:rPr>
        <w:t>osteoarthritis</w:t>
      </w:r>
      <w:r w:rsidR="00833A5A" w:rsidRPr="00833A5A">
        <w:rPr>
          <w:rFonts w:ascii="Times New Roman" w:hAnsi="Times New Roman" w:cs="Times New Roman"/>
          <w:sz w:val="24"/>
          <w:szCs w:val="24"/>
        </w:rPr>
        <w:t xml:space="preserve"> revealed the presence of oligoclonal B cells (</w:t>
      </w:r>
      <w:proofErr w:type="spellStart"/>
      <w:r w:rsidR="00000060" w:rsidRPr="00000060">
        <w:rPr>
          <w:rFonts w:ascii="Times New Roman" w:hAnsi="Times New Roman" w:cs="Times New Roman"/>
          <w:sz w:val="24"/>
          <w:szCs w:val="24"/>
        </w:rPr>
        <w:t>Shiokawa</w:t>
      </w:r>
      <w:proofErr w:type="spellEnd"/>
      <w:r w:rsidR="00000060">
        <w:rPr>
          <w:rFonts w:ascii="Times New Roman" w:hAnsi="Times New Roman" w:cs="Times New Roman"/>
          <w:sz w:val="24"/>
          <w:szCs w:val="24"/>
        </w:rPr>
        <w:t xml:space="preserve"> </w:t>
      </w:r>
      <w:r w:rsidR="00000060" w:rsidRPr="00000060">
        <w:rPr>
          <w:rFonts w:ascii="Times New Roman" w:hAnsi="Times New Roman" w:cs="Times New Roman"/>
          <w:i/>
          <w:iCs/>
          <w:sz w:val="24"/>
          <w:szCs w:val="24"/>
        </w:rPr>
        <w:t>et al.,</w:t>
      </w:r>
      <w:r w:rsidR="00000060">
        <w:rPr>
          <w:rFonts w:ascii="Times New Roman" w:hAnsi="Times New Roman" w:cs="Times New Roman"/>
          <w:sz w:val="24"/>
          <w:szCs w:val="24"/>
        </w:rPr>
        <w:t xml:space="preserve"> 2001</w:t>
      </w:r>
      <w:r w:rsidR="00833A5A" w:rsidRPr="00833A5A">
        <w:rPr>
          <w:rFonts w:ascii="Times New Roman" w:hAnsi="Times New Roman" w:cs="Times New Roman"/>
          <w:sz w:val="24"/>
          <w:szCs w:val="24"/>
        </w:rPr>
        <w:t>).</w:t>
      </w:r>
      <w:r w:rsidR="00833A5A">
        <w:rPr>
          <w:rFonts w:ascii="Times New Roman" w:hAnsi="Times New Roman" w:cs="Times New Roman"/>
          <w:sz w:val="24"/>
          <w:szCs w:val="24"/>
        </w:rPr>
        <w:t xml:space="preserve"> </w:t>
      </w:r>
      <w:r w:rsidR="00833A5A" w:rsidRPr="00833A5A">
        <w:rPr>
          <w:rFonts w:ascii="Times New Roman" w:hAnsi="Times New Roman" w:cs="Times New Roman"/>
          <w:sz w:val="24"/>
          <w:szCs w:val="24"/>
        </w:rPr>
        <w:t>B cells are also activated in patients with</w:t>
      </w:r>
      <w:r w:rsidR="00B26E72">
        <w:rPr>
          <w:rFonts w:ascii="Times New Roman" w:hAnsi="Times New Roman" w:cs="Times New Roman"/>
          <w:sz w:val="24"/>
          <w:szCs w:val="24"/>
        </w:rPr>
        <w:t xml:space="preserve"> osteoarthritis</w:t>
      </w:r>
      <w:r w:rsidR="00833A5A" w:rsidRPr="00833A5A">
        <w:rPr>
          <w:rFonts w:ascii="Times New Roman" w:hAnsi="Times New Roman" w:cs="Times New Roman"/>
          <w:sz w:val="24"/>
          <w:szCs w:val="24"/>
        </w:rPr>
        <w:t xml:space="preserve"> (</w:t>
      </w:r>
      <w:proofErr w:type="spellStart"/>
      <w:r w:rsidR="00B809A0">
        <w:rPr>
          <w:rFonts w:ascii="Times New Roman" w:hAnsi="Times New Roman" w:cs="Times New Roman"/>
          <w:sz w:val="24"/>
          <w:szCs w:val="24"/>
        </w:rPr>
        <w:t>Jasin</w:t>
      </w:r>
      <w:proofErr w:type="spellEnd"/>
      <w:r w:rsidR="00B809A0">
        <w:rPr>
          <w:rFonts w:ascii="Times New Roman" w:hAnsi="Times New Roman" w:cs="Times New Roman"/>
          <w:sz w:val="24"/>
          <w:szCs w:val="24"/>
        </w:rPr>
        <w:t>, 1985</w:t>
      </w:r>
      <w:r w:rsidR="00833A5A" w:rsidRPr="00833A5A">
        <w:rPr>
          <w:rFonts w:ascii="Times New Roman" w:hAnsi="Times New Roman" w:cs="Times New Roman"/>
          <w:sz w:val="24"/>
          <w:szCs w:val="24"/>
        </w:rPr>
        <w:t>).</w:t>
      </w:r>
    </w:p>
    <w:p w14:paraId="328F7A9C" w14:textId="2561A4B5" w:rsidR="00BC1836" w:rsidRDefault="00BC1836" w:rsidP="00CE1DF0">
      <w:pPr>
        <w:spacing w:line="480" w:lineRule="auto"/>
        <w:jc w:val="both"/>
        <w:rPr>
          <w:rFonts w:ascii="Times New Roman" w:hAnsi="Times New Roman" w:cs="Times New Roman"/>
          <w:b/>
          <w:bCs/>
          <w:sz w:val="32"/>
          <w:szCs w:val="32"/>
        </w:rPr>
      </w:pPr>
      <w:r w:rsidRPr="00BC1836">
        <w:rPr>
          <w:rFonts w:ascii="Times New Roman" w:hAnsi="Times New Roman" w:cs="Times New Roman"/>
          <w:b/>
          <w:bCs/>
          <w:sz w:val="32"/>
          <w:szCs w:val="32"/>
        </w:rPr>
        <w:t>The involvement of T and B lymphocytes in the pathogenesis and progression of osteomyelitis</w:t>
      </w:r>
    </w:p>
    <w:p w14:paraId="40585C6E" w14:textId="637AA9D6" w:rsidR="00BC1836" w:rsidRDefault="00BC1836" w:rsidP="00CE1DF0">
      <w:pPr>
        <w:spacing w:line="480" w:lineRule="auto"/>
        <w:jc w:val="both"/>
        <w:rPr>
          <w:rFonts w:ascii="Times New Roman" w:hAnsi="Times New Roman" w:cs="Times New Roman"/>
          <w:sz w:val="24"/>
          <w:szCs w:val="24"/>
        </w:rPr>
      </w:pPr>
      <w:r w:rsidRPr="00BC1836">
        <w:rPr>
          <w:rFonts w:ascii="Times New Roman" w:hAnsi="Times New Roman" w:cs="Times New Roman"/>
          <w:sz w:val="24"/>
          <w:szCs w:val="24"/>
        </w:rPr>
        <w:t>Osteomyelitis (OM) is an infection of bone. Symptoms may include pain in a specific bone with overlying redness, fever, and weakness.</w:t>
      </w:r>
      <w:r w:rsidR="00125838">
        <w:rPr>
          <w:rFonts w:ascii="Times New Roman" w:hAnsi="Times New Roman" w:cs="Times New Roman"/>
          <w:sz w:val="24"/>
          <w:szCs w:val="24"/>
        </w:rPr>
        <w:t xml:space="preserve"> </w:t>
      </w:r>
      <w:r w:rsidRPr="00BC1836">
        <w:rPr>
          <w:rFonts w:ascii="Times New Roman" w:hAnsi="Times New Roman" w:cs="Times New Roman"/>
          <w:sz w:val="24"/>
          <w:szCs w:val="24"/>
        </w:rPr>
        <w:t xml:space="preserve">T lymphocytes originate from precursor stem cells in fetal liver and bone marrow and differentiate into mature cell types after migration to the thymus </w:t>
      </w:r>
      <w:r w:rsidR="00636F73">
        <w:rPr>
          <w:rFonts w:ascii="Times New Roman" w:hAnsi="Times New Roman" w:cs="Times New Roman"/>
          <w:sz w:val="24"/>
          <w:szCs w:val="24"/>
        </w:rPr>
        <w:t xml:space="preserve">(Yang </w:t>
      </w:r>
      <w:r w:rsidR="00636F73" w:rsidRPr="00636F73">
        <w:rPr>
          <w:rFonts w:ascii="Times New Roman" w:hAnsi="Times New Roman" w:cs="Times New Roman"/>
          <w:i/>
          <w:iCs/>
          <w:sz w:val="24"/>
          <w:szCs w:val="24"/>
        </w:rPr>
        <w:t>et al.,</w:t>
      </w:r>
      <w:r w:rsidR="00636F73">
        <w:rPr>
          <w:rFonts w:ascii="Times New Roman" w:hAnsi="Times New Roman" w:cs="Times New Roman"/>
          <w:sz w:val="24"/>
          <w:szCs w:val="24"/>
        </w:rPr>
        <w:t xml:space="preserve"> 2010)</w:t>
      </w:r>
      <w:r w:rsidRPr="00BC1836">
        <w:rPr>
          <w:rFonts w:ascii="Times New Roman" w:hAnsi="Times New Roman" w:cs="Times New Roman"/>
          <w:sz w:val="24"/>
          <w:szCs w:val="24"/>
        </w:rPr>
        <w:t>. T</w:t>
      </w:r>
      <w:r w:rsidR="00727E88">
        <w:rPr>
          <w:rFonts w:ascii="Times New Roman" w:hAnsi="Times New Roman" w:cs="Times New Roman"/>
          <w:sz w:val="24"/>
          <w:szCs w:val="24"/>
        </w:rPr>
        <w:t>hey</w:t>
      </w:r>
      <w:r w:rsidRPr="00BC1836">
        <w:rPr>
          <w:rFonts w:ascii="Times New Roman" w:hAnsi="Times New Roman" w:cs="Times New Roman"/>
          <w:sz w:val="24"/>
          <w:szCs w:val="24"/>
        </w:rPr>
        <w:t xml:space="preserve"> may be categorized based on their distinct function into cytotoxic T lymphocytes (expressing the surface protein cluster of different</w:t>
      </w:r>
      <w:r w:rsidR="00727E88">
        <w:rPr>
          <w:rFonts w:ascii="Times New Roman" w:hAnsi="Times New Roman" w:cs="Times New Roman"/>
          <w:sz w:val="24"/>
          <w:szCs w:val="24"/>
        </w:rPr>
        <w:t>i</w:t>
      </w:r>
      <w:r w:rsidRPr="00BC1836">
        <w:rPr>
          <w:rFonts w:ascii="Times New Roman" w:hAnsi="Times New Roman" w:cs="Times New Roman"/>
          <w:sz w:val="24"/>
          <w:szCs w:val="24"/>
        </w:rPr>
        <w:t>ation (CD) 8 and responsible mainly for immune defen</w:t>
      </w:r>
      <w:r w:rsidR="00727E88">
        <w:rPr>
          <w:rFonts w:ascii="Times New Roman" w:hAnsi="Times New Roman" w:cs="Times New Roman"/>
          <w:sz w:val="24"/>
          <w:szCs w:val="24"/>
        </w:rPr>
        <w:t>s</w:t>
      </w:r>
      <w:r w:rsidRPr="00BC1836">
        <w:rPr>
          <w:rFonts w:ascii="Times New Roman" w:hAnsi="Times New Roman" w:cs="Times New Roman"/>
          <w:sz w:val="24"/>
          <w:szCs w:val="24"/>
        </w:rPr>
        <w:t xml:space="preserve">e against intracellular pathogens and for tumor surveillance) and helper T lymphocytes (expressing the surface protein CD4) </w:t>
      </w:r>
      <w:r w:rsidR="00636F73">
        <w:rPr>
          <w:rFonts w:ascii="Times New Roman" w:hAnsi="Times New Roman" w:cs="Times New Roman"/>
          <w:sz w:val="24"/>
          <w:szCs w:val="24"/>
        </w:rPr>
        <w:t xml:space="preserve">(Abbas </w:t>
      </w:r>
      <w:r w:rsidR="00636F73" w:rsidRPr="00636F73">
        <w:rPr>
          <w:rFonts w:ascii="Times New Roman" w:hAnsi="Times New Roman" w:cs="Times New Roman"/>
          <w:i/>
          <w:iCs/>
          <w:sz w:val="24"/>
          <w:szCs w:val="24"/>
        </w:rPr>
        <w:t>et al.,</w:t>
      </w:r>
      <w:r w:rsidR="00636F73">
        <w:rPr>
          <w:rFonts w:ascii="Times New Roman" w:hAnsi="Times New Roman" w:cs="Times New Roman"/>
          <w:sz w:val="24"/>
          <w:szCs w:val="24"/>
        </w:rPr>
        <w:t xml:space="preserve"> 1996)</w:t>
      </w:r>
      <w:r w:rsidRPr="00BC1836">
        <w:rPr>
          <w:rFonts w:ascii="Times New Roman" w:hAnsi="Times New Roman" w:cs="Times New Roman"/>
          <w:sz w:val="24"/>
          <w:szCs w:val="24"/>
        </w:rPr>
        <w:t>.</w:t>
      </w:r>
    </w:p>
    <w:p w14:paraId="002CEDE0" w14:textId="60B4916B" w:rsidR="00BC1836" w:rsidRDefault="00BC1836" w:rsidP="00CE1DF0">
      <w:pPr>
        <w:spacing w:before="240" w:line="480" w:lineRule="auto"/>
        <w:jc w:val="both"/>
        <w:rPr>
          <w:rFonts w:ascii="Times New Roman" w:hAnsi="Times New Roman" w:cs="Times New Roman"/>
          <w:sz w:val="24"/>
          <w:szCs w:val="24"/>
        </w:rPr>
      </w:pPr>
      <w:r w:rsidRPr="00BC1836">
        <w:rPr>
          <w:rFonts w:ascii="Times New Roman" w:hAnsi="Times New Roman" w:cs="Times New Roman"/>
          <w:sz w:val="24"/>
          <w:szCs w:val="24"/>
        </w:rPr>
        <w:t xml:space="preserve">B lymphocytes develop from hematopoietic stem cells. Maturation of B cells takes place in bone marrow, whereas their activation occurs in the secondary lymphoid organs such as lymph nodes and the spleen </w:t>
      </w:r>
      <w:r w:rsidR="000B738B">
        <w:rPr>
          <w:rFonts w:ascii="Times New Roman" w:hAnsi="Times New Roman" w:cs="Times New Roman"/>
          <w:sz w:val="24"/>
          <w:szCs w:val="24"/>
        </w:rPr>
        <w:t>(Kondo, 2010)</w:t>
      </w:r>
      <w:r w:rsidRPr="00BC1836">
        <w:rPr>
          <w:rFonts w:ascii="Times New Roman" w:hAnsi="Times New Roman" w:cs="Times New Roman"/>
          <w:sz w:val="24"/>
          <w:szCs w:val="24"/>
        </w:rPr>
        <w:t>.</w:t>
      </w:r>
      <w:r>
        <w:rPr>
          <w:rFonts w:ascii="Times New Roman" w:hAnsi="Times New Roman" w:cs="Times New Roman"/>
          <w:sz w:val="24"/>
          <w:szCs w:val="24"/>
        </w:rPr>
        <w:t xml:space="preserve"> </w:t>
      </w:r>
      <w:r w:rsidRPr="00BC1836">
        <w:rPr>
          <w:rFonts w:ascii="Times New Roman" w:hAnsi="Times New Roman" w:cs="Times New Roman"/>
          <w:sz w:val="24"/>
          <w:szCs w:val="24"/>
        </w:rPr>
        <w:t xml:space="preserve">B cells represent mainly the humoral immunity. </w:t>
      </w:r>
      <w:r w:rsidR="00BA0852">
        <w:rPr>
          <w:rFonts w:ascii="Times New Roman" w:hAnsi="Times New Roman" w:cs="Times New Roman"/>
          <w:sz w:val="24"/>
          <w:szCs w:val="24"/>
        </w:rPr>
        <w:t>However</w:t>
      </w:r>
      <w:r w:rsidRPr="00BC1836">
        <w:rPr>
          <w:rFonts w:ascii="Times New Roman" w:hAnsi="Times New Roman" w:cs="Times New Roman"/>
          <w:sz w:val="24"/>
          <w:szCs w:val="24"/>
        </w:rPr>
        <w:t>, their role as a cell itself is equally relevant.</w:t>
      </w:r>
      <w:r>
        <w:rPr>
          <w:rFonts w:ascii="Times New Roman" w:hAnsi="Times New Roman" w:cs="Times New Roman"/>
          <w:sz w:val="24"/>
          <w:szCs w:val="24"/>
        </w:rPr>
        <w:t xml:space="preserve"> </w:t>
      </w:r>
      <w:r w:rsidR="00BA0852">
        <w:rPr>
          <w:rFonts w:ascii="Times New Roman" w:hAnsi="Times New Roman" w:cs="Times New Roman"/>
          <w:sz w:val="24"/>
          <w:szCs w:val="24"/>
        </w:rPr>
        <w:t>They</w:t>
      </w:r>
      <w:r w:rsidR="003405FD" w:rsidRPr="003405FD">
        <w:rPr>
          <w:rFonts w:ascii="Times New Roman" w:hAnsi="Times New Roman" w:cs="Times New Roman"/>
          <w:sz w:val="24"/>
          <w:szCs w:val="24"/>
        </w:rPr>
        <w:t xml:space="preserve"> not only participate in proinflam</w:t>
      </w:r>
      <w:r w:rsidR="00BA0852">
        <w:rPr>
          <w:rFonts w:ascii="Times New Roman" w:hAnsi="Times New Roman" w:cs="Times New Roman"/>
          <w:sz w:val="24"/>
          <w:szCs w:val="24"/>
        </w:rPr>
        <w:t>m</w:t>
      </w:r>
      <w:r w:rsidR="003405FD" w:rsidRPr="003405FD">
        <w:rPr>
          <w:rFonts w:ascii="Times New Roman" w:hAnsi="Times New Roman" w:cs="Times New Roman"/>
          <w:sz w:val="24"/>
          <w:szCs w:val="24"/>
        </w:rPr>
        <w:t>atory reactions</w:t>
      </w:r>
      <w:r w:rsidR="00BA0852">
        <w:rPr>
          <w:rFonts w:ascii="Times New Roman" w:hAnsi="Times New Roman" w:cs="Times New Roman"/>
          <w:sz w:val="24"/>
          <w:szCs w:val="24"/>
        </w:rPr>
        <w:t xml:space="preserve"> but</w:t>
      </w:r>
      <w:r w:rsidR="003405FD" w:rsidRPr="003405FD">
        <w:rPr>
          <w:rFonts w:ascii="Times New Roman" w:hAnsi="Times New Roman" w:cs="Times New Roman"/>
          <w:sz w:val="24"/>
          <w:szCs w:val="24"/>
        </w:rPr>
        <w:t xml:space="preserve"> also play a role in regulation of immune responses. Recent studies identified regulatory B (</w:t>
      </w:r>
      <w:proofErr w:type="spellStart"/>
      <w:r w:rsidR="003405FD" w:rsidRPr="003405FD">
        <w:rPr>
          <w:rFonts w:ascii="Times New Roman" w:hAnsi="Times New Roman" w:cs="Times New Roman"/>
          <w:sz w:val="24"/>
          <w:szCs w:val="24"/>
        </w:rPr>
        <w:t>Breg</w:t>
      </w:r>
      <w:proofErr w:type="spellEnd"/>
      <w:r w:rsidR="003405FD" w:rsidRPr="003405FD">
        <w:rPr>
          <w:rFonts w:ascii="Times New Roman" w:hAnsi="Times New Roman" w:cs="Times New Roman"/>
          <w:sz w:val="24"/>
          <w:szCs w:val="24"/>
        </w:rPr>
        <w:t xml:space="preserve">) cells </w:t>
      </w:r>
      <w:r w:rsidR="003405FD" w:rsidRPr="003405FD">
        <w:rPr>
          <w:rFonts w:ascii="Times New Roman" w:hAnsi="Times New Roman" w:cs="Times New Roman"/>
          <w:sz w:val="24"/>
          <w:szCs w:val="24"/>
        </w:rPr>
        <w:lastRenderedPageBreak/>
        <w:t xml:space="preserve">as specific subsets that have an ability of immune response suppression </w:t>
      </w:r>
      <w:r w:rsidR="000B738B">
        <w:rPr>
          <w:rFonts w:ascii="Times New Roman" w:hAnsi="Times New Roman" w:cs="Times New Roman"/>
          <w:sz w:val="24"/>
          <w:szCs w:val="24"/>
        </w:rPr>
        <w:t>(Rosser and Mauri, 2015)</w:t>
      </w:r>
      <w:r w:rsidR="00BA0852">
        <w:rPr>
          <w:rFonts w:ascii="Times New Roman" w:hAnsi="Times New Roman" w:cs="Times New Roman"/>
          <w:sz w:val="24"/>
          <w:szCs w:val="24"/>
        </w:rPr>
        <w:t>, and t</w:t>
      </w:r>
      <w:r w:rsidR="003405FD" w:rsidRPr="003405FD">
        <w:rPr>
          <w:rFonts w:ascii="Times New Roman" w:hAnsi="Times New Roman" w:cs="Times New Roman"/>
          <w:sz w:val="24"/>
          <w:szCs w:val="24"/>
        </w:rPr>
        <w:t xml:space="preserve">hey contribute to maintenance of peripheral tolerance and inhibition of immune reaction to specific self-antigens, mainly by producing of interleukin-10 (IL-10) but also by transforming growth factor (TGF-β), </w:t>
      </w:r>
      <w:proofErr w:type="spellStart"/>
      <w:r w:rsidR="003405FD" w:rsidRPr="003405FD">
        <w:rPr>
          <w:rFonts w:ascii="Times New Roman" w:hAnsi="Times New Roman" w:cs="Times New Roman"/>
          <w:sz w:val="24"/>
          <w:szCs w:val="24"/>
        </w:rPr>
        <w:t>Fas</w:t>
      </w:r>
      <w:proofErr w:type="spellEnd"/>
      <w:r w:rsidR="003405FD" w:rsidRPr="003405FD">
        <w:rPr>
          <w:rFonts w:ascii="Times New Roman" w:hAnsi="Times New Roman" w:cs="Times New Roman"/>
          <w:sz w:val="24"/>
          <w:szCs w:val="24"/>
        </w:rPr>
        <w:t xml:space="preserve"> ligand, and expressing of TNF-related apoptosis-inducing ligand (TRAIL) </w:t>
      </w:r>
      <w:r w:rsidR="003F569E">
        <w:rPr>
          <w:rFonts w:ascii="Times New Roman" w:hAnsi="Times New Roman" w:cs="Times New Roman"/>
          <w:sz w:val="24"/>
          <w:szCs w:val="24"/>
        </w:rPr>
        <w:t>(</w:t>
      </w:r>
      <w:r w:rsidR="003F569E" w:rsidRPr="003F569E">
        <w:rPr>
          <w:rFonts w:ascii="Times New Roman" w:hAnsi="Times New Roman" w:cs="Times New Roman"/>
          <w:sz w:val="24"/>
          <w:szCs w:val="24"/>
        </w:rPr>
        <w:t>Kristensen</w:t>
      </w:r>
      <w:r w:rsidR="003F569E">
        <w:rPr>
          <w:rFonts w:ascii="Times New Roman" w:hAnsi="Times New Roman" w:cs="Times New Roman"/>
          <w:sz w:val="24"/>
          <w:szCs w:val="24"/>
        </w:rPr>
        <w:t xml:space="preserve"> </w:t>
      </w:r>
      <w:r w:rsidR="003F569E" w:rsidRPr="003F569E">
        <w:rPr>
          <w:rFonts w:ascii="Times New Roman" w:hAnsi="Times New Roman" w:cs="Times New Roman"/>
          <w:i/>
          <w:iCs/>
          <w:sz w:val="24"/>
          <w:szCs w:val="24"/>
        </w:rPr>
        <w:t>et al.,</w:t>
      </w:r>
      <w:r w:rsidR="003F569E">
        <w:rPr>
          <w:rFonts w:ascii="Times New Roman" w:hAnsi="Times New Roman" w:cs="Times New Roman"/>
          <w:sz w:val="24"/>
          <w:szCs w:val="24"/>
        </w:rPr>
        <w:t xml:space="preserve"> 2015)</w:t>
      </w:r>
      <w:r w:rsidR="003405FD" w:rsidRPr="003405FD">
        <w:rPr>
          <w:rFonts w:ascii="Times New Roman" w:hAnsi="Times New Roman" w:cs="Times New Roman"/>
          <w:sz w:val="24"/>
          <w:szCs w:val="24"/>
        </w:rPr>
        <w:t>.</w:t>
      </w:r>
    </w:p>
    <w:p w14:paraId="28547963" w14:textId="0BCF4B76" w:rsidR="00BA0852" w:rsidRDefault="003405FD" w:rsidP="00CE1DF0">
      <w:pPr>
        <w:spacing w:line="480" w:lineRule="auto"/>
        <w:jc w:val="both"/>
      </w:pPr>
      <w:r w:rsidRPr="003405FD">
        <w:rPr>
          <w:rFonts w:ascii="Times New Roman" w:hAnsi="Times New Roman" w:cs="Times New Roman"/>
          <w:sz w:val="24"/>
          <w:szCs w:val="24"/>
        </w:rPr>
        <w:t>Osteomyelitis may be caused from hematogenous spread, direct inoculation of microorganisms into bone, or from a contiguous focus of infection.</w:t>
      </w:r>
      <w:r w:rsidR="00BB084D">
        <w:rPr>
          <w:rFonts w:ascii="Times New Roman" w:hAnsi="Times New Roman" w:cs="Times New Roman"/>
          <w:sz w:val="24"/>
          <w:szCs w:val="24"/>
        </w:rPr>
        <w:t xml:space="preserve"> </w:t>
      </w:r>
      <w:r w:rsidR="00BB084D" w:rsidRPr="00BB084D">
        <w:rPr>
          <w:rFonts w:ascii="Times New Roman" w:hAnsi="Times New Roman" w:cs="Times New Roman"/>
          <w:sz w:val="24"/>
          <w:szCs w:val="24"/>
        </w:rPr>
        <w:t>The area usually affected when the infection is contracted through the bloodstream is the metaphysis of the bone</w:t>
      </w:r>
      <w:r w:rsidR="00AB7E1F">
        <w:rPr>
          <w:rFonts w:ascii="Times New Roman" w:hAnsi="Times New Roman" w:cs="Times New Roman"/>
          <w:sz w:val="24"/>
          <w:szCs w:val="24"/>
        </w:rPr>
        <w:t xml:space="preserve"> (</w:t>
      </w:r>
      <w:proofErr w:type="spellStart"/>
      <w:r w:rsidR="00AB7E1F" w:rsidRPr="00AB7E1F">
        <w:rPr>
          <w:rFonts w:ascii="Times New Roman" w:hAnsi="Times New Roman" w:cs="Times New Roman"/>
          <w:sz w:val="24"/>
          <w:szCs w:val="24"/>
        </w:rPr>
        <w:t>Luqmani</w:t>
      </w:r>
      <w:proofErr w:type="spellEnd"/>
      <w:r w:rsidR="00AB7E1F">
        <w:rPr>
          <w:rFonts w:ascii="Times New Roman" w:hAnsi="Times New Roman" w:cs="Times New Roman"/>
          <w:sz w:val="24"/>
          <w:szCs w:val="24"/>
        </w:rPr>
        <w:t xml:space="preserve"> </w:t>
      </w:r>
      <w:r w:rsidR="00AB7E1F" w:rsidRPr="00AB7E1F">
        <w:rPr>
          <w:rFonts w:ascii="Times New Roman" w:hAnsi="Times New Roman" w:cs="Times New Roman"/>
          <w:i/>
          <w:iCs/>
          <w:sz w:val="24"/>
          <w:szCs w:val="24"/>
        </w:rPr>
        <w:t>et al.,</w:t>
      </w:r>
      <w:r w:rsidR="00AB7E1F">
        <w:rPr>
          <w:rFonts w:ascii="Times New Roman" w:hAnsi="Times New Roman" w:cs="Times New Roman"/>
          <w:sz w:val="24"/>
          <w:szCs w:val="24"/>
        </w:rPr>
        <w:t xml:space="preserve"> 2013)</w:t>
      </w:r>
      <w:r w:rsidR="00BB084D" w:rsidRPr="00BB084D">
        <w:rPr>
          <w:rFonts w:ascii="Times New Roman" w:hAnsi="Times New Roman" w:cs="Times New Roman"/>
          <w:sz w:val="24"/>
          <w:szCs w:val="24"/>
        </w:rPr>
        <w:t>.</w:t>
      </w:r>
      <w:r w:rsidR="00AB7E1F">
        <w:rPr>
          <w:rFonts w:ascii="Times New Roman" w:hAnsi="Times New Roman" w:cs="Times New Roman"/>
          <w:sz w:val="24"/>
          <w:szCs w:val="24"/>
        </w:rPr>
        <w:t xml:space="preserve"> </w:t>
      </w:r>
      <w:r w:rsidR="00BB084D" w:rsidRPr="00BB084D">
        <w:rPr>
          <w:rFonts w:ascii="Times New Roman" w:hAnsi="Times New Roman" w:cs="Times New Roman"/>
          <w:sz w:val="24"/>
          <w:szCs w:val="24"/>
        </w:rPr>
        <w:t xml:space="preserve">Once the bone is infected, leukocytes enter the infected area, and, in their attempt to engulf the infectious organisms, </w:t>
      </w:r>
      <w:r w:rsidR="00BA0852">
        <w:rPr>
          <w:rFonts w:ascii="Times New Roman" w:hAnsi="Times New Roman" w:cs="Times New Roman"/>
          <w:sz w:val="24"/>
          <w:szCs w:val="24"/>
        </w:rPr>
        <w:t xml:space="preserve">they </w:t>
      </w:r>
      <w:r w:rsidR="00BB084D" w:rsidRPr="00BB084D">
        <w:rPr>
          <w:rFonts w:ascii="Times New Roman" w:hAnsi="Times New Roman" w:cs="Times New Roman"/>
          <w:sz w:val="24"/>
          <w:szCs w:val="24"/>
        </w:rPr>
        <w:t xml:space="preserve">release enzymes that lyse the bone. Pus spreads into the bone's blood vessels, impairing their flow, and areas of devitalized infected bone, known as </w:t>
      </w:r>
      <w:proofErr w:type="spellStart"/>
      <w:r w:rsidR="00BB084D" w:rsidRPr="00BB084D">
        <w:rPr>
          <w:rFonts w:ascii="Times New Roman" w:hAnsi="Times New Roman" w:cs="Times New Roman"/>
          <w:sz w:val="24"/>
          <w:szCs w:val="24"/>
        </w:rPr>
        <w:t>sequestra</w:t>
      </w:r>
      <w:proofErr w:type="spellEnd"/>
      <w:r w:rsidR="00BB084D" w:rsidRPr="00BB084D">
        <w:rPr>
          <w:rFonts w:ascii="Times New Roman" w:hAnsi="Times New Roman" w:cs="Times New Roman"/>
          <w:sz w:val="24"/>
          <w:szCs w:val="24"/>
        </w:rPr>
        <w:t>, form the basis of a chronic infection</w:t>
      </w:r>
      <w:r w:rsidR="00AB7E1F">
        <w:rPr>
          <w:rFonts w:ascii="Times New Roman" w:hAnsi="Times New Roman" w:cs="Times New Roman"/>
          <w:sz w:val="24"/>
          <w:szCs w:val="24"/>
        </w:rPr>
        <w:t xml:space="preserve"> </w:t>
      </w:r>
      <w:bookmarkStart w:id="10" w:name="_Hlk38770697"/>
      <w:r w:rsidR="00AB7E1F">
        <w:rPr>
          <w:rFonts w:ascii="Times New Roman" w:hAnsi="Times New Roman" w:cs="Times New Roman"/>
          <w:sz w:val="24"/>
          <w:szCs w:val="24"/>
        </w:rPr>
        <w:t xml:space="preserve">(Kumar </w:t>
      </w:r>
      <w:r w:rsidR="00AB7E1F" w:rsidRPr="00AB7E1F">
        <w:rPr>
          <w:rFonts w:ascii="Times New Roman" w:hAnsi="Times New Roman" w:cs="Times New Roman"/>
          <w:i/>
          <w:iCs/>
          <w:sz w:val="24"/>
          <w:szCs w:val="24"/>
        </w:rPr>
        <w:t>et al.,</w:t>
      </w:r>
      <w:r w:rsidR="00AB7E1F">
        <w:rPr>
          <w:rFonts w:ascii="Times New Roman" w:hAnsi="Times New Roman" w:cs="Times New Roman"/>
          <w:sz w:val="24"/>
          <w:szCs w:val="24"/>
        </w:rPr>
        <w:t xml:space="preserve"> 2007)</w:t>
      </w:r>
      <w:bookmarkEnd w:id="10"/>
      <w:r w:rsidR="00BB084D" w:rsidRPr="00BB084D">
        <w:rPr>
          <w:rFonts w:ascii="Times New Roman" w:hAnsi="Times New Roman" w:cs="Times New Roman"/>
          <w:sz w:val="24"/>
          <w:szCs w:val="24"/>
        </w:rPr>
        <w:t>. Often, the body will try to create new bone around the area of necrosis</w:t>
      </w:r>
      <w:r w:rsidR="00BA0852">
        <w:rPr>
          <w:rFonts w:ascii="Times New Roman" w:hAnsi="Times New Roman" w:cs="Times New Roman"/>
          <w:sz w:val="24"/>
          <w:szCs w:val="24"/>
        </w:rPr>
        <w:t>, and t</w:t>
      </w:r>
      <w:r w:rsidR="00BB084D" w:rsidRPr="00BB084D">
        <w:rPr>
          <w:rFonts w:ascii="Times New Roman" w:hAnsi="Times New Roman" w:cs="Times New Roman"/>
          <w:sz w:val="24"/>
          <w:szCs w:val="24"/>
        </w:rPr>
        <w:t>he resulting new bone is often called an involucrum</w:t>
      </w:r>
      <w:r w:rsidR="00041564">
        <w:rPr>
          <w:rFonts w:ascii="Times New Roman" w:hAnsi="Times New Roman" w:cs="Times New Roman"/>
          <w:sz w:val="24"/>
          <w:szCs w:val="24"/>
        </w:rPr>
        <w:t xml:space="preserve"> </w:t>
      </w:r>
      <w:r w:rsidR="00041564" w:rsidRPr="00041564">
        <w:rPr>
          <w:rFonts w:ascii="Times New Roman" w:hAnsi="Times New Roman" w:cs="Times New Roman"/>
          <w:sz w:val="24"/>
          <w:szCs w:val="24"/>
        </w:rPr>
        <w:t>(Kumar et al., 2007)</w:t>
      </w:r>
      <w:r w:rsidR="00BB084D" w:rsidRPr="00BB084D">
        <w:rPr>
          <w:rFonts w:ascii="Times New Roman" w:hAnsi="Times New Roman" w:cs="Times New Roman"/>
          <w:sz w:val="24"/>
          <w:szCs w:val="24"/>
        </w:rPr>
        <w:t>. On histologic examination, these areas of necrotic bone are the basis for distinguishing between acute osteomyelitis and chronic osteomyelitis. Osteomyelitis is an infective process that encompasses all of the bone (osseous) components, including the bone marrow. When it is chronic, it can lead to bone sclerosis and deformity</w:t>
      </w:r>
      <w:r w:rsidR="00BA0852">
        <w:rPr>
          <w:rFonts w:ascii="Times New Roman" w:hAnsi="Times New Roman" w:cs="Times New Roman"/>
          <w:sz w:val="24"/>
          <w:szCs w:val="24"/>
        </w:rPr>
        <w:t>. B</w:t>
      </w:r>
      <w:r w:rsidR="00BB084D" w:rsidRPr="00BB084D">
        <w:rPr>
          <w:rFonts w:ascii="Times New Roman" w:hAnsi="Times New Roman" w:cs="Times New Roman"/>
          <w:sz w:val="24"/>
          <w:szCs w:val="24"/>
        </w:rPr>
        <w:t xml:space="preserve">ecause of the particulars of their blood supply, the tibia, femur, </w:t>
      </w:r>
      <w:proofErr w:type="spellStart"/>
      <w:r w:rsidR="00BB084D" w:rsidRPr="00BB084D">
        <w:rPr>
          <w:rFonts w:ascii="Times New Roman" w:hAnsi="Times New Roman" w:cs="Times New Roman"/>
          <w:sz w:val="24"/>
          <w:szCs w:val="24"/>
        </w:rPr>
        <w:t>humerus</w:t>
      </w:r>
      <w:proofErr w:type="spellEnd"/>
      <w:r w:rsidR="00BB084D" w:rsidRPr="00BB084D">
        <w:rPr>
          <w:rFonts w:ascii="Times New Roman" w:hAnsi="Times New Roman" w:cs="Times New Roman"/>
          <w:sz w:val="24"/>
          <w:szCs w:val="24"/>
        </w:rPr>
        <w:t>, vertebra, maxilla, and the mandibular bodies are especially susceptible to osteomyelitis</w:t>
      </w:r>
      <w:r w:rsidR="00AB7E1F">
        <w:rPr>
          <w:rFonts w:ascii="Times New Roman" w:hAnsi="Times New Roman" w:cs="Times New Roman"/>
          <w:sz w:val="24"/>
          <w:szCs w:val="24"/>
        </w:rPr>
        <w:t xml:space="preserve"> (King </w:t>
      </w:r>
      <w:r w:rsidR="00AB7E1F" w:rsidRPr="00AB7E1F">
        <w:rPr>
          <w:rFonts w:ascii="Times New Roman" w:hAnsi="Times New Roman" w:cs="Times New Roman"/>
          <w:i/>
          <w:iCs/>
          <w:sz w:val="24"/>
          <w:szCs w:val="24"/>
        </w:rPr>
        <w:t>et al.,</w:t>
      </w:r>
      <w:r w:rsidR="00AB7E1F">
        <w:rPr>
          <w:rFonts w:ascii="Times New Roman" w:hAnsi="Times New Roman" w:cs="Times New Roman"/>
          <w:sz w:val="24"/>
          <w:szCs w:val="24"/>
        </w:rPr>
        <w:t xml:space="preserve"> 2006)</w:t>
      </w:r>
      <w:r w:rsidR="00BB084D" w:rsidRPr="00BB084D">
        <w:rPr>
          <w:rFonts w:ascii="Times New Roman" w:hAnsi="Times New Roman" w:cs="Times New Roman"/>
          <w:sz w:val="24"/>
          <w:szCs w:val="24"/>
        </w:rPr>
        <w:t>.</w:t>
      </w:r>
      <w:r w:rsidR="00DF2E67" w:rsidRPr="00DF2E67">
        <w:t xml:space="preserve"> </w:t>
      </w:r>
    </w:p>
    <w:p w14:paraId="44D9C5A8" w14:textId="4BC87239" w:rsidR="00DF2E67" w:rsidRDefault="00DF2E67" w:rsidP="00CE1DF0">
      <w:pPr>
        <w:spacing w:line="480" w:lineRule="auto"/>
        <w:jc w:val="both"/>
        <w:rPr>
          <w:rFonts w:ascii="Times New Roman" w:hAnsi="Times New Roman" w:cs="Times New Roman"/>
          <w:sz w:val="24"/>
          <w:szCs w:val="24"/>
        </w:rPr>
      </w:pPr>
      <w:r w:rsidRPr="00DF2E67">
        <w:rPr>
          <w:rFonts w:ascii="Times New Roman" w:hAnsi="Times New Roman" w:cs="Times New Roman"/>
          <w:sz w:val="24"/>
          <w:szCs w:val="24"/>
        </w:rPr>
        <w:t>Acute osteomyelitis presents as a suppurative infection accompanied by edema, vascular congestion, and small vessel thrombosis. In early acute disease, the vascular supply to the bone is decreased by infection extending into the surrounding soft tissue. Large areas of dead bone (</w:t>
      </w:r>
      <w:proofErr w:type="spellStart"/>
      <w:r w:rsidRPr="00DF2E67">
        <w:rPr>
          <w:rFonts w:ascii="Times New Roman" w:hAnsi="Times New Roman" w:cs="Times New Roman"/>
          <w:sz w:val="24"/>
          <w:szCs w:val="24"/>
        </w:rPr>
        <w:t>sequestra</w:t>
      </w:r>
      <w:proofErr w:type="spellEnd"/>
      <w:r w:rsidRPr="00DF2E67">
        <w:rPr>
          <w:rFonts w:ascii="Times New Roman" w:hAnsi="Times New Roman" w:cs="Times New Roman"/>
          <w:sz w:val="24"/>
          <w:szCs w:val="24"/>
        </w:rPr>
        <w:t>) may be formed when the medullary and periosteal blood supplies are compromised</w:t>
      </w:r>
      <w:r w:rsidR="00B73CD8">
        <w:rPr>
          <w:rFonts w:ascii="Times New Roman" w:hAnsi="Times New Roman" w:cs="Times New Roman"/>
          <w:sz w:val="24"/>
          <w:szCs w:val="24"/>
        </w:rPr>
        <w:t xml:space="preserve"> </w:t>
      </w:r>
      <w:r w:rsidR="00B73CD8">
        <w:rPr>
          <w:rFonts w:ascii="Times New Roman" w:hAnsi="Times New Roman" w:cs="Times New Roman"/>
          <w:sz w:val="24"/>
          <w:szCs w:val="24"/>
        </w:rPr>
        <w:lastRenderedPageBreak/>
        <w:t xml:space="preserve">(Emslie </w:t>
      </w:r>
      <w:r w:rsidR="00B73CD8" w:rsidRPr="00B73CD8">
        <w:rPr>
          <w:rFonts w:ascii="Times New Roman" w:hAnsi="Times New Roman" w:cs="Times New Roman"/>
          <w:i/>
          <w:iCs/>
          <w:sz w:val="24"/>
          <w:szCs w:val="24"/>
        </w:rPr>
        <w:t>et al.,</w:t>
      </w:r>
      <w:r w:rsidR="00B73CD8">
        <w:rPr>
          <w:rFonts w:ascii="Times New Roman" w:hAnsi="Times New Roman" w:cs="Times New Roman"/>
          <w:sz w:val="24"/>
          <w:szCs w:val="24"/>
        </w:rPr>
        <w:t xml:space="preserve"> 1983). </w:t>
      </w:r>
      <w:r w:rsidRPr="00DF2E67">
        <w:rPr>
          <w:rFonts w:ascii="Times New Roman" w:hAnsi="Times New Roman" w:cs="Times New Roman"/>
          <w:sz w:val="24"/>
          <w:szCs w:val="24"/>
        </w:rPr>
        <w:t>Acute osteomyelitis can be arrested before dead bone develops if treated promptly and aggressively with antibiotics and surgery. In an established infection, fibrous tissue and chronic inflammatory cell</w:t>
      </w:r>
      <w:r>
        <w:rPr>
          <w:rFonts w:ascii="Times New Roman" w:hAnsi="Times New Roman" w:cs="Times New Roman"/>
          <w:sz w:val="24"/>
          <w:szCs w:val="24"/>
        </w:rPr>
        <w:t xml:space="preserve">s </w:t>
      </w:r>
      <w:r w:rsidRPr="00DF2E67">
        <w:rPr>
          <w:rFonts w:ascii="Times New Roman" w:hAnsi="Times New Roman" w:cs="Times New Roman"/>
          <w:sz w:val="24"/>
          <w:szCs w:val="24"/>
        </w:rPr>
        <w:t>form</w:t>
      </w:r>
      <w:r>
        <w:rPr>
          <w:rFonts w:ascii="Times New Roman" w:hAnsi="Times New Roman" w:cs="Times New Roman"/>
          <w:sz w:val="24"/>
          <w:szCs w:val="24"/>
        </w:rPr>
        <w:t xml:space="preserve"> </w:t>
      </w:r>
      <w:r w:rsidRPr="00DF2E67">
        <w:rPr>
          <w:rFonts w:ascii="Times New Roman" w:hAnsi="Times New Roman" w:cs="Times New Roman"/>
          <w:sz w:val="24"/>
          <w:szCs w:val="24"/>
        </w:rPr>
        <w:t>around the granulation tissue and dead bone. After the infection is contained, there is a decrease in the vascular supply to it, inhibiting an effective inflammatory response. Chronic osteomyelitis is the result of the coexistence of infected, nonviable tissues and an ineffective host response</w:t>
      </w:r>
      <w:r w:rsidR="00B73CD8">
        <w:rPr>
          <w:rFonts w:ascii="Times New Roman" w:hAnsi="Times New Roman" w:cs="Times New Roman"/>
          <w:sz w:val="24"/>
          <w:szCs w:val="24"/>
        </w:rPr>
        <w:t xml:space="preserve"> </w:t>
      </w:r>
      <w:bookmarkStart w:id="11" w:name="_Hlk38771456"/>
      <w:r w:rsidR="00B73CD8">
        <w:rPr>
          <w:rFonts w:ascii="Times New Roman" w:hAnsi="Times New Roman" w:cs="Times New Roman"/>
          <w:sz w:val="24"/>
          <w:szCs w:val="24"/>
        </w:rPr>
        <w:t>(</w:t>
      </w:r>
      <w:proofErr w:type="spellStart"/>
      <w:r w:rsidR="00B73CD8" w:rsidRPr="00B73CD8">
        <w:rPr>
          <w:rFonts w:ascii="Times New Roman" w:hAnsi="Times New Roman" w:cs="Times New Roman"/>
          <w:sz w:val="24"/>
          <w:szCs w:val="24"/>
        </w:rPr>
        <w:t>Ciampolini</w:t>
      </w:r>
      <w:proofErr w:type="spellEnd"/>
      <w:r w:rsidR="00B73CD8">
        <w:rPr>
          <w:rFonts w:ascii="Times New Roman" w:hAnsi="Times New Roman" w:cs="Times New Roman"/>
          <w:sz w:val="24"/>
          <w:szCs w:val="24"/>
        </w:rPr>
        <w:t xml:space="preserve"> and</w:t>
      </w:r>
      <w:r w:rsidR="00B73CD8" w:rsidRPr="00B73CD8">
        <w:rPr>
          <w:rFonts w:ascii="Times New Roman" w:hAnsi="Times New Roman" w:cs="Times New Roman"/>
          <w:sz w:val="24"/>
          <w:szCs w:val="24"/>
        </w:rPr>
        <w:t xml:space="preserve"> Harding</w:t>
      </w:r>
      <w:r w:rsidR="00B73CD8">
        <w:rPr>
          <w:rFonts w:ascii="Times New Roman" w:hAnsi="Times New Roman" w:cs="Times New Roman"/>
          <w:sz w:val="24"/>
          <w:szCs w:val="24"/>
        </w:rPr>
        <w:t>, 2000).</w:t>
      </w:r>
      <w:r>
        <w:rPr>
          <w:rFonts w:ascii="Times New Roman" w:hAnsi="Times New Roman" w:cs="Times New Roman"/>
          <w:sz w:val="24"/>
          <w:szCs w:val="24"/>
        </w:rPr>
        <w:t xml:space="preserve"> </w:t>
      </w:r>
    </w:p>
    <w:bookmarkEnd w:id="11"/>
    <w:p w14:paraId="03C36D3D" w14:textId="0CBBBEA8" w:rsidR="003405FD" w:rsidRPr="00BC1836" w:rsidRDefault="00DF2E67" w:rsidP="00CE1DF0">
      <w:pPr>
        <w:spacing w:line="480" w:lineRule="auto"/>
        <w:jc w:val="both"/>
        <w:rPr>
          <w:rFonts w:ascii="Times New Roman" w:hAnsi="Times New Roman" w:cs="Times New Roman"/>
          <w:sz w:val="24"/>
          <w:szCs w:val="24"/>
        </w:rPr>
      </w:pPr>
      <w:r w:rsidRPr="00DF2E67">
        <w:rPr>
          <w:rFonts w:ascii="Times New Roman" w:hAnsi="Times New Roman" w:cs="Times New Roman"/>
          <w:sz w:val="24"/>
          <w:szCs w:val="24"/>
        </w:rPr>
        <w:t xml:space="preserve">Pathologic features of chronic osteomyelitis are the presence of necrotic bone, the formation of new bone, and the exudation of polymorphonuclear leukocytes joined by large numbers of lymphocytes, histiocytes, and, occasionally, plasma cells. New bone forms from the surviving fragments of periosteum and endosteum in the region of the infection. An encasing sheath of live bone, an involucrum, surrounds the dead bone under the periosteum. The involucrum is irregular and is often perforated by openings through which purulence may </w:t>
      </w:r>
      <w:r w:rsidR="00CB7794">
        <w:rPr>
          <w:rFonts w:ascii="Times New Roman" w:hAnsi="Times New Roman" w:cs="Times New Roman"/>
          <w:sz w:val="24"/>
          <w:szCs w:val="24"/>
        </w:rPr>
        <w:t>enter</w:t>
      </w:r>
      <w:r w:rsidRPr="00DF2E67">
        <w:rPr>
          <w:rFonts w:ascii="Times New Roman" w:hAnsi="Times New Roman" w:cs="Times New Roman"/>
          <w:sz w:val="24"/>
          <w:szCs w:val="24"/>
        </w:rPr>
        <w:t xml:space="preserve"> into the surrounding soft tissues and eventually drain to the skin surfaces, forming a chronic sinus. The involucrum may gradually increase in density and thickness to form part or all of a new diaphysis. New bone increases in amount and density for weeks or months, according to the size of the bone and extent and duration of infection. Endosteal new bone may proliferate and obstruct the medullary canal. After host defense or operative removal of the sequestrum, the remaining cavity may fill with new bone, especially in children. However, in adults, the cavity may persist or the space may be filled with fibrous tissue, which may connect with the skin surface via a sinus tract</w:t>
      </w:r>
      <w:r w:rsidR="001463E9">
        <w:rPr>
          <w:rFonts w:ascii="Times New Roman" w:hAnsi="Times New Roman" w:cs="Times New Roman"/>
          <w:sz w:val="24"/>
          <w:szCs w:val="24"/>
        </w:rPr>
        <w:t xml:space="preserve"> </w:t>
      </w:r>
      <w:r w:rsidR="001463E9" w:rsidRPr="001463E9">
        <w:rPr>
          <w:rFonts w:ascii="Times New Roman" w:hAnsi="Times New Roman" w:cs="Times New Roman"/>
          <w:sz w:val="24"/>
          <w:szCs w:val="24"/>
        </w:rPr>
        <w:t>(</w:t>
      </w:r>
      <w:proofErr w:type="spellStart"/>
      <w:r w:rsidR="001463E9" w:rsidRPr="001463E9">
        <w:rPr>
          <w:rFonts w:ascii="Times New Roman" w:hAnsi="Times New Roman" w:cs="Times New Roman"/>
          <w:sz w:val="24"/>
          <w:szCs w:val="24"/>
        </w:rPr>
        <w:t>Ciampolini</w:t>
      </w:r>
      <w:proofErr w:type="spellEnd"/>
      <w:r w:rsidR="001463E9" w:rsidRPr="001463E9">
        <w:rPr>
          <w:rFonts w:ascii="Times New Roman" w:hAnsi="Times New Roman" w:cs="Times New Roman"/>
          <w:sz w:val="24"/>
          <w:szCs w:val="24"/>
        </w:rPr>
        <w:t xml:space="preserve"> and Harding, 2000).</w:t>
      </w:r>
    </w:p>
    <w:p w14:paraId="64190573" w14:textId="2EF30903" w:rsidR="00486037" w:rsidRDefault="00486037" w:rsidP="00CE1DF0">
      <w:pPr>
        <w:spacing w:line="480" w:lineRule="auto"/>
        <w:jc w:val="both"/>
        <w:rPr>
          <w:rFonts w:ascii="Times New Roman" w:hAnsi="Times New Roman" w:cs="Times New Roman"/>
          <w:sz w:val="24"/>
          <w:szCs w:val="24"/>
        </w:rPr>
      </w:pPr>
    </w:p>
    <w:p w14:paraId="2ED48B10" w14:textId="2AE7B37D" w:rsidR="00420FB2" w:rsidRPr="00420FB2" w:rsidRDefault="00420FB2" w:rsidP="00420FB2">
      <w:pPr>
        <w:rPr>
          <w:rFonts w:ascii="Times New Roman" w:hAnsi="Times New Roman" w:cs="Times New Roman"/>
          <w:sz w:val="24"/>
          <w:szCs w:val="24"/>
        </w:rPr>
      </w:pPr>
    </w:p>
    <w:p w14:paraId="15DD919D" w14:textId="7027E749" w:rsidR="00420FB2" w:rsidRPr="00420FB2" w:rsidRDefault="00420FB2" w:rsidP="00420FB2">
      <w:pPr>
        <w:rPr>
          <w:rFonts w:ascii="Times New Roman" w:hAnsi="Times New Roman" w:cs="Times New Roman"/>
          <w:sz w:val="24"/>
          <w:szCs w:val="24"/>
        </w:rPr>
      </w:pPr>
    </w:p>
    <w:p w14:paraId="473B0288" w14:textId="041B12EF" w:rsidR="006B6EAB" w:rsidRDefault="002B0453" w:rsidP="002B0453">
      <w:pPr>
        <w:pageBreakBefore/>
        <w:spacing w:before="240" w:line="480" w:lineRule="auto"/>
        <w:jc w:val="center"/>
        <w:rPr>
          <w:rFonts w:ascii="Times New Roman" w:hAnsi="Times New Roman" w:cs="Times New Roman"/>
          <w:sz w:val="24"/>
          <w:szCs w:val="24"/>
        </w:rPr>
      </w:pPr>
      <w:r w:rsidRPr="002B0453">
        <w:rPr>
          <w:rFonts w:ascii="Times New Roman" w:hAnsi="Times New Roman" w:cs="Times New Roman"/>
          <w:b/>
          <w:bCs/>
          <w:sz w:val="32"/>
          <w:szCs w:val="32"/>
        </w:rPr>
        <w:lastRenderedPageBreak/>
        <w:t>References</w:t>
      </w:r>
      <w:r>
        <w:rPr>
          <w:rFonts w:ascii="Times New Roman" w:hAnsi="Times New Roman" w:cs="Times New Roman"/>
          <w:sz w:val="24"/>
          <w:szCs w:val="24"/>
        </w:rPr>
        <w:t xml:space="preserve">                                                                                                                         </w:t>
      </w:r>
      <w:bookmarkStart w:id="12" w:name="_GoBack"/>
      <w:bookmarkEnd w:id="12"/>
      <w:r w:rsidR="006B6EAB" w:rsidRPr="00125838">
        <w:rPr>
          <w:rFonts w:ascii="Times New Roman" w:hAnsi="Times New Roman" w:cs="Times New Roman"/>
          <w:sz w:val="24"/>
          <w:szCs w:val="24"/>
        </w:rPr>
        <w:t>Abbas A</w:t>
      </w:r>
      <w:r w:rsidR="006B6EAB">
        <w:rPr>
          <w:rFonts w:ascii="Times New Roman" w:hAnsi="Times New Roman" w:cs="Times New Roman"/>
          <w:sz w:val="24"/>
          <w:szCs w:val="24"/>
        </w:rPr>
        <w:t xml:space="preserve">. </w:t>
      </w:r>
      <w:r w:rsidR="006B6EAB" w:rsidRPr="00125838">
        <w:rPr>
          <w:rFonts w:ascii="Times New Roman" w:hAnsi="Times New Roman" w:cs="Times New Roman"/>
          <w:sz w:val="24"/>
          <w:szCs w:val="24"/>
        </w:rPr>
        <w:t>K, Murphy K</w:t>
      </w:r>
      <w:r w:rsidR="006B6EAB">
        <w:rPr>
          <w:rFonts w:ascii="Times New Roman" w:hAnsi="Times New Roman" w:cs="Times New Roman"/>
          <w:sz w:val="24"/>
          <w:szCs w:val="24"/>
        </w:rPr>
        <w:t xml:space="preserve">. </w:t>
      </w:r>
      <w:r w:rsidR="006B6EAB" w:rsidRPr="00125838">
        <w:rPr>
          <w:rFonts w:ascii="Times New Roman" w:hAnsi="Times New Roman" w:cs="Times New Roman"/>
          <w:sz w:val="24"/>
          <w:szCs w:val="24"/>
        </w:rPr>
        <w:t>M, Sher A</w:t>
      </w:r>
      <w:r w:rsidR="006B6EAB">
        <w:rPr>
          <w:rFonts w:ascii="Times New Roman" w:hAnsi="Times New Roman" w:cs="Times New Roman"/>
          <w:sz w:val="24"/>
          <w:szCs w:val="24"/>
        </w:rPr>
        <w:t xml:space="preserve">. (1996). </w:t>
      </w:r>
      <w:r w:rsidR="006B6EAB" w:rsidRPr="00125838">
        <w:rPr>
          <w:rFonts w:ascii="Times New Roman" w:hAnsi="Times New Roman" w:cs="Times New Roman"/>
          <w:sz w:val="24"/>
          <w:szCs w:val="24"/>
        </w:rPr>
        <w:t>Functional diversity of helper T lymphocytes.</w:t>
      </w:r>
      <w:r w:rsidR="006B6EAB">
        <w:rPr>
          <w:rFonts w:ascii="Times New Roman" w:hAnsi="Times New Roman" w:cs="Times New Roman"/>
          <w:sz w:val="24"/>
          <w:szCs w:val="24"/>
        </w:rPr>
        <w:t xml:space="preserve"> </w:t>
      </w:r>
      <w:r w:rsidR="006B6EAB" w:rsidRPr="00E1293B">
        <w:rPr>
          <w:rFonts w:ascii="Times New Roman" w:hAnsi="Times New Roman" w:cs="Times New Roman"/>
          <w:i/>
          <w:iCs/>
          <w:sz w:val="24"/>
          <w:szCs w:val="24"/>
        </w:rPr>
        <w:t>Nature, 383</w:t>
      </w:r>
      <w:r w:rsidR="006B6EAB" w:rsidRPr="00125838">
        <w:rPr>
          <w:rFonts w:ascii="Times New Roman" w:hAnsi="Times New Roman" w:cs="Times New Roman"/>
          <w:sz w:val="24"/>
          <w:szCs w:val="24"/>
        </w:rPr>
        <w:t>(6603)</w:t>
      </w:r>
      <w:r w:rsidR="006B6EAB">
        <w:rPr>
          <w:rFonts w:ascii="Times New Roman" w:hAnsi="Times New Roman" w:cs="Times New Roman"/>
          <w:sz w:val="24"/>
          <w:szCs w:val="24"/>
        </w:rPr>
        <w:t xml:space="preserve">, </w:t>
      </w:r>
      <w:r w:rsidR="006B6EAB" w:rsidRPr="00125838">
        <w:rPr>
          <w:rFonts w:ascii="Times New Roman" w:hAnsi="Times New Roman" w:cs="Times New Roman"/>
          <w:sz w:val="24"/>
          <w:szCs w:val="24"/>
        </w:rPr>
        <w:t>787-93.</w:t>
      </w:r>
      <w:r w:rsidR="006B6EAB">
        <w:rPr>
          <w:rFonts w:ascii="Times New Roman" w:hAnsi="Times New Roman" w:cs="Times New Roman"/>
          <w:sz w:val="24"/>
          <w:szCs w:val="24"/>
        </w:rPr>
        <w:t xml:space="preserve"> </w:t>
      </w:r>
      <w:bookmarkStart w:id="13" w:name="_Hlk38768928"/>
      <w:r w:rsidR="006B6EAB" w:rsidRPr="005F52F7">
        <w:rPr>
          <w:rFonts w:ascii="Times New Roman" w:hAnsi="Times New Roman" w:cs="Times New Roman"/>
          <w:sz w:val="24"/>
          <w:szCs w:val="24"/>
        </w:rPr>
        <w:t>https://doi.org/</w:t>
      </w:r>
      <w:bookmarkEnd w:id="13"/>
      <w:r w:rsidR="006B6EAB" w:rsidRPr="005F52F7">
        <w:rPr>
          <w:rFonts w:ascii="Times New Roman" w:hAnsi="Times New Roman" w:cs="Times New Roman"/>
          <w:sz w:val="24"/>
          <w:szCs w:val="24"/>
        </w:rPr>
        <w:t>10.1038/383787a0</w:t>
      </w:r>
    </w:p>
    <w:p w14:paraId="3DDCFE3D" w14:textId="77777777" w:rsidR="006B6EAB" w:rsidRDefault="006B6EAB" w:rsidP="002E2BF5">
      <w:pPr>
        <w:spacing w:line="480" w:lineRule="auto"/>
        <w:ind w:left="720" w:hanging="720"/>
        <w:jc w:val="both"/>
        <w:rPr>
          <w:rFonts w:ascii="Times New Roman" w:hAnsi="Times New Roman" w:cs="Times New Roman"/>
          <w:sz w:val="24"/>
          <w:szCs w:val="24"/>
        </w:rPr>
      </w:pPr>
      <w:bookmarkStart w:id="14" w:name="_Hlk38760754"/>
      <w:proofErr w:type="spellStart"/>
      <w:r w:rsidRPr="00AE3C69">
        <w:rPr>
          <w:rFonts w:ascii="Times New Roman" w:hAnsi="Times New Roman" w:cs="Times New Roman"/>
          <w:sz w:val="24"/>
          <w:szCs w:val="24"/>
        </w:rPr>
        <w:t>Alsalameh</w:t>
      </w:r>
      <w:bookmarkEnd w:id="14"/>
      <w:proofErr w:type="spellEnd"/>
      <w:r w:rsidRPr="00AE3C69">
        <w:rPr>
          <w:rFonts w:ascii="Times New Roman" w:hAnsi="Times New Roman" w:cs="Times New Roman"/>
          <w:sz w:val="24"/>
          <w:szCs w:val="24"/>
        </w:rPr>
        <w:t xml:space="preserve">, S., </w:t>
      </w:r>
      <w:proofErr w:type="spellStart"/>
      <w:r w:rsidRPr="00AE3C69">
        <w:rPr>
          <w:rFonts w:ascii="Times New Roman" w:hAnsi="Times New Roman" w:cs="Times New Roman"/>
          <w:sz w:val="24"/>
          <w:szCs w:val="24"/>
        </w:rPr>
        <w:t>Mollenhauer</w:t>
      </w:r>
      <w:proofErr w:type="spellEnd"/>
      <w:r w:rsidRPr="00AE3C69">
        <w:rPr>
          <w:rFonts w:ascii="Times New Roman" w:hAnsi="Times New Roman" w:cs="Times New Roman"/>
          <w:sz w:val="24"/>
          <w:szCs w:val="24"/>
        </w:rPr>
        <w:t xml:space="preserve">, J., Hain, N., Stock, K. P., </w:t>
      </w:r>
      <w:proofErr w:type="spellStart"/>
      <w:r w:rsidRPr="00AE3C69">
        <w:rPr>
          <w:rFonts w:ascii="Times New Roman" w:hAnsi="Times New Roman" w:cs="Times New Roman"/>
          <w:sz w:val="24"/>
          <w:szCs w:val="24"/>
        </w:rPr>
        <w:t>Kalden</w:t>
      </w:r>
      <w:proofErr w:type="spellEnd"/>
      <w:r w:rsidRPr="00AE3C69">
        <w:rPr>
          <w:rFonts w:ascii="Times New Roman" w:hAnsi="Times New Roman" w:cs="Times New Roman"/>
          <w:sz w:val="24"/>
          <w:szCs w:val="24"/>
        </w:rPr>
        <w:t xml:space="preserve">, J. R., &amp; </w:t>
      </w:r>
      <w:proofErr w:type="spellStart"/>
      <w:r w:rsidRPr="00AE3C69">
        <w:rPr>
          <w:rFonts w:ascii="Times New Roman" w:hAnsi="Times New Roman" w:cs="Times New Roman"/>
          <w:sz w:val="24"/>
          <w:szCs w:val="24"/>
        </w:rPr>
        <w:t>Burmester</w:t>
      </w:r>
      <w:proofErr w:type="spellEnd"/>
      <w:r w:rsidRPr="00AE3C69">
        <w:rPr>
          <w:rFonts w:ascii="Times New Roman" w:hAnsi="Times New Roman" w:cs="Times New Roman"/>
          <w:sz w:val="24"/>
          <w:szCs w:val="24"/>
        </w:rPr>
        <w:t xml:space="preserve">, G. R. (1990). Cellular immune response toward human articular chondrocytes. T cell reactivities against chondrocyte and fibroblast membranes in destructive joint diseases. </w:t>
      </w:r>
      <w:r w:rsidRPr="00193C0D">
        <w:rPr>
          <w:rFonts w:ascii="Times New Roman" w:hAnsi="Times New Roman" w:cs="Times New Roman"/>
          <w:i/>
          <w:iCs/>
          <w:sz w:val="24"/>
          <w:szCs w:val="24"/>
        </w:rPr>
        <w:t>Arthritis &amp; Rheumatism: Official Journal of the American College of Rheumatology, 33</w:t>
      </w:r>
      <w:r w:rsidRPr="00AE3C69">
        <w:rPr>
          <w:rFonts w:ascii="Times New Roman" w:hAnsi="Times New Roman" w:cs="Times New Roman"/>
          <w:sz w:val="24"/>
          <w:szCs w:val="24"/>
        </w:rPr>
        <w:t>(10), 1477-1486.</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https://doi.org/10.1002/art.1780331004</w:t>
      </w:r>
    </w:p>
    <w:p w14:paraId="6212340A" w14:textId="77777777" w:rsidR="006B6EAB" w:rsidRDefault="006B6EAB" w:rsidP="002E2BF5">
      <w:pPr>
        <w:spacing w:line="480" w:lineRule="auto"/>
        <w:ind w:hanging="720"/>
        <w:jc w:val="both"/>
        <w:rPr>
          <w:rFonts w:ascii="Times New Roman" w:hAnsi="Times New Roman" w:cs="Times New Roman"/>
          <w:sz w:val="24"/>
          <w:szCs w:val="24"/>
        </w:rPr>
      </w:pPr>
      <w:r w:rsidRPr="004E67B0">
        <w:rPr>
          <w:rFonts w:ascii="Times New Roman" w:hAnsi="Times New Roman" w:cs="Times New Roman"/>
          <w:sz w:val="24"/>
          <w:szCs w:val="24"/>
        </w:rPr>
        <w:t xml:space="preserve">Altman, R., Asch, E., Bloch, D., Bole, G., </w:t>
      </w:r>
      <w:proofErr w:type="spellStart"/>
      <w:r w:rsidRPr="004E67B0">
        <w:rPr>
          <w:rFonts w:ascii="Times New Roman" w:hAnsi="Times New Roman" w:cs="Times New Roman"/>
          <w:sz w:val="24"/>
          <w:szCs w:val="24"/>
        </w:rPr>
        <w:t>Borenstein</w:t>
      </w:r>
      <w:proofErr w:type="spellEnd"/>
      <w:r w:rsidRPr="004E67B0">
        <w:rPr>
          <w:rFonts w:ascii="Times New Roman" w:hAnsi="Times New Roman" w:cs="Times New Roman"/>
          <w:sz w:val="24"/>
          <w:szCs w:val="24"/>
        </w:rPr>
        <w:t xml:space="preserve">, D., Brandt, K., ... &amp; Howell, D. (1986). Development of criteria for the classification and reporting of osteoarthritis: classification of osteoarthritis of the knee. </w:t>
      </w:r>
      <w:r w:rsidRPr="004E67B0">
        <w:rPr>
          <w:rFonts w:ascii="Times New Roman" w:hAnsi="Times New Roman" w:cs="Times New Roman"/>
          <w:i/>
          <w:iCs/>
          <w:sz w:val="24"/>
          <w:szCs w:val="24"/>
        </w:rPr>
        <w:t>Arthritis &amp; Rheumatism: Official Journal of the American College of Rheumatology, 29</w:t>
      </w:r>
      <w:r w:rsidRPr="004E67B0">
        <w:rPr>
          <w:rFonts w:ascii="Times New Roman" w:hAnsi="Times New Roman" w:cs="Times New Roman"/>
          <w:sz w:val="24"/>
          <w:szCs w:val="24"/>
        </w:rPr>
        <w:t>(8), 1039-1049.</w:t>
      </w:r>
      <w:r>
        <w:rPr>
          <w:rFonts w:ascii="Times New Roman" w:hAnsi="Times New Roman" w:cs="Times New Roman"/>
          <w:sz w:val="24"/>
          <w:szCs w:val="24"/>
        </w:rPr>
        <w:t xml:space="preserve"> </w:t>
      </w:r>
      <w:r w:rsidRPr="00F8767F">
        <w:rPr>
          <w:rFonts w:ascii="Times New Roman" w:hAnsi="Times New Roman" w:cs="Times New Roman"/>
          <w:sz w:val="24"/>
          <w:szCs w:val="24"/>
        </w:rPr>
        <w:t>https://doi.org/10.1002/art.1780290816</w:t>
      </w:r>
    </w:p>
    <w:p w14:paraId="6F634137" w14:textId="77777777" w:rsidR="006B6EAB" w:rsidRDefault="006B6EAB" w:rsidP="002E2BF5">
      <w:pPr>
        <w:spacing w:line="480" w:lineRule="auto"/>
        <w:ind w:hanging="720"/>
        <w:jc w:val="both"/>
        <w:rPr>
          <w:rFonts w:ascii="Times New Roman" w:hAnsi="Times New Roman" w:cs="Times New Roman"/>
          <w:sz w:val="24"/>
          <w:szCs w:val="24"/>
        </w:rPr>
      </w:pPr>
      <w:r w:rsidRPr="00486037">
        <w:rPr>
          <w:rFonts w:ascii="Times New Roman" w:hAnsi="Times New Roman" w:cs="Times New Roman"/>
          <w:sz w:val="24"/>
          <w:szCs w:val="24"/>
        </w:rPr>
        <w:t xml:space="preserve">Arden N, Blanco F, Cooper C, </w:t>
      </w:r>
      <w:proofErr w:type="spellStart"/>
      <w:r w:rsidRPr="00486037">
        <w:rPr>
          <w:rFonts w:ascii="Times New Roman" w:hAnsi="Times New Roman" w:cs="Times New Roman"/>
          <w:sz w:val="24"/>
          <w:szCs w:val="24"/>
        </w:rPr>
        <w:t>Guermazi</w:t>
      </w:r>
      <w:proofErr w:type="spellEnd"/>
      <w:r w:rsidRPr="00486037">
        <w:rPr>
          <w:rFonts w:ascii="Times New Roman" w:hAnsi="Times New Roman" w:cs="Times New Roman"/>
          <w:sz w:val="24"/>
          <w:szCs w:val="24"/>
        </w:rPr>
        <w:t xml:space="preserve"> A, Hayashi D, Hunter D, </w:t>
      </w:r>
      <w:proofErr w:type="spellStart"/>
      <w:r w:rsidRPr="00486037">
        <w:rPr>
          <w:rFonts w:ascii="Times New Roman" w:hAnsi="Times New Roman" w:cs="Times New Roman"/>
          <w:sz w:val="24"/>
          <w:szCs w:val="24"/>
        </w:rPr>
        <w:t>Javaid</w:t>
      </w:r>
      <w:proofErr w:type="spellEnd"/>
      <w:r w:rsidRPr="00486037">
        <w:rPr>
          <w:rFonts w:ascii="Times New Roman" w:hAnsi="Times New Roman" w:cs="Times New Roman"/>
          <w:sz w:val="24"/>
          <w:szCs w:val="24"/>
        </w:rPr>
        <w:t xml:space="preserve"> MK, </w:t>
      </w:r>
      <w:proofErr w:type="spellStart"/>
      <w:r w:rsidRPr="00486037">
        <w:rPr>
          <w:rFonts w:ascii="Times New Roman" w:hAnsi="Times New Roman" w:cs="Times New Roman"/>
          <w:sz w:val="24"/>
          <w:szCs w:val="24"/>
        </w:rPr>
        <w:t>Rannou</w:t>
      </w:r>
      <w:proofErr w:type="spellEnd"/>
      <w:r w:rsidRPr="00486037">
        <w:rPr>
          <w:rFonts w:ascii="Times New Roman" w:hAnsi="Times New Roman" w:cs="Times New Roman"/>
          <w:sz w:val="24"/>
          <w:szCs w:val="24"/>
        </w:rPr>
        <w:t xml:space="preserve"> F, Roemer FW, </w:t>
      </w:r>
      <w:proofErr w:type="spellStart"/>
      <w:r w:rsidRPr="00486037">
        <w:rPr>
          <w:rFonts w:ascii="Times New Roman" w:hAnsi="Times New Roman" w:cs="Times New Roman"/>
          <w:sz w:val="24"/>
          <w:szCs w:val="24"/>
        </w:rPr>
        <w:t>Reginster</w:t>
      </w:r>
      <w:proofErr w:type="spellEnd"/>
      <w:r w:rsidRPr="00486037">
        <w:rPr>
          <w:rFonts w:ascii="Times New Roman" w:hAnsi="Times New Roman" w:cs="Times New Roman"/>
          <w:sz w:val="24"/>
          <w:szCs w:val="24"/>
        </w:rPr>
        <w:t xml:space="preserve"> JY</w:t>
      </w:r>
      <w:r>
        <w:rPr>
          <w:rFonts w:ascii="Times New Roman" w:hAnsi="Times New Roman" w:cs="Times New Roman"/>
          <w:sz w:val="24"/>
          <w:szCs w:val="24"/>
        </w:rPr>
        <w:t>.</w:t>
      </w:r>
      <w:r w:rsidRPr="00486037">
        <w:rPr>
          <w:rFonts w:ascii="Times New Roman" w:hAnsi="Times New Roman" w:cs="Times New Roman"/>
          <w:sz w:val="24"/>
          <w:szCs w:val="24"/>
        </w:rPr>
        <w:t xml:space="preserve"> (2015). </w:t>
      </w:r>
      <w:r w:rsidRPr="00EB6171">
        <w:rPr>
          <w:rFonts w:ascii="Times New Roman" w:hAnsi="Times New Roman" w:cs="Times New Roman"/>
          <w:i/>
          <w:iCs/>
          <w:sz w:val="24"/>
          <w:szCs w:val="24"/>
        </w:rPr>
        <w:t>Atlas of Osteoarthritis</w:t>
      </w:r>
      <w:r w:rsidRPr="00486037">
        <w:rPr>
          <w:rFonts w:ascii="Times New Roman" w:hAnsi="Times New Roman" w:cs="Times New Roman"/>
          <w:sz w:val="24"/>
          <w:szCs w:val="24"/>
        </w:rPr>
        <w:t xml:space="preserve">. Springer. p. 21. ISBN 978-1-910315-16-3. </w:t>
      </w:r>
    </w:p>
    <w:p w14:paraId="4DC9D629" w14:textId="77777777" w:rsidR="006B6EAB" w:rsidRDefault="006B6EAB" w:rsidP="002E2BF5">
      <w:pPr>
        <w:spacing w:line="480" w:lineRule="auto"/>
        <w:ind w:hanging="720"/>
        <w:jc w:val="both"/>
        <w:rPr>
          <w:rFonts w:ascii="Times New Roman" w:hAnsi="Times New Roman" w:cs="Times New Roman"/>
          <w:sz w:val="24"/>
          <w:szCs w:val="24"/>
        </w:rPr>
      </w:pPr>
      <w:bookmarkStart w:id="15" w:name="_Hlk38757675"/>
      <w:proofErr w:type="spellStart"/>
      <w:r w:rsidRPr="009433DB">
        <w:rPr>
          <w:rFonts w:ascii="Times New Roman" w:hAnsi="Times New Roman" w:cs="Times New Roman"/>
          <w:sz w:val="24"/>
          <w:szCs w:val="24"/>
        </w:rPr>
        <w:t>Beutler</w:t>
      </w:r>
      <w:bookmarkEnd w:id="15"/>
      <w:proofErr w:type="spellEnd"/>
      <w:r w:rsidRPr="009433DB">
        <w:rPr>
          <w:rFonts w:ascii="Times New Roman" w:hAnsi="Times New Roman" w:cs="Times New Roman"/>
          <w:sz w:val="24"/>
          <w:szCs w:val="24"/>
        </w:rPr>
        <w:t xml:space="preserve">, A., </w:t>
      </w:r>
      <w:proofErr w:type="spellStart"/>
      <w:r w:rsidRPr="009433DB">
        <w:rPr>
          <w:rFonts w:ascii="Times New Roman" w:hAnsi="Times New Roman" w:cs="Times New Roman"/>
          <w:sz w:val="24"/>
          <w:szCs w:val="24"/>
        </w:rPr>
        <w:t>Clayburne</w:t>
      </w:r>
      <w:proofErr w:type="spellEnd"/>
      <w:r w:rsidRPr="009433DB">
        <w:rPr>
          <w:rFonts w:ascii="Times New Roman" w:hAnsi="Times New Roman" w:cs="Times New Roman"/>
          <w:sz w:val="24"/>
          <w:szCs w:val="24"/>
        </w:rPr>
        <w:t xml:space="preserve">, G., Sieck, M., Fernandes, L., &amp; Schumacher, J. H. (1997). Morphometric studies on synovium in advanced osteoarthritis: is there an association between apatite-like material and collagen </w:t>
      </w:r>
      <w:proofErr w:type="gramStart"/>
      <w:r w:rsidRPr="009433DB">
        <w:rPr>
          <w:rFonts w:ascii="Times New Roman" w:hAnsi="Times New Roman" w:cs="Times New Roman"/>
          <w:sz w:val="24"/>
          <w:szCs w:val="24"/>
        </w:rPr>
        <w:t>deposits?.</w:t>
      </w:r>
      <w:proofErr w:type="gramEnd"/>
      <w:r w:rsidRPr="009433DB">
        <w:rPr>
          <w:rFonts w:ascii="Times New Roman" w:hAnsi="Times New Roman" w:cs="Times New Roman"/>
          <w:sz w:val="24"/>
          <w:szCs w:val="24"/>
        </w:rPr>
        <w:t xml:space="preserve"> </w:t>
      </w:r>
      <w:r w:rsidRPr="0089604B">
        <w:rPr>
          <w:rFonts w:ascii="Times New Roman" w:hAnsi="Times New Roman" w:cs="Times New Roman"/>
          <w:i/>
          <w:iCs/>
          <w:sz w:val="24"/>
          <w:szCs w:val="24"/>
        </w:rPr>
        <w:t>Clinical and experimental rheumatology, 15</w:t>
      </w:r>
      <w:r w:rsidRPr="009433DB">
        <w:rPr>
          <w:rFonts w:ascii="Times New Roman" w:hAnsi="Times New Roman" w:cs="Times New Roman"/>
          <w:sz w:val="24"/>
          <w:szCs w:val="24"/>
        </w:rPr>
        <w:t>(5), 493-497.</w:t>
      </w:r>
    </w:p>
    <w:p w14:paraId="5329D469" w14:textId="77777777" w:rsidR="006B6EAB" w:rsidRDefault="006B6EAB" w:rsidP="002E2BF5">
      <w:pPr>
        <w:spacing w:line="480" w:lineRule="auto"/>
        <w:ind w:hanging="720"/>
        <w:jc w:val="both"/>
        <w:rPr>
          <w:rFonts w:ascii="Times New Roman" w:hAnsi="Times New Roman" w:cs="Times New Roman"/>
          <w:sz w:val="24"/>
          <w:szCs w:val="24"/>
        </w:rPr>
      </w:pPr>
      <w:bookmarkStart w:id="16" w:name="_Hlk38761828"/>
      <w:proofErr w:type="spellStart"/>
      <w:r w:rsidRPr="006476A0">
        <w:rPr>
          <w:rFonts w:ascii="Times New Roman" w:hAnsi="Times New Roman" w:cs="Times New Roman"/>
          <w:sz w:val="24"/>
          <w:szCs w:val="24"/>
        </w:rPr>
        <w:t>Blaschke</w:t>
      </w:r>
      <w:bookmarkEnd w:id="16"/>
      <w:proofErr w:type="spellEnd"/>
      <w:r w:rsidRPr="006476A0">
        <w:rPr>
          <w:rFonts w:ascii="Times New Roman" w:hAnsi="Times New Roman" w:cs="Times New Roman"/>
          <w:sz w:val="24"/>
          <w:szCs w:val="24"/>
        </w:rPr>
        <w:t xml:space="preserve">, S., </w:t>
      </w:r>
      <w:proofErr w:type="spellStart"/>
      <w:r w:rsidRPr="006476A0">
        <w:rPr>
          <w:rFonts w:ascii="Times New Roman" w:hAnsi="Times New Roman" w:cs="Times New Roman"/>
          <w:sz w:val="24"/>
          <w:szCs w:val="24"/>
        </w:rPr>
        <w:t>Middel</w:t>
      </w:r>
      <w:proofErr w:type="spellEnd"/>
      <w:r w:rsidRPr="006476A0">
        <w:rPr>
          <w:rFonts w:ascii="Times New Roman" w:hAnsi="Times New Roman" w:cs="Times New Roman"/>
          <w:sz w:val="24"/>
          <w:szCs w:val="24"/>
        </w:rPr>
        <w:t xml:space="preserve">, P., Dorner, B. G., </w:t>
      </w:r>
      <w:proofErr w:type="spellStart"/>
      <w:r w:rsidRPr="006476A0">
        <w:rPr>
          <w:rFonts w:ascii="Times New Roman" w:hAnsi="Times New Roman" w:cs="Times New Roman"/>
          <w:sz w:val="24"/>
          <w:szCs w:val="24"/>
        </w:rPr>
        <w:t>Blaschke</w:t>
      </w:r>
      <w:proofErr w:type="spellEnd"/>
      <w:r w:rsidRPr="006476A0">
        <w:rPr>
          <w:rFonts w:ascii="Times New Roman" w:hAnsi="Times New Roman" w:cs="Times New Roman"/>
          <w:sz w:val="24"/>
          <w:szCs w:val="24"/>
        </w:rPr>
        <w:t xml:space="preserve">, V., Hummel, K. M., </w:t>
      </w:r>
      <w:proofErr w:type="spellStart"/>
      <w:r w:rsidRPr="006476A0">
        <w:rPr>
          <w:rFonts w:ascii="Times New Roman" w:hAnsi="Times New Roman" w:cs="Times New Roman"/>
          <w:sz w:val="24"/>
          <w:szCs w:val="24"/>
        </w:rPr>
        <w:t>Kroczek</w:t>
      </w:r>
      <w:proofErr w:type="spellEnd"/>
      <w:r w:rsidRPr="006476A0">
        <w:rPr>
          <w:rFonts w:ascii="Times New Roman" w:hAnsi="Times New Roman" w:cs="Times New Roman"/>
          <w:sz w:val="24"/>
          <w:szCs w:val="24"/>
        </w:rPr>
        <w:t xml:space="preserve">, R. A., ... &amp; Müller, G. A. (2003). Expression of activation‐induced, T cell–derived, and chemokine‐related cytokine/lymphotactin and its functional role in rheumatoid arthritis. </w:t>
      </w:r>
      <w:r w:rsidRPr="00193C0D">
        <w:rPr>
          <w:rFonts w:ascii="Times New Roman" w:hAnsi="Times New Roman" w:cs="Times New Roman"/>
          <w:i/>
          <w:iCs/>
          <w:sz w:val="24"/>
          <w:szCs w:val="24"/>
        </w:rPr>
        <w:t>Arthritis &amp; Rheumatism: Official Journal of the American College of Rheumatology, 48</w:t>
      </w:r>
      <w:r w:rsidRPr="006476A0">
        <w:rPr>
          <w:rFonts w:ascii="Times New Roman" w:hAnsi="Times New Roman" w:cs="Times New Roman"/>
          <w:sz w:val="24"/>
          <w:szCs w:val="24"/>
        </w:rPr>
        <w:t>(7), 1858-1872.</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https://doi.org/10.1002/art.11171</w:t>
      </w:r>
    </w:p>
    <w:p w14:paraId="06C6A11B" w14:textId="77777777" w:rsidR="006B6EAB" w:rsidRDefault="006B6EAB" w:rsidP="002E2BF5">
      <w:pPr>
        <w:spacing w:line="480" w:lineRule="auto"/>
        <w:ind w:hanging="720"/>
        <w:jc w:val="both"/>
        <w:rPr>
          <w:rFonts w:ascii="Times New Roman" w:hAnsi="Times New Roman" w:cs="Times New Roman"/>
          <w:sz w:val="24"/>
          <w:szCs w:val="24"/>
        </w:rPr>
      </w:pPr>
      <w:bookmarkStart w:id="17" w:name="_Hlk38760426"/>
      <w:proofErr w:type="spellStart"/>
      <w:r w:rsidRPr="00937F5D">
        <w:rPr>
          <w:rFonts w:ascii="Times New Roman" w:hAnsi="Times New Roman" w:cs="Times New Roman"/>
          <w:sz w:val="24"/>
          <w:szCs w:val="24"/>
        </w:rPr>
        <w:lastRenderedPageBreak/>
        <w:t>Burmester</w:t>
      </w:r>
      <w:bookmarkEnd w:id="17"/>
      <w:proofErr w:type="spellEnd"/>
      <w:r w:rsidRPr="00937F5D">
        <w:rPr>
          <w:rFonts w:ascii="Times New Roman" w:hAnsi="Times New Roman" w:cs="Times New Roman"/>
          <w:sz w:val="24"/>
          <w:szCs w:val="24"/>
        </w:rPr>
        <w:t xml:space="preserve">, G. R., </w:t>
      </w:r>
      <w:proofErr w:type="spellStart"/>
      <w:r w:rsidRPr="00937F5D">
        <w:rPr>
          <w:rFonts w:ascii="Times New Roman" w:hAnsi="Times New Roman" w:cs="Times New Roman"/>
          <w:sz w:val="24"/>
          <w:szCs w:val="24"/>
        </w:rPr>
        <w:t>Menche</w:t>
      </w:r>
      <w:proofErr w:type="spellEnd"/>
      <w:r w:rsidRPr="00937F5D">
        <w:rPr>
          <w:rFonts w:ascii="Times New Roman" w:hAnsi="Times New Roman" w:cs="Times New Roman"/>
          <w:sz w:val="24"/>
          <w:szCs w:val="24"/>
        </w:rPr>
        <w:t xml:space="preserve">, D., Merryman, P., Klein, M., &amp; Winchester, R. (1983). Application of monoclonal antibodies to the characterization of cells eluted from human articular cartilage. Expression of </w:t>
      </w:r>
      <w:proofErr w:type="spellStart"/>
      <w:r w:rsidRPr="00937F5D">
        <w:rPr>
          <w:rFonts w:ascii="Times New Roman" w:hAnsi="Times New Roman" w:cs="Times New Roman"/>
          <w:sz w:val="24"/>
          <w:szCs w:val="24"/>
        </w:rPr>
        <w:t>Ia</w:t>
      </w:r>
      <w:proofErr w:type="spellEnd"/>
      <w:r w:rsidRPr="00937F5D">
        <w:rPr>
          <w:rFonts w:ascii="Times New Roman" w:hAnsi="Times New Roman" w:cs="Times New Roman"/>
          <w:sz w:val="24"/>
          <w:szCs w:val="24"/>
        </w:rPr>
        <w:t xml:space="preserve"> Antigens in Certain Diseases and Identification of an 85‐kD Cell Surface Molecule Accumulated in the Pericellular Matrix. </w:t>
      </w:r>
      <w:r w:rsidRPr="00193C0D">
        <w:rPr>
          <w:rFonts w:ascii="Times New Roman" w:hAnsi="Times New Roman" w:cs="Times New Roman"/>
          <w:i/>
          <w:iCs/>
          <w:sz w:val="24"/>
          <w:szCs w:val="24"/>
        </w:rPr>
        <w:t>Arthritis &amp; Rheumatism: Official Journal of the American College of Rheumatology, 26</w:t>
      </w:r>
      <w:r w:rsidRPr="00937F5D">
        <w:rPr>
          <w:rFonts w:ascii="Times New Roman" w:hAnsi="Times New Roman" w:cs="Times New Roman"/>
          <w:sz w:val="24"/>
          <w:szCs w:val="24"/>
        </w:rPr>
        <w:t>(10), 1187-1195.</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https://doi.org/10.1002/art.1780261003</w:t>
      </w:r>
    </w:p>
    <w:p w14:paraId="0D1F3DF0" w14:textId="77777777" w:rsidR="006B6EAB" w:rsidRDefault="006B6EAB" w:rsidP="002E2BF5">
      <w:pPr>
        <w:spacing w:line="480" w:lineRule="auto"/>
        <w:ind w:hanging="720"/>
        <w:jc w:val="both"/>
        <w:rPr>
          <w:rFonts w:ascii="Times New Roman" w:hAnsi="Times New Roman" w:cs="Times New Roman"/>
          <w:sz w:val="24"/>
          <w:szCs w:val="24"/>
        </w:rPr>
      </w:pPr>
      <w:bookmarkStart w:id="18" w:name="_Hlk38771402"/>
      <w:proofErr w:type="spellStart"/>
      <w:r w:rsidRPr="00CE3B36">
        <w:rPr>
          <w:rFonts w:ascii="Times New Roman" w:hAnsi="Times New Roman" w:cs="Times New Roman"/>
          <w:sz w:val="24"/>
          <w:szCs w:val="24"/>
        </w:rPr>
        <w:t>Ciampolini</w:t>
      </w:r>
      <w:proofErr w:type="spellEnd"/>
      <w:r w:rsidRPr="00CE3B36">
        <w:rPr>
          <w:rFonts w:ascii="Times New Roman" w:hAnsi="Times New Roman" w:cs="Times New Roman"/>
          <w:sz w:val="24"/>
          <w:szCs w:val="24"/>
        </w:rPr>
        <w:t>, J., &amp; Harding</w:t>
      </w:r>
      <w:bookmarkEnd w:id="18"/>
      <w:r w:rsidRPr="00CE3B36">
        <w:rPr>
          <w:rFonts w:ascii="Times New Roman" w:hAnsi="Times New Roman" w:cs="Times New Roman"/>
          <w:sz w:val="24"/>
          <w:szCs w:val="24"/>
        </w:rPr>
        <w:t xml:space="preserve">, K. G. (2000). Pathophysiology of chronic bacterial osteomyelitis. Why do antibiotics fail so </w:t>
      </w:r>
      <w:proofErr w:type="gramStart"/>
      <w:r w:rsidRPr="00CE3B36">
        <w:rPr>
          <w:rFonts w:ascii="Times New Roman" w:hAnsi="Times New Roman" w:cs="Times New Roman"/>
          <w:sz w:val="24"/>
          <w:szCs w:val="24"/>
        </w:rPr>
        <w:t>often?.</w:t>
      </w:r>
      <w:proofErr w:type="gramEnd"/>
      <w:r>
        <w:rPr>
          <w:rFonts w:ascii="Times New Roman" w:hAnsi="Times New Roman" w:cs="Times New Roman"/>
          <w:sz w:val="24"/>
          <w:szCs w:val="24"/>
        </w:rPr>
        <w:t xml:space="preserve"> </w:t>
      </w:r>
      <w:r w:rsidRPr="00E1293B">
        <w:rPr>
          <w:rFonts w:ascii="Times New Roman" w:hAnsi="Times New Roman" w:cs="Times New Roman"/>
          <w:i/>
          <w:iCs/>
          <w:sz w:val="24"/>
          <w:szCs w:val="24"/>
        </w:rPr>
        <w:t>Postgraduate medical journal, 76</w:t>
      </w:r>
      <w:r w:rsidRPr="00CE3B36">
        <w:rPr>
          <w:rFonts w:ascii="Times New Roman" w:hAnsi="Times New Roman" w:cs="Times New Roman"/>
          <w:sz w:val="24"/>
          <w:szCs w:val="24"/>
        </w:rPr>
        <w:t>(898), 479-483.</w:t>
      </w:r>
      <w:r>
        <w:rPr>
          <w:rFonts w:ascii="Times New Roman" w:hAnsi="Times New Roman" w:cs="Times New Roman"/>
          <w:sz w:val="24"/>
          <w:szCs w:val="24"/>
        </w:rPr>
        <w:t xml:space="preserve"> </w:t>
      </w:r>
      <w:bookmarkStart w:id="19" w:name="_Hlk38771260"/>
      <w:r w:rsidRPr="00CE3B36">
        <w:rPr>
          <w:rFonts w:ascii="Times New Roman" w:hAnsi="Times New Roman" w:cs="Times New Roman"/>
          <w:sz w:val="24"/>
          <w:szCs w:val="24"/>
        </w:rPr>
        <w:t>http://dx.doi.org/</w:t>
      </w:r>
      <w:bookmarkEnd w:id="19"/>
      <w:r w:rsidRPr="00CE3B36">
        <w:rPr>
          <w:rFonts w:ascii="Times New Roman" w:hAnsi="Times New Roman" w:cs="Times New Roman"/>
          <w:sz w:val="24"/>
          <w:szCs w:val="24"/>
        </w:rPr>
        <w:t>10.1136/pmj.76.898.479</w:t>
      </w:r>
    </w:p>
    <w:p w14:paraId="0297CB5A" w14:textId="77777777" w:rsidR="006B6EAB" w:rsidRDefault="006B6EAB" w:rsidP="002E2BF5">
      <w:pPr>
        <w:spacing w:line="480" w:lineRule="auto"/>
        <w:ind w:hanging="720"/>
        <w:jc w:val="both"/>
        <w:rPr>
          <w:rFonts w:ascii="Times New Roman" w:hAnsi="Times New Roman" w:cs="Times New Roman"/>
          <w:sz w:val="24"/>
          <w:szCs w:val="24"/>
        </w:rPr>
      </w:pPr>
      <w:r w:rsidRPr="006F1318">
        <w:rPr>
          <w:rFonts w:ascii="Times New Roman" w:hAnsi="Times New Roman" w:cs="Times New Roman"/>
          <w:sz w:val="24"/>
          <w:szCs w:val="24"/>
        </w:rPr>
        <w:t xml:space="preserve">Cook, A. D., Gray, R., Ramshaw, J., Mackay, I. R., &amp; Rowley, M. J. (2004). Antibodies against the CB10 fragment of type II collagen in rheumatoid arthritis. </w:t>
      </w:r>
      <w:r w:rsidRPr="00193C0D">
        <w:rPr>
          <w:rFonts w:ascii="Times New Roman" w:hAnsi="Times New Roman" w:cs="Times New Roman"/>
          <w:i/>
          <w:iCs/>
          <w:sz w:val="24"/>
          <w:szCs w:val="24"/>
        </w:rPr>
        <w:t xml:space="preserve">Arthritis Res </w:t>
      </w:r>
      <w:proofErr w:type="spellStart"/>
      <w:r w:rsidRPr="00193C0D">
        <w:rPr>
          <w:rFonts w:ascii="Times New Roman" w:hAnsi="Times New Roman" w:cs="Times New Roman"/>
          <w:i/>
          <w:iCs/>
          <w:sz w:val="24"/>
          <w:szCs w:val="24"/>
        </w:rPr>
        <w:t>Ther</w:t>
      </w:r>
      <w:proofErr w:type="spellEnd"/>
      <w:r w:rsidRPr="00193C0D">
        <w:rPr>
          <w:rFonts w:ascii="Times New Roman" w:hAnsi="Times New Roman" w:cs="Times New Roman"/>
          <w:i/>
          <w:iCs/>
          <w:sz w:val="24"/>
          <w:szCs w:val="24"/>
        </w:rPr>
        <w:t>, 6</w:t>
      </w:r>
      <w:r w:rsidRPr="006F1318">
        <w:rPr>
          <w:rFonts w:ascii="Times New Roman" w:hAnsi="Times New Roman" w:cs="Times New Roman"/>
          <w:sz w:val="24"/>
          <w:szCs w:val="24"/>
        </w:rPr>
        <w:t>(5), R477.</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https://doi.org/10.1186/ar1213</w:t>
      </w:r>
    </w:p>
    <w:p w14:paraId="1460E0CA" w14:textId="77777777" w:rsidR="006B6EAB" w:rsidRPr="00AD1857" w:rsidRDefault="006B6EAB" w:rsidP="002E2BF5">
      <w:pPr>
        <w:spacing w:line="480" w:lineRule="auto"/>
        <w:ind w:hanging="720"/>
        <w:jc w:val="both"/>
        <w:rPr>
          <w:rFonts w:ascii="Times New Roman" w:hAnsi="Times New Roman" w:cs="Times New Roman"/>
          <w:sz w:val="24"/>
          <w:szCs w:val="24"/>
        </w:rPr>
      </w:pPr>
      <w:bookmarkStart w:id="20" w:name="_Hlk38758847"/>
      <w:r w:rsidRPr="007A1DEC">
        <w:rPr>
          <w:rFonts w:ascii="Times New Roman" w:hAnsi="Times New Roman" w:cs="Times New Roman"/>
          <w:sz w:val="24"/>
          <w:szCs w:val="24"/>
        </w:rPr>
        <w:t>Doherty</w:t>
      </w:r>
      <w:bookmarkEnd w:id="20"/>
      <w:r w:rsidRPr="007A1DEC">
        <w:rPr>
          <w:rFonts w:ascii="Times New Roman" w:hAnsi="Times New Roman" w:cs="Times New Roman"/>
          <w:sz w:val="24"/>
          <w:szCs w:val="24"/>
        </w:rPr>
        <w:t xml:space="preserve">, M., </w:t>
      </w:r>
      <w:proofErr w:type="spellStart"/>
      <w:r w:rsidRPr="007A1DEC">
        <w:rPr>
          <w:rFonts w:ascii="Times New Roman" w:hAnsi="Times New Roman" w:cs="Times New Roman"/>
          <w:sz w:val="24"/>
          <w:szCs w:val="24"/>
        </w:rPr>
        <w:t>Pattrick</w:t>
      </w:r>
      <w:proofErr w:type="spellEnd"/>
      <w:r w:rsidRPr="007A1DEC">
        <w:rPr>
          <w:rFonts w:ascii="Times New Roman" w:hAnsi="Times New Roman" w:cs="Times New Roman"/>
          <w:sz w:val="24"/>
          <w:szCs w:val="24"/>
        </w:rPr>
        <w:t xml:space="preserve">, M., &amp; Powell, R. (1990). Nodal </w:t>
      </w:r>
      <w:proofErr w:type="spellStart"/>
      <w:r w:rsidRPr="007A1DEC">
        <w:rPr>
          <w:rFonts w:ascii="Times New Roman" w:hAnsi="Times New Roman" w:cs="Times New Roman"/>
          <w:sz w:val="24"/>
          <w:szCs w:val="24"/>
        </w:rPr>
        <w:t>generalised</w:t>
      </w:r>
      <w:proofErr w:type="spellEnd"/>
      <w:r w:rsidRPr="007A1DEC">
        <w:rPr>
          <w:rFonts w:ascii="Times New Roman" w:hAnsi="Times New Roman" w:cs="Times New Roman"/>
          <w:sz w:val="24"/>
          <w:szCs w:val="24"/>
        </w:rPr>
        <w:t xml:space="preserve"> osteoarthritis is an autoimmune disease. </w:t>
      </w:r>
      <w:r w:rsidRPr="009C22FE">
        <w:rPr>
          <w:rFonts w:ascii="Times New Roman" w:hAnsi="Times New Roman" w:cs="Times New Roman"/>
          <w:i/>
          <w:iCs/>
          <w:sz w:val="24"/>
          <w:szCs w:val="24"/>
        </w:rPr>
        <w:t>Annals of the rheumatic diseases, 49</w:t>
      </w:r>
      <w:r w:rsidRPr="007A1DEC">
        <w:rPr>
          <w:rFonts w:ascii="Times New Roman" w:hAnsi="Times New Roman" w:cs="Times New Roman"/>
          <w:sz w:val="24"/>
          <w:szCs w:val="24"/>
        </w:rPr>
        <w:t>(12), 1017</w:t>
      </w:r>
      <w:r>
        <w:rPr>
          <w:rFonts w:ascii="Times New Roman" w:hAnsi="Times New Roman" w:cs="Times New Roman"/>
          <w:sz w:val="24"/>
          <w:szCs w:val="24"/>
        </w:rPr>
        <w:t>-1020</w:t>
      </w:r>
      <w:r w:rsidRPr="007A1DEC">
        <w:rPr>
          <w:rFonts w:ascii="Times New Roman" w:hAnsi="Times New Roman" w:cs="Times New Roman"/>
          <w:sz w:val="24"/>
          <w:szCs w:val="24"/>
        </w:rPr>
        <w:t>.</w:t>
      </w:r>
      <w:r>
        <w:rPr>
          <w:rFonts w:ascii="Times New Roman" w:hAnsi="Times New Roman" w:cs="Times New Roman"/>
          <w:sz w:val="24"/>
          <w:szCs w:val="24"/>
        </w:rPr>
        <w:t xml:space="preserve"> </w:t>
      </w:r>
      <w:r w:rsidRPr="00AD1857">
        <w:rPr>
          <w:rFonts w:ascii="Times New Roman" w:hAnsi="Times New Roman" w:cs="Times New Roman"/>
          <w:sz w:val="24"/>
          <w:szCs w:val="24"/>
        </w:rPr>
        <w:t xml:space="preserve">https://doi.org/10.1136/ard.49.12.1017 </w:t>
      </w:r>
    </w:p>
    <w:p w14:paraId="639C557D" w14:textId="77777777" w:rsidR="006B6EAB" w:rsidRDefault="006B6EAB" w:rsidP="002E2BF5">
      <w:pPr>
        <w:spacing w:line="480" w:lineRule="auto"/>
        <w:ind w:hanging="720"/>
        <w:jc w:val="both"/>
        <w:rPr>
          <w:rFonts w:ascii="Times New Roman" w:hAnsi="Times New Roman" w:cs="Times New Roman"/>
          <w:sz w:val="24"/>
          <w:szCs w:val="24"/>
        </w:rPr>
      </w:pPr>
      <w:r w:rsidRPr="004E2F81">
        <w:rPr>
          <w:rFonts w:ascii="Times New Roman" w:hAnsi="Times New Roman" w:cs="Times New Roman"/>
          <w:sz w:val="24"/>
          <w:szCs w:val="24"/>
        </w:rPr>
        <w:t xml:space="preserve">Du, H., </w:t>
      </w:r>
      <w:proofErr w:type="spellStart"/>
      <w:r w:rsidRPr="004E2F81">
        <w:rPr>
          <w:rFonts w:ascii="Times New Roman" w:hAnsi="Times New Roman" w:cs="Times New Roman"/>
          <w:sz w:val="24"/>
          <w:szCs w:val="24"/>
        </w:rPr>
        <w:t>Masuko-Hongo</w:t>
      </w:r>
      <w:proofErr w:type="spellEnd"/>
      <w:r w:rsidRPr="004E2F81">
        <w:rPr>
          <w:rFonts w:ascii="Times New Roman" w:hAnsi="Times New Roman" w:cs="Times New Roman"/>
          <w:sz w:val="24"/>
          <w:szCs w:val="24"/>
        </w:rPr>
        <w:t xml:space="preserve">, K., Nakamura, H., Xiang, Y., Bao, C. D., Wang, X. D., ... &amp; Kato, T. (2005). The prevalence of autoantibodies against cartilage intermediate layer protein, YKL-39, </w:t>
      </w:r>
      <w:proofErr w:type="spellStart"/>
      <w:r w:rsidRPr="004E2F81">
        <w:rPr>
          <w:rFonts w:ascii="Times New Roman" w:hAnsi="Times New Roman" w:cs="Times New Roman"/>
          <w:sz w:val="24"/>
          <w:szCs w:val="24"/>
        </w:rPr>
        <w:t>osteopontin</w:t>
      </w:r>
      <w:proofErr w:type="spellEnd"/>
      <w:r w:rsidRPr="004E2F81">
        <w:rPr>
          <w:rFonts w:ascii="Times New Roman" w:hAnsi="Times New Roman" w:cs="Times New Roman"/>
          <w:sz w:val="24"/>
          <w:szCs w:val="24"/>
        </w:rPr>
        <w:t xml:space="preserve">, and cyclic citrullinated peptide in patients with early-stage knee osteoarthritis: evidence of a variety of autoimmune processes. </w:t>
      </w:r>
      <w:r w:rsidRPr="00193C0D">
        <w:rPr>
          <w:rFonts w:ascii="Times New Roman" w:hAnsi="Times New Roman" w:cs="Times New Roman"/>
          <w:i/>
          <w:iCs/>
          <w:sz w:val="24"/>
          <w:szCs w:val="24"/>
        </w:rPr>
        <w:t>Rheumatology international, 26</w:t>
      </w:r>
      <w:r w:rsidRPr="004E2F81">
        <w:rPr>
          <w:rFonts w:ascii="Times New Roman" w:hAnsi="Times New Roman" w:cs="Times New Roman"/>
          <w:sz w:val="24"/>
          <w:szCs w:val="24"/>
        </w:rPr>
        <w:t>(1), 35-41.</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https://doi.org/10.1007/s00296-004-0497-2</w:t>
      </w:r>
    </w:p>
    <w:p w14:paraId="7F887E6A" w14:textId="77777777" w:rsidR="006B6EAB" w:rsidRDefault="006B6EAB" w:rsidP="002E2BF5">
      <w:pPr>
        <w:spacing w:line="480" w:lineRule="auto"/>
        <w:ind w:hanging="720"/>
        <w:jc w:val="both"/>
        <w:rPr>
          <w:rFonts w:ascii="Times New Roman" w:hAnsi="Times New Roman" w:cs="Times New Roman"/>
          <w:sz w:val="24"/>
          <w:szCs w:val="24"/>
        </w:rPr>
      </w:pPr>
      <w:r w:rsidRPr="002F640A">
        <w:rPr>
          <w:rFonts w:ascii="Times New Roman" w:hAnsi="Times New Roman" w:cs="Times New Roman"/>
          <w:sz w:val="24"/>
          <w:szCs w:val="24"/>
        </w:rPr>
        <w:t xml:space="preserve">Emslie, K. R., </w:t>
      </w:r>
      <w:proofErr w:type="spellStart"/>
      <w:r w:rsidRPr="002F640A">
        <w:rPr>
          <w:rFonts w:ascii="Times New Roman" w:hAnsi="Times New Roman" w:cs="Times New Roman"/>
          <w:sz w:val="24"/>
          <w:szCs w:val="24"/>
        </w:rPr>
        <w:t>Ozanne</w:t>
      </w:r>
      <w:proofErr w:type="spellEnd"/>
      <w:r w:rsidRPr="002F640A">
        <w:rPr>
          <w:rFonts w:ascii="Times New Roman" w:hAnsi="Times New Roman" w:cs="Times New Roman"/>
          <w:sz w:val="24"/>
          <w:szCs w:val="24"/>
        </w:rPr>
        <w:t xml:space="preserve">, N. R., &amp; </w:t>
      </w:r>
      <w:proofErr w:type="spellStart"/>
      <w:r w:rsidRPr="002F640A">
        <w:rPr>
          <w:rFonts w:ascii="Times New Roman" w:hAnsi="Times New Roman" w:cs="Times New Roman"/>
          <w:sz w:val="24"/>
          <w:szCs w:val="24"/>
        </w:rPr>
        <w:t>Nade</w:t>
      </w:r>
      <w:proofErr w:type="spellEnd"/>
      <w:r w:rsidRPr="002F640A">
        <w:rPr>
          <w:rFonts w:ascii="Times New Roman" w:hAnsi="Times New Roman" w:cs="Times New Roman"/>
          <w:sz w:val="24"/>
          <w:szCs w:val="24"/>
        </w:rPr>
        <w:t xml:space="preserve">, S. M. L. (1983). Acute </w:t>
      </w:r>
      <w:proofErr w:type="spellStart"/>
      <w:r w:rsidRPr="002F640A">
        <w:rPr>
          <w:rFonts w:ascii="Times New Roman" w:hAnsi="Times New Roman" w:cs="Times New Roman"/>
          <w:sz w:val="24"/>
          <w:szCs w:val="24"/>
        </w:rPr>
        <w:t>haematogenous</w:t>
      </w:r>
      <w:proofErr w:type="spellEnd"/>
      <w:r w:rsidRPr="002F640A">
        <w:rPr>
          <w:rFonts w:ascii="Times New Roman" w:hAnsi="Times New Roman" w:cs="Times New Roman"/>
          <w:sz w:val="24"/>
          <w:szCs w:val="24"/>
        </w:rPr>
        <w:t xml:space="preserve"> osteomyelitis: an experimental model. </w:t>
      </w:r>
      <w:r w:rsidRPr="00E1293B">
        <w:rPr>
          <w:rFonts w:ascii="Times New Roman" w:hAnsi="Times New Roman" w:cs="Times New Roman"/>
          <w:i/>
          <w:iCs/>
          <w:sz w:val="24"/>
          <w:szCs w:val="24"/>
        </w:rPr>
        <w:t>The Journal of pathology, 141</w:t>
      </w:r>
      <w:r w:rsidRPr="002F640A">
        <w:rPr>
          <w:rFonts w:ascii="Times New Roman" w:hAnsi="Times New Roman" w:cs="Times New Roman"/>
          <w:sz w:val="24"/>
          <w:szCs w:val="24"/>
        </w:rPr>
        <w:t>(2), 157-167.</w:t>
      </w:r>
      <w:r>
        <w:rPr>
          <w:rFonts w:ascii="Times New Roman" w:hAnsi="Times New Roman" w:cs="Times New Roman"/>
          <w:sz w:val="24"/>
          <w:szCs w:val="24"/>
        </w:rPr>
        <w:t xml:space="preserve"> </w:t>
      </w:r>
      <w:r w:rsidRPr="002F640A">
        <w:rPr>
          <w:rFonts w:ascii="Times New Roman" w:hAnsi="Times New Roman" w:cs="Times New Roman"/>
          <w:sz w:val="24"/>
          <w:szCs w:val="24"/>
        </w:rPr>
        <w:t>http://dx.doi.org/</w:t>
      </w:r>
      <w:r w:rsidRPr="00CE3B36">
        <w:rPr>
          <w:rFonts w:ascii="Times New Roman" w:hAnsi="Times New Roman" w:cs="Times New Roman"/>
          <w:sz w:val="24"/>
          <w:szCs w:val="24"/>
        </w:rPr>
        <w:t>10.1002/path.1711410206</w:t>
      </w:r>
    </w:p>
    <w:p w14:paraId="326698D4" w14:textId="77777777" w:rsidR="006B6EAB" w:rsidRDefault="006B6EAB" w:rsidP="002E2BF5">
      <w:pPr>
        <w:spacing w:line="480" w:lineRule="auto"/>
        <w:ind w:hanging="720"/>
        <w:jc w:val="both"/>
        <w:rPr>
          <w:rFonts w:ascii="Times New Roman" w:hAnsi="Times New Roman" w:cs="Times New Roman"/>
          <w:sz w:val="24"/>
          <w:szCs w:val="24"/>
        </w:rPr>
      </w:pPr>
      <w:r w:rsidRPr="000B037E">
        <w:rPr>
          <w:rFonts w:ascii="Times New Roman" w:hAnsi="Times New Roman" w:cs="Times New Roman"/>
          <w:sz w:val="24"/>
          <w:szCs w:val="24"/>
        </w:rPr>
        <w:lastRenderedPageBreak/>
        <w:t>Fonseca J</w:t>
      </w:r>
      <w:r>
        <w:rPr>
          <w:rFonts w:ascii="Times New Roman" w:hAnsi="Times New Roman" w:cs="Times New Roman"/>
          <w:sz w:val="24"/>
          <w:szCs w:val="24"/>
        </w:rPr>
        <w:t xml:space="preserve">. </w:t>
      </w:r>
      <w:r w:rsidRPr="000B037E">
        <w:rPr>
          <w:rFonts w:ascii="Times New Roman" w:hAnsi="Times New Roman" w:cs="Times New Roman"/>
          <w:sz w:val="24"/>
          <w:szCs w:val="24"/>
        </w:rPr>
        <w:t>E, Edwards J</w:t>
      </w:r>
      <w:r>
        <w:rPr>
          <w:rFonts w:ascii="Times New Roman" w:hAnsi="Times New Roman" w:cs="Times New Roman"/>
          <w:sz w:val="24"/>
          <w:szCs w:val="24"/>
        </w:rPr>
        <w:t xml:space="preserve">. </w:t>
      </w:r>
      <w:r w:rsidRPr="000B037E">
        <w:rPr>
          <w:rFonts w:ascii="Times New Roman" w:hAnsi="Times New Roman" w:cs="Times New Roman"/>
          <w:sz w:val="24"/>
          <w:szCs w:val="24"/>
        </w:rPr>
        <w:t>C, Blades S, Goulding N</w:t>
      </w:r>
      <w:r>
        <w:rPr>
          <w:rFonts w:ascii="Times New Roman" w:hAnsi="Times New Roman" w:cs="Times New Roman"/>
          <w:sz w:val="24"/>
          <w:szCs w:val="24"/>
        </w:rPr>
        <w:t xml:space="preserve">. </w:t>
      </w:r>
      <w:r w:rsidRPr="000B037E">
        <w:rPr>
          <w:rFonts w:ascii="Times New Roman" w:hAnsi="Times New Roman" w:cs="Times New Roman"/>
          <w:sz w:val="24"/>
          <w:szCs w:val="24"/>
        </w:rPr>
        <w:t>J</w:t>
      </w:r>
      <w:r>
        <w:rPr>
          <w:rFonts w:ascii="Times New Roman" w:hAnsi="Times New Roman" w:cs="Times New Roman"/>
          <w:sz w:val="24"/>
          <w:szCs w:val="24"/>
        </w:rPr>
        <w:t xml:space="preserve">. (2002). </w:t>
      </w:r>
      <w:r w:rsidRPr="000B037E">
        <w:rPr>
          <w:rFonts w:ascii="Times New Roman" w:hAnsi="Times New Roman" w:cs="Times New Roman"/>
          <w:sz w:val="24"/>
          <w:szCs w:val="24"/>
        </w:rPr>
        <w:t>Macrophage subpopulations in rheumatoid synovium: reduced CD163 expression in CD4+ T lymphocyte-rich microenvironments.</w:t>
      </w:r>
      <w:r>
        <w:rPr>
          <w:rFonts w:ascii="Times New Roman" w:hAnsi="Times New Roman" w:cs="Times New Roman"/>
          <w:sz w:val="24"/>
          <w:szCs w:val="24"/>
        </w:rPr>
        <w:t xml:space="preserve"> </w:t>
      </w:r>
      <w:r w:rsidRPr="00193C0D">
        <w:rPr>
          <w:rFonts w:ascii="Times New Roman" w:hAnsi="Times New Roman" w:cs="Times New Roman"/>
          <w:i/>
          <w:iCs/>
          <w:sz w:val="24"/>
          <w:szCs w:val="24"/>
        </w:rPr>
        <w:t>Arthritis Rheum, 46</w:t>
      </w:r>
      <w:r w:rsidRPr="000B037E">
        <w:rPr>
          <w:rFonts w:ascii="Times New Roman" w:hAnsi="Times New Roman" w:cs="Times New Roman"/>
          <w:sz w:val="24"/>
          <w:szCs w:val="24"/>
        </w:rPr>
        <w:t>(5)</w:t>
      </w:r>
      <w:r>
        <w:rPr>
          <w:rFonts w:ascii="Times New Roman" w:hAnsi="Times New Roman" w:cs="Times New Roman"/>
          <w:sz w:val="24"/>
          <w:szCs w:val="24"/>
        </w:rPr>
        <w:t xml:space="preserve">, </w:t>
      </w:r>
      <w:r w:rsidRPr="000B037E">
        <w:rPr>
          <w:rFonts w:ascii="Times New Roman" w:hAnsi="Times New Roman" w:cs="Times New Roman"/>
          <w:sz w:val="24"/>
          <w:szCs w:val="24"/>
        </w:rPr>
        <w:t>1210-</w:t>
      </w:r>
      <w:r>
        <w:rPr>
          <w:rFonts w:ascii="Times New Roman" w:hAnsi="Times New Roman" w:cs="Times New Roman"/>
          <w:sz w:val="24"/>
          <w:szCs w:val="24"/>
        </w:rPr>
        <w:t>121</w:t>
      </w:r>
      <w:r w:rsidRPr="000B037E">
        <w:rPr>
          <w:rFonts w:ascii="Times New Roman" w:hAnsi="Times New Roman" w:cs="Times New Roman"/>
          <w:sz w:val="24"/>
          <w:szCs w:val="24"/>
        </w:rPr>
        <w:t>6.</w:t>
      </w:r>
      <w:r>
        <w:rPr>
          <w:rFonts w:ascii="Times New Roman" w:hAnsi="Times New Roman" w:cs="Times New Roman"/>
          <w:sz w:val="24"/>
          <w:szCs w:val="24"/>
        </w:rPr>
        <w:t xml:space="preserve"> </w:t>
      </w:r>
      <w:bookmarkStart w:id="21" w:name="_Hlk38766675"/>
      <w:r w:rsidRPr="005F52F7">
        <w:rPr>
          <w:rFonts w:ascii="Times New Roman" w:hAnsi="Times New Roman" w:cs="Times New Roman"/>
          <w:sz w:val="24"/>
          <w:szCs w:val="24"/>
        </w:rPr>
        <w:t>https://doi.org/</w:t>
      </w:r>
      <w:bookmarkEnd w:id="21"/>
      <w:r w:rsidRPr="005F52F7">
        <w:rPr>
          <w:rFonts w:ascii="Times New Roman" w:hAnsi="Times New Roman" w:cs="Times New Roman"/>
          <w:sz w:val="24"/>
          <w:szCs w:val="24"/>
        </w:rPr>
        <w:t>10.1002/art.10207</w:t>
      </w:r>
    </w:p>
    <w:p w14:paraId="2501BB48" w14:textId="77777777" w:rsidR="006B6EAB" w:rsidRDefault="006B6EAB" w:rsidP="002E2BF5">
      <w:pPr>
        <w:spacing w:line="480" w:lineRule="auto"/>
        <w:ind w:hanging="720"/>
        <w:jc w:val="both"/>
        <w:rPr>
          <w:rFonts w:ascii="Times New Roman" w:hAnsi="Times New Roman" w:cs="Times New Roman"/>
          <w:sz w:val="24"/>
          <w:szCs w:val="24"/>
        </w:rPr>
      </w:pPr>
      <w:bookmarkStart w:id="22" w:name="_Hlk38761769"/>
      <w:proofErr w:type="spellStart"/>
      <w:r w:rsidRPr="00677806">
        <w:rPr>
          <w:rFonts w:ascii="Times New Roman" w:hAnsi="Times New Roman" w:cs="Times New Roman"/>
          <w:sz w:val="24"/>
          <w:szCs w:val="24"/>
        </w:rPr>
        <w:t>Haringman</w:t>
      </w:r>
      <w:bookmarkEnd w:id="22"/>
      <w:proofErr w:type="spellEnd"/>
      <w:r w:rsidRPr="00677806">
        <w:rPr>
          <w:rFonts w:ascii="Times New Roman" w:hAnsi="Times New Roman" w:cs="Times New Roman"/>
          <w:sz w:val="24"/>
          <w:szCs w:val="24"/>
        </w:rPr>
        <w:t xml:space="preserve">, J. J., </w:t>
      </w:r>
      <w:proofErr w:type="spellStart"/>
      <w:r w:rsidRPr="00677806">
        <w:rPr>
          <w:rFonts w:ascii="Times New Roman" w:hAnsi="Times New Roman" w:cs="Times New Roman"/>
          <w:sz w:val="24"/>
          <w:szCs w:val="24"/>
        </w:rPr>
        <w:t>Smeets</w:t>
      </w:r>
      <w:proofErr w:type="spellEnd"/>
      <w:r w:rsidRPr="00677806">
        <w:rPr>
          <w:rFonts w:ascii="Times New Roman" w:hAnsi="Times New Roman" w:cs="Times New Roman"/>
          <w:sz w:val="24"/>
          <w:szCs w:val="24"/>
        </w:rPr>
        <w:t>, T. J., Reinders-</w:t>
      </w:r>
      <w:proofErr w:type="spellStart"/>
      <w:r w:rsidRPr="00677806">
        <w:rPr>
          <w:rFonts w:ascii="Times New Roman" w:hAnsi="Times New Roman" w:cs="Times New Roman"/>
          <w:sz w:val="24"/>
          <w:szCs w:val="24"/>
        </w:rPr>
        <w:t>Blankert</w:t>
      </w:r>
      <w:proofErr w:type="spellEnd"/>
      <w:r w:rsidRPr="00677806">
        <w:rPr>
          <w:rFonts w:ascii="Times New Roman" w:hAnsi="Times New Roman" w:cs="Times New Roman"/>
          <w:sz w:val="24"/>
          <w:szCs w:val="24"/>
        </w:rPr>
        <w:t xml:space="preserve">, P., &amp; </w:t>
      </w:r>
      <w:proofErr w:type="spellStart"/>
      <w:r w:rsidRPr="00677806">
        <w:rPr>
          <w:rFonts w:ascii="Times New Roman" w:hAnsi="Times New Roman" w:cs="Times New Roman"/>
          <w:sz w:val="24"/>
          <w:szCs w:val="24"/>
        </w:rPr>
        <w:t>Tak</w:t>
      </w:r>
      <w:proofErr w:type="spellEnd"/>
      <w:r w:rsidRPr="00677806">
        <w:rPr>
          <w:rFonts w:ascii="Times New Roman" w:hAnsi="Times New Roman" w:cs="Times New Roman"/>
          <w:sz w:val="24"/>
          <w:szCs w:val="24"/>
        </w:rPr>
        <w:t xml:space="preserve">, P. P. (2006). Chemokine and chemokine receptor expression in paired peripheral blood mononuclear cells and synovial tissue of patients with rheumatoid arthritis, osteoarthritis, and reactive arthritis. </w:t>
      </w:r>
      <w:r w:rsidRPr="00193C0D">
        <w:rPr>
          <w:rFonts w:ascii="Times New Roman" w:hAnsi="Times New Roman" w:cs="Times New Roman"/>
          <w:i/>
          <w:iCs/>
          <w:sz w:val="24"/>
          <w:szCs w:val="24"/>
        </w:rPr>
        <w:t>Annals of the rheumatic diseases, 65</w:t>
      </w:r>
      <w:r w:rsidRPr="00677806">
        <w:rPr>
          <w:rFonts w:ascii="Times New Roman" w:hAnsi="Times New Roman" w:cs="Times New Roman"/>
          <w:sz w:val="24"/>
          <w:szCs w:val="24"/>
        </w:rPr>
        <w:t>(3), 294-300.</w:t>
      </w:r>
      <w:r>
        <w:rPr>
          <w:rFonts w:ascii="Times New Roman" w:hAnsi="Times New Roman" w:cs="Times New Roman"/>
          <w:sz w:val="24"/>
          <w:szCs w:val="24"/>
        </w:rPr>
        <w:t xml:space="preserve"> </w:t>
      </w:r>
      <w:r w:rsidRPr="00AD1857">
        <w:rPr>
          <w:rFonts w:ascii="Times New Roman" w:hAnsi="Times New Roman" w:cs="Times New Roman"/>
          <w:sz w:val="24"/>
          <w:szCs w:val="24"/>
        </w:rPr>
        <w:t>http://dx.doi.org/10.1136/ard.2005.037176</w:t>
      </w:r>
    </w:p>
    <w:p w14:paraId="4E7A90D2" w14:textId="77777777" w:rsidR="006B6EAB" w:rsidRDefault="006B6EAB" w:rsidP="002E2BF5">
      <w:pPr>
        <w:spacing w:line="480" w:lineRule="auto"/>
        <w:ind w:hanging="720"/>
        <w:jc w:val="both"/>
        <w:rPr>
          <w:rFonts w:ascii="Times New Roman" w:hAnsi="Times New Roman" w:cs="Times New Roman"/>
          <w:sz w:val="24"/>
          <w:szCs w:val="24"/>
        </w:rPr>
      </w:pPr>
      <w:r w:rsidRPr="00B71DA2">
        <w:rPr>
          <w:rFonts w:ascii="Times New Roman" w:hAnsi="Times New Roman" w:cs="Times New Roman"/>
          <w:sz w:val="24"/>
          <w:szCs w:val="24"/>
        </w:rPr>
        <w:t>Iwaki-</w:t>
      </w:r>
      <w:proofErr w:type="spellStart"/>
      <w:r w:rsidRPr="00B71DA2">
        <w:rPr>
          <w:rFonts w:ascii="Times New Roman" w:hAnsi="Times New Roman" w:cs="Times New Roman"/>
          <w:sz w:val="24"/>
          <w:szCs w:val="24"/>
        </w:rPr>
        <w:t>Egawa</w:t>
      </w:r>
      <w:proofErr w:type="spellEnd"/>
      <w:r w:rsidRPr="00B71DA2">
        <w:rPr>
          <w:rFonts w:ascii="Times New Roman" w:hAnsi="Times New Roman" w:cs="Times New Roman"/>
          <w:sz w:val="24"/>
          <w:szCs w:val="24"/>
        </w:rPr>
        <w:t xml:space="preserve">, S., </w:t>
      </w:r>
      <w:proofErr w:type="spellStart"/>
      <w:r w:rsidRPr="00B71DA2">
        <w:rPr>
          <w:rFonts w:ascii="Times New Roman" w:hAnsi="Times New Roman" w:cs="Times New Roman"/>
          <w:sz w:val="24"/>
          <w:szCs w:val="24"/>
        </w:rPr>
        <w:t>Matsuno</w:t>
      </w:r>
      <w:proofErr w:type="spellEnd"/>
      <w:r w:rsidRPr="00B71DA2">
        <w:rPr>
          <w:rFonts w:ascii="Times New Roman" w:hAnsi="Times New Roman" w:cs="Times New Roman"/>
          <w:sz w:val="24"/>
          <w:szCs w:val="24"/>
        </w:rPr>
        <w:t xml:space="preserve">, H., </w:t>
      </w:r>
      <w:proofErr w:type="spellStart"/>
      <w:r w:rsidRPr="00B71DA2">
        <w:rPr>
          <w:rFonts w:ascii="Times New Roman" w:hAnsi="Times New Roman" w:cs="Times New Roman"/>
          <w:sz w:val="24"/>
          <w:szCs w:val="24"/>
        </w:rPr>
        <w:t>Yudoh</w:t>
      </w:r>
      <w:proofErr w:type="spellEnd"/>
      <w:r w:rsidRPr="00B71DA2">
        <w:rPr>
          <w:rFonts w:ascii="Times New Roman" w:hAnsi="Times New Roman" w:cs="Times New Roman"/>
          <w:sz w:val="24"/>
          <w:szCs w:val="24"/>
        </w:rPr>
        <w:t xml:space="preserve">, K., Nakazawa, F., Miyazaki, K., </w:t>
      </w:r>
      <w:proofErr w:type="spellStart"/>
      <w:r w:rsidRPr="00B71DA2">
        <w:rPr>
          <w:rFonts w:ascii="Times New Roman" w:hAnsi="Times New Roman" w:cs="Times New Roman"/>
          <w:sz w:val="24"/>
          <w:szCs w:val="24"/>
        </w:rPr>
        <w:t>Ochiai</w:t>
      </w:r>
      <w:proofErr w:type="spellEnd"/>
      <w:r w:rsidRPr="00B71DA2">
        <w:rPr>
          <w:rFonts w:ascii="Times New Roman" w:hAnsi="Times New Roman" w:cs="Times New Roman"/>
          <w:sz w:val="24"/>
          <w:szCs w:val="24"/>
        </w:rPr>
        <w:t xml:space="preserve">, A., ... &amp; Watanabe, Y. (2004). High diagnostic value of </w:t>
      </w:r>
      <w:proofErr w:type="spellStart"/>
      <w:r w:rsidRPr="00B71DA2">
        <w:rPr>
          <w:rFonts w:ascii="Times New Roman" w:hAnsi="Times New Roman" w:cs="Times New Roman"/>
          <w:sz w:val="24"/>
          <w:szCs w:val="24"/>
        </w:rPr>
        <w:t>anticalpastatin</w:t>
      </w:r>
      <w:proofErr w:type="spellEnd"/>
      <w:r w:rsidRPr="00B71DA2">
        <w:rPr>
          <w:rFonts w:ascii="Times New Roman" w:hAnsi="Times New Roman" w:cs="Times New Roman"/>
          <w:sz w:val="24"/>
          <w:szCs w:val="24"/>
        </w:rPr>
        <w:t xml:space="preserve"> autoantibodies in rheumatoid arthritis detected by ELISA using human erythrocyte </w:t>
      </w:r>
      <w:proofErr w:type="spellStart"/>
      <w:r w:rsidRPr="00B71DA2">
        <w:rPr>
          <w:rFonts w:ascii="Times New Roman" w:hAnsi="Times New Roman" w:cs="Times New Roman"/>
          <w:sz w:val="24"/>
          <w:szCs w:val="24"/>
        </w:rPr>
        <w:t>calpastatin</w:t>
      </w:r>
      <w:proofErr w:type="spellEnd"/>
      <w:r w:rsidRPr="00B71DA2">
        <w:rPr>
          <w:rFonts w:ascii="Times New Roman" w:hAnsi="Times New Roman" w:cs="Times New Roman"/>
          <w:sz w:val="24"/>
          <w:szCs w:val="24"/>
        </w:rPr>
        <w:t xml:space="preserve"> as antigen. </w:t>
      </w:r>
      <w:r w:rsidRPr="00193C0D">
        <w:rPr>
          <w:rFonts w:ascii="Times New Roman" w:hAnsi="Times New Roman" w:cs="Times New Roman"/>
          <w:i/>
          <w:iCs/>
          <w:sz w:val="24"/>
          <w:szCs w:val="24"/>
        </w:rPr>
        <w:t>The Journal of rheumatology, 31</w:t>
      </w:r>
      <w:r w:rsidRPr="00B71DA2">
        <w:rPr>
          <w:rFonts w:ascii="Times New Roman" w:hAnsi="Times New Roman" w:cs="Times New Roman"/>
          <w:sz w:val="24"/>
          <w:szCs w:val="24"/>
        </w:rPr>
        <w:t>(1), 17-22.</w:t>
      </w:r>
      <w:r>
        <w:rPr>
          <w:rFonts w:ascii="Times New Roman" w:hAnsi="Times New Roman" w:cs="Times New Roman"/>
          <w:sz w:val="24"/>
          <w:szCs w:val="24"/>
        </w:rPr>
        <w:t xml:space="preserve"> </w:t>
      </w:r>
    </w:p>
    <w:p w14:paraId="4F12B60F"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4E2F81">
        <w:rPr>
          <w:rFonts w:ascii="Times New Roman" w:hAnsi="Times New Roman" w:cs="Times New Roman"/>
          <w:sz w:val="24"/>
          <w:szCs w:val="24"/>
        </w:rPr>
        <w:t>Jasin</w:t>
      </w:r>
      <w:proofErr w:type="spellEnd"/>
      <w:r w:rsidRPr="004E2F81">
        <w:rPr>
          <w:rFonts w:ascii="Times New Roman" w:hAnsi="Times New Roman" w:cs="Times New Roman"/>
          <w:sz w:val="24"/>
          <w:szCs w:val="24"/>
        </w:rPr>
        <w:t xml:space="preserve">, H. E. (1985). Autoantibody specificities of immune complexes sequestered in articular cartilage of patients with rheumatoid arthritis and osteoarthritis. </w:t>
      </w:r>
      <w:r w:rsidRPr="00193C0D">
        <w:rPr>
          <w:rFonts w:ascii="Times New Roman" w:hAnsi="Times New Roman" w:cs="Times New Roman"/>
          <w:i/>
          <w:iCs/>
          <w:sz w:val="24"/>
          <w:szCs w:val="24"/>
        </w:rPr>
        <w:t>Arthritis &amp; Rheumatism: Official Journal of the American College of Rheumatology, 28</w:t>
      </w:r>
      <w:r w:rsidRPr="004E2F81">
        <w:rPr>
          <w:rFonts w:ascii="Times New Roman" w:hAnsi="Times New Roman" w:cs="Times New Roman"/>
          <w:sz w:val="24"/>
          <w:szCs w:val="24"/>
        </w:rPr>
        <w:t>(3), 241-248.</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https://doi.org/10.1002/art.1780280302</w:t>
      </w:r>
    </w:p>
    <w:p w14:paraId="1BDF3B43" w14:textId="77777777" w:rsidR="006B6EAB" w:rsidRDefault="006B6EAB" w:rsidP="002E2BF5">
      <w:pPr>
        <w:spacing w:line="480" w:lineRule="auto"/>
        <w:ind w:hanging="720"/>
        <w:jc w:val="both"/>
        <w:rPr>
          <w:rFonts w:ascii="Times New Roman" w:hAnsi="Times New Roman" w:cs="Times New Roman"/>
          <w:sz w:val="24"/>
          <w:szCs w:val="24"/>
        </w:rPr>
      </w:pPr>
      <w:r w:rsidRPr="00D67F6F">
        <w:rPr>
          <w:rFonts w:ascii="Times New Roman" w:hAnsi="Times New Roman" w:cs="Times New Roman"/>
          <w:sz w:val="24"/>
          <w:szCs w:val="24"/>
        </w:rPr>
        <w:t>Kennedy, T. D., Plater-</w:t>
      </w:r>
      <w:proofErr w:type="spellStart"/>
      <w:r w:rsidRPr="00D67F6F">
        <w:rPr>
          <w:rFonts w:ascii="Times New Roman" w:hAnsi="Times New Roman" w:cs="Times New Roman"/>
          <w:sz w:val="24"/>
          <w:szCs w:val="24"/>
        </w:rPr>
        <w:t>Zyberk</w:t>
      </w:r>
      <w:proofErr w:type="spellEnd"/>
      <w:r w:rsidRPr="00D67F6F">
        <w:rPr>
          <w:rFonts w:ascii="Times New Roman" w:hAnsi="Times New Roman" w:cs="Times New Roman"/>
          <w:sz w:val="24"/>
          <w:szCs w:val="24"/>
        </w:rPr>
        <w:t xml:space="preserve">, C., Partridge, T. A., Woodrow, D. F., &amp; Maini, R. N. (1988). Morphometric comparison of synovium from patients with osteoarthritis and rheumatoid arthritis. </w:t>
      </w:r>
      <w:r w:rsidRPr="00D578C8">
        <w:rPr>
          <w:rFonts w:ascii="Times New Roman" w:hAnsi="Times New Roman" w:cs="Times New Roman"/>
          <w:i/>
          <w:iCs/>
          <w:sz w:val="24"/>
          <w:szCs w:val="24"/>
        </w:rPr>
        <w:t>Journal of clinical pathology, 41</w:t>
      </w:r>
      <w:r w:rsidRPr="00D67F6F">
        <w:rPr>
          <w:rFonts w:ascii="Times New Roman" w:hAnsi="Times New Roman" w:cs="Times New Roman"/>
          <w:sz w:val="24"/>
          <w:szCs w:val="24"/>
        </w:rPr>
        <w:t>(8), 847-852.</w:t>
      </w:r>
      <w:r>
        <w:rPr>
          <w:rFonts w:ascii="Times New Roman" w:hAnsi="Times New Roman" w:cs="Times New Roman"/>
          <w:sz w:val="24"/>
          <w:szCs w:val="24"/>
        </w:rPr>
        <w:t xml:space="preserve"> </w:t>
      </w:r>
      <w:r w:rsidRPr="00F8767F">
        <w:rPr>
          <w:rFonts w:ascii="Times New Roman" w:hAnsi="Times New Roman" w:cs="Times New Roman"/>
          <w:sz w:val="24"/>
          <w:szCs w:val="24"/>
        </w:rPr>
        <w:t>http://dx.doi.org/10.1136/jcp.41.8.847</w:t>
      </w:r>
    </w:p>
    <w:p w14:paraId="5DF13CB3" w14:textId="77777777" w:rsidR="006B6EAB" w:rsidRDefault="006B6EAB" w:rsidP="002E2BF5">
      <w:pPr>
        <w:spacing w:line="480" w:lineRule="auto"/>
        <w:ind w:hanging="720"/>
        <w:jc w:val="both"/>
        <w:rPr>
          <w:rFonts w:ascii="Times New Roman" w:hAnsi="Times New Roman" w:cs="Times New Roman"/>
          <w:sz w:val="24"/>
          <w:szCs w:val="24"/>
        </w:rPr>
      </w:pPr>
      <w:r w:rsidRPr="00C653BF">
        <w:rPr>
          <w:rFonts w:ascii="Times New Roman" w:hAnsi="Times New Roman" w:cs="Times New Roman"/>
          <w:sz w:val="24"/>
          <w:szCs w:val="24"/>
        </w:rPr>
        <w:t>King</w:t>
      </w:r>
      <w:r>
        <w:rPr>
          <w:rFonts w:ascii="Times New Roman" w:hAnsi="Times New Roman" w:cs="Times New Roman"/>
          <w:sz w:val="24"/>
          <w:szCs w:val="24"/>
        </w:rPr>
        <w:t>,</w:t>
      </w:r>
      <w:r w:rsidRPr="00C653BF">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C653BF">
        <w:rPr>
          <w:rFonts w:ascii="Times New Roman" w:hAnsi="Times New Roman" w:cs="Times New Roman"/>
          <w:sz w:val="24"/>
          <w:szCs w:val="24"/>
        </w:rPr>
        <w:t>D, Randall</w:t>
      </w:r>
      <w:r>
        <w:rPr>
          <w:rFonts w:ascii="Times New Roman" w:hAnsi="Times New Roman" w:cs="Times New Roman"/>
          <w:sz w:val="24"/>
          <w:szCs w:val="24"/>
        </w:rPr>
        <w:t>,</w:t>
      </w:r>
      <w:r w:rsidRPr="00C653BF">
        <w:rPr>
          <w:rFonts w:ascii="Times New Roman" w:hAnsi="Times New Roman" w:cs="Times New Roman"/>
          <w:sz w:val="24"/>
          <w:szCs w:val="24"/>
        </w:rPr>
        <w:t xml:space="preserve"> W</w:t>
      </w:r>
      <w:r>
        <w:rPr>
          <w:rFonts w:ascii="Times New Roman" w:hAnsi="Times New Roman" w:cs="Times New Roman"/>
          <w:sz w:val="24"/>
          <w:szCs w:val="24"/>
        </w:rPr>
        <w:t>.</w:t>
      </w:r>
      <w:r w:rsidRPr="00C653BF">
        <w:rPr>
          <w:rFonts w:ascii="Times New Roman" w:hAnsi="Times New Roman" w:cs="Times New Roman"/>
          <w:sz w:val="24"/>
          <w:szCs w:val="24"/>
        </w:rPr>
        <w:t>, Johnson</w:t>
      </w:r>
      <w:r>
        <w:rPr>
          <w:rFonts w:ascii="Times New Roman" w:hAnsi="Times New Roman" w:cs="Times New Roman"/>
          <w:sz w:val="24"/>
          <w:szCs w:val="24"/>
        </w:rPr>
        <w:t>,</w:t>
      </w:r>
      <w:r w:rsidRPr="00C653BF">
        <w:rPr>
          <w:rFonts w:ascii="Times New Roman" w:hAnsi="Times New Roman" w:cs="Times New Roman"/>
          <w:sz w:val="24"/>
          <w:szCs w:val="24"/>
        </w:rPr>
        <w:t xml:space="preserve"> D</w:t>
      </w:r>
      <w:r>
        <w:rPr>
          <w:rFonts w:ascii="Times New Roman" w:hAnsi="Times New Roman" w:cs="Times New Roman"/>
          <w:sz w:val="24"/>
          <w:szCs w:val="24"/>
        </w:rPr>
        <w:t>.</w:t>
      </w:r>
      <w:r w:rsidRPr="00C653BF">
        <w:rPr>
          <w:rFonts w:ascii="Times New Roman" w:hAnsi="Times New Roman" w:cs="Times New Roman"/>
          <w:sz w:val="24"/>
          <w:szCs w:val="24"/>
        </w:rPr>
        <w:t xml:space="preserve"> (2006). "Osteomyelitis". </w:t>
      </w:r>
      <w:proofErr w:type="spellStart"/>
      <w:r w:rsidRPr="00E1293B">
        <w:rPr>
          <w:rFonts w:ascii="Times New Roman" w:hAnsi="Times New Roman" w:cs="Times New Roman"/>
          <w:i/>
          <w:iCs/>
          <w:sz w:val="24"/>
          <w:szCs w:val="24"/>
        </w:rPr>
        <w:t>eMedicine</w:t>
      </w:r>
      <w:proofErr w:type="spellEnd"/>
      <w:r w:rsidRPr="00E1293B">
        <w:rPr>
          <w:rFonts w:ascii="Times New Roman" w:hAnsi="Times New Roman" w:cs="Times New Roman"/>
          <w:i/>
          <w:iCs/>
          <w:sz w:val="24"/>
          <w:szCs w:val="24"/>
        </w:rPr>
        <w:t>.</w:t>
      </w:r>
      <w:r w:rsidRPr="00C653BF">
        <w:rPr>
          <w:rFonts w:ascii="Times New Roman" w:hAnsi="Times New Roman" w:cs="Times New Roman"/>
          <w:sz w:val="24"/>
          <w:szCs w:val="24"/>
        </w:rPr>
        <w:t xml:space="preserve"> </w:t>
      </w:r>
    </w:p>
    <w:p w14:paraId="0AB2842F" w14:textId="77777777" w:rsidR="006B6EAB" w:rsidRDefault="006B6EAB" w:rsidP="002E2BF5">
      <w:pPr>
        <w:spacing w:line="480" w:lineRule="auto"/>
        <w:ind w:hanging="720"/>
        <w:jc w:val="both"/>
        <w:rPr>
          <w:rFonts w:ascii="Times New Roman" w:hAnsi="Times New Roman" w:cs="Times New Roman"/>
          <w:sz w:val="24"/>
          <w:szCs w:val="24"/>
        </w:rPr>
      </w:pPr>
      <w:bookmarkStart w:id="23" w:name="_Hlk38758408"/>
      <w:r w:rsidRPr="0089604B">
        <w:rPr>
          <w:rFonts w:ascii="Times New Roman" w:hAnsi="Times New Roman" w:cs="Times New Roman"/>
          <w:sz w:val="24"/>
          <w:szCs w:val="24"/>
        </w:rPr>
        <w:t>Koch</w:t>
      </w:r>
      <w:bookmarkEnd w:id="23"/>
      <w:r w:rsidRPr="0089604B">
        <w:rPr>
          <w:rFonts w:ascii="Times New Roman" w:hAnsi="Times New Roman" w:cs="Times New Roman"/>
          <w:sz w:val="24"/>
          <w:szCs w:val="24"/>
        </w:rPr>
        <w:t>, A. E., Burrows, J. C., Haines, G. K., Carlos, T. M., Harlan, J. M., &amp; Leibovich, S. J. (1991). Immunolocalization of endothelial and leukocyte adhesion molecules in human rheumatoid and osteoarthritic synovial tissues</w:t>
      </w:r>
      <w:r w:rsidRPr="0089604B">
        <w:rPr>
          <w:rFonts w:ascii="Times New Roman" w:hAnsi="Times New Roman" w:cs="Times New Roman"/>
          <w:i/>
          <w:iCs/>
          <w:sz w:val="24"/>
          <w:szCs w:val="24"/>
        </w:rPr>
        <w:t>. Laboratory investigation; a journal of technical methods and pathology, 64</w:t>
      </w:r>
      <w:r w:rsidRPr="0089604B">
        <w:rPr>
          <w:rFonts w:ascii="Times New Roman" w:hAnsi="Times New Roman" w:cs="Times New Roman"/>
          <w:sz w:val="24"/>
          <w:szCs w:val="24"/>
        </w:rPr>
        <w:t>(3), 313-320.</w:t>
      </w:r>
    </w:p>
    <w:p w14:paraId="7D85BACA" w14:textId="77777777" w:rsidR="006B6EAB" w:rsidRDefault="006B6EAB" w:rsidP="002E2BF5">
      <w:pPr>
        <w:spacing w:line="480" w:lineRule="auto"/>
        <w:ind w:hanging="720"/>
        <w:jc w:val="both"/>
        <w:rPr>
          <w:rFonts w:ascii="Times New Roman" w:hAnsi="Times New Roman" w:cs="Times New Roman"/>
          <w:sz w:val="24"/>
          <w:szCs w:val="24"/>
        </w:rPr>
      </w:pPr>
      <w:r w:rsidRPr="00677806">
        <w:rPr>
          <w:rFonts w:ascii="Times New Roman" w:hAnsi="Times New Roman" w:cs="Times New Roman"/>
          <w:sz w:val="24"/>
          <w:szCs w:val="24"/>
        </w:rPr>
        <w:lastRenderedPageBreak/>
        <w:t xml:space="preserve">Koch, A. E., Kunkel, S. L., Shah, M. R., Fu, R., Mazarakis, D. D., Haines, G. K., ... &amp; </w:t>
      </w:r>
      <w:proofErr w:type="spellStart"/>
      <w:r w:rsidRPr="00677806">
        <w:rPr>
          <w:rFonts w:ascii="Times New Roman" w:hAnsi="Times New Roman" w:cs="Times New Roman"/>
          <w:sz w:val="24"/>
          <w:szCs w:val="24"/>
        </w:rPr>
        <w:t>Strieter</w:t>
      </w:r>
      <w:proofErr w:type="spellEnd"/>
      <w:r w:rsidRPr="00677806">
        <w:rPr>
          <w:rFonts w:ascii="Times New Roman" w:hAnsi="Times New Roman" w:cs="Times New Roman"/>
          <w:sz w:val="24"/>
          <w:szCs w:val="24"/>
        </w:rPr>
        <w:t xml:space="preserve">, R. M. (1995). Macrophage inflammatory protein-Iβ: a CC chemokine in osteoarthritis. </w:t>
      </w:r>
      <w:r w:rsidRPr="00193C0D">
        <w:rPr>
          <w:rFonts w:ascii="Times New Roman" w:hAnsi="Times New Roman" w:cs="Times New Roman"/>
          <w:i/>
          <w:iCs/>
          <w:sz w:val="24"/>
          <w:szCs w:val="24"/>
        </w:rPr>
        <w:t>Clinical immunology and immunopathology, 77</w:t>
      </w:r>
      <w:r w:rsidRPr="00677806">
        <w:rPr>
          <w:rFonts w:ascii="Times New Roman" w:hAnsi="Times New Roman" w:cs="Times New Roman"/>
          <w:sz w:val="24"/>
          <w:szCs w:val="24"/>
        </w:rPr>
        <w:t>(3), 307-314.</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https://doi.org/10.1006/clin.1995.1157</w:t>
      </w:r>
    </w:p>
    <w:p w14:paraId="0E5BCEAC" w14:textId="77777777" w:rsidR="006B6EAB" w:rsidRDefault="006B6EAB" w:rsidP="002E2BF5">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Kondo, M. (2010). </w:t>
      </w:r>
      <w:r w:rsidRPr="00880D64">
        <w:rPr>
          <w:rFonts w:ascii="Times New Roman" w:hAnsi="Times New Roman" w:cs="Times New Roman"/>
          <w:sz w:val="24"/>
          <w:szCs w:val="24"/>
        </w:rPr>
        <w:t>Lymphoid and myeloid lineage commitment in multipotent hematopoietic progenitors.</w:t>
      </w:r>
      <w:r>
        <w:rPr>
          <w:rFonts w:ascii="Times New Roman" w:hAnsi="Times New Roman" w:cs="Times New Roman"/>
          <w:sz w:val="24"/>
          <w:szCs w:val="24"/>
        </w:rPr>
        <w:t xml:space="preserve"> </w:t>
      </w:r>
      <w:r w:rsidRPr="00E1293B">
        <w:rPr>
          <w:rFonts w:ascii="Times New Roman" w:hAnsi="Times New Roman" w:cs="Times New Roman"/>
          <w:i/>
          <w:iCs/>
          <w:sz w:val="24"/>
          <w:szCs w:val="24"/>
        </w:rPr>
        <w:t>Immunological Reviews, 238</w:t>
      </w:r>
      <w:r w:rsidRPr="00880D64">
        <w:rPr>
          <w:rFonts w:ascii="Times New Roman" w:hAnsi="Times New Roman" w:cs="Times New Roman"/>
          <w:sz w:val="24"/>
          <w:szCs w:val="24"/>
        </w:rPr>
        <w:t>(1)</w:t>
      </w:r>
      <w:r>
        <w:rPr>
          <w:rFonts w:ascii="Times New Roman" w:hAnsi="Times New Roman" w:cs="Times New Roman"/>
          <w:sz w:val="24"/>
          <w:szCs w:val="24"/>
        </w:rPr>
        <w:t xml:space="preserve">, </w:t>
      </w:r>
      <w:r w:rsidRPr="00880D64">
        <w:rPr>
          <w:rFonts w:ascii="Times New Roman" w:hAnsi="Times New Roman" w:cs="Times New Roman"/>
          <w:sz w:val="24"/>
          <w:szCs w:val="24"/>
        </w:rPr>
        <w:t>37-46.</w:t>
      </w:r>
      <w:r>
        <w:rPr>
          <w:rFonts w:ascii="Times New Roman" w:hAnsi="Times New Roman" w:cs="Times New Roman"/>
          <w:sz w:val="24"/>
          <w:szCs w:val="24"/>
        </w:rPr>
        <w:t xml:space="preserve"> </w:t>
      </w:r>
      <w:r w:rsidRPr="00880D64">
        <w:rPr>
          <w:rFonts w:ascii="Times New Roman" w:hAnsi="Times New Roman" w:cs="Times New Roman"/>
          <w:sz w:val="24"/>
          <w:szCs w:val="24"/>
        </w:rPr>
        <w:t>https://doi.org/10.1111/j.1600-065X.2010.00963.x</w:t>
      </w:r>
    </w:p>
    <w:p w14:paraId="7314568D" w14:textId="77777777" w:rsidR="006B6EAB" w:rsidRDefault="006B6EAB" w:rsidP="002E2BF5">
      <w:pPr>
        <w:spacing w:line="480" w:lineRule="auto"/>
        <w:ind w:hanging="720"/>
        <w:jc w:val="both"/>
        <w:rPr>
          <w:rFonts w:ascii="Times New Roman" w:hAnsi="Times New Roman" w:cs="Times New Roman"/>
          <w:sz w:val="24"/>
          <w:szCs w:val="24"/>
        </w:rPr>
      </w:pPr>
      <w:bookmarkStart w:id="24" w:name="_Hlk38769280"/>
      <w:r w:rsidRPr="00880D64">
        <w:rPr>
          <w:rFonts w:ascii="Times New Roman" w:hAnsi="Times New Roman" w:cs="Times New Roman"/>
          <w:sz w:val="24"/>
          <w:szCs w:val="24"/>
        </w:rPr>
        <w:t xml:space="preserve">Kristensen </w:t>
      </w:r>
      <w:bookmarkEnd w:id="24"/>
      <w:r w:rsidRPr="00880D64">
        <w:rPr>
          <w:rFonts w:ascii="Times New Roman" w:hAnsi="Times New Roman" w:cs="Times New Roman"/>
          <w:sz w:val="24"/>
          <w:szCs w:val="24"/>
        </w:rPr>
        <w:t xml:space="preserve">B, </w:t>
      </w:r>
      <w:proofErr w:type="spellStart"/>
      <w:r w:rsidRPr="00880D64">
        <w:rPr>
          <w:rFonts w:ascii="Times New Roman" w:hAnsi="Times New Roman" w:cs="Times New Roman"/>
          <w:sz w:val="24"/>
          <w:szCs w:val="24"/>
        </w:rPr>
        <w:t>Hegedüs</w:t>
      </w:r>
      <w:proofErr w:type="spellEnd"/>
      <w:r w:rsidRPr="00880D64">
        <w:rPr>
          <w:rFonts w:ascii="Times New Roman" w:hAnsi="Times New Roman" w:cs="Times New Roman"/>
          <w:sz w:val="24"/>
          <w:szCs w:val="24"/>
        </w:rPr>
        <w:t xml:space="preserve"> L, Lundy S</w:t>
      </w:r>
      <w:r>
        <w:rPr>
          <w:rFonts w:ascii="Times New Roman" w:hAnsi="Times New Roman" w:cs="Times New Roman"/>
          <w:sz w:val="24"/>
          <w:szCs w:val="24"/>
        </w:rPr>
        <w:t xml:space="preserve">. </w:t>
      </w:r>
      <w:r w:rsidRPr="00880D64">
        <w:rPr>
          <w:rFonts w:ascii="Times New Roman" w:hAnsi="Times New Roman" w:cs="Times New Roman"/>
          <w:sz w:val="24"/>
          <w:szCs w:val="24"/>
        </w:rPr>
        <w:t xml:space="preserve">K, </w:t>
      </w:r>
      <w:proofErr w:type="spellStart"/>
      <w:r w:rsidRPr="00880D64">
        <w:rPr>
          <w:rFonts w:ascii="Times New Roman" w:hAnsi="Times New Roman" w:cs="Times New Roman"/>
          <w:sz w:val="24"/>
          <w:szCs w:val="24"/>
        </w:rPr>
        <w:t>Brimnes</w:t>
      </w:r>
      <w:proofErr w:type="spellEnd"/>
      <w:r w:rsidRPr="00880D64">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880D64">
        <w:rPr>
          <w:rFonts w:ascii="Times New Roman" w:hAnsi="Times New Roman" w:cs="Times New Roman"/>
          <w:sz w:val="24"/>
          <w:szCs w:val="24"/>
        </w:rPr>
        <w:t>K, Smith T</w:t>
      </w:r>
      <w:r>
        <w:rPr>
          <w:rFonts w:ascii="Times New Roman" w:hAnsi="Times New Roman" w:cs="Times New Roman"/>
          <w:sz w:val="24"/>
          <w:szCs w:val="24"/>
        </w:rPr>
        <w:t xml:space="preserve">. </w:t>
      </w:r>
      <w:r w:rsidRPr="00880D64">
        <w:rPr>
          <w:rFonts w:ascii="Times New Roman" w:hAnsi="Times New Roman" w:cs="Times New Roman"/>
          <w:sz w:val="24"/>
          <w:szCs w:val="24"/>
        </w:rPr>
        <w:t>J, Nielsen C</w:t>
      </w:r>
      <w:r>
        <w:rPr>
          <w:rFonts w:ascii="Times New Roman" w:hAnsi="Times New Roman" w:cs="Times New Roman"/>
          <w:sz w:val="24"/>
          <w:szCs w:val="24"/>
        </w:rPr>
        <w:t xml:space="preserve">. </w:t>
      </w:r>
      <w:r w:rsidRPr="00880D64">
        <w:rPr>
          <w:rFonts w:ascii="Times New Roman" w:hAnsi="Times New Roman" w:cs="Times New Roman"/>
          <w:sz w:val="24"/>
          <w:szCs w:val="24"/>
        </w:rPr>
        <w:t>H</w:t>
      </w:r>
      <w:r>
        <w:rPr>
          <w:rFonts w:ascii="Times New Roman" w:hAnsi="Times New Roman" w:cs="Times New Roman"/>
          <w:sz w:val="24"/>
          <w:szCs w:val="24"/>
        </w:rPr>
        <w:t xml:space="preserve">. (2015). </w:t>
      </w:r>
      <w:r w:rsidRPr="00880D64">
        <w:rPr>
          <w:rFonts w:ascii="Times New Roman" w:hAnsi="Times New Roman" w:cs="Times New Roman"/>
          <w:sz w:val="24"/>
          <w:szCs w:val="24"/>
        </w:rPr>
        <w:t>Characterization of Regulatory B Cells in Graves' Disease and Hashimoto's Thyroiditis.</w:t>
      </w:r>
      <w:r>
        <w:rPr>
          <w:rFonts w:ascii="Times New Roman" w:hAnsi="Times New Roman" w:cs="Times New Roman"/>
          <w:sz w:val="24"/>
          <w:szCs w:val="24"/>
        </w:rPr>
        <w:t xml:space="preserve"> </w:t>
      </w:r>
      <w:proofErr w:type="spellStart"/>
      <w:r w:rsidRPr="00E1293B">
        <w:rPr>
          <w:rFonts w:ascii="Times New Roman" w:hAnsi="Times New Roman" w:cs="Times New Roman"/>
          <w:i/>
          <w:iCs/>
          <w:sz w:val="24"/>
          <w:szCs w:val="24"/>
        </w:rPr>
        <w:t>PLoS</w:t>
      </w:r>
      <w:proofErr w:type="spellEnd"/>
      <w:r w:rsidRPr="00E1293B">
        <w:rPr>
          <w:rFonts w:ascii="Times New Roman" w:hAnsi="Times New Roman" w:cs="Times New Roman"/>
          <w:i/>
          <w:iCs/>
          <w:sz w:val="24"/>
          <w:szCs w:val="24"/>
        </w:rPr>
        <w:t xml:space="preserve"> One, 10</w:t>
      </w:r>
      <w:r w:rsidRPr="00880D64">
        <w:rPr>
          <w:rFonts w:ascii="Times New Roman" w:hAnsi="Times New Roman" w:cs="Times New Roman"/>
          <w:sz w:val="24"/>
          <w:szCs w:val="24"/>
        </w:rPr>
        <w:t>(5)</w:t>
      </w:r>
      <w:r>
        <w:rPr>
          <w:rFonts w:ascii="Times New Roman" w:hAnsi="Times New Roman" w:cs="Times New Roman"/>
          <w:sz w:val="24"/>
          <w:szCs w:val="24"/>
        </w:rPr>
        <w:t xml:space="preserve">, </w:t>
      </w:r>
      <w:r w:rsidRPr="00880D64">
        <w:rPr>
          <w:rFonts w:ascii="Times New Roman" w:hAnsi="Times New Roman" w:cs="Times New Roman"/>
          <w:sz w:val="24"/>
          <w:szCs w:val="24"/>
        </w:rPr>
        <w:t>e0127949.</w:t>
      </w:r>
      <w:r>
        <w:rPr>
          <w:rFonts w:ascii="Times New Roman" w:hAnsi="Times New Roman" w:cs="Times New Roman"/>
          <w:sz w:val="24"/>
          <w:szCs w:val="24"/>
        </w:rPr>
        <w:t xml:space="preserve"> </w:t>
      </w:r>
      <w:r w:rsidRPr="005F52F7">
        <w:rPr>
          <w:rFonts w:ascii="Times New Roman" w:hAnsi="Times New Roman" w:cs="Times New Roman"/>
          <w:sz w:val="24"/>
          <w:szCs w:val="24"/>
        </w:rPr>
        <w:t>https://doi.org/10.1371/journal.pone.0127949</w:t>
      </w:r>
    </w:p>
    <w:p w14:paraId="6E4956A8" w14:textId="77777777" w:rsidR="006B6EAB" w:rsidRDefault="006B6EAB" w:rsidP="002E2BF5">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C653BF">
        <w:rPr>
          <w:rFonts w:ascii="Times New Roman" w:hAnsi="Times New Roman" w:cs="Times New Roman"/>
          <w:sz w:val="24"/>
          <w:szCs w:val="24"/>
        </w:rPr>
        <w:t xml:space="preserve">Kumar, Vinay; Abbas, Abul K.; Fausto, Nelson; &amp; Mitchell, Richard N. (2007). Robbins Basic Pathology (8th ed.). </w:t>
      </w:r>
      <w:r w:rsidRPr="00E1293B">
        <w:rPr>
          <w:rFonts w:ascii="Times New Roman" w:hAnsi="Times New Roman" w:cs="Times New Roman"/>
          <w:i/>
          <w:iCs/>
          <w:sz w:val="24"/>
          <w:szCs w:val="24"/>
        </w:rPr>
        <w:t xml:space="preserve">Saunders Elsevier. </w:t>
      </w:r>
    </w:p>
    <w:p w14:paraId="0E8E598E" w14:textId="77777777" w:rsidR="006B6EAB" w:rsidRDefault="006B6EAB" w:rsidP="002E2BF5">
      <w:pPr>
        <w:spacing w:line="480" w:lineRule="auto"/>
        <w:ind w:hanging="720"/>
        <w:jc w:val="both"/>
        <w:rPr>
          <w:rFonts w:ascii="Times New Roman" w:hAnsi="Times New Roman" w:cs="Times New Roman"/>
          <w:sz w:val="24"/>
          <w:szCs w:val="24"/>
        </w:rPr>
      </w:pPr>
      <w:r w:rsidRPr="00937F5D">
        <w:rPr>
          <w:rFonts w:ascii="Times New Roman" w:hAnsi="Times New Roman" w:cs="Times New Roman"/>
          <w:sz w:val="24"/>
          <w:szCs w:val="24"/>
        </w:rPr>
        <w:t xml:space="preserve">Lance, E. M., Kimura, L. H., &amp; </w:t>
      </w:r>
      <w:proofErr w:type="spellStart"/>
      <w:r w:rsidRPr="00937F5D">
        <w:rPr>
          <w:rFonts w:ascii="Times New Roman" w:hAnsi="Times New Roman" w:cs="Times New Roman"/>
          <w:sz w:val="24"/>
          <w:szCs w:val="24"/>
        </w:rPr>
        <w:t>Manibog</w:t>
      </w:r>
      <w:proofErr w:type="spellEnd"/>
      <w:r w:rsidRPr="00937F5D">
        <w:rPr>
          <w:rFonts w:ascii="Times New Roman" w:hAnsi="Times New Roman" w:cs="Times New Roman"/>
          <w:sz w:val="24"/>
          <w:szCs w:val="24"/>
        </w:rPr>
        <w:t xml:space="preserve">, C. N. (1993). The expression of major histocompatibility antigens on human articular chondrocytes. </w:t>
      </w:r>
      <w:r w:rsidRPr="00193C0D">
        <w:rPr>
          <w:rFonts w:ascii="Times New Roman" w:hAnsi="Times New Roman" w:cs="Times New Roman"/>
          <w:i/>
          <w:iCs/>
          <w:sz w:val="24"/>
          <w:szCs w:val="24"/>
        </w:rPr>
        <w:t xml:space="preserve">Clinical </w:t>
      </w:r>
      <w:proofErr w:type="spellStart"/>
      <w:r w:rsidRPr="00193C0D">
        <w:rPr>
          <w:rFonts w:ascii="Times New Roman" w:hAnsi="Times New Roman" w:cs="Times New Roman"/>
          <w:i/>
          <w:iCs/>
          <w:sz w:val="24"/>
          <w:szCs w:val="24"/>
        </w:rPr>
        <w:t>orthopaedics</w:t>
      </w:r>
      <w:proofErr w:type="spellEnd"/>
      <w:r w:rsidRPr="00193C0D">
        <w:rPr>
          <w:rFonts w:ascii="Times New Roman" w:hAnsi="Times New Roman" w:cs="Times New Roman"/>
          <w:i/>
          <w:iCs/>
          <w:sz w:val="24"/>
          <w:szCs w:val="24"/>
        </w:rPr>
        <w:t xml:space="preserve"> and related research, </w:t>
      </w:r>
      <w:r w:rsidRPr="00937F5D">
        <w:rPr>
          <w:rFonts w:ascii="Times New Roman" w:hAnsi="Times New Roman" w:cs="Times New Roman"/>
          <w:sz w:val="24"/>
          <w:szCs w:val="24"/>
        </w:rPr>
        <w:t>(291), 266-282.</w:t>
      </w:r>
    </w:p>
    <w:p w14:paraId="060E4D12" w14:textId="77777777" w:rsidR="006B6EAB" w:rsidRDefault="006B6EAB" w:rsidP="002E2BF5">
      <w:pPr>
        <w:spacing w:line="480" w:lineRule="auto"/>
        <w:ind w:hanging="720"/>
        <w:jc w:val="both"/>
        <w:rPr>
          <w:rFonts w:ascii="Times New Roman" w:hAnsi="Times New Roman" w:cs="Times New Roman"/>
          <w:sz w:val="24"/>
          <w:szCs w:val="24"/>
        </w:rPr>
      </w:pPr>
      <w:bookmarkStart w:id="25" w:name="_Hlk38755819"/>
      <w:r w:rsidRPr="004E67B0">
        <w:rPr>
          <w:rFonts w:ascii="Times New Roman" w:hAnsi="Times New Roman" w:cs="Times New Roman"/>
          <w:sz w:val="24"/>
          <w:szCs w:val="24"/>
        </w:rPr>
        <w:t>Lawrence</w:t>
      </w:r>
      <w:bookmarkEnd w:id="25"/>
      <w:r w:rsidRPr="004E67B0">
        <w:rPr>
          <w:rFonts w:ascii="Times New Roman" w:hAnsi="Times New Roman" w:cs="Times New Roman"/>
          <w:sz w:val="24"/>
          <w:szCs w:val="24"/>
        </w:rPr>
        <w:t xml:space="preserve">, R. C., Helmick, C. G., Arnett, F. C., </w:t>
      </w:r>
      <w:proofErr w:type="spellStart"/>
      <w:r w:rsidRPr="004E67B0">
        <w:rPr>
          <w:rFonts w:ascii="Times New Roman" w:hAnsi="Times New Roman" w:cs="Times New Roman"/>
          <w:sz w:val="24"/>
          <w:szCs w:val="24"/>
        </w:rPr>
        <w:t>Deyo</w:t>
      </w:r>
      <w:proofErr w:type="spellEnd"/>
      <w:r w:rsidRPr="004E67B0">
        <w:rPr>
          <w:rFonts w:ascii="Times New Roman" w:hAnsi="Times New Roman" w:cs="Times New Roman"/>
          <w:sz w:val="24"/>
          <w:szCs w:val="24"/>
        </w:rPr>
        <w:t xml:space="preserve">, R. A., Felson, D. T., Giannini, E. H., ... &amp; Liang, M. H. (1998). Estimates of the prevalence of arthritis and selected musculoskeletal disorders in the United States. </w:t>
      </w:r>
      <w:r w:rsidRPr="004E67B0">
        <w:rPr>
          <w:rFonts w:ascii="Times New Roman" w:hAnsi="Times New Roman" w:cs="Times New Roman"/>
          <w:i/>
          <w:iCs/>
          <w:sz w:val="24"/>
          <w:szCs w:val="24"/>
        </w:rPr>
        <w:t>Arthritis &amp; Rheumatism: Official Journal of the American College of Rheumatology, 41</w:t>
      </w:r>
      <w:r w:rsidRPr="004E67B0">
        <w:rPr>
          <w:rFonts w:ascii="Times New Roman" w:hAnsi="Times New Roman" w:cs="Times New Roman"/>
          <w:sz w:val="24"/>
          <w:szCs w:val="24"/>
        </w:rPr>
        <w:t>(5), 778-799.</w:t>
      </w:r>
      <w:r>
        <w:rPr>
          <w:rFonts w:ascii="Times New Roman" w:hAnsi="Times New Roman" w:cs="Times New Roman"/>
          <w:sz w:val="24"/>
          <w:szCs w:val="24"/>
        </w:rPr>
        <w:t xml:space="preserve"> </w:t>
      </w:r>
      <w:r w:rsidRPr="00F8767F">
        <w:rPr>
          <w:rFonts w:ascii="Times New Roman" w:hAnsi="Times New Roman" w:cs="Times New Roman"/>
          <w:sz w:val="24"/>
          <w:szCs w:val="24"/>
        </w:rPr>
        <w:t>https://doi.org/10.1002/1529-0131(199805)41:5&lt;</w:t>
      </w:r>
      <w:proofErr w:type="gramStart"/>
      <w:r w:rsidRPr="00F8767F">
        <w:rPr>
          <w:rFonts w:ascii="Times New Roman" w:hAnsi="Times New Roman" w:cs="Times New Roman"/>
          <w:sz w:val="24"/>
          <w:szCs w:val="24"/>
        </w:rPr>
        <w:t>778::</w:t>
      </w:r>
      <w:proofErr w:type="gramEnd"/>
      <w:r w:rsidRPr="00F8767F">
        <w:rPr>
          <w:rFonts w:ascii="Times New Roman" w:hAnsi="Times New Roman" w:cs="Times New Roman"/>
          <w:sz w:val="24"/>
          <w:szCs w:val="24"/>
        </w:rPr>
        <w:t>AID-ART4&gt;3.0.CO;2-V</w:t>
      </w:r>
    </w:p>
    <w:p w14:paraId="6DAF4CA8" w14:textId="77777777" w:rsidR="006B6EAB" w:rsidRDefault="006B6EAB" w:rsidP="002E2BF5">
      <w:pPr>
        <w:spacing w:line="480" w:lineRule="auto"/>
        <w:ind w:hanging="720"/>
        <w:jc w:val="both"/>
        <w:rPr>
          <w:rFonts w:ascii="Times New Roman" w:hAnsi="Times New Roman" w:cs="Times New Roman"/>
          <w:sz w:val="24"/>
          <w:szCs w:val="24"/>
        </w:rPr>
      </w:pPr>
      <w:r w:rsidRPr="00536052">
        <w:rPr>
          <w:rFonts w:ascii="Times New Roman" w:hAnsi="Times New Roman" w:cs="Times New Roman"/>
          <w:sz w:val="24"/>
          <w:szCs w:val="24"/>
        </w:rPr>
        <w:t xml:space="preserve">Lindblad S, </w:t>
      </w:r>
      <w:proofErr w:type="spellStart"/>
      <w:r w:rsidRPr="00536052">
        <w:rPr>
          <w:rFonts w:ascii="Times New Roman" w:hAnsi="Times New Roman" w:cs="Times New Roman"/>
          <w:sz w:val="24"/>
          <w:szCs w:val="24"/>
        </w:rPr>
        <w:t>Hedfors</w:t>
      </w:r>
      <w:proofErr w:type="spellEnd"/>
      <w:r w:rsidRPr="00536052">
        <w:rPr>
          <w:rFonts w:ascii="Times New Roman" w:hAnsi="Times New Roman" w:cs="Times New Roman"/>
          <w:sz w:val="24"/>
          <w:szCs w:val="24"/>
        </w:rPr>
        <w:t xml:space="preserve"> E</w:t>
      </w:r>
      <w:r>
        <w:rPr>
          <w:rFonts w:ascii="Times New Roman" w:hAnsi="Times New Roman" w:cs="Times New Roman"/>
          <w:sz w:val="24"/>
          <w:szCs w:val="24"/>
        </w:rPr>
        <w:t xml:space="preserve">. (1987). </w:t>
      </w:r>
      <w:r w:rsidRPr="00AC0CE1">
        <w:rPr>
          <w:rFonts w:ascii="Times New Roman" w:hAnsi="Times New Roman" w:cs="Times New Roman"/>
          <w:sz w:val="24"/>
          <w:szCs w:val="24"/>
        </w:rPr>
        <w:t xml:space="preserve">Arthroscopic and </w:t>
      </w:r>
      <w:proofErr w:type="spellStart"/>
      <w:r w:rsidRPr="00AC0CE1">
        <w:rPr>
          <w:rFonts w:ascii="Times New Roman" w:hAnsi="Times New Roman" w:cs="Times New Roman"/>
          <w:sz w:val="24"/>
          <w:szCs w:val="24"/>
        </w:rPr>
        <w:t>immunohistologic</w:t>
      </w:r>
      <w:proofErr w:type="spellEnd"/>
      <w:r w:rsidRPr="00AC0CE1">
        <w:rPr>
          <w:rFonts w:ascii="Times New Roman" w:hAnsi="Times New Roman" w:cs="Times New Roman"/>
          <w:sz w:val="24"/>
          <w:szCs w:val="24"/>
        </w:rPr>
        <w:t xml:space="preserve"> characterization of knee joint synovitis in osteoarthritis.</w:t>
      </w:r>
      <w:r>
        <w:rPr>
          <w:rFonts w:ascii="Times New Roman" w:hAnsi="Times New Roman" w:cs="Times New Roman"/>
          <w:sz w:val="24"/>
          <w:szCs w:val="24"/>
        </w:rPr>
        <w:t xml:space="preserve"> </w:t>
      </w:r>
      <w:r w:rsidRPr="00193C0D">
        <w:rPr>
          <w:rFonts w:ascii="Times New Roman" w:hAnsi="Times New Roman" w:cs="Times New Roman"/>
          <w:i/>
          <w:iCs/>
          <w:sz w:val="24"/>
          <w:szCs w:val="24"/>
        </w:rPr>
        <w:t>Arthritis Rheum, 30</w:t>
      </w:r>
      <w:r w:rsidRPr="00AC0CE1">
        <w:rPr>
          <w:rFonts w:ascii="Times New Roman" w:hAnsi="Times New Roman" w:cs="Times New Roman"/>
          <w:sz w:val="24"/>
          <w:szCs w:val="24"/>
        </w:rPr>
        <w:t>(10)</w:t>
      </w:r>
      <w:r>
        <w:rPr>
          <w:rFonts w:ascii="Times New Roman" w:hAnsi="Times New Roman" w:cs="Times New Roman"/>
          <w:sz w:val="24"/>
          <w:szCs w:val="24"/>
        </w:rPr>
        <w:t xml:space="preserve">, </w:t>
      </w:r>
      <w:r w:rsidRPr="00AC0CE1">
        <w:rPr>
          <w:rFonts w:ascii="Times New Roman" w:hAnsi="Times New Roman" w:cs="Times New Roman"/>
          <w:sz w:val="24"/>
          <w:szCs w:val="24"/>
        </w:rPr>
        <w:t>1081-8.</w:t>
      </w:r>
      <w:r w:rsidRPr="00AC0CE1">
        <w:t xml:space="preserve"> </w:t>
      </w:r>
      <w:r w:rsidRPr="00536052">
        <w:t>https://doi.org/</w:t>
      </w:r>
      <w:r w:rsidRPr="00AC0CE1">
        <w:rPr>
          <w:rFonts w:ascii="Times New Roman" w:hAnsi="Times New Roman" w:cs="Times New Roman"/>
          <w:sz w:val="24"/>
          <w:szCs w:val="24"/>
        </w:rPr>
        <w:t>10.1002/art.1780301001</w:t>
      </w:r>
    </w:p>
    <w:p w14:paraId="791CADCF" w14:textId="77777777" w:rsidR="006B6EAB" w:rsidRDefault="006B6EAB" w:rsidP="002E2BF5">
      <w:pPr>
        <w:spacing w:line="480" w:lineRule="auto"/>
        <w:ind w:hanging="720"/>
        <w:jc w:val="both"/>
        <w:rPr>
          <w:rFonts w:ascii="Times New Roman" w:hAnsi="Times New Roman" w:cs="Times New Roman"/>
          <w:sz w:val="24"/>
          <w:szCs w:val="24"/>
        </w:rPr>
      </w:pPr>
      <w:r w:rsidRPr="000A696A">
        <w:rPr>
          <w:rFonts w:ascii="Times New Roman" w:hAnsi="Times New Roman" w:cs="Times New Roman"/>
          <w:sz w:val="24"/>
          <w:szCs w:val="24"/>
        </w:rPr>
        <w:lastRenderedPageBreak/>
        <w:t xml:space="preserve">Lindblad, S., &amp; </w:t>
      </w:r>
      <w:proofErr w:type="spellStart"/>
      <w:r w:rsidRPr="000A696A">
        <w:rPr>
          <w:rFonts w:ascii="Times New Roman" w:hAnsi="Times New Roman" w:cs="Times New Roman"/>
          <w:sz w:val="24"/>
          <w:szCs w:val="24"/>
        </w:rPr>
        <w:t>Hedfors</w:t>
      </w:r>
      <w:proofErr w:type="spellEnd"/>
      <w:r w:rsidRPr="000A696A">
        <w:rPr>
          <w:rFonts w:ascii="Times New Roman" w:hAnsi="Times New Roman" w:cs="Times New Roman"/>
          <w:sz w:val="24"/>
          <w:szCs w:val="24"/>
        </w:rPr>
        <w:t xml:space="preserve">, E. (1987). Arthroscopic and </w:t>
      </w:r>
      <w:proofErr w:type="spellStart"/>
      <w:r w:rsidRPr="000A696A">
        <w:rPr>
          <w:rFonts w:ascii="Times New Roman" w:hAnsi="Times New Roman" w:cs="Times New Roman"/>
          <w:sz w:val="24"/>
          <w:szCs w:val="24"/>
        </w:rPr>
        <w:t>immunohistologic</w:t>
      </w:r>
      <w:proofErr w:type="spellEnd"/>
      <w:r w:rsidRPr="000A696A">
        <w:rPr>
          <w:rFonts w:ascii="Times New Roman" w:hAnsi="Times New Roman" w:cs="Times New Roman"/>
          <w:sz w:val="24"/>
          <w:szCs w:val="24"/>
        </w:rPr>
        <w:t xml:space="preserve"> characterization of knee joint synovitis in osteoarthritis. </w:t>
      </w:r>
      <w:r w:rsidRPr="00D578C8">
        <w:rPr>
          <w:rFonts w:ascii="Times New Roman" w:hAnsi="Times New Roman" w:cs="Times New Roman"/>
          <w:i/>
          <w:iCs/>
          <w:sz w:val="24"/>
          <w:szCs w:val="24"/>
        </w:rPr>
        <w:t>Arthritis &amp; Rheumatism: Official Journal of the American College of Rheumatology, 30</w:t>
      </w:r>
      <w:r w:rsidRPr="000A696A">
        <w:rPr>
          <w:rFonts w:ascii="Times New Roman" w:hAnsi="Times New Roman" w:cs="Times New Roman"/>
          <w:sz w:val="24"/>
          <w:szCs w:val="24"/>
        </w:rPr>
        <w:t>(10), 1081-1088.</w:t>
      </w:r>
      <w:r>
        <w:rPr>
          <w:rFonts w:ascii="Times New Roman" w:hAnsi="Times New Roman" w:cs="Times New Roman"/>
          <w:sz w:val="24"/>
          <w:szCs w:val="24"/>
        </w:rPr>
        <w:t xml:space="preserve"> </w:t>
      </w:r>
      <w:bookmarkStart w:id="26" w:name="_Hlk38756609"/>
      <w:r w:rsidRPr="00F8767F">
        <w:rPr>
          <w:rFonts w:ascii="Times New Roman" w:hAnsi="Times New Roman" w:cs="Times New Roman"/>
          <w:sz w:val="24"/>
          <w:szCs w:val="24"/>
        </w:rPr>
        <w:t>https://doi.org/</w:t>
      </w:r>
      <w:bookmarkEnd w:id="26"/>
      <w:r w:rsidRPr="00F8767F">
        <w:rPr>
          <w:rFonts w:ascii="Times New Roman" w:hAnsi="Times New Roman" w:cs="Times New Roman"/>
          <w:sz w:val="24"/>
          <w:szCs w:val="24"/>
        </w:rPr>
        <w:t>10.1002/art.1780301001</w:t>
      </w:r>
    </w:p>
    <w:p w14:paraId="5C44C3E0" w14:textId="77777777" w:rsidR="006B6EAB" w:rsidRDefault="006B6EAB" w:rsidP="002E2BF5">
      <w:pPr>
        <w:spacing w:line="480" w:lineRule="auto"/>
        <w:ind w:hanging="720"/>
        <w:jc w:val="both"/>
        <w:rPr>
          <w:rFonts w:ascii="Times New Roman" w:hAnsi="Times New Roman" w:cs="Times New Roman"/>
          <w:sz w:val="24"/>
          <w:szCs w:val="24"/>
        </w:rPr>
      </w:pPr>
      <w:bookmarkStart w:id="27" w:name="_Hlk38761636"/>
      <w:proofErr w:type="spellStart"/>
      <w:r w:rsidRPr="00677806">
        <w:rPr>
          <w:rFonts w:ascii="Times New Roman" w:hAnsi="Times New Roman" w:cs="Times New Roman"/>
          <w:sz w:val="24"/>
          <w:szCs w:val="24"/>
        </w:rPr>
        <w:t>Loetscher</w:t>
      </w:r>
      <w:bookmarkEnd w:id="27"/>
      <w:proofErr w:type="spellEnd"/>
      <w:r w:rsidRPr="00677806">
        <w:rPr>
          <w:rFonts w:ascii="Times New Roman" w:hAnsi="Times New Roman" w:cs="Times New Roman"/>
          <w:sz w:val="24"/>
          <w:szCs w:val="24"/>
        </w:rPr>
        <w:t xml:space="preserve">, P., </w:t>
      </w:r>
      <w:proofErr w:type="spellStart"/>
      <w:r w:rsidRPr="00677806">
        <w:rPr>
          <w:rFonts w:ascii="Times New Roman" w:hAnsi="Times New Roman" w:cs="Times New Roman"/>
          <w:sz w:val="24"/>
          <w:szCs w:val="24"/>
        </w:rPr>
        <w:t>Uguccioni</w:t>
      </w:r>
      <w:proofErr w:type="spellEnd"/>
      <w:r w:rsidRPr="00677806">
        <w:rPr>
          <w:rFonts w:ascii="Times New Roman" w:hAnsi="Times New Roman" w:cs="Times New Roman"/>
          <w:sz w:val="24"/>
          <w:szCs w:val="24"/>
        </w:rPr>
        <w:t xml:space="preserve">, M., </w:t>
      </w:r>
      <w:proofErr w:type="spellStart"/>
      <w:r w:rsidRPr="00677806">
        <w:rPr>
          <w:rFonts w:ascii="Times New Roman" w:hAnsi="Times New Roman" w:cs="Times New Roman"/>
          <w:sz w:val="24"/>
          <w:szCs w:val="24"/>
        </w:rPr>
        <w:t>Bordoli</w:t>
      </w:r>
      <w:proofErr w:type="spellEnd"/>
      <w:r w:rsidRPr="00677806">
        <w:rPr>
          <w:rFonts w:ascii="Times New Roman" w:hAnsi="Times New Roman" w:cs="Times New Roman"/>
          <w:sz w:val="24"/>
          <w:szCs w:val="24"/>
        </w:rPr>
        <w:t xml:space="preserve">, L., </w:t>
      </w:r>
      <w:proofErr w:type="spellStart"/>
      <w:r w:rsidRPr="00677806">
        <w:rPr>
          <w:rFonts w:ascii="Times New Roman" w:hAnsi="Times New Roman" w:cs="Times New Roman"/>
          <w:sz w:val="24"/>
          <w:szCs w:val="24"/>
        </w:rPr>
        <w:t>Baggiolini</w:t>
      </w:r>
      <w:proofErr w:type="spellEnd"/>
      <w:r w:rsidRPr="00677806">
        <w:rPr>
          <w:rFonts w:ascii="Times New Roman" w:hAnsi="Times New Roman" w:cs="Times New Roman"/>
          <w:sz w:val="24"/>
          <w:szCs w:val="24"/>
        </w:rPr>
        <w:t xml:space="preserve">, M., Moser, B., </w:t>
      </w:r>
      <w:proofErr w:type="spellStart"/>
      <w:r w:rsidRPr="00677806">
        <w:rPr>
          <w:rFonts w:ascii="Times New Roman" w:hAnsi="Times New Roman" w:cs="Times New Roman"/>
          <w:sz w:val="24"/>
          <w:szCs w:val="24"/>
        </w:rPr>
        <w:t>Chizzolini</w:t>
      </w:r>
      <w:proofErr w:type="spellEnd"/>
      <w:r w:rsidRPr="00677806">
        <w:rPr>
          <w:rFonts w:ascii="Times New Roman" w:hAnsi="Times New Roman" w:cs="Times New Roman"/>
          <w:sz w:val="24"/>
          <w:szCs w:val="24"/>
        </w:rPr>
        <w:t xml:space="preserve">, C., &amp; </w:t>
      </w:r>
      <w:proofErr w:type="spellStart"/>
      <w:r w:rsidRPr="00677806">
        <w:rPr>
          <w:rFonts w:ascii="Times New Roman" w:hAnsi="Times New Roman" w:cs="Times New Roman"/>
          <w:sz w:val="24"/>
          <w:szCs w:val="24"/>
        </w:rPr>
        <w:t>Dayer</w:t>
      </w:r>
      <w:proofErr w:type="spellEnd"/>
      <w:r w:rsidRPr="00677806">
        <w:rPr>
          <w:rFonts w:ascii="Times New Roman" w:hAnsi="Times New Roman" w:cs="Times New Roman"/>
          <w:sz w:val="24"/>
          <w:szCs w:val="24"/>
        </w:rPr>
        <w:t xml:space="preserve">, J. M. (1998). CCR5 is characteristic of Th1 lymphocytes. </w:t>
      </w:r>
      <w:r w:rsidRPr="00193C0D">
        <w:rPr>
          <w:rFonts w:ascii="Times New Roman" w:hAnsi="Times New Roman" w:cs="Times New Roman"/>
          <w:i/>
          <w:iCs/>
          <w:sz w:val="24"/>
          <w:szCs w:val="24"/>
        </w:rPr>
        <w:t>Nature, 391</w:t>
      </w:r>
      <w:r w:rsidRPr="00677806">
        <w:rPr>
          <w:rFonts w:ascii="Times New Roman" w:hAnsi="Times New Roman" w:cs="Times New Roman"/>
          <w:sz w:val="24"/>
          <w:szCs w:val="24"/>
        </w:rPr>
        <w:t>(6665), 344-345.</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https://doi.org/10.1038/34814</w:t>
      </w:r>
    </w:p>
    <w:p w14:paraId="551B54F2" w14:textId="77777777" w:rsidR="006B6EAB" w:rsidRDefault="006B6EAB" w:rsidP="002E2BF5">
      <w:pPr>
        <w:spacing w:line="480" w:lineRule="auto"/>
        <w:ind w:hanging="720"/>
        <w:jc w:val="both"/>
        <w:rPr>
          <w:rFonts w:ascii="Times New Roman" w:hAnsi="Times New Roman" w:cs="Times New Roman"/>
          <w:sz w:val="24"/>
          <w:szCs w:val="24"/>
        </w:rPr>
      </w:pPr>
      <w:bookmarkStart w:id="28" w:name="_Hlk38770538"/>
      <w:proofErr w:type="spellStart"/>
      <w:r w:rsidRPr="00C653BF">
        <w:rPr>
          <w:rFonts w:ascii="Times New Roman" w:hAnsi="Times New Roman" w:cs="Times New Roman"/>
          <w:sz w:val="24"/>
          <w:szCs w:val="24"/>
        </w:rPr>
        <w:t>Luqmani</w:t>
      </w:r>
      <w:bookmarkEnd w:id="28"/>
      <w:proofErr w:type="spellEnd"/>
      <w:r w:rsidRPr="00C653BF">
        <w:rPr>
          <w:rFonts w:ascii="Times New Roman" w:hAnsi="Times New Roman" w:cs="Times New Roman"/>
          <w:sz w:val="24"/>
          <w:szCs w:val="24"/>
        </w:rPr>
        <w:t>, R</w:t>
      </w:r>
      <w:r>
        <w:rPr>
          <w:rFonts w:ascii="Times New Roman" w:hAnsi="Times New Roman" w:cs="Times New Roman"/>
          <w:sz w:val="24"/>
          <w:szCs w:val="24"/>
        </w:rPr>
        <w:t xml:space="preserve">., </w:t>
      </w:r>
      <w:r w:rsidRPr="00C653BF">
        <w:rPr>
          <w:rFonts w:ascii="Times New Roman" w:hAnsi="Times New Roman" w:cs="Times New Roman"/>
          <w:sz w:val="24"/>
          <w:szCs w:val="24"/>
        </w:rPr>
        <w:t>Robb, J</w:t>
      </w:r>
      <w:r>
        <w:rPr>
          <w:rFonts w:ascii="Times New Roman" w:hAnsi="Times New Roman" w:cs="Times New Roman"/>
          <w:sz w:val="24"/>
          <w:szCs w:val="24"/>
        </w:rPr>
        <w:t>.,</w:t>
      </w:r>
      <w:r w:rsidRPr="00C653BF">
        <w:rPr>
          <w:rFonts w:ascii="Times New Roman" w:hAnsi="Times New Roman" w:cs="Times New Roman"/>
          <w:sz w:val="24"/>
          <w:szCs w:val="24"/>
        </w:rPr>
        <w:t xml:space="preserve"> Daniel, P</w:t>
      </w:r>
      <w:r>
        <w:rPr>
          <w:rFonts w:ascii="Times New Roman" w:hAnsi="Times New Roman" w:cs="Times New Roman"/>
          <w:sz w:val="24"/>
          <w:szCs w:val="24"/>
        </w:rPr>
        <w:t xml:space="preserve">., </w:t>
      </w:r>
      <w:r w:rsidRPr="00C653BF">
        <w:rPr>
          <w:rFonts w:ascii="Times New Roman" w:hAnsi="Times New Roman" w:cs="Times New Roman"/>
          <w:sz w:val="24"/>
          <w:szCs w:val="24"/>
        </w:rPr>
        <w:t>Benjamin, Joseph</w:t>
      </w:r>
      <w:r>
        <w:rPr>
          <w:rFonts w:ascii="Times New Roman" w:hAnsi="Times New Roman" w:cs="Times New Roman"/>
          <w:sz w:val="24"/>
          <w:szCs w:val="24"/>
        </w:rPr>
        <w:t>.</w:t>
      </w:r>
      <w:r w:rsidRPr="00C653BF">
        <w:rPr>
          <w:rFonts w:ascii="Times New Roman" w:hAnsi="Times New Roman" w:cs="Times New Roman"/>
          <w:sz w:val="24"/>
          <w:szCs w:val="24"/>
        </w:rPr>
        <w:t xml:space="preserve"> (2013). </w:t>
      </w:r>
      <w:proofErr w:type="spellStart"/>
      <w:r w:rsidRPr="00C653BF">
        <w:rPr>
          <w:rFonts w:ascii="Times New Roman" w:hAnsi="Times New Roman" w:cs="Times New Roman"/>
          <w:sz w:val="24"/>
          <w:szCs w:val="24"/>
        </w:rPr>
        <w:t>Orthopaedics</w:t>
      </w:r>
      <w:proofErr w:type="spellEnd"/>
      <w:r w:rsidRPr="00C653BF">
        <w:rPr>
          <w:rFonts w:ascii="Times New Roman" w:hAnsi="Times New Roman" w:cs="Times New Roman"/>
          <w:sz w:val="24"/>
          <w:szCs w:val="24"/>
        </w:rPr>
        <w:t xml:space="preserve">, Trauma and Rheumatology (second ed.). </w:t>
      </w:r>
    </w:p>
    <w:p w14:paraId="1496A953" w14:textId="77777777" w:rsidR="006B6EAB" w:rsidRDefault="006B6EAB" w:rsidP="002E2BF5">
      <w:pPr>
        <w:spacing w:line="480" w:lineRule="auto"/>
        <w:ind w:hanging="720"/>
        <w:jc w:val="both"/>
        <w:rPr>
          <w:rFonts w:ascii="Times New Roman" w:hAnsi="Times New Roman" w:cs="Times New Roman"/>
          <w:sz w:val="24"/>
          <w:szCs w:val="24"/>
        </w:rPr>
      </w:pPr>
      <w:bookmarkStart w:id="29" w:name="_Hlk38762475"/>
      <w:r w:rsidRPr="004E2F81">
        <w:rPr>
          <w:rFonts w:ascii="Times New Roman" w:hAnsi="Times New Roman" w:cs="Times New Roman"/>
          <w:sz w:val="24"/>
          <w:szCs w:val="24"/>
        </w:rPr>
        <w:t>LÜTJEN</w:t>
      </w:r>
      <w:bookmarkEnd w:id="29"/>
      <w:r w:rsidRPr="004E2F81">
        <w:rPr>
          <w:rFonts w:ascii="Times New Roman" w:hAnsi="Times New Roman" w:cs="Times New Roman"/>
          <w:sz w:val="24"/>
          <w:szCs w:val="24"/>
        </w:rPr>
        <w:t xml:space="preserve">-DRECOLL, E. L. K. E., &amp; BRUNE, K. (1988). Proteins in Osteoarthritis and Rheumatoid Arthritis. </w:t>
      </w:r>
      <w:r w:rsidRPr="00193C0D">
        <w:rPr>
          <w:rFonts w:ascii="Times New Roman" w:hAnsi="Times New Roman" w:cs="Times New Roman"/>
          <w:i/>
          <w:iCs/>
          <w:sz w:val="24"/>
          <w:szCs w:val="24"/>
        </w:rPr>
        <w:t xml:space="preserve">J. </w:t>
      </w:r>
      <w:proofErr w:type="spellStart"/>
      <w:r w:rsidRPr="00193C0D">
        <w:rPr>
          <w:rFonts w:ascii="Times New Roman" w:hAnsi="Times New Roman" w:cs="Times New Roman"/>
          <w:i/>
          <w:iCs/>
          <w:sz w:val="24"/>
          <w:szCs w:val="24"/>
        </w:rPr>
        <w:t>Rheumatol</w:t>
      </w:r>
      <w:proofErr w:type="spellEnd"/>
      <w:r w:rsidRPr="004E2F81">
        <w:rPr>
          <w:rFonts w:ascii="Times New Roman" w:hAnsi="Times New Roman" w:cs="Times New Roman"/>
          <w:sz w:val="24"/>
          <w:szCs w:val="24"/>
        </w:rPr>
        <w:t>, 15, 1811-1817.</w:t>
      </w:r>
    </w:p>
    <w:p w14:paraId="72EA8DB8" w14:textId="77777777" w:rsidR="006B6EAB" w:rsidRDefault="006B6EAB" w:rsidP="002E2BF5">
      <w:pPr>
        <w:spacing w:line="480" w:lineRule="auto"/>
        <w:ind w:hanging="720"/>
        <w:jc w:val="both"/>
        <w:rPr>
          <w:rFonts w:ascii="Times New Roman" w:hAnsi="Times New Roman" w:cs="Times New Roman"/>
          <w:sz w:val="24"/>
          <w:szCs w:val="24"/>
        </w:rPr>
      </w:pPr>
      <w:r w:rsidRPr="00DB1561">
        <w:rPr>
          <w:rFonts w:ascii="Times New Roman" w:hAnsi="Times New Roman" w:cs="Times New Roman"/>
          <w:sz w:val="24"/>
          <w:szCs w:val="24"/>
        </w:rPr>
        <w:t xml:space="preserve">Maruyama, T., Saito, I., Miyake, S., Hashimoto, H., Sato, K., </w:t>
      </w:r>
      <w:proofErr w:type="spellStart"/>
      <w:r w:rsidRPr="00DB1561">
        <w:rPr>
          <w:rFonts w:ascii="Times New Roman" w:hAnsi="Times New Roman" w:cs="Times New Roman"/>
          <w:sz w:val="24"/>
          <w:szCs w:val="24"/>
        </w:rPr>
        <w:t>Yagita</w:t>
      </w:r>
      <w:proofErr w:type="spellEnd"/>
      <w:r w:rsidRPr="00DB1561">
        <w:rPr>
          <w:rFonts w:ascii="Times New Roman" w:hAnsi="Times New Roman" w:cs="Times New Roman"/>
          <w:sz w:val="24"/>
          <w:szCs w:val="24"/>
        </w:rPr>
        <w:t xml:space="preserve">, H., ... &amp; </w:t>
      </w:r>
      <w:proofErr w:type="spellStart"/>
      <w:r w:rsidRPr="00DB1561">
        <w:rPr>
          <w:rFonts w:ascii="Times New Roman" w:hAnsi="Times New Roman" w:cs="Times New Roman"/>
          <w:sz w:val="24"/>
          <w:szCs w:val="24"/>
        </w:rPr>
        <w:t>Miyasaka</w:t>
      </w:r>
      <w:proofErr w:type="spellEnd"/>
      <w:r w:rsidRPr="00DB1561">
        <w:rPr>
          <w:rFonts w:ascii="Times New Roman" w:hAnsi="Times New Roman" w:cs="Times New Roman"/>
          <w:sz w:val="24"/>
          <w:szCs w:val="24"/>
        </w:rPr>
        <w:t xml:space="preserve">, N. (1993). A possible role of two hydrophobic amino acids in antigen recognition by synovial T cells in rheumatoid arthritis. </w:t>
      </w:r>
      <w:r w:rsidRPr="00193C0D">
        <w:rPr>
          <w:rFonts w:ascii="Times New Roman" w:hAnsi="Times New Roman" w:cs="Times New Roman"/>
          <w:i/>
          <w:iCs/>
          <w:sz w:val="24"/>
          <w:szCs w:val="24"/>
        </w:rPr>
        <w:t>European journal of immunology, 23</w:t>
      </w:r>
      <w:r w:rsidRPr="00DB1561">
        <w:rPr>
          <w:rFonts w:ascii="Times New Roman" w:hAnsi="Times New Roman" w:cs="Times New Roman"/>
          <w:sz w:val="24"/>
          <w:szCs w:val="24"/>
        </w:rPr>
        <w:t>(9), 2059-2065.</w:t>
      </w:r>
      <w:r>
        <w:rPr>
          <w:rFonts w:ascii="Times New Roman" w:hAnsi="Times New Roman" w:cs="Times New Roman"/>
          <w:sz w:val="24"/>
          <w:szCs w:val="24"/>
        </w:rPr>
        <w:t xml:space="preserve"> </w:t>
      </w:r>
      <w:r w:rsidRPr="005F52F7">
        <w:rPr>
          <w:rFonts w:ascii="Times New Roman" w:hAnsi="Times New Roman" w:cs="Times New Roman"/>
          <w:sz w:val="24"/>
          <w:szCs w:val="24"/>
        </w:rPr>
        <w:t>https://doi.org/10.1002/eji.1830230903</w:t>
      </w:r>
    </w:p>
    <w:p w14:paraId="2B4BD15E" w14:textId="77777777" w:rsidR="006B6EAB" w:rsidRDefault="006B6EAB" w:rsidP="002E2BF5">
      <w:pPr>
        <w:spacing w:line="480" w:lineRule="auto"/>
        <w:ind w:hanging="720"/>
        <w:jc w:val="both"/>
        <w:rPr>
          <w:rFonts w:ascii="Times New Roman" w:hAnsi="Times New Roman" w:cs="Times New Roman"/>
          <w:sz w:val="24"/>
          <w:szCs w:val="24"/>
        </w:rPr>
      </w:pPr>
      <w:r w:rsidRPr="008D4B9E">
        <w:rPr>
          <w:rFonts w:ascii="Times New Roman" w:hAnsi="Times New Roman" w:cs="Times New Roman"/>
          <w:sz w:val="24"/>
          <w:szCs w:val="24"/>
        </w:rPr>
        <w:t xml:space="preserve">Matsuda, M., </w:t>
      </w:r>
      <w:proofErr w:type="spellStart"/>
      <w:r w:rsidRPr="008D4B9E">
        <w:rPr>
          <w:rFonts w:ascii="Times New Roman" w:hAnsi="Times New Roman" w:cs="Times New Roman"/>
          <w:sz w:val="24"/>
          <w:szCs w:val="24"/>
        </w:rPr>
        <w:t>Ulfgren</w:t>
      </w:r>
      <w:proofErr w:type="spellEnd"/>
      <w:r w:rsidRPr="008D4B9E">
        <w:rPr>
          <w:rFonts w:ascii="Times New Roman" w:hAnsi="Times New Roman" w:cs="Times New Roman"/>
          <w:sz w:val="24"/>
          <w:szCs w:val="24"/>
        </w:rPr>
        <w:t xml:space="preserve">, A. K., </w:t>
      </w:r>
      <w:proofErr w:type="spellStart"/>
      <w:r w:rsidRPr="008D4B9E">
        <w:rPr>
          <w:rFonts w:ascii="Times New Roman" w:hAnsi="Times New Roman" w:cs="Times New Roman"/>
          <w:sz w:val="24"/>
          <w:szCs w:val="24"/>
        </w:rPr>
        <w:t>Lenkei</w:t>
      </w:r>
      <w:proofErr w:type="spellEnd"/>
      <w:r w:rsidRPr="008D4B9E">
        <w:rPr>
          <w:rFonts w:ascii="Times New Roman" w:hAnsi="Times New Roman" w:cs="Times New Roman"/>
          <w:sz w:val="24"/>
          <w:szCs w:val="24"/>
        </w:rPr>
        <w:t xml:space="preserve">, R., </w:t>
      </w:r>
      <w:proofErr w:type="spellStart"/>
      <w:r w:rsidRPr="008D4B9E">
        <w:rPr>
          <w:rFonts w:ascii="Times New Roman" w:hAnsi="Times New Roman" w:cs="Times New Roman"/>
          <w:sz w:val="24"/>
          <w:szCs w:val="24"/>
        </w:rPr>
        <w:t>Petersson</w:t>
      </w:r>
      <w:proofErr w:type="spellEnd"/>
      <w:r w:rsidRPr="008D4B9E">
        <w:rPr>
          <w:rFonts w:ascii="Times New Roman" w:hAnsi="Times New Roman" w:cs="Times New Roman"/>
          <w:sz w:val="24"/>
          <w:szCs w:val="24"/>
        </w:rPr>
        <w:t xml:space="preserve">, M., Ochoa, A. C., Lindblad, S., ... &amp; </w:t>
      </w:r>
      <w:proofErr w:type="spellStart"/>
      <w:r w:rsidRPr="008D4B9E">
        <w:rPr>
          <w:rFonts w:ascii="Times New Roman" w:hAnsi="Times New Roman" w:cs="Times New Roman"/>
          <w:sz w:val="24"/>
          <w:szCs w:val="24"/>
        </w:rPr>
        <w:t>Kie</w:t>
      </w:r>
      <w:proofErr w:type="spellEnd"/>
      <w:r>
        <w:rPr>
          <w:rFonts w:ascii="Times New Roman" w:hAnsi="Times New Roman" w:cs="Times New Roman"/>
          <w:sz w:val="24"/>
          <w:szCs w:val="24"/>
        </w:rPr>
        <w:t xml:space="preserve"> </w:t>
      </w:r>
      <w:proofErr w:type="spellStart"/>
      <w:r w:rsidRPr="008D4B9E">
        <w:rPr>
          <w:rFonts w:ascii="Times New Roman" w:hAnsi="Times New Roman" w:cs="Times New Roman"/>
          <w:sz w:val="24"/>
          <w:szCs w:val="24"/>
        </w:rPr>
        <w:t>ssling</w:t>
      </w:r>
      <w:proofErr w:type="spellEnd"/>
      <w:r w:rsidRPr="008D4B9E">
        <w:rPr>
          <w:rFonts w:ascii="Times New Roman" w:hAnsi="Times New Roman" w:cs="Times New Roman"/>
          <w:sz w:val="24"/>
          <w:szCs w:val="24"/>
        </w:rPr>
        <w:t xml:space="preserve">, R. (1998). Decreased expression of signal-transducing CD3 zeta chains in T cells from the joints and peripheral blood of rheumatoid arthritis patients. </w:t>
      </w:r>
      <w:r w:rsidRPr="00193C0D">
        <w:rPr>
          <w:rFonts w:ascii="Times New Roman" w:hAnsi="Times New Roman" w:cs="Times New Roman"/>
          <w:i/>
          <w:iCs/>
          <w:sz w:val="24"/>
          <w:szCs w:val="24"/>
        </w:rPr>
        <w:t>Scandinavian journal of immunology, 47</w:t>
      </w:r>
      <w:r w:rsidRPr="008D4B9E">
        <w:rPr>
          <w:rFonts w:ascii="Times New Roman" w:hAnsi="Times New Roman" w:cs="Times New Roman"/>
          <w:sz w:val="24"/>
          <w:szCs w:val="24"/>
        </w:rPr>
        <w:t>(3), 254-262.</w:t>
      </w:r>
      <w:r>
        <w:rPr>
          <w:rFonts w:ascii="Times New Roman" w:hAnsi="Times New Roman" w:cs="Times New Roman"/>
          <w:sz w:val="24"/>
          <w:szCs w:val="24"/>
        </w:rPr>
        <w:t xml:space="preserve"> </w:t>
      </w:r>
      <w:bookmarkStart w:id="30" w:name="_Hlk38765226"/>
      <w:r w:rsidRPr="005F52F7">
        <w:rPr>
          <w:rFonts w:ascii="Times New Roman" w:hAnsi="Times New Roman" w:cs="Times New Roman"/>
          <w:sz w:val="24"/>
          <w:szCs w:val="24"/>
        </w:rPr>
        <w:t>https://doi.org/</w:t>
      </w:r>
      <w:bookmarkEnd w:id="30"/>
      <w:r w:rsidRPr="005F52F7">
        <w:rPr>
          <w:rFonts w:ascii="Times New Roman" w:hAnsi="Times New Roman" w:cs="Times New Roman"/>
          <w:sz w:val="24"/>
          <w:szCs w:val="24"/>
        </w:rPr>
        <w:t>10.1046/j.1365-3083.1998.00296.x</w:t>
      </w:r>
      <w:r w:rsidRPr="00364B22">
        <w:rPr>
          <w:rFonts w:ascii="Times New Roman" w:hAnsi="Times New Roman" w:cs="Times New Roman"/>
          <w:sz w:val="24"/>
          <w:szCs w:val="24"/>
        </w:rPr>
        <w:t>Li Y, Xiao W, Luo W, Zeng C, Deng Z, Ren W, Wu G, Lei G</w:t>
      </w:r>
      <w:r>
        <w:rPr>
          <w:rFonts w:ascii="Times New Roman" w:hAnsi="Times New Roman" w:cs="Times New Roman"/>
          <w:sz w:val="24"/>
          <w:szCs w:val="24"/>
        </w:rPr>
        <w:t xml:space="preserve">. (2016). </w:t>
      </w:r>
      <w:r w:rsidRPr="00364B22">
        <w:rPr>
          <w:rFonts w:ascii="Times New Roman" w:hAnsi="Times New Roman" w:cs="Times New Roman"/>
          <w:sz w:val="24"/>
          <w:szCs w:val="24"/>
        </w:rPr>
        <w:t>Alterations of amino acid metabolism in osteoarthritis: its implications for nutrition and health.</w:t>
      </w:r>
      <w:r>
        <w:rPr>
          <w:rFonts w:ascii="Times New Roman" w:hAnsi="Times New Roman" w:cs="Times New Roman"/>
          <w:sz w:val="24"/>
          <w:szCs w:val="24"/>
        </w:rPr>
        <w:t xml:space="preserve"> </w:t>
      </w:r>
      <w:r w:rsidRPr="00193C0D">
        <w:rPr>
          <w:rFonts w:ascii="Times New Roman" w:hAnsi="Times New Roman" w:cs="Times New Roman"/>
          <w:i/>
          <w:iCs/>
          <w:sz w:val="24"/>
          <w:szCs w:val="24"/>
        </w:rPr>
        <w:t>Amino Acids, 48</w:t>
      </w:r>
      <w:r w:rsidRPr="00364B22">
        <w:rPr>
          <w:rFonts w:ascii="Times New Roman" w:hAnsi="Times New Roman" w:cs="Times New Roman"/>
          <w:sz w:val="24"/>
          <w:szCs w:val="24"/>
        </w:rPr>
        <w:t>(4)</w:t>
      </w:r>
      <w:r>
        <w:rPr>
          <w:rFonts w:ascii="Times New Roman" w:hAnsi="Times New Roman" w:cs="Times New Roman"/>
          <w:sz w:val="24"/>
          <w:szCs w:val="24"/>
        </w:rPr>
        <w:t xml:space="preserve">, </w:t>
      </w:r>
      <w:r w:rsidRPr="00364B22">
        <w:rPr>
          <w:rFonts w:ascii="Times New Roman" w:hAnsi="Times New Roman" w:cs="Times New Roman"/>
          <w:sz w:val="24"/>
          <w:szCs w:val="24"/>
        </w:rPr>
        <w:t xml:space="preserve">907-914. </w:t>
      </w:r>
      <w:bookmarkStart w:id="31" w:name="_Hlk38765485"/>
      <w:r w:rsidRPr="005F52F7">
        <w:rPr>
          <w:rFonts w:ascii="Times New Roman" w:hAnsi="Times New Roman" w:cs="Times New Roman"/>
          <w:sz w:val="24"/>
          <w:szCs w:val="24"/>
        </w:rPr>
        <w:t>https://doi.org/</w:t>
      </w:r>
      <w:bookmarkEnd w:id="31"/>
      <w:r w:rsidRPr="005F52F7">
        <w:rPr>
          <w:rFonts w:ascii="Times New Roman" w:hAnsi="Times New Roman" w:cs="Times New Roman"/>
          <w:sz w:val="24"/>
          <w:szCs w:val="24"/>
        </w:rPr>
        <w:t>10.1007/s00726-015-2168-x</w:t>
      </w:r>
      <w:r w:rsidRPr="00364B22">
        <w:rPr>
          <w:rFonts w:ascii="Times New Roman" w:hAnsi="Times New Roman" w:cs="Times New Roman"/>
          <w:sz w:val="24"/>
          <w:szCs w:val="24"/>
        </w:rPr>
        <w:t>.</w:t>
      </w:r>
    </w:p>
    <w:p w14:paraId="16ABD100" w14:textId="77777777" w:rsidR="006B6EAB" w:rsidRDefault="006B6EAB" w:rsidP="002E2BF5">
      <w:pPr>
        <w:spacing w:line="480" w:lineRule="auto"/>
        <w:ind w:hanging="720"/>
        <w:jc w:val="both"/>
        <w:rPr>
          <w:rFonts w:ascii="Times New Roman" w:hAnsi="Times New Roman" w:cs="Times New Roman"/>
          <w:sz w:val="24"/>
          <w:szCs w:val="24"/>
        </w:rPr>
      </w:pPr>
      <w:r w:rsidRPr="00DB1561">
        <w:rPr>
          <w:rFonts w:ascii="Times New Roman" w:hAnsi="Times New Roman" w:cs="Times New Roman"/>
          <w:sz w:val="24"/>
          <w:szCs w:val="24"/>
        </w:rPr>
        <w:lastRenderedPageBreak/>
        <w:t xml:space="preserve">Nakamura, H., Yoshino, S., Kato, T., </w:t>
      </w:r>
      <w:proofErr w:type="spellStart"/>
      <w:r w:rsidRPr="00DB1561">
        <w:rPr>
          <w:rFonts w:ascii="Times New Roman" w:hAnsi="Times New Roman" w:cs="Times New Roman"/>
          <w:sz w:val="24"/>
          <w:szCs w:val="24"/>
        </w:rPr>
        <w:t>Tsuruha</w:t>
      </w:r>
      <w:proofErr w:type="spellEnd"/>
      <w:r w:rsidRPr="00DB1561">
        <w:rPr>
          <w:rFonts w:ascii="Times New Roman" w:hAnsi="Times New Roman" w:cs="Times New Roman"/>
          <w:sz w:val="24"/>
          <w:szCs w:val="24"/>
        </w:rPr>
        <w:t xml:space="preserve">, J., &amp; </w:t>
      </w:r>
      <w:proofErr w:type="spellStart"/>
      <w:r w:rsidRPr="00DB1561">
        <w:rPr>
          <w:rFonts w:ascii="Times New Roman" w:hAnsi="Times New Roman" w:cs="Times New Roman"/>
          <w:sz w:val="24"/>
          <w:szCs w:val="24"/>
        </w:rPr>
        <w:t>Nishioka</w:t>
      </w:r>
      <w:proofErr w:type="spellEnd"/>
      <w:r w:rsidRPr="00DB1561">
        <w:rPr>
          <w:rFonts w:ascii="Times New Roman" w:hAnsi="Times New Roman" w:cs="Times New Roman"/>
          <w:sz w:val="24"/>
          <w:szCs w:val="24"/>
        </w:rPr>
        <w:t xml:space="preserve">, K. (1999). T-cell mediated inflammatory pathway in osteoarthritis. </w:t>
      </w:r>
      <w:r w:rsidRPr="00193C0D">
        <w:rPr>
          <w:rFonts w:ascii="Times New Roman" w:hAnsi="Times New Roman" w:cs="Times New Roman"/>
          <w:i/>
          <w:iCs/>
          <w:sz w:val="24"/>
          <w:szCs w:val="24"/>
        </w:rPr>
        <w:t>Osteoarthritis and Cartilage, 7</w:t>
      </w:r>
      <w:r w:rsidRPr="00DB1561">
        <w:rPr>
          <w:rFonts w:ascii="Times New Roman" w:hAnsi="Times New Roman" w:cs="Times New Roman"/>
          <w:sz w:val="24"/>
          <w:szCs w:val="24"/>
        </w:rPr>
        <w:t xml:space="preserve">(4), 401-402. </w:t>
      </w:r>
      <w:bookmarkStart w:id="32" w:name="_Hlk38764552"/>
      <w:r w:rsidRPr="005F52F7">
        <w:rPr>
          <w:rFonts w:ascii="Times New Roman" w:hAnsi="Times New Roman" w:cs="Times New Roman"/>
          <w:sz w:val="24"/>
          <w:szCs w:val="24"/>
        </w:rPr>
        <w:t>https://doi.org/</w:t>
      </w:r>
      <w:bookmarkEnd w:id="32"/>
      <w:r w:rsidRPr="005F52F7">
        <w:rPr>
          <w:rFonts w:ascii="Times New Roman" w:hAnsi="Times New Roman" w:cs="Times New Roman"/>
          <w:sz w:val="24"/>
          <w:szCs w:val="24"/>
        </w:rPr>
        <w:t>10.1053/joca.1998.0224</w:t>
      </w:r>
    </w:p>
    <w:p w14:paraId="587DBC46"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B71DA2">
        <w:rPr>
          <w:rFonts w:ascii="Times New Roman" w:hAnsi="Times New Roman" w:cs="Times New Roman"/>
          <w:sz w:val="24"/>
          <w:szCs w:val="24"/>
        </w:rPr>
        <w:t>Ooka</w:t>
      </w:r>
      <w:proofErr w:type="spellEnd"/>
      <w:r w:rsidRPr="00B71DA2">
        <w:rPr>
          <w:rFonts w:ascii="Times New Roman" w:hAnsi="Times New Roman" w:cs="Times New Roman"/>
          <w:sz w:val="24"/>
          <w:szCs w:val="24"/>
        </w:rPr>
        <w:t xml:space="preserve">, S., Matsui, T., </w:t>
      </w:r>
      <w:proofErr w:type="spellStart"/>
      <w:r w:rsidRPr="00B71DA2">
        <w:rPr>
          <w:rFonts w:ascii="Times New Roman" w:hAnsi="Times New Roman" w:cs="Times New Roman"/>
          <w:sz w:val="24"/>
          <w:szCs w:val="24"/>
        </w:rPr>
        <w:t>Nishioka</w:t>
      </w:r>
      <w:proofErr w:type="spellEnd"/>
      <w:r w:rsidRPr="00B71DA2">
        <w:rPr>
          <w:rFonts w:ascii="Times New Roman" w:hAnsi="Times New Roman" w:cs="Times New Roman"/>
          <w:sz w:val="24"/>
          <w:szCs w:val="24"/>
        </w:rPr>
        <w:t xml:space="preserve">, K., &amp; Kato, T. (2003). Autoantibodies to low-density-lipoprotein-receptor-related protein 2 (LRP2) in systemic autoimmune diseases. </w:t>
      </w:r>
      <w:r w:rsidRPr="00193C0D">
        <w:rPr>
          <w:rFonts w:ascii="Times New Roman" w:hAnsi="Times New Roman" w:cs="Times New Roman"/>
          <w:i/>
          <w:iCs/>
          <w:sz w:val="24"/>
          <w:szCs w:val="24"/>
        </w:rPr>
        <w:t xml:space="preserve">Arthritis Res </w:t>
      </w:r>
      <w:proofErr w:type="spellStart"/>
      <w:r w:rsidRPr="00193C0D">
        <w:rPr>
          <w:rFonts w:ascii="Times New Roman" w:hAnsi="Times New Roman" w:cs="Times New Roman"/>
          <w:i/>
          <w:iCs/>
          <w:sz w:val="24"/>
          <w:szCs w:val="24"/>
        </w:rPr>
        <w:t>Ther</w:t>
      </w:r>
      <w:proofErr w:type="spellEnd"/>
      <w:r w:rsidRPr="00193C0D">
        <w:rPr>
          <w:rFonts w:ascii="Times New Roman" w:hAnsi="Times New Roman" w:cs="Times New Roman"/>
          <w:i/>
          <w:iCs/>
          <w:sz w:val="24"/>
          <w:szCs w:val="24"/>
        </w:rPr>
        <w:t>, 5</w:t>
      </w:r>
      <w:r w:rsidRPr="00B71DA2">
        <w:rPr>
          <w:rFonts w:ascii="Times New Roman" w:hAnsi="Times New Roman" w:cs="Times New Roman"/>
          <w:sz w:val="24"/>
          <w:szCs w:val="24"/>
        </w:rPr>
        <w:t>(3), R174.</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https://doi.org/10.1186/ar754</w:t>
      </w:r>
    </w:p>
    <w:p w14:paraId="6AACAA03"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7A1DEC">
        <w:rPr>
          <w:rFonts w:ascii="Times New Roman" w:hAnsi="Times New Roman" w:cs="Times New Roman"/>
          <w:sz w:val="24"/>
          <w:szCs w:val="24"/>
        </w:rPr>
        <w:t>Pattrick</w:t>
      </w:r>
      <w:proofErr w:type="spellEnd"/>
      <w:r w:rsidRPr="007A1DEC">
        <w:rPr>
          <w:rFonts w:ascii="Times New Roman" w:hAnsi="Times New Roman" w:cs="Times New Roman"/>
          <w:sz w:val="24"/>
          <w:szCs w:val="24"/>
        </w:rPr>
        <w:t xml:space="preserve">, M., Manhire, A. D. R. I. A. N., Ward, A. M., &amp; Doherty, M. (1989). HLA-A, B antigens and alpha 1-antitrypsin phenotypes in nodal </w:t>
      </w:r>
      <w:proofErr w:type="spellStart"/>
      <w:r w:rsidRPr="007A1DEC">
        <w:rPr>
          <w:rFonts w:ascii="Times New Roman" w:hAnsi="Times New Roman" w:cs="Times New Roman"/>
          <w:sz w:val="24"/>
          <w:szCs w:val="24"/>
        </w:rPr>
        <w:t>generalised</w:t>
      </w:r>
      <w:proofErr w:type="spellEnd"/>
      <w:r w:rsidRPr="007A1DEC">
        <w:rPr>
          <w:rFonts w:ascii="Times New Roman" w:hAnsi="Times New Roman" w:cs="Times New Roman"/>
          <w:sz w:val="24"/>
          <w:szCs w:val="24"/>
        </w:rPr>
        <w:t xml:space="preserve"> osteoarthritis and erosive osteoarthritis.</w:t>
      </w:r>
      <w:r>
        <w:rPr>
          <w:rFonts w:ascii="Times New Roman" w:hAnsi="Times New Roman" w:cs="Times New Roman"/>
          <w:sz w:val="24"/>
          <w:szCs w:val="24"/>
        </w:rPr>
        <w:t xml:space="preserve"> </w:t>
      </w:r>
      <w:r w:rsidRPr="00132CE6">
        <w:rPr>
          <w:rFonts w:ascii="Times New Roman" w:hAnsi="Times New Roman" w:cs="Times New Roman"/>
          <w:i/>
          <w:iCs/>
          <w:sz w:val="24"/>
          <w:szCs w:val="24"/>
        </w:rPr>
        <w:t>Annals of the rheumatic diseases, 48</w:t>
      </w:r>
      <w:r w:rsidRPr="007A1DEC">
        <w:rPr>
          <w:rFonts w:ascii="Times New Roman" w:hAnsi="Times New Roman" w:cs="Times New Roman"/>
          <w:sz w:val="24"/>
          <w:szCs w:val="24"/>
        </w:rPr>
        <w:t>(6), 470-475.</w:t>
      </w:r>
      <w:r w:rsidRPr="007A1DEC">
        <w:t xml:space="preserve"> </w:t>
      </w:r>
      <w:r w:rsidRPr="00F8767F">
        <w:rPr>
          <w:rFonts w:ascii="Times New Roman" w:hAnsi="Times New Roman" w:cs="Times New Roman"/>
          <w:sz w:val="24"/>
          <w:szCs w:val="24"/>
        </w:rPr>
        <w:t>http://dx.doi.org/10.1136/ard.48.6.470</w:t>
      </w:r>
    </w:p>
    <w:p w14:paraId="7D031418" w14:textId="77777777" w:rsidR="006B6EAB" w:rsidRDefault="006B6EAB" w:rsidP="002E2BF5">
      <w:pPr>
        <w:spacing w:line="480" w:lineRule="auto"/>
        <w:ind w:hanging="720"/>
        <w:jc w:val="both"/>
        <w:rPr>
          <w:rFonts w:ascii="Times New Roman" w:hAnsi="Times New Roman" w:cs="Times New Roman"/>
          <w:sz w:val="24"/>
          <w:szCs w:val="24"/>
        </w:rPr>
      </w:pPr>
      <w:r w:rsidRPr="00677806">
        <w:rPr>
          <w:rFonts w:ascii="Times New Roman" w:hAnsi="Times New Roman" w:cs="Times New Roman"/>
          <w:sz w:val="24"/>
          <w:szCs w:val="24"/>
        </w:rPr>
        <w:t xml:space="preserve">Qin, S., </w:t>
      </w:r>
      <w:proofErr w:type="spellStart"/>
      <w:r w:rsidRPr="00677806">
        <w:rPr>
          <w:rFonts w:ascii="Times New Roman" w:hAnsi="Times New Roman" w:cs="Times New Roman"/>
          <w:sz w:val="24"/>
          <w:szCs w:val="24"/>
        </w:rPr>
        <w:t>Rottman</w:t>
      </w:r>
      <w:proofErr w:type="spellEnd"/>
      <w:r w:rsidRPr="00677806">
        <w:rPr>
          <w:rFonts w:ascii="Times New Roman" w:hAnsi="Times New Roman" w:cs="Times New Roman"/>
          <w:sz w:val="24"/>
          <w:szCs w:val="24"/>
        </w:rPr>
        <w:t xml:space="preserve">, J. B., Myers, P., Kassam, N., </w:t>
      </w:r>
      <w:proofErr w:type="spellStart"/>
      <w:r w:rsidRPr="00677806">
        <w:rPr>
          <w:rFonts w:ascii="Times New Roman" w:hAnsi="Times New Roman" w:cs="Times New Roman"/>
          <w:sz w:val="24"/>
          <w:szCs w:val="24"/>
        </w:rPr>
        <w:t>Weinblatt</w:t>
      </w:r>
      <w:proofErr w:type="spellEnd"/>
      <w:r w:rsidRPr="00677806">
        <w:rPr>
          <w:rFonts w:ascii="Times New Roman" w:hAnsi="Times New Roman" w:cs="Times New Roman"/>
          <w:sz w:val="24"/>
          <w:szCs w:val="24"/>
        </w:rPr>
        <w:t xml:space="preserve">, M., </w:t>
      </w:r>
      <w:proofErr w:type="spellStart"/>
      <w:r w:rsidRPr="00677806">
        <w:rPr>
          <w:rFonts w:ascii="Times New Roman" w:hAnsi="Times New Roman" w:cs="Times New Roman"/>
          <w:sz w:val="24"/>
          <w:szCs w:val="24"/>
        </w:rPr>
        <w:t>Loetscher</w:t>
      </w:r>
      <w:proofErr w:type="spellEnd"/>
      <w:r w:rsidRPr="00677806">
        <w:rPr>
          <w:rFonts w:ascii="Times New Roman" w:hAnsi="Times New Roman" w:cs="Times New Roman"/>
          <w:sz w:val="24"/>
          <w:szCs w:val="24"/>
        </w:rPr>
        <w:t xml:space="preserve">, M., ... &amp; Mackay, C. R. (1998). The chemokine receptors CXCR3 and CCR5 mark subsets of T cells associated with certain inflammatory reactions. </w:t>
      </w:r>
      <w:r w:rsidRPr="00193C0D">
        <w:rPr>
          <w:rFonts w:ascii="Times New Roman" w:hAnsi="Times New Roman" w:cs="Times New Roman"/>
          <w:i/>
          <w:iCs/>
          <w:sz w:val="24"/>
          <w:szCs w:val="24"/>
        </w:rPr>
        <w:t>The Journal of clinical investigation, 101</w:t>
      </w:r>
      <w:r w:rsidRPr="00677806">
        <w:rPr>
          <w:rFonts w:ascii="Times New Roman" w:hAnsi="Times New Roman" w:cs="Times New Roman"/>
          <w:sz w:val="24"/>
          <w:szCs w:val="24"/>
        </w:rPr>
        <w:t>(4), 746-754.</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https://doi.org/10.1172/JCI1422</w:t>
      </w:r>
    </w:p>
    <w:p w14:paraId="7A26E935" w14:textId="77777777" w:rsidR="006B6EAB" w:rsidRDefault="006B6EAB" w:rsidP="002E2BF5">
      <w:pPr>
        <w:spacing w:line="480" w:lineRule="auto"/>
        <w:ind w:hanging="720"/>
        <w:jc w:val="both"/>
        <w:rPr>
          <w:rFonts w:ascii="Times New Roman" w:hAnsi="Times New Roman" w:cs="Times New Roman"/>
          <w:sz w:val="24"/>
          <w:szCs w:val="24"/>
        </w:rPr>
      </w:pPr>
      <w:r w:rsidRPr="00D578C8">
        <w:rPr>
          <w:rFonts w:ascii="Times New Roman" w:hAnsi="Times New Roman" w:cs="Times New Roman"/>
          <w:sz w:val="24"/>
          <w:szCs w:val="24"/>
        </w:rPr>
        <w:t xml:space="preserve">Revell, P. A., </w:t>
      </w:r>
      <w:proofErr w:type="spellStart"/>
      <w:r w:rsidRPr="00D578C8">
        <w:rPr>
          <w:rFonts w:ascii="Times New Roman" w:hAnsi="Times New Roman" w:cs="Times New Roman"/>
          <w:sz w:val="24"/>
          <w:szCs w:val="24"/>
        </w:rPr>
        <w:t>Mayston</w:t>
      </w:r>
      <w:proofErr w:type="spellEnd"/>
      <w:r w:rsidRPr="00D578C8">
        <w:rPr>
          <w:rFonts w:ascii="Times New Roman" w:hAnsi="Times New Roman" w:cs="Times New Roman"/>
          <w:sz w:val="24"/>
          <w:szCs w:val="24"/>
        </w:rPr>
        <w:t xml:space="preserve">, V., </w:t>
      </w:r>
      <w:proofErr w:type="spellStart"/>
      <w:r w:rsidRPr="00D578C8">
        <w:rPr>
          <w:rFonts w:ascii="Times New Roman" w:hAnsi="Times New Roman" w:cs="Times New Roman"/>
          <w:sz w:val="24"/>
          <w:szCs w:val="24"/>
        </w:rPr>
        <w:t>Lalor</w:t>
      </w:r>
      <w:proofErr w:type="spellEnd"/>
      <w:r w:rsidRPr="00D578C8">
        <w:rPr>
          <w:rFonts w:ascii="Times New Roman" w:hAnsi="Times New Roman" w:cs="Times New Roman"/>
          <w:sz w:val="24"/>
          <w:szCs w:val="24"/>
        </w:rPr>
        <w:t xml:space="preserve">, P., &amp; Mapp, P. A. U. L. (1988). The synovial membrane in osteoarthritis: a histological study including the </w:t>
      </w:r>
      <w:proofErr w:type="spellStart"/>
      <w:r w:rsidRPr="00D578C8">
        <w:rPr>
          <w:rFonts w:ascii="Times New Roman" w:hAnsi="Times New Roman" w:cs="Times New Roman"/>
          <w:sz w:val="24"/>
          <w:szCs w:val="24"/>
        </w:rPr>
        <w:t>characterisation</w:t>
      </w:r>
      <w:proofErr w:type="spellEnd"/>
      <w:r w:rsidRPr="00D578C8">
        <w:rPr>
          <w:rFonts w:ascii="Times New Roman" w:hAnsi="Times New Roman" w:cs="Times New Roman"/>
          <w:sz w:val="24"/>
          <w:szCs w:val="24"/>
        </w:rPr>
        <w:t xml:space="preserve"> of the cellular infiltrate present in inflammatory osteoarthritis using monoclonal antibodies. </w:t>
      </w:r>
      <w:r w:rsidRPr="009433DB">
        <w:rPr>
          <w:rFonts w:ascii="Times New Roman" w:hAnsi="Times New Roman" w:cs="Times New Roman"/>
          <w:i/>
          <w:iCs/>
          <w:sz w:val="24"/>
          <w:szCs w:val="24"/>
        </w:rPr>
        <w:t>Annals of the rheumatic diseases, 47</w:t>
      </w:r>
      <w:r w:rsidRPr="00D578C8">
        <w:rPr>
          <w:rFonts w:ascii="Times New Roman" w:hAnsi="Times New Roman" w:cs="Times New Roman"/>
          <w:sz w:val="24"/>
          <w:szCs w:val="24"/>
        </w:rPr>
        <w:t>(4), 300-307.</w:t>
      </w:r>
      <w:r>
        <w:rPr>
          <w:rFonts w:ascii="Times New Roman" w:hAnsi="Times New Roman" w:cs="Times New Roman"/>
          <w:sz w:val="24"/>
          <w:szCs w:val="24"/>
        </w:rPr>
        <w:t xml:space="preserve"> </w:t>
      </w:r>
      <w:r w:rsidRPr="00F8767F">
        <w:rPr>
          <w:rFonts w:ascii="Times New Roman" w:hAnsi="Times New Roman" w:cs="Times New Roman"/>
          <w:sz w:val="24"/>
          <w:szCs w:val="24"/>
        </w:rPr>
        <w:t>http://dx.doi.org/10.1136/ard.47.4.300</w:t>
      </w:r>
    </w:p>
    <w:p w14:paraId="41CD8646" w14:textId="77777777" w:rsidR="006B6EAB" w:rsidRDefault="006B6EAB" w:rsidP="002E2BF5">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Ro</w:t>
      </w:r>
      <w:r w:rsidRPr="00880D64">
        <w:rPr>
          <w:rFonts w:ascii="Times New Roman" w:hAnsi="Times New Roman" w:cs="Times New Roman"/>
          <w:sz w:val="24"/>
          <w:szCs w:val="24"/>
        </w:rPr>
        <w:t>sser E. C, Mauri C</w:t>
      </w:r>
      <w:r>
        <w:rPr>
          <w:rFonts w:ascii="Times New Roman" w:hAnsi="Times New Roman" w:cs="Times New Roman"/>
          <w:sz w:val="24"/>
          <w:szCs w:val="24"/>
        </w:rPr>
        <w:t xml:space="preserve">. (2015). </w:t>
      </w:r>
      <w:r w:rsidRPr="00880D64">
        <w:rPr>
          <w:rFonts w:ascii="Times New Roman" w:hAnsi="Times New Roman" w:cs="Times New Roman"/>
          <w:sz w:val="24"/>
          <w:szCs w:val="24"/>
        </w:rPr>
        <w:t>Regulatory B cells: origin, phenotype, and function.</w:t>
      </w:r>
      <w:r>
        <w:rPr>
          <w:rFonts w:ascii="Times New Roman" w:hAnsi="Times New Roman" w:cs="Times New Roman"/>
          <w:sz w:val="24"/>
          <w:szCs w:val="24"/>
        </w:rPr>
        <w:t xml:space="preserve"> </w:t>
      </w:r>
      <w:r w:rsidRPr="00E1293B">
        <w:rPr>
          <w:rFonts w:ascii="Times New Roman" w:hAnsi="Times New Roman" w:cs="Times New Roman"/>
          <w:i/>
          <w:iCs/>
          <w:sz w:val="24"/>
          <w:szCs w:val="24"/>
        </w:rPr>
        <w:t>Immunity, 42</w:t>
      </w:r>
      <w:r w:rsidRPr="00880D64">
        <w:rPr>
          <w:rFonts w:ascii="Times New Roman" w:hAnsi="Times New Roman" w:cs="Times New Roman"/>
          <w:sz w:val="24"/>
          <w:szCs w:val="24"/>
        </w:rPr>
        <w:t>(4)</w:t>
      </w:r>
      <w:r>
        <w:rPr>
          <w:rFonts w:ascii="Times New Roman" w:hAnsi="Times New Roman" w:cs="Times New Roman"/>
          <w:sz w:val="24"/>
          <w:szCs w:val="24"/>
        </w:rPr>
        <w:t xml:space="preserve">, </w:t>
      </w:r>
      <w:r w:rsidRPr="00880D64">
        <w:rPr>
          <w:rFonts w:ascii="Times New Roman" w:hAnsi="Times New Roman" w:cs="Times New Roman"/>
          <w:sz w:val="24"/>
          <w:szCs w:val="24"/>
        </w:rPr>
        <w:t>607-12.</w:t>
      </w:r>
      <w:r>
        <w:rPr>
          <w:rFonts w:ascii="Times New Roman" w:hAnsi="Times New Roman" w:cs="Times New Roman"/>
          <w:sz w:val="24"/>
          <w:szCs w:val="24"/>
        </w:rPr>
        <w:t xml:space="preserve"> </w:t>
      </w:r>
      <w:r w:rsidRPr="00880D64">
        <w:rPr>
          <w:rFonts w:ascii="Times New Roman" w:hAnsi="Times New Roman" w:cs="Times New Roman"/>
          <w:sz w:val="24"/>
          <w:szCs w:val="24"/>
        </w:rPr>
        <w:t>https://doi.org/10.1016/j.immuni.2015.04.005</w:t>
      </w:r>
    </w:p>
    <w:p w14:paraId="04A4F430" w14:textId="77777777" w:rsidR="006B6EAB" w:rsidRDefault="006B6EAB" w:rsidP="002E2BF5">
      <w:pPr>
        <w:spacing w:line="480" w:lineRule="auto"/>
        <w:ind w:hanging="720"/>
        <w:jc w:val="both"/>
        <w:rPr>
          <w:rFonts w:ascii="Times New Roman" w:hAnsi="Times New Roman" w:cs="Times New Roman"/>
          <w:sz w:val="24"/>
          <w:szCs w:val="24"/>
        </w:rPr>
      </w:pPr>
      <w:r w:rsidRPr="006D75F1">
        <w:rPr>
          <w:rFonts w:ascii="Times New Roman" w:hAnsi="Times New Roman" w:cs="Times New Roman"/>
          <w:sz w:val="24"/>
          <w:szCs w:val="24"/>
        </w:rPr>
        <w:t xml:space="preserve">Saito I, </w:t>
      </w:r>
      <w:proofErr w:type="spellStart"/>
      <w:r w:rsidRPr="006D75F1">
        <w:rPr>
          <w:rFonts w:ascii="Times New Roman" w:hAnsi="Times New Roman" w:cs="Times New Roman"/>
          <w:sz w:val="24"/>
          <w:szCs w:val="24"/>
        </w:rPr>
        <w:t>Koshino</w:t>
      </w:r>
      <w:proofErr w:type="spellEnd"/>
      <w:r w:rsidRPr="006D75F1">
        <w:rPr>
          <w:rFonts w:ascii="Times New Roman" w:hAnsi="Times New Roman" w:cs="Times New Roman"/>
          <w:sz w:val="24"/>
          <w:szCs w:val="24"/>
        </w:rPr>
        <w:t xml:space="preserve"> T, Nakashima K, </w:t>
      </w:r>
      <w:proofErr w:type="spellStart"/>
      <w:r w:rsidRPr="006D75F1">
        <w:rPr>
          <w:rFonts w:ascii="Times New Roman" w:hAnsi="Times New Roman" w:cs="Times New Roman"/>
          <w:sz w:val="24"/>
          <w:szCs w:val="24"/>
        </w:rPr>
        <w:t>Uesugi</w:t>
      </w:r>
      <w:proofErr w:type="spellEnd"/>
      <w:r w:rsidRPr="006D75F1">
        <w:rPr>
          <w:rFonts w:ascii="Times New Roman" w:hAnsi="Times New Roman" w:cs="Times New Roman"/>
          <w:sz w:val="24"/>
          <w:szCs w:val="24"/>
        </w:rPr>
        <w:t xml:space="preserve"> M, Saito T</w:t>
      </w:r>
      <w:r>
        <w:rPr>
          <w:rFonts w:ascii="Times New Roman" w:hAnsi="Times New Roman" w:cs="Times New Roman"/>
          <w:sz w:val="24"/>
          <w:szCs w:val="24"/>
        </w:rPr>
        <w:t xml:space="preserve">. (2002). </w:t>
      </w:r>
      <w:r w:rsidRPr="00AC0CE1">
        <w:rPr>
          <w:rFonts w:ascii="Times New Roman" w:hAnsi="Times New Roman" w:cs="Times New Roman"/>
          <w:sz w:val="24"/>
          <w:szCs w:val="24"/>
        </w:rPr>
        <w:t>Increased cellular infiltrate in inflammatory synovia of osteoarthritic knees.</w:t>
      </w:r>
      <w:r>
        <w:rPr>
          <w:rFonts w:ascii="Times New Roman" w:hAnsi="Times New Roman" w:cs="Times New Roman"/>
          <w:sz w:val="24"/>
          <w:szCs w:val="24"/>
        </w:rPr>
        <w:t xml:space="preserve"> </w:t>
      </w:r>
      <w:r w:rsidRPr="00193C0D">
        <w:rPr>
          <w:rFonts w:ascii="Times New Roman" w:hAnsi="Times New Roman" w:cs="Times New Roman"/>
          <w:i/>
          <w:iCs/>
          <w:sz w:val="24"/>
          <w:szCs w:val="24"/>
        </w:rPr>
        <w:t>Osteoarthritis Cartilage, 10</w:t>
      </w:r>
      <w:r w:rsidRPr="00AC0CE1">
        <w:rPr>
          <w:rFonts w:ascii="Times New Roman" w:hAnsi="Times New Roman" w:cs="Times New Roman"/>
          <w:sz w:val="24"/>
          <w:szCs w:val="24"/>
        </w:rPr>
        <w:t>(2)</w:t>
      </w:r>
      <w:r>
        <w:rPr>
          <w:rFonts w:ascii="Times New Roman" w:hAnsi="Times New Roman" w:cs="Times New Roman"/>
          <w:sz w:val="24"/>
          <w:szCs w:val="24"/>
        </w:rPr>
        <w:t xml:space="preserve">, </w:t>
      </w:r>
      <w:r w:rsidRPr="00AC0CE1">
        <w:rPr>
          <w:rFonts w:ascii="Times New Roman" w:hAnsi="Times New Roman" w:cs="Times New Roman"/>
          <w:sz w:val="24"/>
          <w:szCs w:val="24"/>
        </w:rPr>
        <w:t>156-62.</w:t>
      </w:r>
      <w:r w:rsidRPr="00AC0CE1">
        <w:t xml:space="preserve"> </w:t>
      </w:r>
      <w:r w:rsidRPr="005F52F7">
        <w:t>https://doi.org/</w:t>
      </w:r>
      <w:r w:rsidRPr="005F52F7">
        <w:rPr>
          <w:rFonts w:ascii="Times New Roman" w:hAnsi="Times New Roman" w:cs="Times New Roman"/>
          <w:sz w:val="24"/>
          <w:szCs w:val="24"/>
        </w:rPr>
        <w:t>10.1053/joca.2001.0494</w:t>
      </w:r>
    </w:p>
    <w:p w14:paraId="47389739" w14:textId="77777777" w:rsidR="006B6EAB" w:rsidRDefault="006B6EAB" w:rsidP="002E2BF5">
      <w:pPr>
        <w:spacing w:line="480" w:lineRule="auto"/>
        <w:ind w:hanging="720"/>
        <w:jc w:val="both"/>
        <w:rPr>
          <w:rFonts w:ascii="Times New Roman" w:hAnsi="Times New Roman" w:cs="Times New Roman"/>
          <w:sz w:val="24"/>
          <w:szCs w:val="24"/>
        </w:rPr>
      </w:pPr>
      <w:r w:rsidRPr="00937F5D">
        <w:rPr>
          <w:rFonts w:ascii="Times New Roman" w:hAnsi="Times New Roman" w:cs="Times New Roman"/>
          <w:sz w:val="24"/>
          <w:szCs w:val="24"/>
        </w:rPr>
        <w:lastRenderedPageBreak/>
        <w:t xml:space="preserve">Sakata, M., </w:t>
      </w:r>
      <w:proofErr w:type="spellStart"/>
      <w:r w:rsidRPr="00937F5D">
        <w:rPr>
          <w:rFonts w:ascii="Times New Roman" w:hAnsi="Times New Roman" w:cs="Times New Roman"/>
          <w:sz w:val="24"/>
          <w:szCs w:val="24"/>
        </w:rPr>
        <w:t>Masuko-Hongo</w:t>
      </w:r>
      <w:proofErr w:type="spellEnd"/>
      <w:r w:rsidRPr="00937F5D">
        <w:rPr>
          <w:rFonts w:ascii="Times New Roman" w:hAnsi="Times New Roman" w:cs="Times New Roman"/>
          <w:sz w:val="24"/>
          <w:szCs w:val="24"/>
        </w:rPr>
        <w:t xml:space="preserve">, K., Nakamura, H., </w:t>
      </w:r>
      <w:proofErr w:type="spellStart"/>
      <w:r w:rsidRPr="00937F5D">
        <w:rPr>
          <w:rFonts w:ascii="Times New Roman" w:hAnsi="Times New Roman" w:cs="Times New Roman"/>
          <w:sz w:val="24"/>
          <w:szCs w:val="24"/>
        </w:rPr>
        <w:t>Onuma</w:t>
      </w:r>
      <w:proofErr w:type="spellEnd"/>
      <w:r w:rsidRPr="00937F5D">
        <w:rPr>
          <w:rFonts w:ascii="Times New Roman" w:hAnsi="Times New Roman" w:cs="Times New Roman"/>
          <w:sz w:val="24"/>
          <w:szCs w:val="24"/>
        </w:rPr>
        <w:t xml:space="preserve">, H., </w:t>
      </w:r>
      <w:proofErr w:type="spellStart"/>
      <w:r w:rsidRPr="00937F5D">
        <w:rPr>
          <w:rFonts w:ascii="Times New Roman" w:hAnsi="Times New Roman" w:cs="Times New Roman"/>
          <w:sz w:val="24"/>
          <w:szCs w:val="24"/>
        </w:rPr>
        <w:t>Tsuruha</w:t>
      </w:r>
      <w:proofErr w:type="spellEnd"/>
      <w:r w:rsidRPr="00937F5D">
        <w:rPr>
          <w:rFonts w:ascii="Times New Roman" w:hAnsi="Times New Roman" w:cs="Times New Roman"/>
          <w:sz w:val="24"/>
          <w:szCs w:val="24"/>
        </w:rPr>
        <w:t xml:space="preserve">, J. I., Aoki, H., ... &amp; Kato, T. (2003). Osteoarthritic articular chondrocytes stimulate autologous T cell responses in vitro. </w:t>
      </w:r>
      <w:r w:rsidRPr="00193C0D">
        <w:rPr>
          <w:rFonts w:ascii="Times New Roman" w:hAnsi="Times New Roman" w:cs="Times New Roman"/>
          <w:i/>
          <w:iCs/>
          <w:sz w:val="24"/>
          <w:szCs w:val="24"/>
        </w:rPr>
        <w:t>Clinical and experimental rheumatology, 21</w:t>
      </w:r>
      <w:r w:rsidRPr="00937F5D">
        <w:rPr>
          <w:rFonts w:ascii="Times New Roman" w:hAnsi="Times New Roman" w:cs="Times New Roman"/>
          <w:sz w:val="24"/>
          <w:szCs w:val="24"/>
        </w:rPr>
        <w:t>(6), 704-710.</w:t>
      </w:r>
    </w:p>
    <w:p w14:paraId="610E51FA" w14:textId="77777777" w:rsidR="006B6EAB" w:rsidRDefault="006B6EAB" w:rsidP="002E2BF5">
      <w:pPr>
        <w:spacing w:line="480" w:lineRule="auto"/>
        <w:ind w:hanging="720"/>
        <w:jc w:val="both"/>
        <w:rPr>
          <w:rFonts w:ascii="Times New Roman" w:hAnsi="Times New Roman" w:cs="Times New Roman"/>
          <w:sz w:val="24"/>
          <w:szCs w:val="24"/>
        </w:rPr>
      </w:pPr>
      <w:bookmarkStart w:id="33" w:name="_Hlk38765539"/>
      <w:proofErr w:type="spellStart"/>
      <w:r w:rsidRPr="00A37A54">
        <w:rPr>
          <w:rFonts w:ascii="Times New Roman" w:hAnsi="Times New Roman" w:cs="Times New Roman"/>
          <w:sz w:val="24"/>
          <w:szCs w:val="24"/>
        </w:rPr>
        <w:t>Sakkas</w:t>
      </w:r>
      <w:proofErr w:type="spellEnd"/>
      <w:r w:rsidRPr="00A37A54">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A37A54">
        <w:rPr>
          <w:rFonts w:ascii="Times New Roman" w:hAnsi="Times New Roman" w:cs="Times New Roman"/>
          <w:sz w:val="24"/>
          <w:szCs w:val="24"/>
        </w:rPr>
        <w:t xml:space="preserve">I, </w:t>
      </w:r>
      <w:proofErr w:type="spellStart"/>
      <w:r w:rsidRPr="00A37A54">
        <w:rPr>
          <w:rFonts w:ascii="Times New Roman" w:hAnsi="Times New Roman" w:cs="Times New Roman"/>
          <w:sz w:val="24"/>
          <w:szCs w:val="24"/>
        </w:rPr>
        <w:t>Platsoucas</w:t>
      </w:r>
      <w:proofErr w:type="spellEnd"/>
      <w:r w:rsidRPr="00A37A54">
        <w:rPr>
          <w:rFonts w:ascii="Times New Roman" w:hAnsi="Times New Roman" w:cs="Times New Roman"/>
          <w:sz w:val="24"/>
          <w:szCs w:val="24"/>
        </w:rPr>
        <w:t xml:space="preserve"> </w:t>
      </w:r>
      <w:bookmarkEnd w:id="33"/>
      <w:r w:rsidRPr="00A37A54">
        <w:rPr>
          <w:rFonts w:ascii="Times New Roman" w:hAnsi="Times New Roman" w:cs="Times New Roman"/>
          <w:sz w:val="24"/>
          <w:szCs w:val="24"/>
        </w:rPr>
        <w:t>C</w:t>
      </w:r>
      <w:r>
        <w:rPr>
          <w:rFonts w:ascii="Times New Roman" w:hAnsi="Times New Roman" w:cs="Times New Roman"/>
          <w:sz w:val="24"/>
          <w:szCs w:val="24"/>
        </w:rPr>
        <w:t xml:space="preserve">. </w:t>
      </w:r>
      <w:r w:rsidRPr="00A37A54">
        <w:rPr>
          <w:rFonts w:ascii="Times New Roman" w:hAnsi="Times New Roman" w:cs="Times New Roman"/>
          <w:sz w:val="24"/>
          <w:szCs w:val="24"/>
        </w:rPr>
        <w:t>D</w:t>
      </w:r>
      <w:r>
        <w:rPr>
          <w:rFonts w:ascii="Times New Roman" w:hAnsi="Times New Roman" w:cs="Times New Roman"/>
          <w:sz w:val="24"/>
          <w:szCs w:val="24"/>
        </w:rPr>
        <w:t xml:space="preserve">. (2007). </w:t>
      </w:r>
      <w:r w:rsidRPr="00A37A54">
        <w:rPr>
          <w:rFonts w:ascii="Times New Roman" w:hAnsi="Times New Roman" w:cs="Times New Roman"/>
          <w:sz w:val="24"/>
          <w:szCs w:val="24"/>
        </w:rPr>
        <w:t>The role of T cells in the pathogenesis of osteoarthritis.</w:t>
      </w:r>
      <w:r>
        <w:rPr>
          <w:rFonts w:ascii="Times New Roman" w:hAnsi="Times New Roman" w:cs="Times New Roman"/>
          <w:sz w:val="24"/>
          <w:szCs w:val="24"/>
        </w:rPr>
        <w:t xml:space="preserve"> </w:t>
      </w:r>
      <w:r w:rsidRPr="00193C0D">
        <w:rPr>
          <w:rFonts w:ascii="Times New Roman" w:hAnsi="Times New Roman" w:cs="Times New Roman"/>
          <w:i/>
          <w:iCs/>
          <w:sz w:val="24"/>
          <w:szCs w:val="24"/>
        </w:rPr>
        <w:t>Arthritis Rheum, 56</w:t>
      </w:r>
      <w:r w:rsidRPr="00A37A54">
        <w:rPr>
          <w:rFonts w:ascii="Times New Roman" w:hAnsi="Times New Roman" w:cs="Times New Roman"/>
          <w:sz w:val="24"/>
          <w:szCs w:val="24"/>
        </w:rPr>
        <w:t>(2)</w:t>
      </w:r>
      <w:r>
        <w:rPr>
          <w:rFonts w:ascii="Times New Roman" w:hAnsi="Times New Roman" w:cs="Times New Roman"/>
          <w:sz w:val="24"/>
          <w:szCs w:val="24"/>
        </w:rPr>
        <w:t xml:space="preserve">, </w:t>
      </w:r>
      <w:r w:rsidRPr="00A37A54">
        <w:rPr>
          <w:rFonts w:ascii="Times New Roman" w:hAnsi="Times New Roman" w:cs="Times New Roman"/>
          <w:sz w:val="24"/>
          <w:szCs w:val="24"/>
        </w:rPr>
        <w:t>409-24.</w:t>
      </w:r>
      <w:r>
        <w:rPr>
          <w:rFonts w:ascii="Times New Roman" w:hAnsi="Times New Roman" w:cs="Times New Roman"/>
          <w:sz w:val="24"/>
          <w:szCs w:val="24"/>
        </w:rPr>
        <w:t xml:space="preserve"> </w:t>
      </w:r>
      <w:bookmarkStart w:id="34" w:name="_Hlk38765821"/>
      <w:r w:rsidRPr="005F52F7">
        <w:rPr>
          <w:rFonts w:ascii="Times New Roman" w:hAnsi="Times New Roman" w:cs="Times New Roman"/>
          <w:sz w:val="24"/>
          <w:szCs w:val="24"/>
        </w:rPr>
        <w:t>https://doi.org/</w:t>
      </w:r>
      <w:bookmarkEnd w:id="34"/>
      <w:r w:rsidRPr="005F52F7">
        <w:rPr>
          <w:rFonts w:ascii="Times New Roman" w:hAnsi="Times New Roman" w:cs="Times New Roman"/>
          <w:sz w:val="24"/>
          <w:szCs w:val="24"/>
        </w:rPr>
        <w:t>10.1002/art.22369</w:t>
      </w:r>
    </w:p>
    <w:p w14:paraId="7D6BCFB7" w14:textId="77777777" w:rsidR="006B6EAB" w:rsidRDefault="006B6EAB" w:rsidP="002E2BF5">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S</w:t>
      </w:r>
      <w:r w:rsidRPr="00A027C4">
        <w:rPr>
          <w:rFonts w:ascii="Times New Roman" w:hAnsi="Times New Roman" w:cs="Times New Roman"/>
          <w:sz w:val="24"/>
          <w:szCs w:val="24"/>
        </w:rPr>
        <w:t>akkas</w:t>
      </w:r>
      <w:proofErr w:type="spellEnd"/>
      <w:r w:rsidRPr="00A027C4">
        <w:rPr>
          <w:rFonts w:ascii="Times New Roman" w:hAnsi="Times New Roman" w:cs="Times New Roman"/>
          <w:sz w:val="24"/>
          <w:szCs w:val="24"/>
        </w:rPr>
        <w:t xml:space="preserve">, L. I., &amp; </w:t>
      </w:r>
      <w:proofErr w:type="spellStart"/>
      <w:r w:rsidRPr="00A027C4">
        <w:rPr>
          <w:rFonts w:ascii="Times New Roman" w:hAnsi="Times New Roman" w:cs="Times New Roman"/>
          <w:sz w:val="24"/>
          <w:szCs w:val="24"/>
        </w:rPr>
        <w:t>Platsoucas</w:t>
      </w:r>
      <w:proofErr w:type="spellEnd"/>
      <w:r w:rsidRPr="00A027C4">
        <w:rPr>
          <w:rFonts w:ascii="Times New Roman" w:hAnsi="Times New Roman" w:cs="Times New Roman"/>
          <w:sz w:val="24"/>
          <w:szCs w:val="24"/>
        </w:rPr>
        <w:t xml:space="preserve">, C. D. (2002). Role of T cells in the pathogenesis of osteoarthritis. </w:t>
      </w:r>
      <w:r w:rsidRPr="00A027C4">
        <w:rPr>
          <w:rFonts w:ascii="Times New Roman" w:hAnsi="Times New Roman" w:cs="Times New Roman"/>
          <w:i/>
          <w:iCs/>
          <w:sz w:val="24"/>
          <w:szCs w:val="24"/>
        </w:rPr>
        <w:t>Arthritis &amp; Rheumatism: Official Journal of the American College of Rheumatology, 46</w:t>
      </w:r>
      <w:r w:rsidRPr="00A027C4">
        <w:rPr>
          <w:rFonts w:ascii="Times New Roman" w:hAnsi="Times New Roman" w:cs="Times New Roman"/>
          <w:sz w:val="24"/>
          <w:szCs w:val="24"/>
        </w:rPr>
        <w:t>(11), 3112-3113.</w:t>
      </w:r>
      <w:r>
        <w:rPr>
          <w:rFonts w:ascii="Times New Roman" w:hAnsi="Times New Roman" w:cs="Times New Roman"/>
          <w:sz w:val="24"/>
          <w:szCs w:val="24"/>
        </w:rPr>
        <w:t xml:space="preserve"> </w:t>
      </w:r>
      <w:r w:rsidRPr="00F8767F">
        <w:rPr>
          <w:rFonts w:ascii="Times New Roman" w:hAnsi="Times New Roman" w:cs="Times New Roman"/>
          <w:sz w:val="24"/>
          <w:szCs w:val="24"/>
        </w:rPr>
        <w:t>https://doi.org/10.1002/art.10483</w:t>
      </w:r>
    </w:p>
    <w:p w14:paraId="2C0C8EE6"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8D4B9E">
        <w:rPr>
          <w:rFonts w:ascii="Times New Roman" w:hAnsi="Times New Roman" w:cs="Times New Roman"/>
          <w:sz w:val="24"/>
          <w:szCs w:val="24"/>
        </w:rPr>
        <w:t>Sakkas</w:t>
      </w:r>
      <w:proofErr w:type="spellEnd"/>
      <w:r w:rsidRPr="008D4B9E">
        <w:rPr>
          <w:rFonts w:ascii="Times New Roman" w:hAnsi="Times New Roman" w:cs="Times New Roman"/>
          <w:sz w:val="24"/>
          <w:szCs w:val="24"/>
        </w:rPr>
        <w:t xml:space="preserve">, L. I., </w:t>
      </w:r>
      <w:proofErr w:type="spellStart"/>
      <w:r w:rsidRPr="008D4B9E">
        <w:rPr>
          <w:rFonts w:ascii="Times New Roman" w:hAnsi="Times New Roman" w:cs="Times New Roman"/>
          <w:sz w:val="24"/>
          <w:szCs w:val="24"/>
        </w:rPr>
        <w:t>Koussidis</w:t>
      </w:r>
      <w:proofErr w:type="spellEnd"/>
      <w:r w:rsidRPr="008D4B9E">
        <w:rPr>
          <w:rFonts w:ascii="Times New Roman" w:hAnsi="Times New Roman" w:cs="Times New Roman"/>
          <w:sz w:val="24"/>
          <w:szCs w:val="24"/>
        </w:rPr>
        <w:t xml:space="preserve">, G., Avgerinos, E., </w:t>
      </w:r>
      <w:proofErr w:type="spellStart"/>
      <w:r w:rsidRPr="008D4B9E">
        <w:rPr>
          <w:rFonts w:ascii="Times New Roman" w:hAnsi="Times New Roman" w:cs="Times New Roman"/>
          <w:sz w:val="24"/>
          <w:szCs w:val="24"/>
        </w:rPr>
        <w:t>Gaughan</w:t>
      </w:r>
      <w:proofErr w:type="spellEnd"/>
      <w:r w:rsidRPr="008D4B9E">
        <w:rPr>
          <w:rFonts w:ascii="Times New Roman" w:hAnsi="Times New Roman" w:cs="Times New Roman"/>
          <w:sz w:val="24"/>
          <w:szCs w:val="24"/>
        </w:rPr>
        <w:t xml:space="preserve">, J., &amp; </w:t>
      </w:r>
      <w:proofErr w:type="spellStart"/>
      <w:r w:rsidRPr="008D4B9E">
        <w:rPr>
          <w:rFonts w:ascii="Times New Roman" w:hAnsi="Times New Roman" w:cs="Times New Roman"/>
          <w:sz w:val="24"/>
          <w:szCs w:val="24"/>
        </w:rPr>
        <w:t>Platsoucas</w:t>
      </w:r>
      <w:proofErr w:type="spellEnd"/>
      <w:r w:rsidRPr="008D4B9E">
        <w:rPr>
          <w:rFonts w:ascii="Times New Roman" w:hAnsi="Times New Roman" w:cs="Times New Roman"/>
          <w:sz w:val="24"/>
          <w:szCs w:val="24"/>
        </w:rPr>
        <w:t>, C. D. (2004). Decreased expression of the CD3ζ chain in T cells infiltrating the synovial membrane of patients with os</w:t>
      </w:r>
      <w:r>
        <w:rPr>
          <w:rFonts w:ascii="Times New Roman" w:hAnsi="Times New Roman" w:cs="Times New Roman"/>
          <w:sz w:val="24"/>
          <w:szCs w:val="24"/>
        </w:rPr>
        <w:t>t</w:t>
      </w:r>
      <w:r w:rsidRPr="008D4B9E">
        <w:rPr>
          <w:rFonts w:ascii="Times New Roman" w:hAnsi="Times New Roman" w:cs="Times New Roman"/>
          <w:sz w:val="24"/>
          <w:szCs w:val="24"/>
        </w:rPr>
        <w:t xml:space="preserve">eoarthritis. </w:t>
      </w:r>
      <w:r w:rsidRPr="00193C0D">
        <w:rPr>
          <w:rFonts w:ascii="Times New Roman" w:hAnsi="Times New Roman" w:cs="Times New Roman"/>
          <w:i/>
          <w:iCs/>
          <w:sz w:val="24"/>
          <w:szCs w:val="24"/>
        </w:rPr>
        <w:t>Clin. Diagn. Lab. Immunol., 11</w:t>
      </w:r>
      <w:r w:rsidRPr="008D4B9E">
        <w:rPr>
          <w:rFonts w:ascii="Times New Roman" w:hAnsi="Times New Roman" w:cs="Times New Roman"/>
          <w:sz w:val="24"/>
          <w:szCs w:val="24"/>
        </w:rPr>
        <w:t>(1), 195-202.</w:t>
      </w:r>
      <w:r>
        <w:rPr>
          <w:rFonts w:ascii="Times New Roman" w:hAnsi="Times New Roman" w:cs="Times New Roman"/>
          <w:sz w:val="24"/>
          <w:szCs w:val="24"/>
        </w:rPr>
        <w:t xml:space="preserve"> </w:t>
      </w:r>
      <w:bookmarkStart w:id="35" w:name="_Hlk38764651"/>
      <w:r w:rsidRPr="005F52F7">
        <w:rPr>
          <w:rFonts w:ascii="Times New Roman" w:hAnsi="Times New Roman" w:cs="Times New Roman"/>
          <w:sz w:val="24"/>
          <w:szCs w:val="24"/>
        </w:rPr>
        <w:t>https://doi.org/</w:t>
      </w:r>
      <w:bookmarkEnd w:id="35"/>
      <w:r w:rsidRPr="005F52F7">
        <w:rPr>
          <w:rFonts w:ascii="Times New Roman" w:hAnsi="Times New Roman" w:cs="Times New Roman"/>
          <w:sz w:val="24"/>
          <w:szCs w:val="24"/>
        </w:rPr>
        <w:t>10.1128/CDLI.11.1.195-202.2004</w:t>
      </w:r>
    </w:p>
    <w:p w14:paraId="78D2EB49"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C42CE3">
        <w:rPr>
          <w:rFonts w:ascii="Times New Roman" w:hAnsi="Times New Roman" w:cs="Times New Roman"/>
          <w:sz w:val="24"/>
          <w:szCs w:val="24"/>
        </w:rPr>
        <w:t>Sakkas</w:t>
      </w:r>
      <w:proofErr w:type="spellEnd"/>
      <w:r w:rsidRPr="00C42CE3">
        <w:rPr>
          <w:rFonts w:ascii="Times New Roman" w:hAnsi="Times New Roman" w:cs="Times New Roman"/>
          <w:sz w:val="24"/>
          <w:szCs w:val="24"/>
        </w:rPr>
        <w:t xml:space="preserve">, L. I., </w:t>
      </w:r>
      <w:proofErr w:type="spellStart"/>
      <w:r w:rsidRPr="00C42CE3">
        <w:rPr>
          <w:rFonts w:ascii="Times New Roman" w:hAnsi="Times New Roman" w:cs="Times New Roman"/>
          <w:sz w:val="24"/>
          <w:szCs w:val="24"/>
        </w:rPr>
        <w:t>Scanzello</w:t>
      </w:r>
      <w:proofErr w:type="spellEnd"/>
      <w:r w:rsidRPr="00C42CE3">
        <w:rPr>
          <w:rFonts w:ascii="Times New Roman" w:hAnsi="Times New Roman" w:cs="Times New Roman"/>
          <w:sz w:val="24"/>
          <w:szCs w:val="24"/>
        </w:rPr>
        <w:t xml:space="preserve">, C. R., </w:t>
      </w:r>
      <w:proofErr w:type="spellStart"/>
      <w:r w:rsidRPr="00C42CE3">
        <w:rPr>
          <w:rFonts w:ascii="Times New Roman" w:hAnsi="Times New Roman" w:cs="Times New Roman"/>
          <w:sz w:val="24"/>
          <w:szCs w:val="24"/>
        </w:rPr>
        <w:t>Katsetos</w:t>
      </w:r>
      <w:proofErr w:type="spellEnd"/>
      <w:r w:rsidRPr="00C42CE3">
        <w:rPr>
          <w:rFonts w:ascii="Times New Roman" w:hAnsi="Times New Roman" w:cs="Times New Roman"/>
          <w:sz w:val="24"/>
          <w:szCs w:val="24"/>
        </w:rPr>
        <w:t xml:space="preserve">, C. D., </w:t>
      </w:r>
      <w:proofErr w:type="spellStart"/>
      <w:r w:rsidRPr="00C42CE3">
        <w:rPr>
          <w:rFonts w:ascii="Times New Roman" w:hAnsi="Times New Roman" w:cs="Times New Roman"/>
          <w:sz w:val="24"/>
          <w:szCs w:val="24"/>
        </w:rPr>
        <w:t>Johanson</w:t>
      </w:r>
      <w:proofErr w:type="spellEnd"/>
      <w:r w:rsidRPr="00C42CE3">
        <w:rPr>
          <w:rFonts w:ascii="Times New Roman" w:hAnsi="Times New Roman" w:cs="Times New Roman"/>
          <w:sz w:val="24"/>
          <w:szCs w:val="24"/>
        </w:rPr>
        <w:t xml:space="preserve">, N. A., &amp; </w:t>
      </w:r>
      <w:proofErr w:type="spellStart"/>
      <w:r w:rsidRPr="00C42CE3">
        <w:rPr>
          <w:rFonts w:ascii="Times New Roman" w:hAnsi="Times New Roman" w:cs="Times New Roman"/>
          <w:sz w:val="24"/>
          <w:szCs w:val="24"/>
        </w:rPr>
        <w:t>Platsoucas</w:t>
      </w:r>
      <w:proofErr w:type="spellEnd"/>
      <w:r w:rsidRPr="00C42CE3">
        <w:rPr>
          <w:rFonts w:ascii="Times New Roman" w:hAnsi="Times New Roman" w:cs="Times New Roman"/>
          <w:sz w:val="24"/>
          <w:szCs w:val="24"/>
        </w:rPr>
        <w:t>, C. D. (2000). Angiocentric inflammation in the synovial membrane (SM) in osteoarthritis</w:t>
      </w:r>
      <w:r w:rsidRPr="00D578C8">
        <w:rPr>
          <w:rFonts w:ascii="Times New Roman" w:hAnsi="Times New Roman" w:cs="Times New Roman"/>
          <w:i/>
          <w:iCs/>
          <w:sz w:val="24"/>
          <w:szCs w:val="24"/>
        </w:rPr>
        <w:t>. Rheumatology, 39</w:t>
      </w:r>
      <w:r w:rsidRPr="00C42CE3">
        <w:rPr>
          <w:rFonts w:ascii="Times New Roman" w:hAnsi="Times New Roman" w:cs="Times New Roman"/>
          <w:sz w:val="24"/>
          <w:szCs w:val="24"/>
        </w:rPr>
        <w:t>(Suppl), 117.</w:t>
      </w:r>
    </w:p>
    <w:p w14:paraId="4E9958A3"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0A696A">
        <w:rPr>
          <w:rFonts w:ascii="Times New Roman" w:hAnsi="Times New Roman" w:cs="Times New Roman"/>
          <w:sz w:val="24"/>
          <w:szCs w:val="24"/>
        </w:rPr>
        <w:t>Sakkas</w:t>
      </w:r>
      <w:proofErr w:type="spellEnd"/>
      <w:r w:rsidRPr="000A696A">
        <w:rPr>
          <w:rFonts w:ascii="Times New Roman" w:hAnsi="Times New Roman" w:cs="Times New Roman"/>
          <w:sz w:val="24"/>
          <w:szCs w:val="24"/>
        </w:rPr>
        <w:t xml:space="preserve">, L. I., </w:t>
      </w:r>
      <w:proofErr w:type="spellStart"/>
      <w:r w:rsidRPr="000A696A">
        <w:rPr>
          <w:rFonts w:ascii="Times New Roman" w:hAnsi="Times New Roman" w:cs="Times New Roman"/>
          <w:sz w:val="24"/>
          <w:szCs w:val="24"/>
        </w:rPr>
        <w:t>Scanzello</w:t>
      </w:r>
      <w:proofErr w:type="spellEnd"/>
      <w:r w:rsidRPr="000A696A">
        <w:rPr>
          <w:rFonts w:ascii="Times New Roman" w:hAnsi="Times New Roman" w:cs="Times New Roman"/>
          <w:sz w:val="24"/>
          <w:szCs w:val="24"/>
        </w:rPr>
        <w:t xml:space="preserve">, C., </w:t>
      </w:r>
      <w:proofErr w:type="spellStart"/>
      <w:r w:rsidRPr="000A696A">
        <w:rPr>
          <w:rFonts w:ascii="Times New Roman" w:hAnsi="Times New Roman" w:cs="Times New Roman"/>
          <w:sz w:val="24"/>
          <w:szCs w:val="24"/>
        </w:rPr>
        <w:t>Johanson</w:t>
      </w:r>
      <w:proofErr w:type="spellEnd"/>
      <w:r w:rsidRPr="000A696A">
        <w:rPr>
          <w:rFonts w:ascii="Times New Roman" w:hAnsi="Times New Roman" w:cs="Times New Roman"/>
          <w:sz w:val="24"/>
          <w:szCs w:val="24"/>
        </w:rPr>
        <w:t xml:space="preserve">, N., Burkholder, J., Mitra, A., </w:t>
      </w:r>
      <w:proofErr w:type="spellStart"/>
      <w:r w:rsidRPr="000A696A">
        <w:rPr>
          <w:rFonts w:ascii="Times New Roman" w:hAnsi="Times New Roman" w:cs="Times New Roman"/>
          <w:sz w:val="24"/>
          <w:szCs w:val="24"/>
        </w:rPr>
        <w:t>Salgame</w:t>
      </w:r>
      <w:proofErr w:type="spellEnd"/>
      <w:r w:rsidRPr="000A696A">
        <w:rPr>
          <w:rFonts w:ascii="Times New Roman" w:hAnsi="Times New Roman" w:cs="Times New Roman"/>
          <w:sz w:val="24"/>
          <w:szCs w:val="24"/>
        </w:rPr>
        <w:t xml:space="preserve">, P., ... &amp; </w:t>
      </w:r>
      <w:proofErr w:type="spellStart"/>
      <w:r w:rsidRPr="000A696A">
        <w:rPr>
          <w:rFonts w:ascii="Times New Roman" w:hAnsi="Times New Roman" w:cs="Times New Roman"/>
          <w:sz w:val="24"/>
          <w:szCs w:val="24"/>
        </w:rPr>
        <w:t>Platsoucas</w:t>
      </w:r>
      <w:proofErr w:type="spellEnd"/>
      <w:r w:rsidRPr="000A696A">
        <w:rPr>
          <w:rFonts w:ascii="Times New Roman" w:hAnsi="Times New Roman" w:cs="Times New Roman"/>
          <w:sz w:val="24"/>
          <w:szCs w:val="24"/>
        </w:rPr>
        <w:t xml:space="preserve">, C. D. (1998). T cells and T-cell cytokine transcripts in the synovial membrane in patients with osteoarthritis. </w:t>
      </w:r>
      <w:r w:rsidRPr="00D578C8">
        <w:rPr>
          <w:rFonts w:ascii="Times New Roman" w:hAnsi="Times New Roman" w:cs="Times New Roman"/>
          <w:i/>
          <w:iCs/>
          <w:sz w:val="24"/>
          <w:szCs w:val="24"/>
        </w:rPr>
        <w:t>Clin. Diagn. Lab. Immunol., 5</w:t>
      </w:r>
      <w:r w:rsidRPr="000A696A">
        <w:rPr>
          <w:rFonts w:ascii="Times New Roman" w:hAnsi="Times New Roman" w:cs="Times New Roman"/>
          <w:sz w:val="24"/>
          <w:szCs w:val="24"/>
        </w:rPr>
        <w:t>(4), 430-437.</w:t>
      </w:r>
      <w:r>
        <w:rPr>
          <w:rFonts w:ascii="Times New Roman" w:hAnsi="Times New Roman" w:cs="Times New Roman"/>
          <w:sz w:val="24"/>
          <w:szCs w:val="24"/>
        </w:rPr>
        <w:t xml:space="preserve"> </w:t>
      </w:r>
      <w:r w:rsidRPr="00F8767F">
        <w:rPr>
          <w:rFonts w:ascii="Times New Roman" w:hAnsi="Times New Roman" w:cs="Times New Roman"/>
          <w:sz w:val="24"/>
          <w:szCs w:val="24"/>
        </w:rPr>
        <w:t>https://doi.org/10.1128/CDLI.5.4.430-437.1998</w:t>
      </w:r>
    </w:p>
    <w:p w14:paraId="6BEA4EA3"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DB1561">
        <w:rPr>
          <w:rFonts w:ascii="Times New Roman" w:hAnsi="Times New Roman" w:cs="Times New Roman"/>
          <w:sz w:val="24"/>
          <w:szCs w:val="24"/>
        </w:rPr>
        <w:t>Scanzello</w:t>
      </w:r>
      <w:proofErr w:type="spellEnd"/>
      <w:r w:rsidRPr="00DB1561">
        <w:rPr>
          <w:rFonts w:ascii="Times New Roman" w:hAnsi="Times New Roman" w:cs="Times New Roman"/>
          <w:sz w:val="24"/>
          <w:szCs w:val="24"/>
        </w:rPr>
        <w:t xml:space="preserve">, C., </w:t>
      </w:r>
      <w:proofErr w:type="spellStart"/>
      <w:r w:rsidRPr="00DB1561">
        <w:rPr>
          <w:rFonts w:ascii="Times New Roman" w:hAnsi="Times New Roman" w:cs="Times New Roman"/>
          <w:sz w:val="24"/>
          <w:szCs w:val="24"/>
        </w:rPr>
        <w:t>Sakkas</w:t>
      </w:r>
      <w:proofErr w:type="spellEnd"/>
      <w:r w:rsidRPr="00DB1561">
        <w:rPr>
          <w:rFonts w:ascii="Times New Roman" w:hAnsi="Times New Roman" w:cs="Times New Roman"/>
          <w:sz w:val="24"/>
          <w:szCs w:val="24"/>
        </w:rPr>
        <w:t xml:space="preserve">, L., </w:t>
      </w:r>
      <w:proofErr w:type="spellStart"/>
      <w:r w:rsidRPr="00DB1561">
        <w:rPr>
          <w:rFonts w:ascii="Times New Roman" w:hAnsi="Times New Roman" w:cs="Times New Roman"/>
          <w:sz w:val="24"/>
          <w:szCs w:val="24"/>
        </w:rPr>
        <w:t>Johanson</w:t>
      </w:r>
      <w:proofErr w:type="spellEnd"/>
      <w:r w:rsidRPr="00DB1561">
        <w:rPr>
          <w:rFonts w:ascii="Times New Roman" w:hAnsi="Times New Roman" w:cs="Times New Roman"/>
          <w:sz w:val="24"/>
          <w:szCs w:val="24"/>
        </w:rPr>
        <w:t xml:space="preserve">, N., &amp; </w:t>
      </w:r>
      <w:proofErr w:type="spellStart"/>
      <w:r w:rsidRPr="00DB1561">
        <w:rPr>
          <w:rFonts w:ascii="Times New Roman" w:hAnsi="Times New Roman" w:cs="Times New Roman"/>
          <w:sz w:val="24"/>
          <w:szCs w:val="24"/>
        </w:rPr>
        <w:t>Platsoucas</w:t>
      </w:r>
      <w:proofErr w:type="spellEnd"/>
      <w:r w:rsidRPr="00DB1561">
        <w:rPr>
          <w:rFonts w:ascii="Times New Roman" w:hAnsi="Times New Roman" w:cs="Times New Roman"/>
          <w:sz w:val="24"/>
          <w:szCs w:val="24"/>
        </w:rPr>
        <w:t xml:space="preserve">, C. (1999). Oligoclonal populations of T-cells infiltrate the synovial membrane (SM) of patients with osteoarthritis (OA). </w:t>
      </w:r>
      <w:r w:rsidRPr="00193C0D">
        <w:rPr>
          <w:rFonts w:ascii="Times New Roman" w:hAnsi="Times New Roman" w:cs="Times New Roman"/>
          <w:i/>
          <w:iCs/>
          <w:sz w:val="24"/>
          <w:szCs w:val="24"/>
        </w:rPr>
        <w:t>Arthritis &amp; Rheumatism, 42</w:t>
      </w:r>
      <w:r w:rsidRPr="00DB1561">
        <w:rPr>
          <w:rFonts w:ascii="Times New Roman" w:hAnsi="Times New Roman" w:cs="Times New Roman"/>
          <w:sz w:val="24"/>
          <w:szCs w:val="24"/>
        </w:rPr>
        <w:t>(9).</w:t>
      </w:r>
    </w:p>
    <w:p w14:paraId="16D7B2DC" w14:textId="77777777" w:rsidR="006B6EAB" w:rsidRDefault="006B6EAB" w:rsidP="002E2BF5">
      <w:pPr>
        <w:spacing w:line="480" w:lineRule="auto"/>
        <w:ind w:hanging="720"/>
        <w:jc w:val="both"/>
        <w:rPr>
          <w:rFonts w:ascii="Times New Roman" w:hAnsi="Times New Roman" w:cs="Times New Roman"/>
          <w:sz w:val="24"/>
          <w:szCs w:val="24"/>
        </w:rPr>
      </w:pPr>
      <w:bookmarkStart w:id="36" w:name="_Hlk38762588"/>
      <w:proofErr w:type="spellStart"/>
      <w:r w:rsidRPr="006F781E">
        <w:rPr>
          <w:rFonts w:ascii="Times New Roman" w:hAnsi="Times New Roman" w:cs="Times New Roman"/>
          <w:sz w:val="24"/>
          <w:szCs w:val="24"/>
        </w:rPr>
        <w:lastRenderedPageBreak/>
        <w:t>Schellekens</w:t>
      </w:r>
      <w:bookmarkEnd w:id="36"/>
      <w:proofErr w:type="spellEnd"/>
      <w:r w:rsidRPr="006F781E">
        <w:rPr>
          <w:rFonts w:ascii="Times New Roman" w:hAnsi="Times New Roman" w:cs="Times New Roman"/>
          <w:sz w:val="24"/>
          <w:szCs w:val="24"/>
        </w:rPr>
        <w:t xml:space="preserve">, G. A., De Jong, B. A., Van den </w:t>
      </w:r>
      <w:proofErr w:type="spellStart"/>
      <w:r w:rsidRPr="006F781E">
        <w:rPr>
          <w:rFonts w:ascii="Times New Roman" w:hAnsi="Times New Roman" w:cs="Times New Roman"/>
          <w:sz w:val="24"/>
          <w:szCs w:val="24"/>
        </w:rPr>
        <w:t>Hoogen</w:t>
      </w:r>
      <w:proofErr w:type="spellEnd"/>
      <w:r w:rsidRPr="006F781E">
        <w:rPr>
          <w:rFonts w:ascii="Times New Roman" w:hAnsi="Times New Roman" w:cs="Times New Roman"/>
          <w:sz w:val="24"/>
          <w:szCs w:val="24"/>
        </w:rPr>
        <w:t xml:space="preserve">, F. H., Van de </w:t>
      </w:r>
      <w:proofErr w:type="spellStart"/>
      <w:r w:rsidRPr="006F781E">
        <w:rPr>
          <w:rFonts w:ascii="Times New Roman" w:hAnsi="Times New Roman" w:cs="Times New Roman"/>
          <w:sz w:val="24"/>
          <w:szCs w:val="24"/>
        </w:rPr>
        <w:t>Putte</w:t>
      </w:r>
      <w:proofErr w:type="spellEnd"/>
      <w:r w:rsidRPr="006F781E">
        <w:rPr>
          <w:rFonts w:ascii="Times New Roman" w:hAnsi="Times New Roman" w:cs="Times New Roman"/>
          <w:sz w:val="24"/>
          <w:szCs w:val="24"/>
        </w:rPr>
        <w:t xml:space="preserve">, L. B., &amp; van </w:t>
      </w:r>
      <w:proofErr w:type="spellStart"/>
      <w:r w:rsidRPr="006F781E">
        <w:rPr>
          <w:rFonts w:ascii="Times New Roman" w:hAnsi="Times New Roman" w:cs="Times New Roman"/>
          <w:sz w:val="24"/>
          <w:szCs w:val="24"/>
        </w:rPr>
        <w:t>Venrooij</w:t>
      </w:r>
      <w:proofErr w:type="spellEnd"/>
      <w:r w:rsidRPr="006F781E">
        <w:rPr>
          <w:rFonts w:ascii="Times New Roman" w:hAnsi="Times New Roman" w:cs="Times New Roman"/>
          <w:sz w:val="24"/>
          <w:szCs w:val="24"/>
        </w:rPr>
        <w:t xml:space="preserve">, W. J. (1998). Citrulline is an essential constituent of antigenic determinants recognized by rheumatoid arthritis-specific autoantibodies. </w:t>
      </w:r>
      <w:r w:rsidRPr="00193C0D">
        <w:rPr>
          <w:rFonts w:ascii="Times New Roman" w:hAnsi="Times New Roman" w:cs="Times New Roman"/>
          <w:i/>
          <w:iCs/>
          <w:sz w:val="24"/>
          <w:szCs w:val="24"/>
        </w:rPr>
        <w:t>The Journal of clinical investigation, 101</w:t>
      </w:r>
      <w:r w:rsidRPr="006F781E">
        <w:rPr>
          <w:rFonts w:ascii="Times New Roman" w:hAnsi="Times New Roman" w:cs="Times New Roman"/>
          <w:sz w:val="24"/>
          <w:szCs w:val="24"/>
        </w:rPr>
        <w:t>(1), 273-281.</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https://doi.org/10.1172/JCI1316</w:t>
      </w:r>
    </w:p>
    <w:p w14:paraId="6BF56E45" w14:textId="77777777" w:rsidR="006B6EAB" w:rsidRDefault="006B6EAB" w:rsidP="002E2BF5">
      <w:pPr>
        <w:spacing w:line="480" w:lineRule="auto"/>
        <w:ind w:hanging="720"/>
        <w:jc w:val="both"/>
        <w:rPr>
          <w:rFonts w:ascii="Times New Roman" w:hAnsi="Times New Roman" w:cs="Times New Roman"/>
          <w:sz w:val="24"/>
          <w:szCs w:val="24"/>
        </w:rPr>
      </w:pPr>
      <w:r w:rsidRPr="00746EFE">
        <w:rPr>
          <w:rFonts w:ascii="Times New Roman" w:hAnsi="Times New Roman" w:cs="Times New Roman"/>
          <w:sz w:val="24"/>
          <w:szCs w:val="24"/>
        </w:rPr>
        <w:t xml:space="preserve">Shi, K., </w:t>
      </w:r>
      <w:proofErr w:type="spellStart"/>
      <w:r w:rsidRPr="00746EFE">
        <w:rPr>
          <w:rFonts w:ascii="Times New Roman" w:hAnsi="Times New Roman" w:cs="Times New Roman"/>
          <w:sz w:val="24"/>
          <w:szCs w:val="24"/>
        </w:rPr>
        <w:t>Hayashida</w:t>
      </w:r>
      <w:proofErr w:type="spellEnd"/>
      <w:r w:rsidRPr="00746EFE">
        <w:rPr>
          <w:rFonts w:ascii="Times New Roman" w:hAnsi="Times New Roman" w:cs="Times New Roman"/>
          <w:sz w:val="24"/>
          <w:szCs w:val="24"/>
        </w:rPr>
        <w:t xml:space="preserve">, K., Kaneko, M., Hashimoto, J., Tomita, T., Lipsky, P. E., ... &amp; Ochi, T. (2001). Lymphoid chemokine B cell-attracting chemokine-1 (CXCL13) is expressed in germinal center of ectopic lymphoid follicles within the synovium of chronic arthritis patients. </w:t>
      </w:r>
      <w:r w:rsidRPr="00E1293B">
        <w:rPr>
          <w:rFonts w:ascii="Times New Roman" w:hAnsi="Times New Roman" w:cs="Times New Roman"/>
          <w:i/>
          <w:iCs/>
          <w:sz w:val="24"/>
          <w:szCs w:val="24"/>
        </w:rPr>
        <w:t>The Journal of Immunology, 166</w:t>
      </w:r>
      <w:r w:rsidRPr="00746EFE">
        <w:rPr>
          <w:rFonts w:ascii="Times New Roman" w:hAnsi="Times New Roman" w:cs="Times New Roman"/>
          <w:sz w:val="24"/>
          <w:szCs w:val="24"/>
        </w:rPr>
        <w:t>(1), 650-655.</w:t>
      </w:r>
      <w:r>
        <w:rPr>
          <w:rFonts w:ascii="Times New Roman" w:hAnsi="Times New Roman" w:cs="Times New Roman"/>
          <w:sz w:val="24"/>
          <w:szCs w:val="24"/>
        </w:rPr>
        <w:t xml:space="preserve"> </w:t>
      </w:r>
      <w:bookmarkStart w:id="37" w:name="_Hlk38768183"/>
      <w:r w:rsidRPr="005F52F7">
        <w:rPr>
          <w:rFonts w:ascii="Times New Roman" w:hAnsi="Times New Roman" w:cs="Times New Roman"/>
          <w:sz w:val="24"/>
          <w:szCs w:val="24"/>
        </w:rPr>
        <w:t>https://doi.org/</w:t>
      </w:r>
      <w:bookmarkEnd w:id="37"/>
      <w:r w:rsidRPr="005F52F7">
        <w:rPr>
          <w:rFonts w:ascii="Times New Roman" w:hAnsi="Times New Roman" w:cs="Times New Roman"/>
          <w:sz w:val="24"/>
          <w:szCs w:val="24"/>
        </w:rPr>
        <w:t>10.4049/jimmunol.166.1.650</w:t>
      </w:r>
    </w:p>
    <w:p w14:paraId="419450CA" w14:textId="77777777" w:rsidR="006B6EAB" w:rsidRDefault="006B6EAB" w:rsidP="002E2BF5">
      <w:pPr>
        <w:spacing w:line="480" w:lineRule="auto"/>
        <w:ind w:hanging="720"/>
        <w:jc w:val="both"/>
        <w:rPr>
          <w:rFonts w:ascii="Times New Roman" w:hAnsi="Times New Roman" w:cs="Times New Roman"/>
          <w:sz w:val="24"/>
          <w:szCs w:val="24"/>
        </w:rPr>
      </w:pPr>
      <w:bookmarkStart w:id="38" w:name="_Hlk38767481"/>
      <w:proofErr w:type="spellStart"/>
      <w:r w:rsidRPr="00746EFE">
        <w:rPr>
          <w:rFonts w:ascii="Times New Roman" w:hAnsi="Times New Roman" w:cs="Times New Roman"/>
          <w:sz w:val="24"/>
          <w:szCs w:val="24"/>
        </w:rPr>
        <w:t>Shiokawa</w:t>
      </w:r>
      <w:bookmarkEnd w:id="38"/>
      <w:proofErr w:type="spellEnd"/>
      <w:r w:rsidRPr="00746EFE">
        <w:rPr>
          <w:rFonts w:ascii="Times New Roman" w:hAnsi="Times New Roman" w:cs="Times New Roman"/>
          <w:sz w:val="24"/>
          <w:szCs w:val="24"/>
        </w:rPr>
        <w:t xml:space="preserve">, S., Matsumoto, N., &amp; Nishimura, J. (2001). Clonal analysis of B cells in the osteoarthritis synovium. </w:t>
      </w:r>
      <w:r w:rsidRPr="00E1293B">
        <w:rPr>
          <w:rFonts w:ascii="Times New Roman" w:hAnsi="Times New Roman" w:cs="Times New Roman"/>
          <w:i/>
          <w:iCs/>
          <w:sz w:val="24"/>
          <w:szCs w:val="24"/>
        </w:rPr>
        <w:t>Annals of the rheumatic diseases, 60</w:t>
      </w:r>
      <w:r w:rsidRPr="00746EFE">
        <w:rPr>
          <w:rFonts w:ascii="Times New Roman" w:hAnsi="Times New Roman" w:cs="Times New Roman"/>
          <w:sz w:val="24"/>
          <w:szCs w:val="24"/>
        </w:rPr>
        <w:t>(8), 802-805.</w:t>
      </w:r>
      <w:r>
        <w:rPr>
          <w:rFonts w:ascii="Times New Roman" w:hAnsi="Times New Roman" w:cs="Times New Roman"/>
          <w:sz w:val="24"/>
          <w:szCs w:val="24"/>
        </w:rPr>
        <w:t xml:space="preserve"> </w:t>
      </w:r>
      <w:r w:rsidRPr="005F52F7">
        <w:rPr>
          <w:rFonts w:ascii="Times New Roman" w:hAnsi="Times New Roman" w:cs="Times New Roman"/>
          <w:sz w:val="24"/>
          <w:szCs w:val="24"/>
        </w:rPr>
        <w:t>http://dx.doi.org/10.1136/ard.60.8.802</w:t>
      </w:r>
    </w:p>
    <w:p w14:paraId="71EC3BCF" w14:textId="77777777" w:rsidR="006B6EAB" w:rsidRDefault="006B6EAB" w:rsidP="002E2BF5">
      <w:pPr>
        <w:spacing w:line="480" w:lineRule="auto"/>
        <w:ind w:hanging="720"/>
        <w:jc w:val="both"/>
        <w:rPr>
          <w:rFonts w:ascii="Times New Roman" w:hAnsi="Times New Roman" w:cs="Times New Roman"/>
          <w:sz w:val="24"/>
          <w:szCs w:val="24"/>
        </w:rPr>
      </w:pPr>
      <w:r w:rsidRPr="00746EFE">
        <w:rPr>
          <w:rFonts w:ascii="Times New Roman" w:hAnsi="Times New Roman" w:cs="Times New Roman"/>
          <w:sz w:val="24"/>
          <w:szCs w:val="24"/>
        </w:rPr>
        <w:t xml:space="preserve">Smith, M. D., O’Donnell, J., </w:t>
      </w:r>
      <w:proofErr w:type="spellStart"/>
      <w:r w:rsidRPr="00746EFE">
        <w:rPr>
          <w:rFonts w:ascii="Times New Roman" w:hAnsi="Times New Roman" w:cs="Times New Roman"/>
          <w:sz w:val="24"/>
          <w:szCs w:val="24"/>
        </w:rPr>
        <w:t>Highton</w:t>
      </w:r>
      <w:proofErr w:type="spellEnd"/>
      <w:r w:rsidRPr="00746EFE">
        <w:rPr>
          <w:rFonts w:ascii="Times New Roman" w:hAnsi="Times New Roman" w:cs="Times New Roman"/>
          <w:sz w:val="24"/>
          <w:szCs w:val="24"/>
        </w:rPr>
        <w:t xml:space="preserve">, J., Palmer, D. G., </w:t>
      </w:r>
      <w:proofErr w:type="spellStart"/>
      <w:r w:rsidRPr="00746EFE">
        <w:rPr>
          <w:rFonts w:ascii="Times New Roman" w:hAnsi="Times New Roman" w:cs="Times New Roman"/>
          <w:sz w:val="24"/>
          <w:szCs w:val="24"/>
        </w:rPr>
        <w:t>Rozenbilds</w:t>
      </w:r>
      <w:proofErr w:type="spellEnd"/>
      <w:r w:rsidRPr="00746EFE">
        <w:rPr>
          <w:rFonts w:ascii="Times New Roman" w:hAnsi="Times New Roman" w:cs="Times New Roman"/>
          <w:sz w:val="24"/>
          <w:szCs w:val="24"/>
        </w:rPr>
        <w:t xml:space="preserve">, M., &amp; Roberts-Thomson, P. J. (1992). Immunohistochemical analysis of synovial membranes from inflammatory and non-inflammatory </w:t>
      </w:r>
      <w:proofErr w:type="spellStart"/>
      <w:r w:rsidRPr="00746EFE">
        <w:rPr>
          <w:rFonts w:ascii="Times New Roman" w:hAnsi="Times New Roman" w:cs="Times New Roman"/>
          <w:sz w:val="24"/>
          <w:szCs w:val="24"/>
        </w:rPr>
        <w:t>arthritides</w:t>
      </w:r>
      <w:proofErr w:type="spellEnd"/>
      <w:r w:rsidRPr="00746EFE">
        <w:rPr>
          <w:rFonts w:ascii="Times New Roman" w:hAnsi="Times New Roman" w:cs="Times New Roman"/>
          <w:sz w:val="24"/>
          <w:szCs w:val="24"/>
        </w:rPr>
        <w:t xml:space="preserve">: scarcity of CD5 positive B cells and IL2 receptor bearing T cells. </w:t>
      </w:r>
      <w:r w:rsidRPr="00E1293B">
        <w:rPr>
          <w:rFonts w:ascii="Times New Roman" w:hAnsi="Times New Roman" w:cs="Times New Roman"/>
          <w:i/>
          <w:iCs/>
          <w:sz w:val="24"/>
          <w:szCs w:val="24"/>
        </w:rPr>
        <w:t>Pathology, 24</w:t>
      </w:r>
      <w:r w:rsidRPr="00746EFE">
        <w:rPr>
          <w:rFonts w:ascii="Times New Roman" w:hAnsi="Times New Roman" w:cs="Times New Roman"/>
          <w:sz w:val="24"/>
          <w:szCs w:val="24"/>
        </w:rPr>
        <w:t>(1), 19-26.</w:t>
      </w:r>
      <w:r>
        <w:rPr>
          <w:rFonts w:ascii="Times New Roman" w:hAnsi="Times New Roman" w:cs="Times New Roman"/>
          <w:sz w:val="24"/>
          <w:szCs w:val="24"/>
        </w:rPr>
        <w:t xml:space="preserve"> </w:t>
      </w:r>
      <w:r w:rsidRPr="005F52F7">
        <w:rPr>
          <w:rFonts w:ascii="Times New Roman" w:hAnsi="Times New Roman" w:cs="Times New Roman"/>
          <w:sz w:val="24"/>
          <w:szCs w:val="24"/>
        </w:rPr>
        <w:t>https://doi.org/10.3109/00313029209063615</w:t>
      </w:r>
    </w:p>
    <w:p w14:paraId="0EBF59A8" w14:textId="77777777" w:rsidR="006B6EAB" w:rsidRPr="00F8767F" w:rsidRDefault="006B6EAB" w:rsidP="002E2BF5">
      <w:pPr>
        <w:spacing w:line="480" w:lineRule="auto"/>
        <w:ind w:hanging="720"/>
        <w:jc w:val="both"/>
        <w:rPr>
          <w:rFonts w:ascii="Times New Roman" w:hAnsi="Times New Roman" w:cs="Times New Roman"/>
          <w:sz w:val="24"/>
          <w:szCs w:val="24"/>
        </w:rPr>
      </w:pPr>
      <w:proofErr w:type="spellStart"/>
      <w:r w:rsidRPr="0089604B">
        <w:rPr>
          <w:rFonts w:ascii="Times New Roman" w:hAnsi="Times New Roman" w:cs="Times New Roman"/>
          <w:sz w:val="24"/>
          <w:szCs w:val="24"/>
        </w:rPr>
        <w:t>Tak</w:t>
      </w:r>
      <w:proofErr w:type="spellEnd"/>
      <w:r w:rsidRPr="0089604B">
        <w:rPr>
          <w:rFonts w:ascii="Times New Roman" w:hAnsi="Times New Roman" w:cs="Times New Roman"/>
          <w:sz w:val="24"/>
          <w:szCs w:val="24"/>
        </w:rPr>
        <w:t xml:space="preserve">, P. P., </w:t>
      </w:r>
      <w:proofErr w:type="spellStart"/>
      <w:r w:rsidRPr="0089604B">
        <w:rPr>
          <w:rFonts w:ascii="Times New Roman" w:hAnsi="Times New Roman" w:cs="Times New Roman"/>
          <w:sz w:val="24"/>
          <w:szCs w:val="24"/>
        </w:rPr>
        <w:t>Thurkow</w:t>
      </w:r>
      <w:proofErr w:type="spellEnd"/>
      <w:r w:rsidRPr="0089604B">
        <w:rPr>
          <w:rFonts w:ascii="Times New Roman" w:hAnsi="Times New Roman" w:cs="Times New Roman"/>
          <w:sz w:val="24"/>
          <w:szCs w:val="24"/>
        </w:rPr>
        <w:t xml:space="preserve">, E. W., </w:t>
      </w:r>
      <w:proofErr w:type="spellStart"/>
      <w:r w:rsidRPr="0089604B">
        <w:rPr>
          <w:rFonts w:ascii="Times New Roman" w:hAnsi="Times New Roman" w:cs="Times New Roman"/>
          <w:sz w:val="24"/>
          <w:szCs w:val="24"/>
        </w:rPr>
        <w:t>Daha</w:t>
      </w:r>
      <w:proofErr w:type="spellEnd"/>
      <w:r w:rsidRPr="0089604B">
        <w:rPr>
          <w:rFonts w:ascii="Times New Roman" w:hAnsi="Times New Roman" w:cs="Times New Roman"/>
          <w:sz w:val="24"/>
          <w:szCs w:val="24"/>
        </w:rPr>
        <w:t xml:space="preserve">, M. R., </w:t>
      </w:r>
      <w:proofErr w:type="spellStart"/>
      <w:r w:rsidRPr="0089604B">
        <w:rPr>
          <w:rFonts w:ascii="Times New Roman" w:hAnsi="Times New Roman" w:cs="Times New Roman"/>
          <w:sz w:val="24"/>
          <w:szCs w:val="24"/>
        </w:rPr>
        <w:t>Kluin</w:t>
      </w:r>
      <w:proofErr w:type="spellEnd"/>
      <w:r w:rsidRPr="0089604B">
        <w:rPr>
          <w:rFonts w:ascii="Times New Roman" w:hAnsi="Times New Roman" w:cs="Times New Roman"/>
          <w:sz w:val="24"/>
          <w:szCs w:val="24"/>
        </w:rPr>
        <w:t xml:space="preserve">, P. M., </w:t>
      </w:r>
      <w:proofErr w:type="spellStart"/>
      <w:r w:rsidRPr="0089604B">
        <w:rPr>
          <w:rFonts w:ascii="Times New Roman" w:hAnsi="Times New Roman" w:cs="Times New Roman"/>
          <w:sz w:val="24"/>
          <w:szCs w:val="24"/>
        </w:rPr>
        <w:t>Smeets</w:t>
      </w:r>
      <w:proofErr w:type="spellEnd"/>
      <w:r w:rsidRPr="0089604B">
        <w:rPr>
          <w:rFonts w:ascii="Times New Roman" w:hAnsi="Times New Roman" w:cs="Times New Roman"/>
          <w:sz w:val="24"/>
          <w:szCs w:val="24"/>
        </w:rPr>
        <w:t xml:space="preserve">, T. J., </w:t>
      </w:r>
      <w:proofErr w:type="spellStart"/>
      <w:r w:rsidRPr="0089604B">
        <w:rPr>
          <w:rFonts w:ascii="Times New Roman" w:hAnsi="Times New Roman" w:cs="Times New Roman"/>
          <w:sz w:val="24"/>
          <w:szCs w:val="24"/>
        </w:rPr>
        <w:t>Meinders</w:t>
      </w:r>
      <w:proofErr w:type="spellEnd"/>
      <w:r w:rsidRPr="0089604B">
        <w:rPr>
          <w:rFonts w:ascii="Times New Roman" w:hAnsi="Times New Roman" w:cs="Times New Roman"/>
          <w:sz w:val="24"/>
          <w:szCs w:val="24"/>
        </w:rPr>
        <w:t xml:space="preserve">, A. E., &amp; </w:t>
      </w:r>
      <w:proofErr w:type="spellStart"/>
      <w:r w:rsidRPr="0089604B">
        <w:rPr>
          <w:rFonts w:ascii="Times New Roman" w:hAnsi="Times New Roman" w:cs="Times New Roman"/>
          <w:sz w:val="24"/>
          <w:szCs w:val="24"/>
        </w:rPr>
        <w:t>Breedveld</w:t>
      </w:r>
      <w:proofErr w:type="spellEnd"/>
      <w:r w:rsidRPr="0089604B">
        <w:rPr>
          <w:rFonts w:ascii="Times New Roman" w:hAnsi="Times New Roman" w:cs="Times New Roman"/>
          <w:sz w:val="24"/>
          <w:szCs w:val="24"/>
        </w:rPr>
        <w:t xml:space="preserve">, F. C. (1995). Expression of adhesion molecules in early rheumatoid synovial tissue. </w:t>
      </w:r>
      <w:r w:rsidRPr="00132CE6">
        <w:rPr>
          <w:rFonts w:ascii="Times New Roman" w:hAnsi="Times New Roman" w:cs="Times New Roman"/>
          <w:i/>
          <w:iCs/>
          <w:sz w:val="24"/>
          <w:szCs w:val="24"/>
        </w:rPr>
        <w:t>Clinical immunology and immunopathology, 77</w:t>
      </w:r>
      <w:r w:rsidRPr="0089604B">
        <w:rPr>
          <w:rFonts w:ascii="Times New Roman" w:hAnsi="Times New Roman" w:cs="Times New Roman"/>
          <w:sz w:val="24"/>
          <w:szCs w:val="24"/>
        </w:rPr>
        <w:t>(3), 236-242.</w:t>
      </w:r>
      <w:r w:rsidRPr="00CD4953">
        <w:t xml:space="preserve"> </w:t>
      </w:r>
      <w:bookmarkStart w:id="39" w:name="_Hlk38758676"/>
      <w:r w:rsidRPr="00F8767F">
        <w:rPr>
          <w:rFonts w:ascii="Times New Roman" w:hAnsi="Times New Roman" w:cs="Times New Roman"/>
          <w:sz w:val="24"/>
          <w:szCs w:val="24"/>
        </w:rPr>
        <w:t>https://doi.org/</w:t>
      </w:r>
      <w:bookmarkEnd w:id="39"/>
      <w:r w:rsidRPr="00F8767F">
        <w:rPr>
          <w:rFonts w:ascii="Times New Roman" w:hAnsi="Times New Roman" w:cs="Times New Roman"/>
          <w:sz w:val="24"/>
          <w:szCs w:val="24"/>
        </w:rPr>
        <w:t xml:space="preserve">10.1006/clin.1995.1149 </w:t>
      </w:r>
    </w:p>
    <w:p w14:paraId="5DDF3368"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B71DA2">
        <w:rPr>
          <w:rFonts w:ascii="Times New Roman" w:hAnsi="Times New Roman" w:cs="Times New Roman"/>
          <w:sz w:val="24"/>
          <w:szCs w:val="24"/>
        </w:rPr>
        <w:t>Tsuruha</w:t>
      </w:r>
      <w:proofErr w:type="spellEnd"/>
      <w:r w:rsidRPr="00B71DA2">
        <w:rPr>
          <w:rFonts w:ascii="Times New Roman" w:hAnsi="Times New Roman" w:cs="Times New Roman"/>
          <w:sz w:val="24"/>
          <w:szCs w:val="24"/>
        </w:rPr>
        <w:t xml:space="preserve">, J. I., </w:t>
      </w:r>
      <w:proofErr w:type="spellStart"/>
      <w:r w:rsidRPr="00B71DA2">
        <w:rPr>
          <w:rFonts w:ascii="Times New Roman" w:hAnsi="Times New Roman" w:cs="Times New Roman"/>
          <w:sz w:val="24"/>
          <w:szCs w:val="24"/>
        </w:rPr>
        <w:t>Masuko-Hongo</w:t>
      </w:r>
      <w:proofErr w:type="spellEnd"/>
      <w:r w:rsidRPr="00B71DA2">
        <w:rPr>
          <w:rFonts w:ascii="Times New Roman" w:hAnsi="Times New Roman" w:cs="Times New Roman"/>
          <w:sz w:val="24"/>
          <w:szCs w:val="24"/>
        </w:rPr>
        <w:t xml:space="preserve">, K., Kato, T., Sakata, M., Nakamura, H., </w:t>
      </w:r>
      <w:proofErr w:type="spellStart"/>
      <w:r w:rsidRPr="00B71DA2">
        <w:rPr>
          <w:rFonts w:ascii="Times New Roman" w:hAnsi="Times New Roman" w:cs="Times New Roman"/>
          <w:sz w:val="24"/>
          <w:szCs w:val="24"/>
        </w:rPr>
        <w:t>Sekine</w:t>
      </w:r>
      <w:proofErr w:type="spellEnd"/>
      <w:r w:rsidRPr="00B71DA2">
        <w:rPr>
          <w:rFonts w:ascii="Times New Roman" w:hAnsi="Times New Roman" w:cs="Times New Roman"/>
          <w:sz w:val="24"/>
          <w:szCs w:val="24"/>
        </w:rPr>
        <w:t xml:space="preserve">, T., ... &amp; </w:t>
      </w:r>
      <w:proofErr w:type="spellStart"/>
      <w:r w:rsidRPr="00B71DA2">
        <w:rPr>
          <w:rFonts w:ascii="Times New Roman" w:hAnsi="Times New Roman" w:cs="Times New Roman"/>
          <w:sz w:val="24"/>
          <w:szCs w:val="24"/>
        </w:rPr>
        <w:t>Nishioka</w:t>
      </w:r>
      <w:proofErr w:type="spellEnd"/>
      <w:r w:rsidRPr="00B71DA2">
        <w:rPr>
          <w:rFonts w:ascii="Times New Roman" w:hAnsi="Times New Roman" w:cs="Times New Roman"/>
          <w:sz w:val="24"/>
          <w:szCs w:val="24"/>
        </w:rPr>
        <w:t xml:space="preserve">, K. (2002). Autoimmunity against YKL-39, a human cartilage derived protein, in patients with osteoarthritis. </w:t>
      </w:r>
      <w:r w:rsidRPr="00193C0D">
        <w:rPr>
          <w:rFonts w:ascii="Times New Roman" w:hAnsi="Times New Roman" w:cs="Times New Roman"/>
          <w:i/>
          <w:iCs/>
          <w:sz w:val="24"/>
          <w:szCs w:val="24"/>
        </w:rPr>
        <w:t>The Journal of rheumatology, 29</w:t>
      </w:r>
      <w:r w:rsidRPr="00B71DA2">
        <w:rPr>
          <w:rFonts w:ascii="Times New Roman" w:hAnsi="Times New Roman" w:cs="Times New Roman"/>
          <w:sz w:val="24"/>
          <w:szCs w:val="24"/>
        </w:rPr>
        <w:t>(7), 1459-1466.</w:t>
      </w:r>
    </w:p>
    <w:p w14:paraId="56C41185" w14:textId="77777777" w:rsidR="006B6EAB" w:rsidRDefault="006B6EAB" w:rsidP="002E2BF5">
      <w:pPr>
        <w:spacing w:line="480" w:lineRule="auto"/>
        <w:ind w:hanging="720"/>
        <w:jc w:val="both"/>
        <w:rPr>
          <w:rFonts w:ascii="Times New Roman" w:hAnsi="Times New Roman" w:cs="Times New Roman"/>
          <w:sz w:val="24"/>
          <w:szCs w:val="24"/>
        </w:rPr>
      </w:pPr>
      <w:proofErr w:type="spellStart"/>
      <w:r w:rsidRPr="004B1F1A">
        <w:rPr>
          <w:rFonts w:ascii="Times New Roman" w:hAnsi="Times New Roman" w:cs="Times New Roman"/>
          <w:sz w:val="24"/>
          <w:szCs w:val="24"/>
        </w:rPr>
        <w:lastRenderedPageBreak/>
        <w:t>Wakitani</w:t>
      </w:r>
      <w:proofErr w:type="spellEnd"/>
      <w:r w:rsidRPr="004B1F1A">
        <w:rPr>
          <w:rFonts w:ascii="Times New Roman" w:hAnsi="Times New Roman" w:cs="Times New Roman"/>
          <w:sz w:val="24"/>
          <w:szCs w:val="24"/>
        </w:rPr>
        <w:t xml:space="preserve">, S., </w:t>
      </w:r>
      <w:proofErr w:type="spellStart"/>
      <w:r w:rsidRPr="004B1F1A">
        <w:rPr>
          <w:rFonts w:ascii="Times New Roman" w:hAnsi="Times New Roman" w:cs="Times New Roman"/>
          <w:sz w:val="24"/>
          <w:szCs w:val="24"/>
        </w:rPr>
        <w:t>Imoto</w:t>
      </w:r>
      <w:proofErr w:type="spellEnd"/>
      <w:r w:rsidRPr="004B1F1A">
        <w:rPr>
          <w:rFonts w:ascii="Times New Roman" w:hAnsi="Times New Roman" w:cs="Times New Roman"/>
          <w:sz w:val="24"/>
          <w:szCs w:val="24"/>
        </w:rPr>
        <w:t xml:space="preserve">, K., </w:t>
      </w:r>
      <w:proofErr w:type="spellStart"/>
      <w:r w:rsidRPr="004B1F1A">
        <w:rPr>
          <w:rFonts w:ascii="Times New Roman" w:hAnsi="Times New Roman" w:cs="Times New Roman"/>
          <w:sz w:val="24"/>
          <w:szCs w:val="24"/>
        </w:rPr>
        <w:t>Mazuka</w:t>
      </w:r>
      <w:proofErr w:type="spellEnd"/>
      <w:r w:rsidRPr="004B1F1A">
        <w:rPr>
          <w:rFonts w:ascii="Times New Roman" w:hAnsi="Times New Roman" w:cs="Times New Roman"/>
          <w:sz w:val="24"/>
          <w:szCs w:val="24"/>
        </w:rPr>
        <w:t xml:space="preserve">, T., Kim, S., Murata, N., &amp; </w:t>
      </w:r>
      <w:proofErr w:type="spellStart"/>
      <w:r w:rsidRPr="004B1F1A">
        <w:rPr>
          <w:rFonts w:ascii="Times New Roman" w:hAnsi="Times New Roman" w:cs="Times New Roman"/>
          <w:sz w:val="24"/>
          <w:szCs w:val="24"/>
        </w:rPr>
        <w:t>Yoneda</w:t>
      </w:r>
      <w:proofErr w:type="spellEnd"/>
      <w:r w:rsidRPr="004B1F1A">
        <w:rPr>
          <w:rFonts w:ascii="Times New Roman" w:hAnsi="Times New Roman" w:cs="Times New Roman"/>
          <w:sz w:val="24"/>
          <w:szCs w:val="24"/>
        </w:rPr>
        <w:t xml:space="preserve">, M. (2001). Japanese </w:t>
      </w:r>
      <w:proofErr w:type="spellStart"/>
      <w:r w:rsidRPr="004B1F1A">
        <w:rPr>
          <w:rFonts w:ascii="Times New Roman" w:hAnsi="Times New Roman" w:cs="Times New Roman"/>
          <w:sz w:val="24"/>
          <w:szCs w:val="24"/>
        </w:rPr>
        <w:t>generalised</w:t>
      </w:r>
      <w:proofErr w:type="spellEnd"/>
      <w:r w:rsidRPr="004B1F1A">
        <w:rPr>
          <w:rFonts w:ascii="Times New Roman" w:hAnsi="Times New Roman" w:cs="Times New Roman"/>
          <w:sz w:val="24"/>
          <w:szCs w:val="24"/>
        </w:rPr>
        <w:t xml:space="preserve"> osteoarthritis was associated with HLA class I–a study of HLA-A, B, </w:t>
      </w:r>
      <w:proofErr w:type="spellStart"/>
      <w:r w:rsidRPr="004B1F1A">
        <w:rPr>
          <w:rFonts w:ascii="Times New Roman" w:hAnsi="Times New Roman" w:cs="Times New Roman"/>
          <w:sz w:val="24"/>
          <w:szCs w:val="24"/>
        </w:rPr>
        <w:t>Cw</w:t>
      </w:r>
      <w:proofErr w:type="spellEnd"/>
      <w:r w:rsidRPr="004B1F1A">
        <w:rPr>
          <w:rFonts w:ascii="Times New Roman" w:hAnsi="Times New Roman" w:cs="Times New Roman"/>
          <w:sz w:val="24"/>
          <w:szCs w:val="24"/>
        </w:rPr>
        <w:t xml:space="preserve">, DQ, DR in 72 patients. </w:t>
      </w:r>
      <w:r w:rsidRPr="00CA4458">
        <w:rPr>
          <w:rFonts w:ascii="Times New Roman" w:hAnsi="Times New Roman" w:cs="Times New Roman"/>
          <w:i/>
          <w:iCs/>
          <w:sz w:val="24"/>
          <w:szCs w:val="24"/>
        </w:rPr>
        <w:t>Clinical rheumatology, 20</w:t>
      </w:r>
      <w:r w:rsidRPr="004B1F1A">
        <w:rPr>
          <w:rFonts w:ascii="Times New Roman" w:hAnsi="Times New Roman" w:cs="Times New Roman"/>
          <w:sz w:val="24"/>
          <w:szCs w:val="24"/>
        </w:rPr>
        <w:t>(6), 417-419.</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https://doi.org/10.1007/s100670170006</w:t>
      </w:r>
    </w:p>
    <w:p w14:paraId="3AE0F502" w14:textId="77777777" w:rsidR="006B6EAB" w:rsidRDefault="006B6EAB" w:rsidP="002E2BF5">
      <w:pPr>
        <w:spacing w:line="480" w:lineRule="auto"/>
        <w:ind w:hanging="720"/>
        <w:jc w:val="both"/>
        <w:rPr>
          <w:rFonts w:ascii="Times New Roman" w:hAnsi="Times New Roman" w:cs="Times New Roman"/>
          <w:sz w:val="24"/>
          <w:szCs w:val="24"/>
        </w:rPr>
      </w:pPr>
      <w:r w:rsidRPr="00DB1561">
        <w:rPr>
          <w:rFonts w:ascii="Times New Roman" w:hAnsi="Times New Roman" w:cs="Times New Roman"/>
          <w:sz w:val="24"/>
          <w:szCs w:val="24"/>
        </w:rPr>
        <w:t xml:space="preserve">Williams, W. V., Fang, Q., Demarco, D., </w:t>
      </w:r>
      <w:proofErr w:type="spellStart"/>
      <w:r w:rsidRPr="00DB1561">
        <w:rPr>
          <w:rFonts w:ascii="Times New Roman" w:hAnsi="Times New Roman" w:cs="Times New Roman"/>
          <w:sz w:val="24"/>
          <w:szCs w:val="24"/>
        </w:rPr>
        <w:t>VonFeldt</w:t>
      </w:r>
      <w:proofErr w:type="spellEnd"/>
      <w:r w:rsidRPr="00DB1561">
        <w:rPr>
          <w:rFonts w:ascii="Times New Roman" w:hAnsi="Times New Roman" w:cs="Times New Roman"/>
          <w:sz w:val="24"/>
          <w:szCs w:val="24"/>
        </w:rPr>
        <w:t xml:space="preserve">, J., </w:t>
      </w:r>
      <w:proofErr w:type="spellStart"/>
      <w:r w:rsidRPr="00DB1561">
        <w:rPr>
          <w:rFonts w:ascii="Times New Roman" w:hAnsi="Times New Roman" w:cs="Times New Roman"/>
          <w:sz w:val="24"/>
          <w:szCs w:val="24"/>
        </w:rPr>
        <w:t>Zurier</w:t>
      </w:r>
      <w:proofErr w:type="spellEnd"/>
      <w:r w:rsidRPr="00DB1561">
        <w:rPr>
          <w:rFonts w:ascii="Times New Roman" w:hAnsi="Times New Roman" w:cs="Times New Roman"/>
          <w:sz w:val="24"/>
          <w:szCs w:val="24"/>
        </w:rPr>
        <w:t xml:space="preserve">, R. B., &amp; Weiner, D. B. (1992). Restricted heterogeneity of T cell receptor transcripts in rheumatoid synovium. </w:t>
      </w:r>
      <w:r w:rsidRPr="00193C0D">
        <w:rPr>
          <w:rFonts w:ascii="Times New Roman" w:hAnsi="Times New Roman" w:cs="Times New Roman"/>
          <w:i/>
          <w:iCs/>
          <w:sz w:val="24"/>
          <w:szCs w:val="24"/>
        </w:rPr>
        <w:t>The Journal of clinical investigation, 90</w:t>
      </w:r>
      <w:r w:rsidRPr="00DB1561">
        <w:rPr>
          <w:rFonts w:ascii="Times New Roman" w:hAnsi="Times New Roman" w:cs="Times New Roman"/>
          <w:sz w:val="24"/>
          <w:szCs w:val="24"/>
        </w:rPr>
        <w:t>(2), 326-333.</w:t>
      </w:r>
      <w:r>
        <w:rPr>
          <w:rFonts w:ascii="Times New Roman" w:hAnsi="Times New Roman" w:cs="Times New Roman"/>
          <w:sz w:val="24"/>
          <w:szCs w:val="24"/>
        </w:rPr>
        <w:t xml:space="preserve"> </w:t>
      </w:r>
      <w:r w:rsidRPr="005F52F7">
        <w:rPr>
          <w:rFonts w:ascii="Times New Roman" w:hAnsi="Times New Roman" w:cs="Times New Roman"/>
          <w:sz w:val="24"/>
          <w:szCs w:val="24"/>
        </w:rPr>
        <w:t>https://doi.org/10.1172/JCI115866</w:t>
      </w:r>
    </w:p>
    <w:p w14:paraId="63241176" w14:textId="77777777" w:rsidR="006B6EAB" w:rsidRDefault="006B6EAB" w:rsidP="002E2BF5">
      <w:pPr>
        <w:spacing w:line="480" w:lineRule="auto"/>
        <w:ind w:hanging="720"/>
        <w:jc w:val="both"/>
        <w:rPr>
          <w:rFonts w:ascii="Times New Roman" w:hAnsi="Times New Roman" w:cs="Times New Roman"/>
          <w:sz w:val="24"/>
          <w:szCs w:val="24"/>
        </w:rPr>
      </w:pPr>
      <w:r w:rsidRPr="00BC17C6">
        <w:rPr>
          <w:rFonts w:ascii="Times New Roman" w:hAnsi="Times New Roman" w:cs="Times New Roman"/>
          <w:sz w:val="24"/>
          <w:szCs w:val="24"/>
        </w:rPr>
        <w:t xml:space="preserve">Xiang, Y., </w:t>
      </w:r>
      <w:proofErr w:type="spellStart"/>
      <w:r w:rsidRPr="00BC17C6">
        <w:rPr>
          <w:rFonts w:ascii="Times New Roman" w:hAnsi="Times New Roman" w:cs="Times New Roman"/>
          <w:sz w:val="24"/>
          <w:szCs w:val="24"/>
        </w:rPr>
        <w:t>Sekine</w:t>
      </w:r>
      <w:proofErr w:type="spellEnd"/>
      <w:r w:rsidRPr="00BC17C6">
        <w:rPr>
          <w:rFonts w:ascii="Times New Roman" w:hAnsi="Times New Roman" w:cs="Times New Roman"/>
          <w:sz w:val="24"/>
          <w:szCs w:val="24"/>
        </w:rPr>
        <w:t xml:space="preserve">, T., Nakamura, H., </w:t>
      </w:r>
      <w:proofErr w:type="spellStart"/>
      <w:r w:rsidRPr="00BC17C6">
        <w:rPr>
          <w:rFonts w:ascii="Times New Roman" w:hAnsi="Times New Roman" w:cs="Times New Roman"/>
          <w:sz w:val="24"/>
          <w:szCs w:val="24"/>
        </w:rPr>
        <w:t>Imajoh‐Ohmi</w:t>
      </w:r>
      <w:proofErr w:type="spellEnd"/>
      <w:r w:rsidRPr="00BC17C6">
        <w:rPr>
          <w:rFonts w:ascii="Times New Roman" w:hAnsi="Times New Roman" w:cs="Times New Roman"/>
          <w:sz w:val="24"/>
          <w:szCs w:val="24"/>
        </w:rPr>
        <w:t xml:space="preserve">, S., Fukuda, H., </w:t>
      </w:r>
      <w:proofErr w:type="spellStart"/>
      <w:r w:rsidRPr="00BC17C6">
        <w:rPr>
          <w:rFonts w:ascii="Times New Roman" w:hAnsi="Times New Roman" w:cs="Times New Roman"/>
          <w:sz w:val="24"/>
          <w:szCs w:val="24"/>
        </w:rPr>
        <w:t>Nishioka</w:t>
      </w:r>
      <w:proofErr w:type="spellEnd"/>
      <w:r w:rsidRPr="00BC17C6">
        <w:rPr>
          <w:rFonts w:ascii="Times New Roman" w:hAnsi="Times New Roman" w:cs="Times New Roman"/>
          <w:sz w:val="24"/>
          <w:szCs w:val="24"/>
        </w:rPr>
        <w:t xml:space="preserve">, K., &amp; Kato, T. (2004). Proteomic surveillance of autoimmunity in osteoarthritis: identification of triosephosphate isomerase as an autoantigen in patients with osteoarthritis. </w:t>
      </w:r>
      <w:r w:rsidRPr="00193C0D">
        <w:rPr>
          <w:rFonts w:ascii="Times New Roman" w:hAnsi="Times New Roman" w:cs="Times New Roman"/>
          <w:i/>
          <w:iCs/>
          <w:sz w:val="24"/>
          <w:szCs w:val="24"/>
        </w:rPr>
        <w:t>Arthritis &amp; Rheumatism, 50</w:t>
      </w:r>
      <w:r w:rsidRPr="00BC17C6">
        <w:rPr>
          <w:rFonts w:ascii="Times New Roman" w:hAnsi="Times New Roman" w:cs="Times New Roman"/>
          <w:sz w:val="24"/>
          <w:szCs w:val="24"/>
        </w:rPr>
        <w:t>(5), 1511-1521.</w:t>
      </w:r>
      <w:r>
        <w:rPr>
          <w:rFonts w:ascii="Times New Roman" w:hAnsi="Times New Roman" w:cs="Times New Roman"/>
          <w:sz w:val="24"/>
          <w:szCs w:val="24"/>
        </w:rPr>
        <w:t xml:space="preserve"> </w:t>
      </w:r>
      <w:r w:rsidRPr="00AD1857">
        <w:rPr>
          <w:rFonts w:ascii="Times New Roman" w:hAnsi="Times New Roman" w:cs="Times New Roman"/>
          <w:sz w:val="24"/>
          <w:szCs w:val="24"/>
        </w:rPr>
        <w:t>https://doi.org/10.1002/art.20189</w:t>
      </w:r>
    </w:p>
    <w:p w14:paraId="79BEBD7F" w14:textId="77777777" w:rsidR="006B6EAB" w:rsidRDefault="006B6EAB" w:rsidP="002E2BF5">
      <w:pPr>
        <w:spacing w:line="480" w:lineRule="auto"/>
        <w:ind w:hanging="720"/>
        <w:jc w:val="both"/>
        <w:rPr>
          <w:rFonts w:ascii="Times New Roman" w:hAnsi="Times New Roman" w:cs="Times New Roman"/>
          <w:sz w:val="24"/>
          <w:szCs w:val="24"/>
        </w:rPr>
      </w:pPr>
      <w:r w:rsidRPr="00125838">
        <w:rPr>
          <w:rFonts w:ascii="Times New Roman" w:hAnsi="Times New Roman" w:cs="Times New Roman"/>
          <w:sz w:val="24"/>
          <w:szCs w:val="24"/>
        </w:rPr>
        <w:t xml:space="preserve">Yang Q, Jeremiah Bell J, </w:t>
      </w:r>
      <w:proofErr w:type="spellStart"/>
      <w:r w:rsidRPr="00125838">
        <w:rPr>
          <w:rFonts w:ascii="Times New Roman" w:hAnsi="Times New Roman" w:cs="Times New Roman"/>
          <w:sz w:val="24"/>
          <w:szCs w:val="24"/>
        </w:rPr>
        <w:t>Bhandoola</w:t>
      </w:r>
      <w:proofErr w:type="spellEnd"/>
      <w:r w:rsidRPr="00125838">
        <w:rPr>
          <w:rFonts w:ascii="Times New Roman" w:hAnsi="Times New Roman" w:cs="Times New Roman"/>
          <w:sz w:val="24"/>
          <w:szCs w:val="24"/>
        </w:rPr>
        <w:t xml:space="preserve"> A</w:t>
      </w:r>
      <w:r>
        <w:rPr>
          <w:rFonts w:ascii="Times New Roman" w:hAnsi="Times New Roman" w:cs="Times New Roman"/>
          <w:sz w:val="24"/>
          <w:szCs w:val="24"/>
        </w:rPr>
        <w:t xml:space="preserve">. (2010). </w:t>
      </w:r>
      <w:r w:rsidRPr="00125838">
        <w:rPr>
          <w:rFonts w:ascii="Times New Roman" w:hAnsi="Times New Roman" w:cs="Times New Roman"/>
          <w:sz w:val="24"/>
          <w:szCs w:val="24"/>
        </w:rPr>
        <w:t>T-cell lineage determination</w:t>
      </w:r>
      <w:r w:rsidRPr="00E1293B">
        <w:rPr>
          <w:rFonts w:ascii="Times New Roman" w:hAnsi="Times New Roman" w:cs="Times New Roman"/>
          <w:i/>
          <w:iCs/>
          <w:sz w:val="24"/>
          <w:szCs w:val="24"/>
        </w:rPr>
        <w:t>. Immunological Reviews, 238</w:t>
      </w:r>
      <w:r w:rsidRPr="00125838">
        <w:rPr>
          <w:rFonts w:ascii="Times New Roman" w:hAnsi="Times New Roman" w:cs="Times New Roman"/>
          <w:sz w:val="24"/>
          <w:szCs w:val="24"/>
        </w:rPr>
        <w:t>(1)</w:t>
      </w:r>
      <w:r>
        <w:rPr>
          <w:rFonts w:ascii="Times New Roman" w:hAnsi="Times New Roman" w:cs="Times New Roman"/>
          <w:sz w:val="24"/>
          <w:szCs w:val="24"/>
        </w:rPr>
        <w:t xml:space="preserve">, </w:t>
      </w:r>
      <w:r w:rsidRPr="00125838">
        <w:rPr>
          <w:rFonts w:ascii="Times New Roman" w:hAnsi="Times New Roman" w:cs="Times New Roman"/>
          <w:sz w:val="24"/>
          <w:szCs w:val="24"/>
        </w:rPr>
        <w:t>12-22</w:t>
      </w:r>
      <w:r>
        <w:rPr>
          <w:rFonts w:ascii="Times New Roman" w:hAnsi="Times New Roman" w:cs="Times New Roman"/>
          <w:sz w:val="24"/>
          <w:szCs w:val="24"/>
        </w:rPr>
        <w:t xml:space="preserve">. </w:t>
      </w:r>
      <w:bookmarkStart w:id="40" w:name="_Hlk38768270"/>
      <w:r w:rsidRPr="005F52F7">
        <w:rPr>
          <w:rFonts w:ascii="Times New Roman" w:hAnsi="Times New Roman" w:cs="Times New Roman"/>
          <w:sz w:val="24"/>
          <w:szCs w:val="24"/>
        </w:rPr>
        <w:t>https://doi.org/</w:t>
      </w:r>
      <w:bookmarkEnd w:id="40"/>
      <w:r w:rsidRPr="005F52F7">
        <w:rPr>
          <w:rFonts w:ascii="Times New Roman" w:hAnsi="Times New Roman" w:cs="Times New Roman"/>
          <w:sz w:val="24"/>
          <w:szCs w:val="24"/>
        </w:rPr>
        <w:t>10.1111/j.1600-065X.2010.00956.x</w:t>
      </w:r>
    </w:p>
    <w:p w14:paraId="2578A4FA" w14:textId="77777777" w:rsidR="006B6EAB" w:rsidRDefault="006B6EAB" w:rsidP="002E2BF5">
      <w:pPr>
        <w:spacing w:line="480" w:lineRule="auto"/>
        <w:ind w:hanging="720"/>
        <w:jc w:val="both"/>
        <w:rPr>
          <w:rFonts w:ascii="Times New Roman" w:hAnsi="Times New Roman" w:cs="Times New Roman"/>
          <w:sz w:val="24"/>
          <w:szCs w:val="24"/>
        </w:rPr>
      </w:pPr>
      <w:r w:rsidRPr="006D0835">
        <w:rPr>
          <w:rFonts w:ascii="Times New Roman" w:hAnsi="Times New Roman" w:cs="Times New Roman"/>
          <w:sz w:val="24"/>
          <w:szCs w:val="24"/>
        </w:rPr>
        <w:t xml:space="preserve">Yu-sheng Li, Wei Luo, </w:t>
      </w:r>
      <w:proofErr w:type="spellStart"/>
      <w:r w:rsidRPr="006D0835">
        <w:rPr>
          <w:rFonts w:ascii="Times New Roman" w:hAnsi="Times New Roman" w:cs="Times New Roman"/>
          <w:sz w:val="24"/>
          <w:szCs w:val="24"/>
        </w:rPr>
        <w:t>Shou</w:t>
      </w:r>
      <w:proofErr w:type="spellEnd"/>
      <w:r w:rsidRPr="006D0835">
        <w:rPr>
          <w:rFonts w:ascii="Times New Roman" w:hAnsi="Times New Roman" w:cs="Times New Roman"/>
          <w:sz w:val="24"/>
          <w:szCs w:val="24"/>
        </w:rPr>
        <w:t>-</w:t>
      </w:r>
      <w:proofErr w:type="gramStart"/>
      <w:r w:rsidRPr="006D0835">
        <w:rPr>
          <w:rFonts w:ascii="Times New Roman" w:hAnsi="Times New Roman" w:cs="Times New Roman"/>
          <w:sz w:val="24"/>
          <w:szCs w:val="24"/>
        </w:rPr>
        <w:t>an</w:t>
      </w:r>
      <w:proofErr w:type="gramEnd"/>
      <w:r w:rsidRPr="006D0835">
        <w:rPr>
          <w:rFonts w:ascii="Times New Roman" w:hAnsi="Times New Roman" w:cs="Times New Roman"/>
          <w:sz w:val="24"/>
          <w:szCs w:val="24"/>
        </w:rPr>
        <w:t xml:space="preserve"> Zhu, and </w:t>
      </w:r>
      <w:proofErr w:type="spellStart"/>
      <w:r w:rsidRPr="006D0835">
        <w:rPr>
          <w:rFonts w:ascii="Times New Roman" w:hAnsi="Times New Roman" w:cs="Times New Roman"/>
          <w:sz w:val="24"/>
          <w:szCs w:val="24"/>
        </w:rPr>
        <w:t>Guang-hua</w:t>
      </w:r>
      <w:proofErr w:type="spellEnd"/>
      <w:r w:rsidRPr="006D0835">
        <w:rPr>
          <w:rFonts w:ascii="Times New Roman" w:hAnsi="Times New Roman" w:cs="Times New Roman"/>
          <w:sz w:val="24"/>
          <w:szCs w:val="24"/>
        </w:rPr>
        <w:t xml:space="preserve"> Lei</w:t>
      </w:r>
      <w:r>
        <w:rPr>
          <w:rFonts w:ascii="Times New Roman" w:hAnsi="Times New Roman" w:cs="Times New Roman"/>
          <w:sz w:val="24"/>
          <w:szCs w:val="24"/>
        </w:rPr>
        <w:t xml:space="preserve">. (2017). </w:t>
      </w:r>
      <w:r w:rsidRPr="006D0835">
        <w:rPr>
          <w:rFonts w:ascii="Times New Roman" w:hAnsi="Times New Roman" w:cs="Times New Roman"/>
          <w:sz w:val="24"/>
          <w:szCs w:val="24"/>
        </w:rPr>
        <w:t>T Cells in Osteoarthritis: Alterations and Beyond</w:t>
      </w:r>
      <w:r>
        <w:rPr>
          <w:rFonts w:ascii="Times New Roman" w:hAnsi="Times New Roman" w:cs="Times New Roman"/>
          <w:sz w:val="24"/>
          <w:szCs w:val="24"/>
        </w:rPr>
        <w:t xml:space="preserve">. </w:t>
      </w:r>
      <w:r w:rsidRPr="006D0835">
        <w:rPr>
          <w:rFonts w:ascii="Times New Roman" w:hAnsi="Times New Roman" w:cs="Times New Roman"/>
          <w:i/>
          <w:iCs/>
          <w:sz w:val="24"/>
          <w:szCs w:val="24"/>
        </w:rPr>
        <w:t>Frontiers in Immunology,</w:t>
      </w:r>
      <w:r w:rsidRPr="006D0835">
        <w:rPr>
          <w:i/>
          <w:iCs/>
        </w:rPr>
        <w:t xml:space="preserve"> </w:t>
      </w:r>
      <w:r w:rsidRPr="006D0835">
        <w:rPr>
          <w:rFonts w:ascii="Times New Roman" w:hAnsi="Times New Roman" w:cs="Times New Roman"/>
          <w:i/>
          <w:iCs/>
          <w:sz w:val="24"/>
          <w:szCs w:val="24"/>
        </w:rPr>
        <w:t>8</w:t>
      </w:r>
      <w:r>
        <w:rPr>
          <w:rFonts w:ascii="Times New Roman" w:hAnsi="Times New Roman" w:cs="Times New Roman"/>
          <w:sz w:val="24"/>
          <w:szCs w:val="24"/>
        </w:rPr>
        <w:t>(</w:t>
      </w:r>
      <w:r w:rsidRPr="006D0835">
        <w:rPr>
          <w:rFonts w:ascii="Times New Roman" w:hAnsi="Times New Roman" w:cs="Times New Roman"/>
          <w:sz w:val="24"/>
          <w:szCs w:val="24"/>
        </w:rPr>
        <w:t>356</w:t>
      </w:r>
      <w:r>
        <w:rPr>
          <w:rFonts w:ascii="Times New Roman" w:hAnsi="Times New Roman" w:cs="Times New Roman"/>
          <w:sz w:val="24"/>
          <w:szCs w:val="24"/>
        </w:rPr>
        <w:t xml:space="preserve">). </w:t>
      </w:r>
      <w:r w:rsidRPr="00F8767F">
        <w:rPr>
          <w:rFonts w:ascii="Times New Roman" w:hAnsi="Times New Roman" w:cs="Times New Roman"/>
          <w:sz w:val="24"/>
          <w:szCs w:val="24"/>
        </w:rPr>
        <w:t>https://doi.org/</w:t>
      </w:r>
      <w:r>
        <w:rPr>
          <w:rFonts w:ascii="Times New Roman" w:hAnsi="Times New Roman" w:cs="Times New Roman"/>
          <w:sz w:val="24"/>
          <w:szCs w:val="24"/>
        </w:rPr>
        <w:t xml:space="preserve"> </w:t>
      </w:r>
      <w:r w:rsidRPr="006D0835">
        <w:rPr>
          <w:rFonts w:ascii="Times New Roman" w:hAnsi="Times New Roman" w:cs="Times New Roman"/>
          <w:sz w:val="24"/>
          <w:szCs w:val="24"/>
        </w:rPr>
        <w:t>10.3389/fimmu.2017.00356</w:t>
      </w:r>
      <w:r>
        <w:rPr>
          <w:rFonts w:ascii="Times New Roman" w:hAnsi="Times New Roman" w:cs="Times New Roman"/>
          <w:sz w:val="24"/>
          <w:szCs w:val="24"/>
        </w:rPr>
        <w:t xml:space="preserve"> </w:t>
      </w:r>
    </w:p>
    <w:sectPr w:rsidR="006B6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0E31" w14:textId="77777777" w:rsidR="00BC055E" w:rsidRDefault="00BC055E" w:rsidP="009E6E95">
      <w:pPr>
        <w:spacing w:after="0" w:line="240" w:lineRule="auto"/>
      </w:pPr>
      <w:r>
        <w:separator/>
      </w:r>
    </w:p>
  </w:endnote>
  <w:endnote w:type="continuationSeparator" w:id="0">
    <w:p w14:paraId="5BB6BF4F" w14:textId="77777777" w:rsidR="00BC055E" w:rsidRDefault="00BC055E" w:rsidP="009E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C913B" w14:textId="77777777" w:rsidR="00BC055E" w:rsidRDefault="00BC055E" w:rsidP="009E6E95">
      <w:pPr>
        <w:spacing w:after="0" w:line="240" w:lineRule="auto"/>
      </w:pPr>
      <w:r>
        <w:separator/>
      </w:r>
    </w:p>
  </w:footnote>
  <w:footnote w:type="continuationSeparator" w:id="0">
    <w:p w14:paraId="2094D561" w14:textId="77777777" w:rsidR="00BC055E" w:rsidRDefault="00BC055E" w:rsidP="009E6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70C"/>
    <w:multiLevelType w:val="hybridMultilevel"/>
    <w:tmpl w:val="01A0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062E1"/>
    <w:multiLevelType w:val="hybridMultilevel"/>
    <w:tmpl w:val="F4B68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6F3B"/>
    <w:multiLevelType w:val="hybridMultilevel"/>
    <w:tmpl w:val="186A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86064"/>
    <w:multiLevelType w:val="hybridMultilevel"/>
    <w:tmpl w:val="E5F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127C8"/>
    <w:multiLevelType w:val="hybridMultilevel"/>
    <w:tmpl w:val="D4D6C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12E5E"/>
    <w:multiLevelType w:val="hybridMultilevel"/>
    <w:tmpl w:val="0F08F802"/>
    <w:lvl w:ilvl="0" w:tplc="3402B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80B19"/>
    <w:multiLevelType w:val="hybridMultilevel"/>
    <w:tmpl w:val="93B4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80"/>
    <w:rsid w:val="00000060"/>
    <w:rsid w:val="00025228"/>
    <w:rsid w:val="000254BD"/>
    <w:rsid w:val="0002633D"/>
    <w:rsid w:val="00041564"/>
    <w:rsid w:val="00054BF8"/>
    <w:rsid w:val="00063242"/>
    <w:rsid w:val="00084E5B"/>
    <w:rsid w:val="00095BF5"/>
    <w:rsid w:val="000A26D5"/>
    <w:rsid w:val="000A696A"/>
    <w:rsid w:val="000B037E"/>
    <w:rsid w:val="000B738B"/>
    <w:rsid w:val="000F37AE"/>
    <w:rsid w:val="00122354"/>
    <w:rsid w:val="001238FE"/>
    <w:rsid w:val="00125838"/>
    <w:rsid w:val="00132CE6"/>
    <w:rsid w:val="001462B3"/>
    <w:rsid w:val="001463E9"/>
    <w:rsid w:val="00167573"/>
    <w:rsid w:val="0017245A"/>
    <w:rsid w:val="00183D95"/>
    <w:rsid w:val="00193C0D"/>
    <w:rsid w:val="001C030E"/>
    <w:rsid w:val="002152D5"/>
    <w:rsid w:val="00225EC5"/>
    <w:rsid w:val="00263D6C"/>
    <w:rsid w:val="002856A5"/>
    <w:rsid w:val="002867FD"/>
    <w:rsid w:val="00294276"/>
    <w:rsid w:val="002B0453"/>
    <w:rsid w:val="002B54E3"/>
    <w:rsid w:val="002C34EA"/>
    <w:rsid w:val="002C53D5"/>
    <w:rsid w:val="002D4339"/>
    <w:rsid w:val="002E2BF5"/>
    <w:rsid w:val="002F640A"/>
    <w:rsid w:val="003405FD"/>
    <w:rsid w:val="00364B22"/>
    <w:rsid w:val="003A7178"/>
    <w:rsid w:val="003C20AB"/>
    <w:rsid w:val="003F569E"/>
    <w:rsid w:val="00412EBB"/>
    <w:rsid w:val="00417472"/>
    <w:rsid w:val="00420FB2"/>
    <w:rsid w:val="004749D6"/>
    <w:rsid w:val="00486037"/>
    <w:rsid w:val="00495C06"/>
    <w:rsid w:val="004B1F1A"/>
    <w:rsid w:val="004B2F7C"/>
    <w:rsid w:val="004E2F81"/>
    <w:rsid w:val="004E3380"/>
    <w:rsid w:val="004E67B0"/>
    <w:rsid w:val="00503051"/>
    <w:rsid w:val="00526C38"/>
    <w:rsid w:val="00536052"/>
    <w:rsid w:val="005617E2"/>
    <w:rsid w:val="00575766"/>
    <w:rsid w:val="005A5E0B"/>
    <w:rsid w:val="005B5D31"/>
    <w:rsid w:val="005E5BB0"/>
    <w:rsid w:val="005E7B3D"/>
    <w:rsid w:val="005F52F7"/>
    <w:rsid w:val="00636F73"/>
    <w:rsid w:val="006476A0"/>
    <w:rsid w:val="00652A70"/>
    <w:rsid w:val="00677806"/>
    <w:rsid w:val="00686CDB"/>
    <w:rsid w:val="006905EA"/>
    <w:rsid w:val="00691C05"/>
    <w:rsid w:val="006B6EAB"/>
    <w:rsid w:val="006D0835"/>
    <w:rsid w:val="006D75F1"/>
    <w:rsid w:val="006E252D"/>
    <w:rsid w:val="006F1318"/>
    <w:rsid w:val="006F375D"/>
    <w:rsid w:val="006F781E"/>
    <w:rsid w:val="00727E88"/>
    <w:rsid w:val="00746EFE"/>
    <w:rsid w:val="00776DC8"/>
    <w:rsid w:val="00790F74"/>
    <w:rsid w:val="007A1DEC"/>
    <w:rsid w:val="007A2B47"/>
    <w:rsid w:val="00810120"/>
    <w:rsid w:val="00815953"/>
    <w:rsid w:val="00833A5A"/>
    <w:rsid w:val="00852C0E"/>
    <w:rsid w:val="00880D64"/>
    <w:rsid w:val="00883A21"/>
    <w:rsid w:val="00895727"/>
    <w:rsid w:val="0089604B"/>
    <w:rsid w:val="008D4B9E"/>
    <w:rsid w:val="008F79E1"/>
    <w:rsid w:val="00911ADD"/>
    <w:rsid w:val="00937F5D"/>
    <w:rsid w:val="009433DB"/>
    <w:rsid w:val="009562CC"/>
    <w:rsid w:val="009A43B9"/>
    <w:rsid w:val="009C22FE"/>
    <w:rsid w:val="009E6E95"/>
    <w:rsid w:val="00A027C4"/>
    <w:rsid w:val="00A0387B"/>
    <w:rsid w:val="00A12A0C"/>
    <w:rsid w:val="00A13832"/>
    <w:rsid w:val="00A37A54"/>
    <w:rsid w:val="00A45E10"/>
    <w:rsid w:val="00AA2376"/>
    <w:rsid w:val="00AB7E1F"/>
    <w:rsid w:val="00AC0CE1"/>
    <w:rsid w:val="00AD1857"/>
    <w:rsid w:val="00AE3C69"/>
    <w:rsid w:val="00B26E72"/>
    <w:rsid w:val="00B63E99"/>
    <w:rsid w:val="00B71DA2"/>
    <w:rsid w:val="00B73CD8"/>
    <w:rsid w:val="00B80110"/>
    <w:rsid w:val="00B809A0"/>
    <w:rsid w:val="00B842E2"/>
    <w:rsid w:val="00B940F2"/>
    <w:rsid w:val="00BA022E"/>
    <w:rsid w:val="00BA0852"/>
    <w:rsid w:val="00BB084D"/>
    <w:rsid w:val="00BC055E"/>
    <w:rsid w:val="00BC17C6"/>
    <w:rsid w:val="00BC1836"/>
    <w:rsid w:val="00BC45B8"/>
    <w:rsid w:val="00BE44D7"/>
    <w:rsid w:val="00BF26AC"/>
    <w:rsid w:val="00C01A9B"/>
    <w:rsid w:val="00C42CE3"/>
    <w:rsid w:val="00C47A09"/>
    <w:rsid w:val="00C653BF"/>
    <w:rsid w:val="00C7791D"/>
    <w:rsid w:val="00C77D77"/>
    <w:rsid w:val="00CA4458"/>
    <w:rsid w:val="00CB7794"/>
    <w:rsid w:val="00CD1921"/>
    <w:rsid w:val="00CD4953"/>
    <w:rsid w:val="00CE1DF0"/>
    <w:rsid w:val="00CE3B36"/>
    <w:rsid w:val="00CE4E71"/>
    <w:rsid w:val="00D24D7D"/>
    <w:rsid w:val="00D32B77"/>
    <w:rsid w:val="00D36FDB"/>
    <w:rsid w:val="00D578C8"/>
    <w:rsid w:val="00D67F6F"/>
    <w:rsid w:val="00D71033"/>
    <w:rsid w:val="00D921E8"/>
    <w:rsid w:val="00DB1561"/>
    <w:rsid w:val="00DF2E67"/>
    <w:rsid w:val="00E11538"/>
    <w:rsid w:val="00E1293B"/>
    <w:rsid w:val="00E141E7"/>
    <w:rsid w:val="00EB6171"/>
    <w:rsid w:val="00EB709B"/>
    <w:rsid w:val="00EF3A0C"/>
    <w:rsid w:val="00EF6619"/>
    <w:rsid w:val="00F23694"/>
    <w:rsid w:val="00F45AB8"/>
    <w:rsid w:val="00F8767F"/>
    <w:rsid w:val="00F878B9"/>
    <w:rsid w:val="00FB4B22"/>
    <w:rsid w:val="00FE131D"/>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D6EF"/>
  <w15:chartTrackingRefBased/>
  <w15:docId w15:val="{7A48F89F-7878-4B5E-A4D3-08D905D4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99"/>
    <w:pPr>
      <w:ind w:left="720"/>
      <w:contextualSpacing/>
    </w:pPr>
  </w:style>
  <w:style w:type="paragraph" w:styleId="Header">
    <w:name w:val="header"/>
    <w:basedOn w:val="Normal"/>
    <w:link w:val="HeaderChar"/>
    <w:uiPriority w:val="99"/>
    <w:unhideWhenUsed/>
    <w:rsid w:val="009E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E95"/>
  </w:style>
  <w:style w:type="paragraph" w:styleId="Footer">
    <w:name w:val="footer"/>
    <w:basedOn w:val="Normal"/>
    <w:link w:val="FooterChar"/>
    <w:uiPriority w:val="99"/>
    <w:unhideWhenUsed/>
    <w:rsid w:val="009E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E95"/>
  </w:style>
  <w:style w:type="table" w:styleId="TableGrid">
    <w:name w:val="Table Grid"/>
    <w:basedOn w:val="TableNormal"/>
    <w:uiPriority w:val="39"/>
    <w:rsid w:val="006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835"/>
    <w:rPr>
      <w:color w:val="0563C1" w:themeColor="hyperlink"/>
      <w:u w:val="single"/>
    </w:rPr>
  </w:style>
  <w:style w:type="character" w:styleId="UnresolvedMention">
    <w:name w:val="Unresolved Mention"/>
    <w:basedOn w:val="DefaultParagraphFont"/>
    <w:uiPriority w:val="99"/>
    <w:semiHidden/>
    <w:unhideWhenUsed/>
    <w:rsid w:val="006D0835"/>
    <w:rPr>
      <w:color w:val="605E5C"/>
      <w:shd w:val="clear" w:color="auto" w:fill="E1DFDD"/>
    </w:rPr>
  </w:style>
  <w:style w:type="character" w:styleId="FollowedHyperlink">
    <w:name w:val="FollowedHyperlink"/>
    <w:basedOn w:val="DefaultParagraphFont"/>
    <w:uiPriority w:val="99"/>
    <w:semiHidden/>
    <w:unhideWhenUsed/>
    <w:rsid w:val="00B71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23</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137</cp:revision>
  <dcterms:created xsi:type="dcterms:W3CDTF">2020-04-24T01:17:00Z</dcterms:created>
  <dcterms:modified xsi:type="dcterms:W3CDTF">2020-04-26T06:33:00Z</dcterms:modified>
</cp:coreProperties>
</file>