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9D1" w:rsidRDefault="000469D1" w:rsidP="00E12C4F">
      <w:pPr>
        <w:spacing w:line="360" w:lineRule="auto"/>
        <w:jc w:val="both"/>
        <w:rPr>
          <w:rFonts w:ascii="Times New Roman" w:hAnsi="Times New Roman" w:cs="Times New Roman"/>
          <w:sz w:val="24"/>
          <w:szCs w:val="24"/>
        </w:rPr>
      </w:pPr>
      <w:r>
        <w:rPr>
          <w:rFonts w:ascii="Times New Roman" w:hAnsi="Times New Roman" w:cs="Times New Roman"/>
          <w:sz w:val="24"/>
          <w:szCs w:val="24"/>
        </w:rPr>
        <w:t>Name: Odom marvis nonye</w:t>
      </w:r>
    </w:p>
    <w:p w:rsidR="000469D1" w:rsidRDefault="000469D1" w:rsidP="00E12C4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Matric</w:t>
      </w:r>
      <w:proofErr w:type="spellEnd"/>
      <w:r>
        <w:rPr>
          <w:rFonts w:ascii="Times New Roman" w:hAnsi="Times New Roman" w:cs="Times New Roman"/>
          <w:sz w:val="24"/>
          <w:szCs w:val="24"/>
        </w:rPr>
        <w:t xml:space="preserve"> number</w:t>
      </w:r>
      <w:r w:rsidR="006674D7">
        <w:rPr>
          <w:rFonts w:ascii="Times New Roman" w:hAnsi="Times New Roman" w:cs="Times New Roman"/>
          <w:sz w:val="24"/>
          <w:szCs w:val="24"/>
        </w:rPr>
        <w:t>: 17/sms09/069</w:t>
      </w:r>
      <w:r>
        <w:rPr>
          <w:rFonts w:ascii="Times New Roman" w:hAnsi="Times New Roman" w:cs="Times New Roman"/>
          <w:sz w:val="24"/>
          <w:szCs w:val="24"/>
        </w:rPr>
        <w:t>:</w:t>
      </w:r>
    </w:p>
    <w:p w:rsidR="000469D1" w:rsidRDefault="000469D1" w:rsidP="00E12C4F">
      <w:pPr>
        <w:spacing w:line="360" w:lineRule="auto"/>
        <w:jc w:val="both"/>
        <w:rPr>
          <w:rFonts w:ascii="Times New Roman" w:hAnsi="Times New Roman" w:cs="Times New Roman"/>
          <w:sz w:val="24"/>
          <w:szCs w:val="24"/>
        </w:rPr>
      </w:pPr>
      <w:r>
        <w:rPr>
          <w:rFonts w:ascii="Times New Roman" w:hAnsi="Times New Roman" w:cs="Times New Roman"/>
          <w:sz w:val="24"/>
          <w:szCs w:val="24"/>
        </w:rPr>
        <w:t>Course code:</w:t>
      </w:r>
      <w:r w:rsidR="006674D7">
        <w:rPr>
          <w:rFonts w:ascii="Times New Roman" w:hAnsi="Times New Roman" w:cs="Times New Roman"/>
          <w:sz w:val="24"/>
          <w:szCs w:val="24"/>
        </w:rPr>
        <w:t xml:space="preserve"> </w:t>
      </w:r>
      <w:proofErr w:type="spellStart"/>
      <w:r w:rsidR="006674D7">
        <w:rPr>
          <w:rFonts w:ascii="Times New Roman" w:hAnsi="Times New Roman" w:cs="Times New Roman"/>
          <w:sz w:val="24"/>
          <w:szCs w:val="24"/>
        </w:rPr>
        <w:t>Ird</w:t>
      </w:r>
      <w:proofErr w:type="spellEnd"/>
      <w:r w:rsidR="006674D7">
        <w:rPr>
          <w:rFonts w:ascii="Times New Roman" w:hAnsi="Times New Roman" w:cs="Times New Roman"/>
          <w:sz w:val="24"/>
          <w:szCs w:val="24"/>
        </w:rPr>
        <w:t xml:space="preserve"> 318</w:t>
      </w:r>
    </w:p>
    <w:p w:rsidR="000F215E" w:rsidRDefault="000469D1" w:rsidP="00E12C4F">
      <w:pPr>
        <w:spacing w:line="360" w:lineRule="auto"/>
        <w:jc w:val="both"/>
        <w:rPr>
          <w:rFonts w:ascii="Times New Roman" w:hAnsi="Times New Roman" w:cs="Times New Roman"/>
          <w:sz w:val="24"/>
          <w:szCs w:val="24"/>
        </w:rPr>
      </w:pPr>
      <w:r>
        <w:rPr>
          <w:rFonts w:ascii="Times New Roman" w:hAnsi="Times New Roman" w:cs="Times New Roman"/>
          <w:sz w:val="24"/>
          <w:szCs w:val="24"/>
        </w:rPr>
        <w:t>Question:</w:t>
      </w:r>
      <w:r w:rsidR="008A5468">
        <w:rPr>
          <w:rFonts w:ascii="Times New Roman" w:hAnsi="Times New Roman" w:cs="Times New Roman"/>
          <w:sz w:val="24"/>
          <w:szCs w:val="24"/>
        </w:rPr>
        <w:t xml:space="preserve"> Is gender relations changing in the 21</w:t>
      </w:r>
      <w:r w:rsidR="008A5468" w:rsidRPr="008A5468">
        <w:rPr>
          <w:rFonts w:ascii="Times New Roman" w:hAnsi="Times New Roman" w:cs="Times New Roman"/>
          <w:sz w:val="24"/>
          <w:szCs w:val="24"/>
          <w:vertAlign w:val="superscript"/>
        </w:rPr>
        <w:t>st</w:t>
      </w:r>
      <w:r w:rsidR="008A5468">
        <w:rPr>
          <w:rFonts w:ascii="Times New Roman" w:hAnsi="Times New Roman" w:cs="Times New Roman"/>
          <w:sz w:val="24"/>
          <w:szCs w:val="24"/>
        </w:rPr>
        <w:t xml:space="preserve"> century</w:t>
      </w:r>
      <w:r w:rsidR="00386D70">
        <w:rPr>
          <w:rFonts w:ascii="Times New Roman" w:hAnsi="Times New Roman" w:cs="Times New Roman"/>
          <w:sz w:val="24"/>
          <w:szCs w:val="24"/>
        </w:rPr>
        <w:t>?  What are the areas of change</w:t>
      </w:r>
      <w:r w:rsidR="000F215E">
        <w:rPr>
          <w:rFonts w:ascii="Times New Roman" w:hAnsi="Times New Roman" w:cs="Times New Roman"/>
          <w:sz w:val="24"/>
          <w:szCs w:val="24"/>
        </w:rPr>
        <w:t xml:space="preserve"> and the factors driving the change.</w:t>
      </w:r>
    </w:p>
    <w:p w:rsidR="00993C70" w:rsidRDefault="00993C70" w:rsidP="00E12C4F">
      <w:pPr>
        <w:spacing w:line="360" w:lineRule="auto"/>
        <w:jc w:val="both"/>
        <w:rPr>
          <w:rFonts w:ascii="Times New Roman" w:hAnsi="Times New Roman" w:cs="Times New Roman"/>
          <w:sz w:val="24"/>
          <w:szCs w:val="24"/>
        </w:rPr>
      </w:pPr>
    </w:p>
    <w:p w:rsidR="005540B9" w:rsidRDefault="005540B9" w:rsidP="00E12C4F">
      <w:pPr>
        <w:spacing w:line="360" w:lineRule="auto"/>
        <w:jc w:val="both"/>
        <w:rPr>
          <w:rFonts w:ascii="Times New Roman" w:hAnsi="Times New Roman" w:cs="Times New Roman"/>
          <w:sz w:val="24"/>
          <w:szCs w:val="24"/>
        </w:rPr>
      </w:pPr>
      <w:r w:rsidRPr="005540B9">
        <w:rPr>
          <w:rFonts w:ascii="Times New Roman" w:hAnsi="Times New Roman" w:cs="Times New Roman"/>
          <w:sz w:val="24"/>
          <w:szCs w:val="24"/>
        </w:rPr>
        <w:t xml:space="preserve">Gender relations refer to relations between men and women that are socially determined by culture, religion, or socially acceptable ways of thinking or being. These relationships between men and women, as they exist in most societies, are </w:t>
      </w:r>
      <w:r w:rsidR="002C6028" w:rsidRPr="005540B9">
        <w:rPr>
          <w:rFonts w:ascii="Times New Roman" w:hAnsi="Times New Roman" w:cs="Times New Roman"/>
          <w:sz w:val="24"/>
          <w:szCs w:val="24"/>
        </w:rPr>
        <w:t>characterized</w:t>
      </w:r>
      <w:r w:rsidRPr="005540B9">
        <w:rPr>
          <w:rFonts w:ascii="Times New Roman" w:hAnsi="Times New Roman" w:cs="Times New Roman"/>
          <w:sz w:val="24"/>
          <w:szCs w:val="24"/>
        </w:rPr>
        <w:t xml:space="preserve"> by the </w:t>
      </w:r>
      <w:r w:rsidR="002C6028" w:rsidRPr="005540B9">
        <w:rPr>
          <w:rFonts w:ascii="Times New Roman" w:hAnsi="Times New Roman" w:cs="Times New Roman"/>
          <w:sz w:val="24"/>
          <w:szCs w:val="24"/>
        </w:rPr>
        <w:t>marginalization</w:t>
      </w:r>
      <w:r w:rsidRPr="005540B9">
        <w:rPr>
          <w:rFonts w:ascii="Times New Roman" w:hAnsi="Times New Roman" w:cs="Times New Roman"/>
          <w:sz w:val="24"/>
          <w:szCs w:val="24"/>
        </w:rPr>
        <w:t xml:space="preserve"> of women in decision making and other forms of power sharing in the home</w:t>
      </w:r>
      <w:r w:rsidR="009A061A">
        <w:rPr>
          <w:rFonts w:ascii="Times New Roman" w:hAnsi="Times New Roman" w:cs="Times New Roman"/>
          <w:sz w:val="24"/>
          <w:szCs w:val="24"/>
        </w:rPr>
        <w:t xml:space="preserve">. </w:t>
      </w:r>
      <w:r w:rsidRPr="005540B9">
        <w:rPr>
          <w:rFonts w:ascii="Times New Roman" w:hAnsi="Times New Roman" w:cs="Times New Roman"/>
          <w:sz w:val="24"/>
          <w:szCs w:val="24"/>
        </w:rPr>
        <w:t xml:space="preserve">This is giving rise to gender-based violence, death, poverty of families, neglect of children and a variety of societal dysfunctions In the interest of justice, empowerment and the development of families and communities, these relations need to be </w:t>
      </w:r>
      <w:r w:rsidR="002C6028" w:rsidRPr="005540B9">
        <w:rPr>
          <w:rFonts w:ascii="Times New Roman" w:hAnsi="Times New Roman" w:cs="Times New Roman"/>
          <w:sz w:val="24"/>
          <w:szCs w:val="24"/>
        </w:rPr>
        <w:t>analyzed</w:t>
      </w:r>
      <w:r w:rsidRPr="005540B9">
        <w:rPr>
          <w:rFonts w:ascii="Times New Roman" w:hAnsi="Times New Roman" w:cs="Times New Roman"/>
          <w:sz w:val="24"/>
          <w:szCs w:val="24"/>
        </w:rPr>
        <w:t xml:space="preserve"> and new solutions found for their transformation. The problem will need to be </w:t>
      </w:r>
      <w:r w:rsidR="002C6028" w:rsidRPr="005540B9">
        <w:rPr>
          <w:rFonts w:ascii="Times New Roman" w:hAnsi="Times New Roman" w:cs="Times New Roman"/>
          <w:sz w:val="24"/>
          <w:szCs w:val="24"/>
        </w:rPr>
        <w:t>analyzed</w:t>
      </w:r>
      <w:r w:rsidRPr="005540B9">
        <w:rPr>
          <w:rFonts w:ascii="Times New Roman" w:hAnsi="Times New Roman" w:cs="Times New Roman"/>
          <w:sz w:val="24"/>
          <w:szCs w:val="24"/>
        </w:rPr>
        <w:t xml:space="preserve"> both from its personal and systemic roots.</w:t>
      </w:r>
    </w:p>
    <w:p w:rsidR="00CB78EF" w:rsidRDefault="00CB78EF" w:rsidP="00E12C4F">
      <w:pPr>
        <w:spacing w:line="360" w:lineRule="auto"/>
        <w:jc w:val="both"/>
        <w:rPr>
          <w:rFonts w:ascii="Times New Roman" w:hAnsi="Times New Roman" w:cs="Times New Roman"/>
          <w:sz w:val="24"/>
          <w:szCs w:val="24"/>
        </w:rPr>
      </w:pPr>
      <w:r w:rsidRPr="00544977">
        <w:rPr>
          <w:rFonts w:ascii="Times New Roman" w:hAnsi="Times New Roman" w:cs="Times New Roman"/>
          <w:sz w:val="24"/>
          <w:szCs w:val="24"/>
        </w:rPr>
        <w:t xml:space="preserve">History has it that men have been the dominant sex in roles and responsibilities at all levels, social, political, economic and religious. The dominance doesn’t mean that women have no influence or didn’t play an important role and responsibility in </w:t>
      </w:r>
      <w:r w:rsidR="00F62552">
        <w:rPr>
          <w:rFonts w:ascii="Times New Roman" w:hAnsi="Times New Roman" w:cs="Times New Roman"/>
          <w:sz w:val="24"/>
          <w:szCs w:val="24"/>
        </w:rPr>
        <w:t>history.</w:t>
      </w:r>
    </w:p>
    <w:p w:rsidR="00D37E51" w:rsidRDefault="00D37E51" w:rsidP="00E12C4F">
      <w:pPr>
        <w:spacing w:line="360" w:lineRule="auto"/>
        <w:jc w:val="both"/>
        <w:rPr>
          <w:rFonts w:ascii="Times New Roman" w:hAnsi="Times New Roman" w:cs="Times New Roman"/>
          <w:sz w:val="24"/>
          <w:szCs w:val="24"/>
        </w:rPr>
      </w:pPr>
      <w:r w:rsidRPr="00D37E51">
        <w:rPr>
          <w:rFonts w:ascii="Times New Roman" w:hAnsi="Times New Roman" w:cs="Times New Roman"/>
          <w:sz w:val="24"/>
          <w:szCs w:val="24"/>
        </w:rPr>
        <w:t xml:space="preserve">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w:t>
      </w:r>
      <w:r w:rsidR="00747F85" w:rsidRPr="00D37E51">
        <w:rPr>
          <w:rFonts w:ascii="Times New Roman" w:hAnsi="Times New Roman" w:cs="Times New Roman"/>
          <w:sz w:val="24"/>
          <w:szCs w:val="24"/>
        </w:rPr>
        <w:t>marginalization</w:t>
      </w:r>
      <w:r w:rsidRPr="00D37E51">
        <w:rPr>
          <w:rFonts w:ascii="Times New Roman" w:hAnsi="Times New Roman" w:cs="Times New Roman"/>
          <w:sz w:val="24"/>
          <w:szCs w:val="24"/>
        </w:rPr>
        <w:t xml:space="preserve"> yet for the few women who were out speaking role models showed great hope. Gender roles in communities changed lately whereby women now play equal role as men in owning lead large companies, very active in their families and communities, own personal businesses, manage big </w:t>
      </w:r>
      <w:r w:rsidR="00EC3F33" w:rsidRPr="00D37E51">
        <w:rPr>
          <w:rFonts w:ascii="Times New Roman" w:hAnsi="Times New Roman" w:cs="Times New Roman"/>
          <w:sz w:val="24"/>
          <w:szCs w:val="24"/>
        </w:rPr>
        <w:t>organizations</w:t>
      </w:r>
      <w:r w:rsidRPr="00D37E51">
        <w:rPr>
          <w:rFonts w:ascii="Times New Roman" w:hAnsi="Times New Roman" w:cs="Times New Roman"/>
          <w:sz w:val="24"/>
          <w:szCs w:val="24"/>
        </w:rPr>
        <w:t xml:space="preserve">,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w:t>
      </w:r>
      <w:r w:rsidRPr="00D37E51">
        <w:rPr>
          <w:rFonts w:ascii="Times New Roman" w:hAnsi="Times New Roman" w:cs="Times New Roman"/>
          <w:sz w:val="24"/>
          <w:szCs w:val="24"/>
        </w:rPr>
        <w:lastRenderedPageBreak/>
        <w:t xml:space="preserve">different activities as compared to early centuries that kept women behind by being responsible for domestic chores. </w:t>
      </w:r>
    </w:p>
    <w:p w:rsidR="001B0BED" w:rsidRPr="00BB738E" w:rsidRDefault="001B0BED" w:rsidP="001B0BED">
      <w:pPr>
        <w:spacing w:line="360" w:lineRule="auto"/>
        <w:jc w:val="both"/>
        <w:rPr>
          <w:rFonts w:ascii="Times New Roman" w:hAnsi="Times New Roman" w:cs="Times New Roman"/>
          <w:b/>
          <w:bCs/>
          <w:sz w:val="24"/>
          <w:szCs w:val="24"/>
        </w:rPr>
      </w:pPr>
      <w:r w:rsidRPr="00BB738E">
        <w:rPr>
          <w:rFonts w:ascii="Times New Roman" w:hAnsi="Times New Roman" w:cs="Times New Roman"/>
          <w:b/>
          <w:bCs/>
          <w:sz w:val="24"/>
          <w:szCs w:val="24"/>
        </w:rPr>
        <w:t>Work</w:t>
      </w:r>
    </w:p>
    <w:p w:rsidR="001B0BED" w:rsidRDefault="001B0BED" w:rsidP="00E12C4F">
      <w:pPr>
        <w:spacing w:line="360" w:lineRule="auto"/>
        <w:jc w:val="both"/>
        <w:rPr>
          <w:rFonts w:ascii="Times New Roman" w:hAnsi="Times New Roman" w:cs="Times New Roman"/>
          <w:sz w:val="24"/>
          <w:szCs w:val="24"/>
        </w:rPr>
      </w:pPr>
      <w:r w:rsidRPr="001B0BED">
        <w:rPr>
          <w:rFonts w:ascii="Times New Roman" w:hAnsi="Times New Roman" w:cs="Times New Roman"/>
          <w:sz w:val="24"/>
          <w:szCs w:val="24"/>
        </w:rPr>
        <w:t>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social structures.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societies.</w:t>
      </w:r>
    </w:p>
    <w:p w:rsidR="001D37CC" w:rsidRPr="001D37CC" w:rsidRDefault="001D37CC" w:rsidP="00E12C4F">
      <w:pPr>
        <w:spacing w:line="360" w:lineRule="auto"/>
        <w:jc w:val="both"/>
        <w:rPr>
          <w:rFonts w:ascii="Times New Roman" w:hAnsi="Times New Roman" w:cs="Times New Roman"/>
          <w:b/>
          <w:bCs/>
          <w:sz w:val="24"/>
          <w:szCs w:val="24"/>
        </w:rPr>
      </w:pPr>
      <w:r w:rsidRPr="001D37CC">
        <w:rPr>
          <w:rFonts w:ascii="Times New Roman" w:hAnsi="Times New Roman" w:cs="Times New Roman"/>
          <w:b/>
          <w:bCs/>
          <w:sz w:val="24"/>
          <w:szCs w:val="24"/>
        </w:rPr>
        <w:t xml:space="preserve">Education </w:t>
      </w:r>
    </w:p>
    <w:p w:rsidR="00597224" w:rsidRDefault="00FF35CD" w:rsidP="00E12C4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97224" w:rsidRPr="00597224">
        <w:rPr>
          <w:rFonts w:ascii="Times New Roman" w:hAnsi="Times New Roman" w:cs="Times New Roman"/>
          <w:sz w:val="24"/>
          <w:szCs w:val="24"/>
        </w:rPr>
        <w:t>he most powerful agency of change for the modern woman has been</w:t>
      </w:r>
      <w:r>
        <w:rPr>
          <w:rFonts w:ascii="Times New Roman" w:hAnsi="Times New Roman" w:cs="Times New Roman"/>
          <w:sz w:val="24"/>
          <w:szCs w:val="24"/>
        </w:rPr>
        <w:t xml:space="preserve"> </w:t>
      </w:r>
      <w:r w:rsidR="00597224" w:rsidRPr="00597224">
        <w:rPr>
          <w:rFonts w:ascii="Times New Roman" w:hAnsi="Times New Roman" w:cs="Times New Roman"/>
          <w:sz w:val="24"/>
          <w:szCs w:val="24"/>
        </w:rPr>
        <w:t>formal education system, from which a large number of elite women have emerged. Intelligent, educated, and confident, they can be found in all leading occupations; they now challenge many aspects of patriarchy and are gradually organizing to ensure that the political arena expands sufficiently to accommodate them.</w:t>
      </w:r>
    </w:p>
    <w:p w:rsidR="0096294E" w:rsidRPr="0096294E" w:rsidRDefault="0096294E" w:rsidP="0096294E">
      <w:pPr>
        <w:spacing w:line="360" w:lineRule="auto"/>
        <w:jc w:val="both"/>
        <w:rPr>
          <w:rFonts w:ascii="Times New Roman" w:hAnsi="Times New Roman" w:cs="Times New Roman"/>
          <w:b/>
          <w:bCs/>
          <w:sz w:val="24"/>
          <w:szCs w:val="24"/>
        </w:rPr>
      </w:pPr>
      <w:r w:rsidRPr="0096294E">
        <w:rPr>
          <w:rFonts w:ascii="Times New Roman" w:hAnsi="Times New Roman" w:cs="Times New Roman"/>
          <w:b/>
          <w:bCs/>
          <w:sz w:val="24"/>
          <w:szCs w:val="24"/>
        </w:rPr>
        <w:t>Marriage Proposals</w:t>
      </w:r>
    </w:p>
    <w:p w:rsidR="0096294E" w:rsidRDefault="0096294E" w:rsidP="0096294E">
      <w:pPr>
        <w:spacing w:line="360" w:lineRule="auto"/>
        <w:jc w:val="both"/>
        <w:rPr>
          <w:rFonts w:ascii="Times New Roman" w:hAnsi="Times New Roman" w:cs="Times New Roman"/>
          <w:sz w:val="24"/>
          <w:szCs w:val="24"/>
        </w:rPr>
      </w:pPr>
      <w:r w:rsidRPr="0096294E">
        <w:rPr>
          <w:rFonts w:ascii="Times New Roman" w:hAnsi="Times New Roman" w:cs="Times New Roman"/>
          <w:sz w:val="24"/>
          <w:szCs w:val="24"/>
        </w:rPr>
        <w:t>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w:t>
      </w:r>
    </w:p>
    <w:p w:rsidR="00683C01" w:rsidRPr="00683C01" w:rsidRDefault="00683C01" w:rsidP="00683C01">
      <w:pPr>
        <w:spacing w:line="360" w:lineRule="auto"/>
        <w:jc w:val="both"/>
        <w:rPr>
          <w:rFonts w:ascii="Times New Roman" w:hAnsi="Times New Roman" w:cs="Times New Roman"/>
          <w:b/>
          <w:bCs/>
          <w:sz w:val="24"/>
          <w:szCs w:val="24"/>
        </w:rPr>
      </w:pPr>
      <w:r w:rsidRPr="00683C01">
        <w:rPr>
          <w:rFonts w:ascii="Times New Roman" w:hAnsi="Times New Roman" w:cs="Times New Roman"/>
          <w:b/>
          <w:bCs/>
          <w:sz w:val="24"/>
          <w:szCs w:val="24"/>
        </w:rPr>
        <w:t>Dress code</w:t>
      </w:r>
      <w:r>
        <w:rPr>
          <w:rFonts w:ascii="Times New Roman" w:hAnsi="Times New Roman" w:cs="Times New Roman"/>
          <w:b/>
          <w:bCs/>
          <w:sz w:val="24"/>
          <w:szCs w:val="24"/>
        </w:rPr>
        <w:t>.</w:t>
      </w:r>
    </w:p>
    <w:p w:rsidR="00683C01" w:rsidRPr="00683C01" w:rsidRDefault="00683C01" w:rsidP="00683C01">
      <w:pPr>
        <w:spacing w:line="360" w:lineRule="auto"/>
        <w:jc w:val="both"/>
        <w:rPr>
          <w:rFonts w:ascii="Times New Roman" w:hAnsi="Times New Roman" w:cs="Times New Roman"/>
          <w:sz w:val="24"/>
          <w:szCs w:val="24"/>
        </w:rPr>
      </w:pPr>
    </w:p>
    <w:p w:rsidR="00683C01" w:rsidRDefault="00683C01" w:rsidP="0096294E">
      <w:pPr>
        <w:spacing w:line="360" w:lineRule="auto"/>
        <w:jc w:val="both"/>
        <w:rPr>
          <w:rFonts w:ascii="Times New Roman" w:hAnsi="Times New Roman" w:cs="Times New Roman"/>
          <w:sz w:val="24"/>
          <w:szCs w:val="24"/>
        </w:rPr>
      </w:pPr>
      <w:r w:rsidRPr="00683C01">
        <w:rPr>
          <w:rFonts w:ascii="Times New Roman" w:hAnsi="Times New Roman" w:cs="Times New Roman"/>
          <w:sz w:val="24"/>
          <w:szCs w:val="24"/>
        </w:rPr>
        <w:t>Culturally dress code for men and women are defined by norms and expectations that relate to an understanding to tell difference between man and woman. The dress has the most direct contact with the human body and is therefore considered an integral part of the self.</w:t>
      </w:r>
      <w:r w:rsidR="00234CCE">
        <w:rPr>
          <w:rFonts w:ascii="Times New Roman" w:hAnsi="Times New Roman" w:cs="Times New Roman"/>
          <w:sz w:val="24"/>
          <w:szCs w:val="24"/>
        </w:rPr>
        <w:t xml:space="preserve"> </w:t>
      </w:r>
      <w:r w:rsidRPr="00683C01">
        <w:rPr>
          <w:rFonts w:ascii="Times New Roman" w:hAnsi="Times New Roman" w:cs="Times New Roman"/>
          <w:sz w:val="24"/>
          <w:szCs w:val="24"/>
        </w:rPr>
        <w:t xml:space="preserve">Dress codes differ </w:t>
      </w:r>
      <w:r w:rsidRPr="00683C01">
        <w:rPr>
          <w:rFonts w:ascii="Times New Roman" w:hAnsi="Times New Roman" w:cs="Times New Roman"/>
          <w:sz w:val="24"/>
          <w:szCs w:val="24"/>
        </w:rPr>
        <w:lastRenderedPageBreak/>
        <w:t xml:space="preserve">from culture to culture, religion to religion, tribe to tribe, some people use different dress code for different settings for different gender (marriage parties, church/mosque, offices, etc) for example the easiest identified dress code is men put on trousers and shirts while women put on skirts and blouses. However in the 21st century, the trousers are worn by both genders. Women dress on trousers, shirts and neck-ties like men while men as well take part in women dresses, skirts and blouse though not widely in public. </w:t>
      </w:r>
    </w:p>
    <w:p w:rsidR="003A3512" w:rsidRDefault="003A3512" w:rsidP="0096294E">
      <w:pPr>
        <w:spacing w:line="360" w:lineRule="auto"/>
        <w:jc w:val="both"/>
        <w:rPr>
          <w:rFonts w:ascii="Times New Roman" w:hAnsi="Times New Roman" w:cs="Times New Roman"/>
          <w:sz w:val="24"/>
          <w:szCs w:val="24"/>
        </w:rPr>
      </w:pPr>
      <w:r>
        <w:rPr>
          <w:rFonts w:ascii="Times New Roman" w:hAnsi="Times New Roman" w:cs="Times New Roman"/>
          <w:sz w:val="24"/>
          <w:szCs w:val="24"/>
        </w:rPr>
        <w:t>Some of the</w:t>
      </w:r>
      <w:r w:rsidR="0081648D">
        <w:rPr>
          <w:rFonts w:ascii="Times New Roman" w:hAnsi="Times New Roman" w:cs="Times New Roman"/>
          <w:sz w:val="24"/>
          <w:szCs w:val="24"/>
        </w:rPr>
        <w:t xml:space="preserve">se driving factors constitute to the present development in gender relations and </w:t>
      </w:r>
      <w:r w:rsidR="00FB460A">
        <w:rPr>
          <w:rFonts w:ascii="Times New Roman" w:hAnsi="Times New Roman" w:cs="Times New Roman"/>
          <w:sz w:val="24"/>
          <w:szCs w:val="24"/>
        </w:rPr>
        <w:t>gender roles:</w:t>
      </w:r>
    </w:p>
    <w:p w:rsidR="00251E4E" w:rsidRPr="00251E4E" w:rsidRDefault="00FB460A" w:rsidP="00251E4E">
      <w:pPr>
        <w:spacing w:line="360" w:lineRule="auto"/>
        <w:jc w:val="both"/>
        <w:rPr>
          <w:rFonts w:ascii="Times New Roman" w:hAnsi="Times New Roman" w:cs="Times New Roman"/>
          <w:sz w:val="24"/>
          <w:szCs w:val="24"/>
        </w:rPr>
      </w:pPr>
      <w:r w:rsidRPr="00FB460A">
        <w:rPr>
          <w:rFonts w:ascii="Times New Roman" w:hAnsi="Times New Roman" w:cs="Times New Roman"/>
          <w:b/>
          <w:bCs/>
          <w:sz w:val="24"/>
          <w:szCs w:val="24"/>
        </w:rPr>
        <w:t>Role of assets</w:t>
      </w:r>
      <w:r w:rsidR="00CF285C">
        <w:rPr>
          <w:rFonts w:ascii="Times New Roman" w:hAnsi="Times New Roman" w:cs="Times New Roman"/>
          <w:sz w:val="24"/>
          <w:szCs w:val="24"/>
        </w:rPr>
        <w:t xml:space="preserve">: </w:t>
      </w:r>
      <w:r w:rsidRPr="00FB460A">
        <w:rPr>
          <w:rFonts w:ascii="Times New Roman" w:hAnsi="Times New Roman" w:cs="Times New Roman"/>
          <w:sz w:val="24"/>
          <w:szCs w:val="24"/>
        </w:rPr>
        <w:t xml:space="preserve">There is a growing body of evidence on the relationship between female asset ownership and women’s empowerment. The WDR presents evidence indicating women’s asset ownership is associated with lower levels of domestic violence and women’s earnings (rather than simply household assets or wealth) are associated with greater decision-making power; personal assets also play a key role in enabling women to leave a marriage, to cope with shocks and to invest and expand earnings and economic opportunities. </w:t>
      </w:r>
    </w:p>
    <w:p w:rsidR="001D37CC" w:rsidRDefault="00251E4E" w:rsidP="00E12C4F">
      <w:pPr>
        <w:spacing w:line="360" w:lineRule="auto"/>
        <w:jc w:val="both"/>
        <w:rPr>
          <w:rFonts w:ascii="Times New Roman" w:hAnsi="Times New Roman" w:cs="Times New Roman"/>
          <w:sz w:val="24"/>
          <w:szCs w:val="24"/>
        </w:rPr>
      </w:pPr>
      <w:r w:rsidRPr="00953EB1">
        <w:rPr>
          <w:rFonts w:ascii="Times New Roman" w:hAnsi="Times New Roman" w:cs="Times New Roman"/>
          <w:b/>
          <w:bCs/>
          <w:sz w:val="24"/>
          <w:szCs w:val="24"/>
        </w:rPr>
        <w:t>Public investment</w:t>
      </w:r>
      <w:r w:rsidR="00953EB1">
        <w:rPr>
          <w:rFonts w:ascii="Times New Roman" w:hAnsi="Times New Roman" w:cs="Times New Roman"/>
          <w:b/>
          <w:bCs/>
          <w:sz w:val="24"/>
          <w:szCs w:val="24"/>
        </w:rPr>
        <w:t xml:space="preserve">: </w:t>
      </w:r>
      <w:r w:rsidRPr="00251E4E">
        <w:rPr>
          <w:rFonts w:ascii="Times New Roman" w:hAnsi="Times New Roman" w:cs="Times New Roman"/>
          <w:sz w:val="24"/>
          <w:szCs w:val="24"/>
        </w:rPr>
        <w:t>Th</w:t>
      </w:r>
      <w:r w:rsidR="00C6322A">
        <w:rPr>
          <w:rFonts w:ascii="Times New Roman" w:hAnsi="Times New Roman" w:cs="Times New Roman"/>
          <w:sz w:val="24"/>
          <w:szCs w:val="24"/>
        </w:rPr>
        <w:t>is</w:t>
      </w:r>
      <w:r w:rsidRPr="00251E4E">
        <w:rPr>
          <w:rFonts w:ascii="Times New Roman" w:hAnsi="Times New Roman" w:cs="Times New Roman"/>
          <w:sz w:val="24"/>
          <w:szCs w:val="24"/>
        </w:rPr>
        <w:t xml:space="preserve"> makes a strong case for public investment  in health, education and water and sanitation  as a route towards gender equality. For example, expanding access to secondary schooling has helped shift norms in favour of both boys’ and girls’ attendance.</w:t>
      </w:r>
    </w:p>
    <w:p w:rsidR="0085652B" w:rsidRDefault="0085652B" w:rsidP="00E12C4F">
      <w:pPr>
        <w:spacing w:line="360" w:lineRule="auto"/>
        <w:jc w:val="both"/>
        <w:rPr>
          <w:rFonts w:ascii="Times New Roman" w:hAnsi="Times New Roman" w:cs="Times New Roman"/>
          <w:sz w:val="24"/>
          <w:szCs w:val="24"/>
        </w:rPr>
      </w:pPr>
      <w:r w:rsidRPr="0085652B">
        <w:rPr>
          <w:rFonts w:ascii="Times New Roman" w:hAnsi="Times New Roman" w:cs="Times New Roman"/>
          <w:b/>
          <w:bCs/>
          <w:sz w:val="24"/>
          <w:szCs w:val="24"/>
        </w:rPr>
        <w:t>Globalization</w:t>
      </w:r>
      <w:r>
        <w:rPr>
          <w:rFonts w:ascii="Times New Roman" w:hAnsi="Times New Roman" w:cs="Times New Roman"/>
          <w:sz w:val="24"/>
          <w:szCs w:val="24"/>
        </w:rPr>
        <w:t>:</w:t>
      </w:r>
      <w:r w:rsidRPr="0085652B">
        <w:rPr>
          <w:rFonts w:ascii="Times New Roman" w:hAnsi="Times New Roman" w:cs="Times New Roman"/>
          <w:sz w:val="24"/>
          <w:szCs w:val="24"/>
        </w:rPr>
        <w:t xml:space="preserve"> Access to information, advertising and television can expose men and women to new and varied ideals of gender roles and expectations.</w:t>
      </w:r>
    </w:p>
    <w:p w:rsidR="001860E3" w:rsidRDefault="001860E3" w:rsidP="00E12C4F">
      <w:pPr>
        <w:spacing w:line="360" w:lineRule="auto"/>
        <w:jc w:val="both"/>
        <w:rPr>
          <w:rFonts w:ascii="Times New Roman" w:hAnsi="Times New Roman" w:cs="Times New Roman"/>
          <w:sz w:val="24"/>
          <w:szCs w:val="24"/>
        </w:rPr>
      </w:pPr>
    </w:p>
    <w:p w:rsidR="001860E3" w:rsidRPr="001860E3" w:rsidRDefault="001860E3" w:rsidP="00B832AA">
      <w:pPr>
        <w:spacing w:line="360" w:lineRule="auto"/>
        <w:jc w:val="both"/>
        <w:rPr>
          <w:rFonts w:ascii="Times New Roman" w:hAnsi="Times New Roman" w:cs="Times New Roman"/>
          <w:b/>
          <w:bCs/>
          <w:sz w:val="24"/>
          <w:szCs w:val="24"/>
        </w:rPr>
      </w:pPr>
      <w:r w:rsidRPr="00681171">
        <w:rPr>
          <w:rFonts w:ascii="Times New Roman" w:hAnsi="Times New Roman" w:cs="Times New Roman"/>
          <w:b/>
          <w:bCs/>
          <w:sz w:val="24"/>
          <w:szCs w:val="24"/>
        </w:rPr>
        <w:t xml:space="preserve">REFERENCE </w:t>
      </w:r>
    </w:p>
    <w:p w:rsidR="001860E3" w:rsidRDefault="001860E3" w:rsidP="00B832AA">
      <w:pPr>
        <w:spacing w:line="360" w:lineRule="auto"/>
        <w:jc w:val="both"/>
        <w:rPr>
          <w:rFonts w:ascii="Times New Roman" w:hAnsi="Times New Roman" w:cs="Times New Roman"/>
          <w:sz w:val="24"/>
          <w:szCs w:val="24"/>
        </w:rPr>
      </w:pPr>
      <w:proofErr w:type="spellStart"/>
      <w:r w:rsidRPr="00F6010C">
        <w:rPr>
          <w:rFonts w:ascii="Times New Roman" w:hAnsi="Times New Roman" w:cs="Times New Roman"/>
          <w:sz w:val="24"/>
          <w:szCs w:val="24"/>
        </w:rPr>
        <w:t>Fabris</w:t>
      </w:r>
      <w:proofErr w:type="spellEnd"/>
      <w:r w:rsidRPr="00F6010C">
        <w:rPr>
          <w:rFonts w:ascii="Times New Roman" w:hAnsi="Times New Roman" w:cs="Times New Roman"/>
          <w:sz w:val="24"/>
          <w:szCs w:val="24"/>
        </w:rPr>
        <w:t xml:space="preserve"> E., Wane N.N. (2019) Women and Gender Relations in Africa. In: Gender, Democracy and Institutional Development in Africa. Gender, Development and Social Change. </w:t>
      </w:r>
      <w:proofErr w:type="spellStart"/>
      <w:r w:rsidRPr="00F6010C">
        <w:rPr>
          <w:rFonts w:ascii="Times New Roman" w:hAnsi="Times New Roman" w:cs="Times New Roman"/>
          <w:sz w:val="24"/>
          <w:szCs w:val="24"/>
        </w:rPr>
        <w:t>Palgrave</w:t>
      </w:r>
      <w:proofErr w:type="spellEnd"/>
      <w:r w:rsidRPr="00F6010C">
        <w:rPr>
          <w:rFonts w:ascii="Times New Roman" w:hAnsi="Times New Roman" w:cs="Times New Roman"/>
          <w:sz w:val="24"/>
          <w:szCs w:val="24"/>
        </w:rPr>
        <w:t xml:space="preserve"> Macmillan, Cham</w:t>
      </w:r>
    </w:p>
    <w:p w:rsidR="004E625C" w:rsidRPr="00CA41B5" w:rsidRDefault="004E625C" w:rsidP="00B832AA">
      <w:pPr>
        <w:spacing w:line="360" w:lineRule="auto"/>
        <w:jc w:val="both"/>
        <w:rPr>
          <w:rFonts w:ascii="Times New Roman" w:hAnsi="Times New Roman" w:cs="Times New Roman"/>
          <w:sz w:val="24"/>
          <w:szCs w:val="24"/>
        </w:rPr>
      </w:pPr>
      <w:r>
        <w:rPr>
          <w:rFonts w:ascii="Times New Roman" w:hAnsi="Times New Roman" w:cs="Times New Roman"/>
          <w:sz w:val="24"/>
          <w:szCs w:val="24"/>
        </w:rPr>
        <w:t>Institute for social transformation</w:t>
      </w:r>
      <w:r w:rsidR="00D44D97">
        <w:rPr>
          <w:rFonts w:ascii="Times New Roman" w:hAnsi="Times New Roman" w:cs="Times New Roman"/>
          <w:sz w:val="24"/>
          <w:szCs w:val="24"/>
        </w:rPr>
        <w:t>.</w:t>
      </w:r>
    </w:p>
    <w:p w:rsidR="00353D04" w:rsidRDefault="00353D04" w:rsidP="00E12C4F">
      <w:pPr>
        <w:spacing w:line="360" w:lineRule="auto"/>
        <w:jc w:val="both"/>
        <w:rPr>
          <w:rFonts w:ascii="Times New Roman" w:hAnsi="Times New Roman" w:cs="Times New Roman"/>
          <w:sz w:val="24"/>
          <w:szCs w:val="24"/>
        </w:rPr>
      </w:pPr>
    </w:p>
    <w:p w:rsidR="00353D04" w:rsidRDefault="00353D04" w:rsidP="00E12C4F">
      <w:pPr>
        <w:spacing w:line="360" w:lineRule="auto"/>
        <w:jc w:val="both"/>
        <w:rPr>
          <w:rFonts w:ascii="Times New Roman" w:hAnsi="Times New Roman" w:cs="Times New Roman"/>
          <w:sz w:val="24"/>
          <w:szCs w:val="24"/>
        </w:rPr>
      </w:pPr>
    </w:p>
    <w:p w:rsidR="00F6010C" w:rsidRPr="001860E3" w:rsidRDefault="00F6010C" w:rsidP="00E12C4F">
      <w:pPr>
        <w:spacing w:line="360" w:lineRule="auto"/>
        <w:jc w:val="both"/>
        <w:rPr>
          <w:rFonts w:ascii="Times New Roman" w:hAnsi="Times New Roman" w:cs="Times New Roman"/>
          <w:b/>
          <w:bCs/>
          <w:sz w:val="24"/>
          <w:szCs w:val="24"/>
        </w:rPr>
      </w:pPr>
      <w:r w:rsidRPr="00F6010C">
        <w:rPr>
          <w:rFonts w:ascii="Times New Roman" w:hAnsi="Times New Roman" w:cs="Times New Roman"/>
          <w:sz w:val="24"/>
          <w:szCs w:val="24"/>
        </w:rPr>
        <w:t xml:space="preserve"> </w:t>
      </w:r>
    </w:p>
    <w:sectPr w:rsidR="00F6010C" w:rsidRPr="001860E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74" w:rsidRDefault="00F27174" w:rsidP="00F27174">
      <w:r>
        <w:separator/>
      </w:r>
    </w:p>
  </w:endnote>
  <w:endnote w:type="continuationSeparator" w:id="0">
    <w:p w:rsidR="00F27174" w:rsidRDefault="00F27174" w:rsidP="00F2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9722292"/>
      <w:docPartObj>
        <w:docPartGallery w:val="Page Numbers (Bottom of Page)"/>
        <w:docPartUnique/>
      </w:docPartObj>
    </w:sdtPr>
    <w:sdtContent>
      <w:p w:rsidR="00F27174" w:rsidRDefault="00F27174" w:rsidP="002841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27174" w:rsidRDefault="00F27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5036260"/>
      <w:docPartObj>
        <w:docPartGallery w:val="Page Numbers (Bottom of Page)"/>
        <w:docPartUnique/>
      </w:docPartObj>
    </w:sdtPr>
    <w:sdtContent>
      <w:p w:rsidR="00F27174" w:rsidRDefault="00F27174" w:rsidP="002841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27174" w:rsidRDefault="00F2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74" w:rsidRDefault="00F27174" w:rsidP="00F27174">
      <w:r>
        <w:separator/>
      </w:r>
    </w:p>
  </w:footnote>
  <w:footnote w:type="continuationSeparator" w:id="0">
    <w:p w:rsidR="00F27174" w:rsidRDefault="00F27174" w:rsidP="00F27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EF"/>
    <w:rsid w:val="00043D65"/>
    <w:rsid w:val="000469D1"/>
    <w:rsid w:val="000F215E"/>
    <w:rsid w:val="001860E3"/>
    <w:rsid w:val="001B0BED"/>
    <w:rsid w:val="001D37CC"/>
    <w:rsid w:val="00234CCE"/>
    <w:rsid w:val="00251E4E"/>
    <w:rsid w:val="0028685B"/>
    <w:rsid w:val="002A4EE8"/>
    <w:rsid w:val="002C6028"/>
    <w:rsid w:val="002F6E0B"/>
    <w:rsid w:val="00311909"/>
    <w:rsid w:val="00353D04"/>
    <w:rsid w:val="00385A25"/>
    <w:rsid w:val="00386D70"/>
    <w:rsid w:val="003A3512"/>
    <w:rsid w:val="004E625C"/>
    <w:rsid w:val="00544977"/>
    <w:rsid w:val="005540B9"/>
    <w:rsid w:val="00554897"/>
    <w:rsid w:val="00597224"/>
    <w:rsid w:val="006674D7"/>
    <w:rsid w:val="00681171"/>
    <w:rsid w:val="00683C01"/>
    <w:rsid w:val="006A2B64"/>
    <w:rsid w:val="00747F85"/>
    <w:rsid w:val="00767334"/>
    <w:rsid w:val="007F1BFD"/>
    <w:rsid w:val="0081648D"/>
    <w:rsid w:val="0085652B"/>
    <w:rsid w:val="00886368"/>
    <w:rsid w:val="008A5468"/>
    <w:rsid w:val="008B2CE9"/>
    <w:rsid w:val="0090213D"/>
    <w:rsid w:val="00912BBC"/>
    <w:rsid w:val="00953EB1"/>
    <w:rsid w:val="0096294E"/>
    <w:rsid w:val="00993C70"/>
    <w:rsid w:val="009A061A"/>
    <w:rsid w:val="009F7509"/>
    <w:rsid w:val="00A90CA4"/>
    <w:rsid w:val="00B6116D"/>
    <w:rsid w:val="00BB738E"/>
    <w:rsid w:val="00C6322A"/>
    <w:rsid w:val="00CA41B5"/>
    <w:rsid w:val="00CB78EF"/>
    <w:rsid w:val="00CF285C"/>
    <w:rsid w:val="00D37E51"/>
    <w:rsid w:val="00D44D97"/>
    <w:rsid w:val="00E12C4F"/>
    <w:rsid w:val="00EC3F33"/>
    <w:rsid w:val="00EE39AC"/>
    <w:rsid w:val="00F27174"/>
    <w:rsid w:val="00F6010C"/>
    <w:rsid w:val="00F62552"/>
    <w:rsid w:val="00FB460A"/>
    <w:rsid w:val="00FF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A43574F-D56F-264D-9CE4-3D5C0405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174"/>
    <w:pPr>
      <w:tabs>
        <w:tab w:val="center" w:pos="4680"/>
        <w:tab w:val="right" w:pos="9360"/>
      </w:tabs>
    </w:pPr>
  </w:style>
  <w:style w:type="character" w:customStyle="1" w:styleId="HeaderChar">
    <w:name w:val="Header Char"/>
    <w:basedOn w:val="DefaultParagraphFont"/>
    <w:link w:val="Header"/>
    <w:uiPriority w:val="99"/>
    <w:rsid w:val="00F27174"/>
  </w:style>
  <w:style w:type="paragraph" w:styleId="Footer">
    <w:name w:val="footer"/>
    <w:basedOn w:val="Normal"/>
    <w:link w:val="FooterChar"/>
    <w:uiPriority w:val="99"/>
    <w:unhideWhenUsed/>
    <w:rsid w:val="00F27174"/>
    <w:pPr>
      <w:tabs>
        <w:tab w:val="center" w:pos="4680"/>
        <w:tab w:val="right" w:pos="9360"/>
      </w:tabs>
    </w:pPr>
  </w:style>
  <w:style w:type="character" w:customStyle="1" w:styleId="FooterChar">
    <w:name w:val="Footer Char"/>
    <w:basedOn w:val="DefaultParagraphFont"/>
    <w:link w:val="Footer"/>
    <w:uiPriority w:val="99"/>
    <w:rsid w:val="00F27174"/>
  </w:style>
  <w:style w:type="character" w:styleId="PageNumber">
    <w:name w:val="page number"/>
    <w:basedOn w:val="DefaultParagraphFont"/>
    <w:uiPriority w:val="99"/>
    <w:semiHidden/>
    <w:unhideWhenUsed/>
    <w:rsid w:val="00F2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marvis</dc:creator>
  <cp:keywords/>
  <dc:description/>
  <cp:lastModifiedBy>odom marvis</cp:lastModifiedBy>
  <cp:revision>2</cp:revision>
  <dcterms:created xsi:type="dcterms:W3CDTF">2020-04-26T11:05:00Z</dcterms:created>
  <dcterms:modified xsi:type="dcterms:W3CDTF">2020-04-26T11:05:00Z</dcterms:modified>
</cp:coreProperties>
</file>