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3F0" w:rsidRDefault="003943F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QUESTION 1A): </w:t>
      </w:r>
    </w:p>
    <w:p w:rsidR="003943F0" w:rsidRDefault="003943F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Face to Face Interview: The researcher or his/her representative asks specific questions on the research topic. This particular data collection makes use of survey questionnaires; the questionnaires should be brief and concise.</w:t>
      </w:r>
    </w:p>
    <w:p w:rsidR="003943F0" w:rsidRDefault="003943F0">
      <w:pPr>
        <w:rPr>
          <w:rFonts w:ascii="Times New Roman" w:hAnsi="Times New Roman" w:cs="Times New Roman"/>
          <w:sz w:val="36"/>
          <w:szCs w:val="36"/>
        </w:rPr>
      </w:pPr>
    </w:p>
    <w:p w:rsidR="003943F0" w:rsidRDefault="003943F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Strengths:</w:t>
      </w:r>
    </w:p>
    <w:p w:rsidR="003943F0" w:rsidRDefault="003943F0" w:rsidP="003943F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Possibility of arousing the interest of those interviewed.</w:t>
      </w:r>
    </w:p>
    <w:p w:rsidR="003943F0" w:rsidRDefault="003943F0" w:rsidP="003943F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It is possible to ask difficult questions. </w:t>
      </w:r>
    </w:p>
    <w:p w:rsidR="00586B2F" w:rsidRDefault="003943F0" w:rsidP="003943F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The researcher can always postpone interview in case of bad</w:t>
      </w:r>
      <w:r w:rsidR="00586B2F">
        <w:rPr>
          <w:rFonts w:ascii="Times New Roman" w:hAnsi="Times New Roman" w:cs="Times New Roman"/>
          <w:sz w:val="36"/>
          <w:szCs w:val="36"/>
        </w:rPr>
        <w:t xml:space="preserve"> weather conditions.</w:t>
      </w:r>
    </w:p>
    <w:p w:rsidR="00586B2F" w:rsidRDefault="00586B2F" w:rsidP="00586B2F">
      <w:pPr>
        <w:rPr>
          <w:rFonts w:ascii="Times New Roman" w:hAnsi="Times New Roman" w:cs="Times New Roman"/>
          <w:sz w:val="36"/>
          <w:szCs w:val="36"/>
        </w:rPr>
      </w:pPr>
    </w:p>
    <w:p w:rsidR="00586B2F" w:rsidRDefault="00586B2F" w:rsidP="00586B2F">
      <w:pPr>
        <w:rPr>
          <w:rFonts w:ascii="Times New Roman" w:hAnsi="Times New Roman" w:cs="Times New Roman"/>
          <w:sz w:val="36"/>
          <w:szCs w:val="36"/>
        </w:rPr>
      </w:pPr>
    </w:p>
    <w:p w:rsidR="003943F0" w:rsidRDefault="00586B2F" w:rsidP="00586B2F">
      <w:pPr>
        <w:ind w:left="360"/>
        <w:rPr>
          <w:rFonts w:ascii="Times New Roman" w:hAnsi="Times New Roman" w:cs="Times New Roman"/>
          <w:sz w:val="36"/>
          <w:szCs w:val="36"/>
        </w:rPr>
      </w:pPr>
      <w:r w:rsidRPr="00586B2F">
        <w:rPr>
          <w:rFonts w:ascii="Times New Roman" w:hAnsi="Times New Roman" w:cs="Times New Roman"/>
          <w:sz w:val="36"/>
          <w:szCs w:val="36"/>
        </w:rPr>
        <w:t xml:space="preserve">Weaknesses: </w:t>
      </w:r>
    </w:p>
    <w:p w:rsidR="00586B2F" w:rsidRDefault="00586B2F" w:rsidP="00586B2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It can be expensive.</w:t>
      </w:r>
    </w:p>
    <w:p w:rsidR="00586B2F" w:rsidRDefault="00586B2F" w:rsidP="00586B2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It is time consuming.</w:t>
      </w:r>
    </w:p>
    <w:p w:rsidR="00586B2F" w:rsidRDefault="00586B2F" w:rsidP="00586B2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Lengthy questionnaires can get boring and the respondent is uninterested in answering.</w:t>
      </w:r>
    </w:p>
    <w:p w:rsidR="00A03A27" w:rsidRDefault="00A03A27" w:rsidP="00A03A27">
      <w:pPr>
        <w:rPr>
          <w:rFonts w:ascii="Times New Roman" w:hAnsi="Times New Roman" w:cs="Times New Roman"/>
          <w:sz w:val="36"/>
          <w:szCs w:val="36"/>
        </w:rPr>
      </w:pPr>
    </w:p>
    <w:p w:rsidR="00A03A27" w:rsidRDefault="00A03A27" w:rsidP="00A03A2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1B.) Postal interviews are survey questions that are sent via postal offices to the respondent.</w:t>
      </w:r>
    </w:p>
    <w:p w:rsidR="00A03A27" w:rsidRDefault="00A03A27" w:rsidP="00A03A27">
      <w:pPr>
        <w:rPr>
          <w:rFonts w:ascii="Times New Roman" w:hAnsi="Times New Roman" w:cs="Times New Roman"/>
          <w:sz w:val="36"/>
          <w:szCs w:val="36"/>
        </w:rPr>
      </w:pPr>
    </w:p>
    <w:p w:rsidR="00A03A27" w:rsidRDefault="00A03A27" w:rsidP="00A03A2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Strengths:</w:t>
      </w:r>
    </w:p>
    <w:p w:rsidR="00A03A27" w:rsidRDefault="00A03A27" w:rsidP="00A03A2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It can be sent to any part of the country.</w:t>
      </w:r>
    </w:p>
    <w:p w:rsidR="00A03A27" w:rsidRDefault="00A03A27" w:rsidP="00A03A2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The respondent can answer at his or her free will/time.</w:t>
      </w:r>
    </w:p>
    <w:p w:rsidR="00A03A27" w:rsidRDefault="00A03A27" w:rsidP="00A03A27">
      <w:pPr>
        <w:rPr>
          <w:rFonts w:ascii="Times New Roman" w:hAnsi="Times New Roman" w:cs="Times New Roman"/>
          <w:sz w:val="36"/>
          <w:szCs w:val="36"/>
        </w:rPr>
      </w:pPr>
    </w:p>
    <w:p w:rsidR="00A03A27" w:rsidRDefault="00A03A27" w:rsidP="00A03A2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Weaknesses: </w:t>
      </w:r>
    </w:p>
    <w:p w:rsidR="00A03A27" w:rsidRDefault="00A03A27" w:rsidP="00A03A2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It can get missing.</w:t>
      </w:r>
    </w:p>
    <w:p w:rsidR="00A03A27" w:rsidRDefault="00A03A27" w:rsidP="00A03A2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The respondent can reply late or not reply at all.</w:t>
      </w:r>
    </w:p>
    <w:p w:rsidR="00A03A27" w:rsidRDefault="00A03A27" w:rsidP="00A03A27">
      <w:pPr>
        <w:rPr>
          <w:rFonts w:ascii="Times New Roman" w:hAnsi="Times New Roman" w:cs="Times New Roman"/>
          <w:sz w:val="36"/>
          <w:szCs w:val="36"/>
        </w:rPr>
      </w:pPr>
    </w:p>
    <w:p w:rsidR="00A03A27" w:rsidRDefault="00A03A27" w:rsidP="00A03A2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1C). Telephone Interview are restricted to only developed countries. This method can work in </w:t>
      </w:r>
      <w:r w:rsidR="00DA1812">
        <w:rPr>
          <w:rFonts w:ascii="Times New Roman" w:hAnsi="Times New Roman" w:cs="Times New Roman"/>
          <w:sz w:val="36"/>
          <w:szCs w:val="36"/>
        </w:rPr>
        <w:t>Nigeria due to the high level of telephone penetration. This interview is brief and last only for 10 to 15 minutes.</w:t>
      </w:r>
    </w:p>
    <w:p w:rsidR="00DA1812" w:rsidRDefault="00DA1812" w:rsidP="00A03A27">
      <w:pPr>
        <w:rPr>
          <w:rFonts w:ascii="Times New Roman" w:hAnsi="Times New Roman" w:cs="Times New Roman"/>
          <w:sz w:val="36"/>
          <w:szCs w:val="36"/>
        </w:rPr>
      </w:pPr>
    </w:p>
    <w:p w:rsidR="00DA1812" w:rsidRDefault="00DA1812" w:rsidP="00A03A2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Strengths:</w:t>
      </w:r>
    </w:p>
    <w:p w:rsidR="00DA1812" w:rsidRDefault="00DA1812" w:rsidP="00DA181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It is relatively affordable.</w:t>
      </w:r>
    </w:p>
    <w:p w:rsidR="00DA1812" w:rsidRDefault="00DA1812" w:rsidP="00DA181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Although money is used to recharge it is more effective.</w:t>
      </w:r>
    </w:p>
    <w:p w:rsidR="00DA1812" w:rsidRDefault="00DA1812" w:rsidP="00DA181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Interview are possible in a short time.</w:t>
      </w:r>
    </w:p>
    <w:p w:rsidR="00DA1812" w:rsidRDefault="00DA1812" w:rsidP="00DA1812">
      <w:pPr>
        <w:rPr>
          <w:rFonts w:ascii="Times New Roman" w:hAnsi="Times New Roman" w:cs="Times New Roman"/>
          <w:sz w:val="36"/>
          <w:szCs w:val="36"/>
        </w:rPr>
      </w:pPr>
    </w:p>
    <w:p w:rsidR="00DA1812" w:rsidRDefault="00DA1812" w:rsidP="00DA181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Weakness:</w:t>
      </w:r>
    </w:p>
    <w:p w:rsidR="00DA1812" w:rsidRDefault="00DA1812" w:rsidP="00DA181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Demonstration by researcher is not possible.</w:t>
      </w:r>
    </w:p>
    <w:p w:rsidR="00DA1812" w:rsidRPr="00DA1812" w:rsidRDefault="00DA1812" w:rsidP="00DA181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Respondents could terminate the interview will.</w:t>
      </w:r>
    </w:p>
    <w:p w:rsidR="002121A8" w:rsidRDefault="002121A8">
      <w:pPr>
        <w:rPr>
          <w:rFonts w:ascii="Times New Roman" w:hAnsi="Times New Roman" w:cs="Times New Roman"/>
          <w:sz w:val="36"/>
          <w:szCs w:val="36"/>
        </w:rPr>
      </w:pPr>
    </w:p>
    <w:p w:rsidR="002121A8" w:rsidRDefault="002121A8">
      <w:pPr>
        <w:rPr>
          <w:rFonts w:ascii="Times New Roman" w:hAnsi="Times New Roman" w:cs="Times New Roman"/>
          <w:sz w:val="36"/>
          <w:szCs w:val="36"/>
        </w:rPr>
      </w:pPr>
    </w:p>
    <w:p w:rsidR="002121A8" w:rsidRDefault="002121A8">
      <w:pPr>
        <w:rPr>
          <w:rFonts w:ascii="Times New Roman" w:hAnsi="Times New Roman" w:cs="Times New Roman"/>
          <w:sz w:val="36"/>
          <w:szCs w:val="36"/>
        </w:rPr>
      </w:pPr>
    </w:p>
    <w:p w:rsidR="00BC47E0" w:rsidRDefault="002121A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2. Focus Group Discussion (FGD) is a method whereby tourism stakeholders are brought together in a place to discuss specific issues relevant to the research topic. It preferred number of people involved in FGD’s is between 6 to 10, but 12 is regarded as the </w:t>
      </w:r>
      <w:r w:rsidR="00BC47E0">
        <w:rPr>
          <w:rFonts w:ascii="Times New Roman" w:hAnsi="Times New Roman" w:cs="Times New Roman"/>
          <w:sz w:val="36"/>
          <w:szCs w:val="36"/>
        </w:rPr>
        <w:t>maxi</w:t>
      </w:r>
      <w:r w:rsidR="00B71110">
        <w:rPr>
          <w:rFonts w:ascii="Times New Roman" w:hAnsi="Times New Roman" w:cs="Times New Roman"/>
          <w:sz w:val="36"/>
          <w:szCs w:val="36"/>
        </w:rPr>
        <w:t xml:space="preserve">mum. FGD enables you to come face to face with key stakeholders and as they- ‘say to hear </w:t>
      </w:r>
      <w:r w:rsidR="00B71110">
        <w:rPr>
          <w:rFonts w:ascii="Times New Roman" w:hAnsi="Times New Roman" w:cs="Times New Roman"/>
          <w:sz w:val="36"/>
          <w:szCs w:val="36"/>
        </w:rPr>
        <w:lastRenderedPageBreak/>
        <w:t xml:space="preserve">from the horse’s mouth’. </w:t>
      </w:r>
      <w:r w:rsidR="003943F0">
        <w:rPr>
          <w:rFonts w:ascii="Times New Roman" w:hAnsi="Times New Roman" w:cs="Times New Roman"/>
          <w:sz w:val="36"/>
          <w:szCs w:val="36"/>
        </w:rPr>
        <w:t xml:space="preserve"> </w:t>
      </w:r>
      <w:r w:rsidR="00B71110">
        <w:rPr>
          <w:rFonts w:ascii="Times New Roman" w:hAnsi="Times New Roman" w:cs="Times New Roman"/>
          <w:sz w:val="36"/>
          <w:szCs w:val="36"/>
        </w:rPr>
        <w:t>Also frank responses are also given. The major disadvantage of this method is the time needed to gather the discussants; they will also have to enough resources to provide drinks and snacks while the session last.</w:t>
      </w:r>
    </w:p>
    <w:p w:rsidR="00BC47E0" w:rsidRDefault="00BC47E0">
      <w:pPr>
        <w:rPr>
          <w:rFonts w:ascii="Times New Roman" w:hAnsi="Times New Roman" w:cs="Times New Roman"/>
          <w:sz w:val="36"/>
          <w:szCs w:val="36"/>
        </w:rPr>
      </w:pPr>
    </w:p>
    <w:p w:rsidR="00BD3880" w:rsidRDefault="00BC47E0" w:rsidP="00BC47E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3. The outlines are;</w:t>
      </w:r>
    </w:p>
    <w:p w:rsidR="00BC47E0" w:rsidRDefault="00BC47E0" w:rsidP="00BC47E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Select a research topic and define the topic</w:t>
      </w:r>
    </w:p>
    <w:p w:rsidR="00BC47E0" w:rsidRDefault="00BC47E0" w:rsidP="00BC47E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Review the literature</w:t>
      </w:r>
    </w:p>
    <w:p w:rsidR="00BC47E0" w:rsidRDefault="00543B41" w:rsidP="00BC47E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Specify the data required </w:t>
      </w:r>
    </w:p>
    <w:p w:rsidR="00543B41" w:rsidRDefault="00543B41" w:rsidP="00BC47E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Evaluate the secondary data</w:t>
      </w:r>
    </w:p>
    <w:p w:rsidR="00543B41" w:rsidRDefault="00543B41" w:rsidP="00BC47E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If a secondary data</w:t>
      </w:r>
    </w:p>
    <w:p w:rsidR="00543B41" w:rsidRDefault="00543B41" w:rsidP="00543B4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Gather desired data</w:t>
      </w:r>
    </w:p>
    <w:p w:rsidR="00543B41" w:rsidRDefault="00543B41" w:rsidP="00543B4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If primary data </w:t>
      </w:r>
    </w:p>
    <w:p w:rsidR="00543B41" w:rsidRDefault="00543B41" w:rsidP="00543B4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Choose primary data collection</w:t>
      </w:r>
    </w:p>
    <w:p w:rsidR="00543B41" w:rsidRDefault="00543B41" w:rsidP="00543B4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Plan primary data collection</w:t>
      </w:r>
    </w:p>
    <w:p w:rsidR="00543B41" w:rsidRDefault="00543B41" w:rsidP="00543B4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Design the data collection instrument.</w:t>
      </w:r>
    </w:p>
    <w:p w:rsidR="00543B41" w:rsidRDefault="00543B41" w:rsidP="00543B4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Collect desired data.</w:t>
      </w:r>
    </w:p>
    <w:p w:rsidR="00543B41" w:rsidRDefault="00543B41" w:rsidP="00543B4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process and evaluate the data</w:t>
      </w:r>
    </w:p>
    <w:p w:rsidR="00543B41" w:rsidRDefault="00543B41" w:rsidP="00543B4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interpret result and draw conclusion</w:t>
      </w:r>
    </w:p>
    <w:p w:rsidR="00543B41" w:rsidRDefault="00543B41" w:rsidP="00543B4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formulate recommendation</w:t>
      </w:r>
    </w:p>
    <w:p w:rsidR="00543B41" w:rsidRDefault="00543B41" w:rsidP="00543B4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prepare and present findings.</w:t>
      </w:r>
    </w:p>
    <w:p w:rsidR="002865FD" w:rsidRDefault="002865FD" w:rsidP="002865FD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2865FD" w:rsidRPr="002865FD" w:rsidRDefault="002865FD" w:rsidP="002865F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4.) literature review helps one the researcher the origin of a problem. These refers to all literature material as to regards to that particular topic; the history of that particular topic can being studied in order to help the researcher be able to relate to the latest trend.  A literature review can be done indoors like school library, government offices </w:t>
      </w:r>
      <w:proofErr w:type="spellStart"/>
      <w:r>
        <w:rPr>
          <w:rFonts w:ascii="Times New Roman" w:hAnsi="Times New Roman" w:cs="Times New Roman"/>
          <w:sz w:val="36"/>
          <w:szCs w:val="36"/>
        </w:rPr>
        <w:t>e.t.c</w:t>
      </w:r>
      <w:proofErr w:type="spellEnd"/>
      <w:r>
        <w:rPr>
          <w:rFonts w:ascii="Times New Roman" w:hAnsi="Times New Roman" w:cs="Times New Roman"/>
          <w:sz w:val="36"/>
          <w:szCs w:val="36"/>
        </w:rPr>
        <w:t>.</w:t>
      </w:r>
      <w:bookmarkStart w:id="0" w:name="_GoBack"/>
      <w:bookmarkEnd w:id="0"/>
    </w:p>
    <w:sectPr w:rsidR="002865FD" w:rsidRPr="002865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E2B79"/>
    <w:multiLevelType w:val="hybridMultilevel"/>
    <w:tmpl w:val="FA427350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1B6EA8"/>
    <w:multiLevelType w:val="hybridMultilevel"/>
    <w:tmpl w:val="E5627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17B4B"/>
    <w:multiLevelType w:val="hybridMultilevel"/>
    <w:tmpl w:val="6EE47CF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30ED5"/>
    <w:multiLevelType w:val="hybridMultilevel"/>
    <w:tmpl w:val="6A36FE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A25A4"/>
    <w:multiLevelType w:val="hybridMultilevel"/>
    <w:tmpl w:val="67942E0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C425A"/>
    <w:multiLevelType w:val="hybridMultilevel"/>
    <w:tmpl w:val="56345FD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C5426"/>
    <w:multiLevelType w:val="hybridMultilevel"/>
    <w:tmpl w:val="1C5C53B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1036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E047F19"/>
    <w:multiLevelType w:val="hybridMultilevel"/>
    <w:tmpl w:val="53DA608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F4135D"/>
    <w:multiLevelType w:val="hybridMultilevel"/>
    <w:tmpl w:val="0B262D5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BA4AD7"/>
    <w:multiLevelType w:val="hybridMultilevel"/>
    <w:tmpl w:val="A402618E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3C20EB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B4F05AF"/>
    <w:multiLevelType w:val="hybridMultilevel"/>
    <w:tmpl w:val="5448B03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6"/>
  </w:num>
  <w:num w:numId="5">
    <w:abstractNumId w:val="12"/>
  </w:num>
  <w:num w:numId="6">
    <w:abstractNumId w:val="4"/>
  </w:num>
  <w:num w:numId="7">
    <w:abstractNumId w:val="5"/>
  </w:num>
  <w:num w:numId="8">
    <w:abstractNumId w:val="3"/>
  </w:num>
  <w:num w:numId="9">
    <w:abstractNumId w:val="11"/>
  </w:num>
  <w:num w:numId="10">
    <w:abstractNumId w:val="7"/>
  </w:num>
  <w:num w:numId="11">
    <w:abstractNumId w:val="2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3F0"/>
    <w:rsid w:val="002121A8"/>
    <w:rsid w:val="002865FD"/>
    <w:rsid w:val="003943F0"/>
    <w:rsid w:val="004F3D4F"/>
    <w:rsid w:val="00543B41"/>
    <w:rsid w:val="00586B2F"/>
    <w:rsid w:val="00A03A27"/>
    <w:rsid w:val="00B71110"/>
    <w:rsid w:val="00BC47E0"/>
    <w:rsid w:val="00BD3880"/>
    <w:rsid w:val="00DA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859BB"/>
  <w15:chartTrackingRefBased/>
  <w15:docId w15:val="{616AF164-8003-439B-AB5B-2B5D2841E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TALATU</dc:creator>
  <cp:keywords/>
  <dc:description/>
  <cp:lastModifiedBy>TALATU</cp:lastModifiedBy>
  <cp:revision>2</cp:revision>
  <dcterms:created xsi:type="dcterms:W3CDTF">2020-04-26T13:57:00Z</dcterms:created>
  <dcterms:modified xsi:type="dcterms:W3CDTF">2020-04-26T13:57:00Z</dcterms:modified>
</cp:coreProperties>
</file>