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918D" w14:textId="15512C34" w:rsidR="0019001C" w:rsidRPr="00CD4F40" w:rsidRDefault="00562E64">
      <w:pPr>
        <w:rPr>
          <w:rFonts w:cstheme="minorHAnsi"/>
          <w:b/>
          <w:bCs/>
          <w:sz w:val="28"/>
          <w:szCs w:val="28"/>
        </w:rPr>
      </w:pPr>
      <w:r w:rsidRPr="00CD4F40">
        <w:rPr>
          <w:rFonts w:cstheme="minorHAnsi"/>
          <w:b/>
          <w:bCs/>
          <w:sz w:val="28"/>
          <w:szCs w:val="28"/>
        </w:rPr>
        <w:t>AYENI IFEOLUWA</w:t>
      </w:r>
      <w:r w:rsidR="00720A27">
        <w:rPr>
          <w:rFonts w:cstheme="minorHAnsi"/>
          <w:b/>
          <w:bCs/>
          <w:sz w:val="28"/>
          <w:szCs w:val="28"/>
        </w:rPr>
        <w:t xml:space="preserve"> AYOMIDE</w:t>
      </w:r>
    </w:p>
    <w:p w14:paraId="0E9EA925" w14:textId="2203E24D" w:rsidR="00562E64" w:rsidRPr="00CD4F40" w:rsidRDefault="00562E64">
      <w:pPr>
        <w:rPr>
          <w:rFonts w:cstheme="minorHAnsi"/>
          <w:b/>
          <w:bCs/>
          <w:sz w:val="28"/>
          <w:szCs w:val="28"/>
        </w:rPr>
      </w:pPr>
      <w:r w:rsidRPr="00CD4F40">
        <w:rPr>
          <w:rFonts w:cstheme="minorHAnsi"/>
          <w:b/>
          <w:bCs/>
          <w:sz w:val="28"/>
          <w:szCs w:val="28"/>
        </w:rPr>
        <w:t>17/MHS01/074</w:t>
      </w:r>
    </w:p>
    <w:p w14:paraId="0A0D5DE5" w14:textId="6430A5FE" w:rsidR="00562E64" w:rsidRPr="00CD4F40" w:rsidRDefault="00562E64">
      <w:pPr>
        <w:rPr>
          <w:rFonts w:cstheme="minorHAnsi"/>
          <w:b/>
          <w:bCs/>
          <w:sz w:val="28"/>
          <w:szCs w:val="28"/>
        </w:rPr>
      </w:pPr>
      <w:r w:rsidRPr="00CD4F40">
        <w:rPr>
          <w:rFonts w:cstheme="minorHAnsi"/>
          <w:b/>
          <w:bCs/>
          <w:sz w:val="28"/>
          <w:szCs w:val="28"/>
        </w:rPr>
        <w:t>ANATOMY 300L</w:t>
      </w:r>
    </w:p>
    <w:p w14:paraId="395CE06F" w14:textId="79833F96" w:rsidR="00562E64" w:rsidRPr="00CD4F40" w:rsidRDefault="00562E64">
      <w:pPr>
        <w:rPr>
          <w:rFonts w:cstheme="minorHAnsi"/>
          <w:b/>
          <w:bCs/>
          <w:sz w:val="28"/>
          <w:szCs w:val="28"/>
        </w:rPr>
      </w:pPr>
      <w:r w:rsidRPr="00CD4F40">
        <w:rPr>
          <w:rFonts w:cstheme="minorHAnsi"/>
          <w:b/>
          <w:bCs/>
          <w:sz w:val="28"/>
          <w:szCs w:val="28"/>
        </w:rPr>
        <w:t>STAT 312</w:t>
      </w:r>
    </w:p>
    <w:p w14:paraId="3B2B602B" w14:textId="1A2B89FC" w:rsidR="00562E64" w:rsidRPr="00CD4F40" w:rsidRDefault="00562E64">
      <w:pPr>
        <w:rPr>
          <w:rFonts w:cstheme="minorHAnsi"/>
          <w:b/>
          <w:bCs/>
          <w:sz w:val="28"/>
          <w:szCs w:val="28"/>
        </w:rPr>
      </w:pPr>
      <w:r w:rsidRPr="00CD4F40">
        <w:rPr>
          <w:rFonts w:cstheme="minorHAnsi"/>
          <w:b/>
          <w:bCs/>
          <w:sz w:val="28"/>
          <w:szCs w:val="28"/>
        </w:rPr>
        <w:t>ASSIGNMENT</w:t>
      </w:r>
    </w:p>
    <w:p w14:paraId="5AE7F023" w14:textId="4D877623" w:rsidR="00562E64" w:rsidRPr="00CD4F40" w:rsidRDefault="00562E64">
      <w:pPr>
        <w:rPr>
          <w:rFonts w:cstheme="minorHAnsi"/>
          <w:sz w:val="28"/>
          <w:szCs w:val="28"/>
        </w:rPr>
      </w:pPr>
      <w:r w:rsidRPr="00CD4F40">
        <w:rPr>
          <w:rFonts w:cstheme="minorHAnsi"/>
          <w:sz w:val="28"/>
          <w:szCs w:val="28"/>
        </w:rPr>
        <w:t>Questions</w:t>
      </w:r>
    </w:p>
    <w:p w14:paraId="60CBECF6" w14:textId="05054E1D" w:rsidR="00562E64" w:rsidRPr="00CD4F40" w:rsidRDefault="00562E64" w:rsidP="00562E64">
      <w:pPr>
        <w:pStyle w:val="ListParagraph"/>
        <w:numPr>
          <w:ilvl w:val="0"/>
          <w:numId w:val="2"/>
        </w:numPr>
        <w:rPr>
          <w:rFonts w:cstheme="minorHAnsi"/>
          <w:sz w:val="28"/>
          <w:szCs w:val="28"/>
        </w:rPr>
      </w:pPr>
      <w:r w:rsidRPr="00CD4F40">
        <w:rPr>
          <w:rFonts w:cstheme="minorHAnsi"/>
          <w:sz w:val="28"/>
          <w:szCs w:val="28"/>
        </w:rPr>
        <w:t>What do you understand by hypothesis testing?</w:t>
      </w:r>
    </w:p>
    <w:p w14:paraId="47FDE134" w14:textId="1C8C17AF" w:rsidR="00562E64" w:rsidRPr="00CD4F40" w:rsidRDefault="00562E64" w:rsidP="00562E64">
      <w:pPr>
        <w:pStyle w:val="ListParagraph"/>
        <w:numPr>
          <w:ilvl w:val="0"/>
          <w:numId w:val="2"/>
        </w:numPr>
        <w:rPr>
          <w:rFonts w:cstheme="minorHAnsi"/>
          <w:sz w:val="28"/>
          <w:szCs w:val="28"/>
        </w:rPr>
      </w:pPr>
      <w:r w:rsidRPr="00CD4F40">
        <w:rPr>
          <w:rFonts w:cstheme="minorHAnsi"/>
          <w:sz w:val="28"/>
          <w:szCs w:val="28"/>
        </w:rPr>
        <w:t xml:space="preserve">Differentiate between the classical and the p-value approach for hypothesis testing </w:t>
      </w:r>
    </w:p>
    <w:p w14:paraId="4575468D" w14:textId="5DC722F7" w:rsidR="00562E64" w:rsidRPr="00CD4F40" w:rsidRDefault="00562E64" w:rsidP="00562E64">
      <w:pPr>
        <w:pStyle w:val="ListParagraph"/>
        <w:numPr>
          <w:ilvl w:val="0"/>
          <w:numId w:val="2"/>
        </w:numPr>
        <w:rPr>
          <w:rFonts w:cstheme="minorHAnsi"/>
          <w:sz w:val="28"/>
          <w:szCs w:val="28"/>
        </w:rPr>
      </w:pPr>
      <w:r w:rsidRPr="00CD4F40">
        <w:rPr>
          <w:rFonts w:cstheme="minorHAnsi"/>
          <w:sz w:val="28"/>
          <w:szCs w:val="28"/>
        </w:rPr>
        <w:t xml:space="preserve">What is the importance of hypothesis testing in research? </w:t>
      </w:r>
    </w:p>
    <w:p w14:paraId="3B9547FB" w14:textId="59E12853" w:rsidR="00CC6044" w:rsidRPr="00CD4F40" w:rsidRDefault="00CC6044" w:rsidP="00CC6044">
      <w:pPr>
        <w:rPr>
          <w:rFonts w:cstheme="minorHAnsi"/>
          <w:b/>
          <w:bCs/>
          <w:sz w:val="28"/>
          <w:szCs w:val="28"/>
          <w:u w:val="single"/>
        </w:rPr>
      </w:pPr>
      <w:r w:rsidRPr="00CD4F40">
        <w:rPr>
          <w:rFonts w:cstheme="minorHAnsi"/>
          <w:b/>
          <w:bCs/>
          <w:sz w:val="28"/>
          <w:szCs w:val="28"/>
          <w:u w:val="single"/>
        </w:rPr>
        <w:t>SOLUTION:</w:t>
      </w:r>
    </w:p>
    <w:p w14:paraId="532ACF6D" w14:textId="72C497FD" w:rsidR="003A4C4B" w:rsidRPr="00CD4F40" w:rsidRDefault="003A4C4B" w:rsidP="003A4C4B">
      <w:pPr>
        <w:pStyle w:val="ListParagraph"/>
        <w:numPr>
          <w:ilvl w:val="0"/>
          <w:numId w:val="1"/>
        </w:numPr>
        <w:rPr>
          <w:rFonts w:cstheme="minorHAnsi"/>
          <w:sz w:val="28"/>
          <w:szCs w:val="28"/>
        </w:rPr>
      </w:pPr>
      <w:r w:rsidRPr="00CD4F40">
        <w:rPr>
          <w:rFonts w:cstheme="minorHAnsi"/>
          <w:sz w:val="28"/>
          <w:szCs w:val="28"/>
        </w:rPr>
        <w:t>Hypothesis testing is a statistical test that aids administrators, clinicians and researchers to know if the hypothesis assumed for a sample of data is true for the entire population or not. It also helps them make wise decisions which usually depend on statistical decision</w:t>
      </w:r>
    </w:p>
    <w:p w14:paraId="7B07AC4F" w14:textId="77777777" w:rsidR="00CC6044" w:rsidRPr="00CD4F40" w:rsidRDefault="00CC6044" w:rsidP="003A4C4B">
      <w:pPr>
        <w:pStyle w:val="ListParagraph"/>
        <w:numPr>
          <w:ilvl w:val="0"/>
          <w:numId w:val="1"/>
        </w:numPr>
        <w:rPr>
          <w:rFonts w:cstheme="minorHAnsi"/>
          <w:sz w:val="28"/>
          <w:szCs w:val="28"/>
        </w:rPr>
      </w:pPr>
    </w:p>
    <w:tbl>
      <w:tblPr>
        <w:tblStyle w:val="TableGrid"/>
        <w:tblW w:w="0" w:type="auto"/>
        <w:tblInd w:w="720" w:type="dxa"/>
        <w:tblLook w:val="04A0" w:firstRow="1" w:lastRow="0" w:firstColumn="1" w:lastColumn="0" w:noHBand="0" w:noVBand="1"/>
      </w:tblPr>
      <w:tblGrid>
        <w:gridCol w:w="4314"/>
        <w:gridCol w:w="4316"/>
      </w:tblGrid>
      <w:tr w:rsidR="00CC6044" w:rsidRPr="00CD4F40" w14:paraId="43DFE5F8" w14:textId="77777777" w:rsidTr="00CC6044">
        <w:tc>
          <w:tcPr>
            <w:tcW w:w="4675" w:type="dxa"/>
          </w:tcPr>
          <w:p w14:paraId="781AC53D" w14:textId="00EBBEDD" w:rsidR="00CC6044" w:rsidRPr="00CD4F40" w:rsidRDefault="00CC6044" w:rsidP="00CC6044">
            <w:pPr>
              <w:pStyle w:val="ListParagraph"/>
              <w:ind w:left="0"/>
              <w:rPr>
                <w:rFonts w:cstheme="minorHAnsi"/>
                <w:b/>
                <w:bCs/>
                <w:sz w:val="28"/>
                <w:szCs w:val="28"/>
              </w:rPr>
            </w:pPr>
            <w:r w:rsidRPr="00CD4F40">
              <w:rPr>
                <w:rFonts w:cstheme="minorHAnsi"/>
                <w:b/>
                <w:bCs/>
                <w:sz w:val="28"/>
                <w:szCs w:val="28"/>
              </w:rPr>
              <w:t>Classical values</w:t>
            </w:r>
          </w:p>
        </w:tc>
        <w:tc>
          <w:tcPr>
            <w:tcW w:w="4675" w:type="dxa"/>
          </w:tcPr>
          <w:p w14:paraId="360DA0D5" w14:textId="11F9FFE9" w:rsidR="00CC6044" w:rsidRPr="00CD4F40" w:rsidRDefault="00CC6044" w:rsidP="00CC6044">
            <w:pPr>
              <w:pStyle w:val="ListParagraph"/>
              <w:ind w:left="0"/>
              <w:rPr>
                <w:rFonts w:cstheme="minorHAnsi"/>
                <w:b/>
                <w:bCs/>
                <w:sz w:val="28"/>
                <w:szCs w:val="28"/>
              </w:rPr>
            </w:pPr>
            <w:r w:rsidRPr="00CD4F40">
              <w:rPr>
                <w:rFonts w:cstheme="minorHAnsi"/>
                <w:b/>
                <w:bCs/>
                <w:sz w:val="28"/>
                <w:szCs w:val="28"/>
              </w:rPr>
              <w:t>P- values</w:t>
            </w:r>
          </w:p>
        </w:tc>
      </w:tr>
      <w:tr w:rsidR="00CC6044" w:rsidRPr="00CD4F40" w14:paraId="42C397CC" w14:textId="77777777" w:rsidTr="00CC6044">
        <w:tc>
          <w:tcPr>
            <w:tcW w:w="4675" w:type="dxa"/>
          </w:tcPr>
          <w:p w14:paraId="7F8625B8" w14:textId="17426763" w:rsidR="00CC6044" w:rsidRPr="00CD4F40" w:rsidRDefault="00CC6044" w:rsidP="00CC6044">
            <w:pPr>
              <w:pStyle w:val="ListParagraph"/>
              <w:ind w:left="0"/>
              <w:rPr>
                <w:rFonts w:cstheme="minorHAnsi"/>
                <w:b/>
                <w:bCs/>
                <w:sz w:val="28"/>
                <w:szCs w:val="28"/>
              </w:rPr>
            </w:pPr>
            <w:r w:rsidRPr="00CD4F40">
              <w:rPr>
                <w:rFonts w:cstheme="minorHAnsi"/>
                <w:b/>
                <w:bCs/>
                <w:sz w:val="28"/>
                <w:szCs w:val="28"/>
              </w:rPr>
              <w:t>The classical value approach for hypothesis testing is an approach of hypothesis testing in which the test statistic is computed from the empirical data and then compared with the critical value</w:t>
            </w:r>
          </w:p>
        </w:tc>
        <w:tc>
          <w:tcPr>
            <w:tcW w:w="4675" w:type="dxa"/>
          </w:tcPr>
          <w:p w14:paraId="3A14C3EE" w14:textId="77777777" w:rsidR="00CC6044" w:rsidRPr="00CD4F40" w:rsidRDefault="00CC6044" w:rsidP="00CC6044">
            <w:pPr>
              <w:pStyle w:val="ListParagraph"/>
              <w:ind w:left="0"/>
              <w:rPr>
                <w:rFonts w:cstheme="minorHAnsi"/>
                <w:b/>
                <w:bCs/>
                <w:sz w:val="28"/>
                <w:szCs w:val="28"/>
              </w:rPr>
            </w:pPr>
            <w:r w:rsidRPr="00CD4F40">
              <w:rPr>
                <w:rFonts w:cstheme="minorHAnsi"/>
                <w:b/>
                <w:bCs/>
                <w:sz w:val="28"/>
                <w:szCs w:val="28"/>
              </w:rPr>
              <w:t>The P-value approach for hypothesis testing i</w:t>
            </w:r>
            <w:r w:rsidRPr="00CD4F40">
              <w:rPr>
                <w:rFonts w:cstheme="minorHAnsi"/>
                <w:b/>
                <w:bCs/>
                <w:sz w:val="28"/>
                <w:szCs w:val="28"/>
              </w:rPr>
              <w:t xml:space="preserve">s the probability that the computed value of a test statistics is at least as extreme as a specified value of the test statistics when the null hypothesis is true </w:t>
            </w:r>
          </w:p>
          <w:p w14:paraId="586200C0" w14:textId="67B27566" w:rsidR="00CC6044" w:rsidRPr="00CD4F40" w:rsidRDefault="00CC6044" w:rsidP="00CC6044">
            <w:pPr>
              <w:pStyle w:val="ListParagraph"/>
              <w:ind w:left="0"/>
              <w:rPr>
                <w:rFonts w:cstheme="minorHAnsi"/>
                <w:b/>
                <w:bCs/>
                <w:sz w:val="28"/>
                <w:szCs w:val="28"/>
              </w:rPr>
            </w:pPr>
            <w:r w:rsidRPr="00CD4F40">
              <w:rPr>
                <w:rFonts w:cstheme="minorHAnsi"/>
                <w:b/>
                <w:bCs/>
                <w:sz w:val="28"/>
                <w:szCs w:val="28"/>
              </w:rPr>
              <w:t>It is simply the smallest value of</w:t>
            </w:r>
            <w:r w:rsidR="00EE4AC9" w:rsidRPr="00CD4F40">
              <w:rPr>
                <w:rFonts w:cstheme="minorHAnsi"/>
                <w:b/>
                <w:bCs/>
                <w:sz w:val="28"/>
                <w:szCs w:val="28"/>
              </w:rPr>
              <w:t xml:space="preserve"> α</w:t>
            </w:r>
            <w:r w:rsidRPr="00CD4F40">
              <w:rPr>
                <w:rFonts w:cstheme="minorHAnsi"/>
                <w:b/>
                <w:bCs/>
                <w:sz w:val="28"/>
                <w:szCs w:val="28"/>
              </w:rPr>
              <w:t xml:space="preserve"> for which we can reject a null hypothesis</w:t>
            </w:r>
          </w:p>
        </w:tc>
      </w:tr>
    </w:tbl>
    <w:p w14:paraId="213F5202" w14:textId="09B0FD44" w:rsidR="00EE4AC9" w:rsidRPr="00CD4F40" w:rsidRDefault="00EE4AC9" w:rsidP="00EE4AC9">
      <w:pPr>
        <w:rPr>
          <w:rFonts w:cstheme="minorHAnsi"/>
          <w:sz w:val="28"/>
          <w:szCs w:val="28"/>
        </w:rPr>
      </w:pPr>
    </w:p>
    <w:p w14:paraId="20BB83BF" w14:textId="77777777" w:rsidR="00CD4F40" w:rsidRPr="00CD4F40" w:rsidRDefault="00CD4F40" w:rsidP="00CD4F40">
      <w:pPr>
        <w:pStyle w:val="ListParagraph"/>
        <w:rPr>
          <w:rFonts w:cstheme="minorHAnsi"/>
          <w:sz w:val="28"/>
          <w:szCs w:val="28"/>
        </w:rPr>
      </w:pPr>
    </w:p>
    <w:p w14:paraId="00527B27" w14:textId="77777777" w:rsidR="00CD4F40" w:rsidRPr="00CD4F40" w:rsidRDefault="00CD4F40" w:rsidP="00CD4F40">
      <w:pPr>
        <w:pStyle w:val="ListParagraph"/>
        <w:rPr>
          <w:rFonts w:cstheme="minorHAnsi"/>
          <w:sz w:val="28"/>
          <w:szCs w:val="28"/>
        </w:rPr>
      </w:pPr>
    </w:p>
    <w:p w14:paraId="65F0C2C3" w14:textId="2E95EE42" w:rsidR="00EE4AC9" w:rsidRPr="00CD4F40" w:rsidRDefault="00EE4AC9" w:rsidP="00EE4AC9">
      <w:pPr>
        <w:pStyle w:val="ListParagraph"/>
        <w:numPr>
          <w:ilvl w:val="0"/>
          <w:numId w:val="1"/>
        </w:numPr>
        <w:rPr>
          <w:rFonts w:cstheme="minorHAnsi"/>
          <w:sz w:val="28"/>
          <w:szCs w:val="28"/>
        </w:rPr>
      </w:pPr>
      <w:r w:rsidRPr="00CD4F40">
        <w:rPr>
          <w:rFonts w:cstheme="minorHAnsi"/>
          <w:color w:val="000000"/>
          <w:spacing w:val="3"/>
          <w:sz w:val="28"/>
          <w:szCs w:val="28"/>
          <w:shd w:val="clear" w:color="auto" w:fill="FCFCFC"/>
        </w:rPr>
        <w:lastRenderedPageBreak/>
        <w:t>. In essence, a hypothesis test is a test of significance.</w:t>
      </w:r>
      <w:r w:rsidRPr="00CD4F40">
        <w:rPr>
          <w:rFonts w:cstheme="minorHAnsi"/>
          <w:sz w:val="28"/>
          <w:szCs w:val="28"/>
        </w:rPr>
        <w:t xml:space="preserve"> </w:t>
      </w:r>
      <w:r w:rsidRPr="00CD4F40">
        <w:rPr>
          <w:rFonts w:cstheme="minorHAnsi"/>
          <w:color w:val="000000"/>
          <w:spacing w:val="3"/>
          <w:sz w:val="28"/>
          <w:szCs w:val="28"/>
          <w:shd w:val="clear" w:color="auto" w:fill="FCFCFC"/>
        </w:rPr>
        <w:t>I</w:t>
      </w:r>
      <w:r w:rsidRPr="00CD4F40">
        <w:rPr>
          <w:rFonts w:cstheme="minorHAnsi"/>
          <w:color w:val="000000"/>
          <w:spacing w:val="3"/>
          <w:sz w:val="28"/>
          <w:szCs w:val="28"/>
          <w:shd w:val="clear" w:color="auto" w:fill="FCFCFC"/>
        </w:rPr>
        <w:t>t is how you decide if something really happened, or if certain treatments have positive effects, or if groups differ from each other or if one variable predicts another.</w:t>
      </w:r>
      <w:r w:rsidRPr="00CD4F40">
        <w:rPr>
          <w:rFonts w:cstheme="minorHAnsi"/>
          <w:color w:val="000000"/>
          <w:spacing w:val="3"/>
          <w:sz w:val="28"/>
          <w:szCs w:val="28"/>
          <w:shd w:val="clear" w:color="auto" w:fill="FCFCFC"/>
        </w:rPr>
        <w:t xml:space="preserve"> Basically, </w:t>
      </w:r>
      <w:r w:rsidRPr="00CD4F40">
        <w:rPr>
          <w:rFonts w:cstheme="minorHAnsi"/>
          <w:color w:val="000000"/>
          <w:spacing w:val="3"/>
          <w:sz w:val="28"/>
          <w:szCs w:val="28"/>
          <w:shd w:val="clear" w:color="auto" w:fill="FCFCFC"/>
        </w:rPr>
        <w:t>you want to proof if your data is statistically significant and unlikely to have occurred by chance alone.</w:t>
      </w:r>
      <w:r w:rsidRPr="00CD4F40">
        <w:rPr>
          <w:rFonts w:cstheme="minorHAnsi"/>
          <w:color w:val="000000"/>
          <w:spacing w:val="3"/>
          <w:sz w:val="28"/>
          <w:szCs w:val="28"/>
          <w:shd w:val="clear" w:color="auto" w:fill="FCFCFC"/>
        </w:rPr>
        <w:t xml:space="preserve"> And since a hypothesis is defined as a statement about one or more population set up for the purpose of being discredited or approved, </w:t>
      </w:r>
      <w:r w:rsidR="00CD4F40" w:rsidRPr="00CD4F40">
        <w:rPr>
          <w:rFonts w:cstheme="minorHAnsi"/>
          <w:color w:val="000000"/>
          <w:spacing w:val="3"/>
          <w:sz w:val="28"/>
          <w:szCs w:val="28"/>
          <w:shd w:val="clear" w:color="auto" w:fill="FCFCFC"/>
        </w:rPr>
        <w:t>then</w:t>
      </w:r>
      <w:r w:rsidRPr="00CD4F40">
        <w:rPr>
          <w:rFonts w:cstheme="minorHAnsi"/>
          <w:color w:val="000000"/>
          <w:spacing w:val="3"/>
          <w:sz w:val="28"/>
          <w:szCs w:val="28"/>
          <w:shd w:val="clear" w:color="auto" w:fill="FCFCFC"/>
        </w:rPr>
        <w:t xml:space="preserve"> it can be said that the main importance of hypothesis testing is to show if a hypothesis stands or not  </w:t>
      </w:r>
    </w:p>
    <w:sectPr w:rsidR="00EE4AC9" w:rsidRPr="00CD4F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1BD"/>
    <w:multiLevelType w:val="hybridMultilevel"/>
    <w:tmpl w:val="97529EB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F74E0A"/>
    <w:multiLevelType w:val="hybridMultilevel"/>
    <w:tmpl w:val="400A0A7E"/>
    <w:lvl w:ilvl="0" w:tplc="783876EC">
      <w:start w:val="1"/>
      <w:numFmt w:val="decimal"/>
      <w:lvlText w:val="%1-"/>
      <w:lvlJc w:val="left"/>
      <w:pPr>
        <w:ind w:left="4125" w:hanging="360"/>
      </w:pPr>
      <w:rPr>
        <w:rFonts w:hint="default"/>
      </w:rPr>
    </w:lvl>
    <w:lvl w:ilvl="1" w:tplc="20000019" w:tentative="1">
      <w:start w:val="1"/>
      <w:numFmt w:val="lowerLetter"/>
      <w:lvlText w:val="%2."/>
      <w:lvlJc w:val="left"/>
      <w:pPr>
        <w:ind w:left="4845" w:hanging="360"/>
      </w:pPr>
    </w:lvl>
    <w:lvl w:ilvl="2" w:tplc="2000001B" w:tentative="1">
      <w:start w:val="1"/>
      <w:numFmt w:val="lowerRoman"/>
      <w:lvlText w:val="%3."/>
      <w:lvlJc w:val="right"/>
      <w:pPr>
        <w:ind w:left="5565" w:hanging="180"/>
      </w:pPr>
    </w:lvl>
    <w:lvl w:ilvl="3" w:tplc="2000000F" w:tentative="1">
      <w:start w:val="1"/>
      <w:numFmt w:val="decimal"/>
      <w:lvlText w:val="%4."/>
      <w:lvlJc w:val="left"/>
      <w:pPr>
        <w:ind w:left="6285" w:hanging="360"/>
      </w:pPr>
    </w:lvl>
    <w:lvl w:ilvl="4" w:tplc="20000019" w:tentative="1">
      <w:start w:val="1"/>
      <w:numFmt w:val="lowerLetter"/>
      <w:lvlText w:val="%5."/>
      <w:lvlJc w:val="left"/>
      <w:pPr>
        <w:ind w:left="7005" w:hanging="360"/>
      </w:pPr>
    </w:lvl>
    <w:lvl w:ilvl="5" w:tplc="2000001B" w:tentative="1">
      <w:start w:val="1"/>
      <w:numFmt w:val="lowerRoman"/>
      <w:lvlText w:val="%6."/>
      <w:lvlJc w:val="right"/>
      <w:pPr>
        <w:ind w:left="7725" w:hanging="180"/>
      </w:pPr>
    </w:lvl>
    <w:lvl w:ilvl="6" w:tplc="2000000F" w:tentative="1">
      <w:start w:val="1"/>
      <w:numFmt w:val="decimal"/>
      <w:lvlText w:val="%7."/>
      <w:lvlJc w:val="left"/>
      <w:pPr>
        <w:ind w:left="8445" w:hanging="360"/>
      </w:pPr>
    </w:lvl>
    <w:lvl w:ilvl="7" w:tplc="20000019" w:tentative="1">
      <w:start w:val="1"/>
      <w:numFmt w:val="lowerLetter"/>
      <w:lvlText w:val="%8."/>
      <w:lvlJc w:val="left"/>
      <w:pPr>
        <w:ind w:left="9165" w:hanging="360"/>
      </w:pPr>
    </w:lvl>
    <w:lvl w:ilvl="8" w:tplc="2000001B" w:tentative="1">
      <w:start w:val="1"/>
      <w:numFmt w:val="lowerRoman"/>
      <w:lvlText w:val="%9."/>
      <w:lvlJc w:val="right"/>
      <w:pPr>
        <w:ind w:left="9885" w:hanging="180"/>
      </w:pPr>
    </w:lvl>
  </w:abstractNum>
  <w:abstractNum w:abstractNumId="2" w15:restartNumberingAfterBreak="0">
    <w:nsid w:val="4A113DEC"/>
    <w:multiLevelType w:val="hybridMultilevel"/>
    <w:tmpl w:val="57303EBA"/>
    <w:lvl w:ilvl="0" w:tplc="783876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06B4276"/>
    <w:multiLevelType w:val="hybridMultilevel"/>
    <w:tmpl w:val="DD4C5FC8"/>
    <w:lvl w:ilvl="0" w:tplc="783876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025072F"/>
    <w:multiLevelType w:val="hybridMultilevel"/>
    <w:tmpl w:val="9DF67B76"/>
    <w:lvl w:ilvl="0" w:tplc="783876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CEB18FD"/>
    <w:multiLevelType w:val="hybridMultilevel"/>
    <w:tmpl w:val="CB74DD04"/>
    <w:lvl w:ilvl="0" w:tplc="783876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4B"/>
    <w:rsid w:val="0019001C"/>
    <w:rsid w:val="003A4C4B"/>
    <w:rsid w:val="00562E64"/>
    <w:rsid w:val="00720A27"/>
    <w:rsid w:val="00CC6044"/>
    <w:rsid w:val="00CD4F40"/>
    <w:rsid w:val="00EE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F6D7"/>
  <w15:chartTrackingRefBased/>
  <w15:docId w15:val="{03A09F87-6C3A-4D22-904E-43333D26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4B"/>
    <w:pPr>
      <w:ind w:left="720"/>
      <w:contextualSpacing/>
    </w:pPr>
  </w:style>
  <w:style w:type="table" w:styleId="TableGrid">
    <w:name w:val="Table Grid"/>
    <w:basedOn w:val="TableNormal"/>
    <w:uiPriority w:val="39"/>
    <w:rsid w:val="00CC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5BB2-F224-4C55-A084-8F9A3D00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2</cp:revision>
  <dcterms:created xsi:type="dcterms:W3CDTF">2020-04-26T21:47:00Z</dcterms:created>
  <dcterms:modified xsi:type="dcterms:W3CDTF">2020-04-26T22:39:00Z</dcterms:modified>
</cp:coreProperties>
</file>