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B6" w:rsidRPr="00F64660" w:rsidRDefault="00DD35B6" w:rsidP="00A907A2">
      <w:pPr>
        <w:jc w:val="both"/>
        <w:rPr>
          <w:rFonts w:cs="Times New Roman"/>
          <w:sz w:val="24"/>
          <w:szCs w:val="24"/>
        </w:rPr>
      </w:pPr>
      <w:r w:rsidRPr="00F64660">
        <w:rPr>
          <w:rFonts w:cs="Times New Roman"/>
          <w:sz w:val="24"/>
          <w:szCs w:val="24"/>
        </w:rPr>
        <w:t>NAME: ENEWA ONOJA</w:t>
      </w:r>
    </w:p>
    <w:p w:rsidR="00DD35B6" w:rsidRPr="00F64660" w:rsidRDefault="00DD35B6" w:rsidP="00A907A2">
      <w:pPr>
        <w:jc w:val="both"/>
        <w:rPr>
          <w:rFonts w:cs="Times New Roman"/>
          <w:sz w:val="24"/>
          <w:szCs w:val="24"/>
        </w:rPr>
      </w:pPr>
      <w:r w:rsidRPr="00F64660">
        <w:rPr>
          <w:rFonts w:cs="Times New Roman"/>
          <w:sz w:val="24"/>
          <w:szCs w:val="24"/>
        </w:rPr>
        <w:t>MATRIC NO: 19/MHS06/034</w:t>
      </w:r>
    </w:p>
    <w:p w:rsidR="00DD35B6" w:rsidRPr="00F64660" w:rsidRDefault="00DD35B6" w:rsidP="00A907A2">
      <w:pPr>
        <w:jc w:val="both"/>
        <w:rPr>
          <w:rFonts w:cs="Times New Roman"/>
          <w:sz w:val="24"/>
          <w:szCs w:val="24"/>
        </w:rPr>
      </w:pPr>
      <w:r w:rsidRPr="00F64660">
        <w:rPr>
          <w:rFonts w:cs="Times New Roman"/>
          <w:sz w:val="24"/>
          <w:szCs w:val="24"/>
        </w:rPr>
        <w:t>COURSE: ANA</w:t>
      </w:r>
      <w:r w:rsidR="007E7B01" w:rsidRPr="00F64660">
        <w:rPr>
          <w:rFonts w:cs="Times New Roman"/>
          <w:sz w:val="24"/>
          <w:szCs w:val="24"/>
        </w:rPr>
        <w:t xml:space="preserve"> 204</w:t>
      </w:r>
    </w:p>
    <w:p w:rsidR="00DD35B6" w:rsidRPr="00F64660" w:rsidRDefault="00DD35B6" w:rsidP="00A907A2">
      <w:pPr>
        <w:jc w:val="both"/>
        <w:rPr>
          <w:rFonts w:cs="Times New Roman"/>
          <w:sz w:val="24"/>
          <w:szCs w:val="24"/>
        </w:rPr>
      </w:pPr>
      <w:r w:rsidRPr="00F64660">
        <w:rPr>
          <w:rFonts w:cs="Times New Roman"/>
          <w:sz w:val="24"/>
          <w:szCs w:val="24"/>
        </w:rPr>
        <w:t>LEVEL:200</w:t>
      </w:r>
    </w:p>
    <w:p w:rsidR="00DD35B6" w:rsidRPr="00F64660" w:rsidRDefault="00DD35B6" w:rsidP="00A907A2">
      <w:pPr>
        <w:jc w:val="both"/>
        <w:rPr>
          <w:rFonts w:cs="Times New Roman"/>
          <w:sz w:val="24"/>
          <w:szCs w:val="24"/>
        </w:rPr>
      </w:pPr>
      <w:r w:rsidRPr="00F64660">
        <w:rPr>
          <w:rFonts w:cs="Times New Roman"/>
          <w:sz w:val="24"/>
          <w:szCs w:val="24"/>
        </w:rPr>
        <w:t>DEPT: MEDICAL LABORATORY SCIENCE</w:t>
      </w:r>
    </w:p>
    <w:p w:rsidR="00DD35B6" w:rsidRPr="00F64660" w:rsidRDefault="00DD35B6" w:rsidP="00A907A2">
      <w:pPr>
        <w:jc w:val="both"/>
        <w:rPr>
          <w:rFonts w:cs="Times New Roman"/>
          <w:sz w:val="24"/>
          <w:szCs w:val="24"/>
        </w:rPr>
      </w:pPr>
      <w:r w:rsidRPr="00F64660">
        <w:rPr>
          <w:rFonts w:cs="Times New Roman"/>
          <w:sz w:val="24"/>
          <w:szCs w:val="24"/>
        </w:rPr>
        <w:t xml:space="preserve">   </w:t>
      </w:r>
    </w:p>
    <w:p w:rsidR="00540640" w:rsidRPr="00F64660" w:rsidRDefault="00540640" w:rsidP="00540640">
      <w:pPr>
        <w:ind w:firstLine="248"/>
        <w:jc w:val="both"/>
        <w:rPr>
          <w:rFonts w:cs="Times New Roman"/>
          <w:b/>
          <w:sz w:val="24"/>
          <w:szCs w:val="24"/>
        </w:rPr>
      </w:pPr>
      <w:r w:rsidRPr="00F64660">
        <w:rPr>
          <w:rFonts w:cs="Times New Roman"/>
          <w:b/>
          <w:sz w:val="24"/>
          <w:szCs w:val="24"/>
        </w:rPr>
        <w:t xml:space="preserve">         </w:t>
      </w:r>
      <w:r w:rsidR="00DD35B6" w:rsidRPr="00F64660">
        <w:rPr>
          <w:rFonts w:cs="Times New Roman"/>
          <w:b/>
          <w:sz w:val="24"/>
          <w:szCs w:val="24"/>
        </w:rPr>
        <w:t xml:space="preserve">MICROANATOMY </w:t>
      </w:r>
      <w:r w:rsidRPr="00F64660">
        <w:rPr>
          <w:rFonts w:cs="Times New Roman"/>
          <w:b/>
          <w:sz w:val="24"/>
          <w:szCs w:val="24"/>
        </w:rPr>
        <w:t>OF THE SMALL INTESTINE</w:t>
      </w:r>
    </w:p>
    <w:p w:rsidR="00CC0096" w:rsidRPr="00F64660" w:rsidRDefault="0028566E" w:rsidP="00F566AF">
      <w:pPr>
        <w:pStyle w:val="NormalWeb"/>
        <w:shd w:val="clear" w:color="auto" w:fill="FFFFFF"/>
        <w:textAlignment w:val="baseline"/>
        <w:rPr>
          <w:rFonts w:asciiTheme="minorHAnsi" w:eastAsia="Times New Roman" w:hAnsiTheme="minorHAnsi"/>
          <w:color w:val="495354"/>
          <w:spacing w:val="-2"/>
          <w:shd w:val="clear" w:color="auto" w:fill="FFFFFF"/>
        </w:rPr>
      </w:pPr>
      <w:r w:rsidRPr="00F64660">
        <w:rPr>
          <w:rFonts w:asciiTheme="minorHAnsi" w:hAnsiTheme="minorHAnsi" w:cs="Arial"/>
          <w:color w:val="373D3F"/>
        </w:rPr>
        <w:t xml:space="preserve">The small intestine is the part of the gastrointestinal tract that follows the stomach, which is in turn followed by the large intestine. The small intestine is the site where almost all of the digestion and absorption of nutrients and minerals from food takes place.The average length of the small intestine in an adult human male is 6.9 m (22 feet, 6 inches), and in the adult female 7.1 m (23 feet, 4 inches). It can vary greatly, from as short as 4.6 m (15 feet) to as long as 9.8 m (32 feet). </w:t>
      </w:r>
      <w:r w:rsidR="00CC0096" w:rsidRPr="00F64660">
        <w:rPr>
          <w:rFonts w:asciiTheme="minorHAnsi" w:eastAsia="Times New Roman" w:hAnsiTheme="minorHAnsi"/>
          <w:color w:val="495354"/>
          <w:spacing w:val="-2"/>
          <w:shd w:val="clear" w:color="auto" w:fill="FFFFFF"/>
        </w:rPr>
        <w:t>As the small intestine is the main site for the final stages of food digestion and its absorption, its gross and microanatomy are adjusted to that function. </w:t>
      </w:r>
    </w:p>
    <w:p w:rsidR="00BF4798" w:rsidRPr="00F64660" w:rsidRDefault="0006484F" w:rsidP="00595E5E">
      <w:pPr>
        <w:pStyle w:val="NormalWeb"/>
        <w:shd w:val="clear" w:color="auto" w:fill="FFFFFF"/>
        <w:textAlignment w:val="baseline"/>
        <w:divId w:val="1796825851"/>
        <w:rPr>
          <w:rFonts w:asciiTheme="minorHAnsi" w:eastAsia="Times New Roman" w:hAnsiTheme="minorHAnsi"/>
          <w:color w:val="495354"/>
          <w:spacing w:val="-2"/>
          <w:shd w:val="clear" w:color="auto" w:fill="FFFFFF"/>
        </w:rPr>
      </w:pPr>
      <w:r w:rsidRPr="00F64660">
        <w:rPr>
          <w:rFonts w:asciiTheme="minorHAnsi" w:hAnsiTheme="minorHAnsi" w:cs="Arial"/>
          <w:color w:val="373D3F"/>
        </w:rPr>
        <w:t>T</w:t>
      </w:r>
      <w:r w:rsidR="0028566E" w:rsidRPr="00F64660">
        <w:rPr>
          <w:rFonts w:asciiTheme="minorHAnsi" w:hAnsiTheme="minorHAnsi" w:cs="Arial"/>
          <w:color w:val="373D3F"/>
        </w:rPr>
        <w:t>he small intestine is approximately 2.5–3 cm in diameter, and is divided into three sections:</w:t>
      </w:r>
      <w:r w:rsidR="00595E5E" w:rsidRPr="00F64660">
        <w:rPr>
          <w:rFonts w:asciiTheme="minorHAnsi" w:eastAsia="Times New Roman" w:hAnsiTheme="minorHAnsi"/>
          <w:color w:val="495354"/>
          <w:spacing w:val="-2"/>
          <w:shd w:val="clear" w:color="auto" w:fill="FFFFFF"/>
        </w:rPr>
        <w:t xml:space="preserve"> All three parts are covered with the </w:t>
      </w:r>
      <w:r w:rsidR="00595E5E" w:rsidRPr="00F64660">
        <w:rPr>
          <w:rFonts w:asciiTheme="minorHAnsi" w:eastAsia="Times New Roman" w:hAnsiTheme="minorHAnsi"/>
          <w:spacing w:val="-2"/>
          <w:shd w:val="clear" w:color="auto" w:fill="FFFFFF"/>
        </w:rPr>
        <w:t>greater omentum</w:t>
      </w:r>
      <w:r w:rsidR="00595E5E" w:rsidRPr="00F64660">
        <w:rPr>
          <w:rFonts w:asciiTheme="minorHAnsi" w:eastAsia="Times New Roman" w:hAnsiTheme="minorHAnsi"/>
          <w:color w:val="495354"/>
          <w:spacing w:val="-2"/>
          <w:shd w:val="clear" w:color="auto" w:fill="FFFFFF"/>
        </w:rPr>
        <w:t xml:space="preserve">anteriorly. The duodenum has both intraperitoneal and retroperitoneal parts, while the jejunum and ileum are entirely intraperitoneal organs. </w:t>
      </w:r>
    </w:p>
    <w:p w:rsidR="00EC0ED4" w:rsidRPr="00F64660" w:rsidRDefault="00595E5E" w:rsidP="004046DB">
      <w:pPr>
        <w:pStyle w:val="NormalWeb"/>
        <w:numPr>
          <w:ilvl w:val="0"/>
          <w:numId w:val="2"/>
        </w:numPr>
        <w:shd w:val="clear" w:color="auto" w:fill="FFFFFF"/>
        <w:textAlignment w:val="baseline"/>
        <w:divId w:val="1796825851"/>
        <w:rPr>
          <w:rFonts w:asciiTheme="minorHAnsi" w:eastAsia="Times New Roman" w:hAnsiTheme="minorHAnsi" w:cs="Arial"/>
          <w:color w:val="373D3F"/>
        </w:rPr>
      </w:pPr>
      <w:r w:rsidRPr="00F64660">
        <w:rPr>
          <w:rFonts w:asciiTheme="minorHAnsi" w:eastAsia="Times New Roman" w:hAnsiTheme="minorHAnsi" w:cs="Arial"/>
          <w:color w:val="373D3F"/>
        </w:rPr>
        <w:t xml:space="preserve"> </w:t>
      </w:r>
      <w:r w:rsidR="0028566E" w:rsidRPr="00F64660">
        <w:rPr>
          <w:rFonts w:asciiTheme="minorHAnsi" w:eastAsia="Times New Roman" w:hAnsiTheme="minorHAnsi" w:cs="Arial"/>
          <w:b/>
          <w:color w:val="373D3F"/>
        </w:rPr>
        <w:t xml:space="preserve">The duodenum </w:t>
      </w:r>
      <w:r w:rsidR="004046DB" w:rsidRPr="00F64660">
        <w:rPr>
          <w:rFonts w:asciiTheme="minorHAnsi" w:eastAsia="Times New Roman" w:hAnsiTheme="minorHAnsi" w:cs="Arial"/>
          <w:b/>
          <w:color w:val="373D3F"/>
        </w:rPr>
        <w:t xml:space="preserve">  </w:t>
      </w:r>
    </w:p>
    <w:p w:rsidR="00010F92" w:rsidRPr="00F64660" w:rsidRDefault="004046DB" w:rsidP="00010F92">
      <w:pPr>
        <w:pStyle w:val="NormalWeb"/>
        <w:shd w:val="clear" w:color="auto" w:fill="FFFFFF"/>
        <w:textAlignment w:val="baseline"/>
        <w:divId w:val="1796825851"/>
        <w:rPr>
          <w:rFonts w:asciiTheme="minorHAnsi" w:eastAsia="Times New Roman" w:hAnsiTheme="minorHAnsi" w:cs="Arial"/>
          <w:color w:val="373D3F"/>
        </w:rPr>
      </w:pPr>
      <w:r w:rsidRPr="00F64660">
        <w:rPr>
          <w:rFonts w:asciiTheme="minorHAnsi" w:eastAsia="Times New Roman" w:hAnsiTheme="minorHAnsi"/>
          <w:color w:val="495354"/>
          <w:spacing w:val="-2"/>
          <w:shd w:val="clear" w:color="auto" w:fill="FFFFFF"/>
        </w:rPr>
        <w:t>The </w:t>
      </w:r>
      <w:r w:rsidRPr="00F64660">
        <w:rPr>
          <w:rFonts w:asciiTheme="minorHAnsi" w:eastAsia="Times New Roman" w:hAnsiTheme="minorHAnsi"/>
          <w:bCs/>
          <w:color w:val="495354"/>
          <w:spacing w:val="-2"/>
          <w:shd w:val="clear" w:color="auto" w:fill="FFFFFF"/>
        </w:rPr>
        <w:t>duodenum</w:t>
      </w:r>
      <w:r w:rsidRPr="00F64660">
        <w:rPr>
          <w:rFonts w:asciiTheme="minorHAnsi" w:eastAsia="Times New Roman" w:hAnsiTheme="minorHAnsi"/>
          <w:b/>
          <w:bCs/>
          <w:color w:val="495354"/>
          <w:spacing w:val="-2"/>
          <w:shd w:val="clear" w:color="auto" w:fill="FFFFFF"/>
        </w:rPr>
        <w:t> </w:t>
      </w:r>
      <w:r w:rsidRPr="00F64660">
        <w:rPr>
          <w:rFonts w:asciiTheme="minorHAnsi" w:eastAsia="Times New Roman" w:hAnsiTheme="minorHAnsi"/>
          <w:color w:val="495354"/>
          <w:spacing w:val="-2"/>
          <w:shd w:val="clear" w:color="auto" w:fill="FFFFFF"/>
        </w:rPr>
        <w:t>by definition is the first part of the small intestine</w:t>
      </w:r>
      <w:r w:rsidR="000F3BEE" w:rsidRPr="00F64660">
        <w:rPr>
          <w:rFonts w:asciiTheme="minorHAnsi" w:eastAsia="Times New Roman" w:hAnsiTheme="minorHAnsi"/>
          <w:color w:val="495354"/>
          <w:spacing w:val="-2"/>
          <w:shd w:val="clear" w:color="auto" w:fill="FFFFFF"/>
        </w:rPr>
        <w:t>,</w:t>
      </w:r>
      <w:r w:rsidR="000F3BEE" w:rsidRPr="00F64660">
        <w:rPr>
          <w:rFonts w:asciiTheme="minorHAnsi" w:eastAsia="Times New Roman" w:hAnsiTheme="minorHAnsi" w:cs="Arial"/>
          <w:color w:val="373D3F"/>
        </w:rPr>
        <w:t xml:space="preserve"> the shortest part of the small intestine. </w:t>
      </w:r>
      <w:r w:rsidRPr="00F64660">
        <w:rPr>
          <w:rFonts w:asciiTheme="minorHAnsi" w:eastAsia="Times New Roman" w:hAnsiTheme="minorHAnsi"/>
          <w:color w:val="495354"/>
          <w:spacing w:val="-2"/>
          <w:shd w:val="clear" w:color="auto" w:fill="FFFFFF"/>
        </w:rPr>
        <w:t xml:space="preserve"> It extends from the pyloric sphincter of the </w:t>
      </w:r>
      <w:r w:rsidRPr="00F64660">
        <w:rPr>
          <w:rStyle w:val="Strong"/>
          <w:rFonts w:asciiTheme="minorHAnsi" w:eastAsia="Times New Roman" w:hAnsiTheme="minorHAnsi"/>
          <w:b w:val="0"/>
          <w:color w:val="495354"/>
          <w:spacing w:val="-2"/>
          <w:shd w:val="clear" w:color="auto" w:fill="FFFFFF"/>
        </w:rPr>
        <w:t>stomach</w:t>
      </w:r>
      <w:r w:rsidRPr="00F64660">
        <w:rPr>
          <w:rFonts w:asciiTheme="minorHAnsi" w:eastAsia="Times New Roman" w:hAnsiTheme="minorHAnsi"/>
          <w:color w:val="495354"/>
          <w:spacing w:val="-2"/>
          <w:shd w:val="clear" w:color="auto" w:fill="FFFFFF"/>
        </w:rPr>
        <w:t>, wraps around the head of the </w:t>
      </w:r>
      <w:r w:rsidRPr="00F64660">
        <w:rPr>
          <w:rStyle w:val="Strong"/>
          <w:rFonts w:asciiTheme="minorHAnsi" w:eastAsia="Times New Roman" w:hAnsiTheme="minorHAnsi"/>
          <w:b w:val="0"/>
          <w:color w:val="495354"/>
          <w:spacing w:val="-2"/>
          <w:shd w:val="clear" w:color="auto" w:fill="FFFFFF"/>
        </w:rPr>
        <w:t>pancreas</w:t>
      </w:r>
      <w:r w:rsidRPr="00F64660">
        <w:rPr>
          <w:rFonts w:asciiTheme="minorHAnsi" w:eastAsia="Times New Roman" w:hAnsiTheme="minorHAnsi"/>
          <w:color w:val="495354"/>
          <w:spacing w:val="-2"/>
          <w:shd w:val="clear" w:color="auto" w:fill="FFFFFF"/>
        </w:rPr>
        <w:t> in a C-shape and ends at </w:t>
      </w:r>
      <w:r w:rsidRPr="00F64660">
        <w:rPr>
          <w:rFonts w:asciiTheme="minorHAnsi" w:eastAsia="Times New Roman" w:hAnsiTheme="minorHAnsi"/>
          <w:bCs/>
          <w:color w:val="495354"/>
          <w:spacing w:val="-2"/>
          <w:shd w:val="clear" w:color="auto" w:fill="FFFFFF"/>
        </w:rPr>
        <w:t>duodenojejunal</w:t>
      </w:r>
      <w:r w:rsidRPr="00F64660">
        <w:rPr>
          <w:rFonts w:asciiTheme="minorHAnsi" w:eastAsia="Times New Roman" w:hAnsiTheme="minorHAnsi"/>
          <w:b/>
          <w:bCs/>
          <w:color w:val="495354"/>
          <w:spacing w:val="-2"/>
          <w:shd w:val="clear" w:color="auto" w:fill="FFFFFF"/>
        </w:rPr>
        <w:t xml:space="preserve"> </w:t>
      </w:r>
      <w:r w:rsidRPr="00F64660">
        <w:rPr>
          <w:rFonts w:asciiTheme="minorHAnsi" w:eastAsia="Times New Roman" w:hAnsiTheme="minorHAnsi"/>
          <w:bCs/>
          <w:color w:val="495354"/>
          <w:spacing w:val="-2"/>
          <w:shd w:val="clear" w:color="auto" w:fill="FFFFFF"/>
        </w:rPr>
        <w:t>flexure</w:t>
      </w:r>
      <w:r w:rsidRPr="00F64660">
        <w:rPr>
          <w:rFonts w:asciiTheme="minorHAnsi" w:eastAsia="Times New Roman" w:hAnsiTheme="minorHAnsi"/>
          <w:color w:val="495354"/>
          <w:spacing w:val="-2"/>
          <w:shd w:val="clear" w:color="auto" w:fill="FFFFFF"/>
        </w:rPr>
        <w:t>. This flexure is attached to the posterior abdominal wall by a </w:t>
      </w:r>
      <w:r w:rsidRPr="00F64660">
        <w:rPr>
          <w:rStyle w:val="Strong"/>
          <w:rFonts w:asciiTheme="minorHAnsi" w:eastAsia="Times New Roman" w:hAnsiTheme="minorHAnsi"/>
          <w:b w:val="0"/>
          <w:color w:val="495354"/>
          <w:spacing w:val="-2"/>
          <w:shd w:val="clear" w:color="auto" w:fill="FFFFFF"/>
        </w:rPr>
        <w:t>peritoneal</w:t>
      </w:r>
      <w:r w:rsidRPr="00F64660">
        <w:rPr>
          <w:rStyle w:val="Strong"/>
          <w:rFonts w:asciiTheme="minorHAnsi" w:eastAsia="Times New Roman" w:hAnsiTheme="minorHAnsi"/>
          <w:color w:val="495354"/>
          <w:spacing w:val="-2"/>
          <w:shd w:val="clear" w:color="auto" w:fill="FFFFFF"/>
        </w:rPr>
        <w:t xml:space="preserve"> </w:t>
      </w:r>
      <w:r w:rsidRPr="00F64660">
        <w:rPr>
          <w:rStyle w:val="Strong"/>
          <w:rFonts w:asciiTheme="minorHAnsi" w:eastAsia="Times New Roman" w:hAnsiTheme="minorHAnsi"/>
          <w:b w:val="0"/>
          <w:color w:val="495354"/>
          <w:spacing w:val="-2"/>
          <w:shd w:val="clear" w:color="auto" w:fill="FFFFFF"/>
        </w:rPr>
        <w:t>fold</w:t>
      </w:r>
      <w:r w:rsidRPr="00F64660">
        <w:rPr>
          <w:rFonts w:asciiTheme="minorHAnsi" w:eastAsia="Times New Roman" w:hAnsiTheme="minorHAnsi"/>
          <w:color w:val="495354"/>
          <w:spacing w:val="-2"/>
          <w:shd w:val="clear" w:color="auto" w:fill="FFFFFF"/>
        </w:rPr>
        <w:t> called the suspensory muscle (ligament) of duodenum, also called the </w:t>
      </w:r>
      <w:r w:rsidRPr="00F64660">
        <w:rPr>
          <w:rStyle w:val="Strong"/>
          <w:rFonts w:asciiTheme="minorHAnsi" w:eastAsia="Times New Roman" w:hAnsiTheme="minorHAnsi"/>
          <w:b w:val="0"/>
          <w:color w:val="495354"/>
          <w:spacing w:val="-2"/>
          <w:shd w:val="clear" w:color="auto" w:fill="FFFFFF"/>
        </w:rPr>
        <w:t>ligament</w:t>
      </w:r>
      <w:r w:rsidRPr="00F64660">
        <w:rPr>
          <w:rStyle w:val="Strong"/>
          <w:rFonts w:asciiTheme="minorHAnsi" w:eastAsia="Times New Roman" w:hAnsiTheme="minorHAnsi"/>
          <w:color w:val="495354"/>
          <w:spacing w:val="-2"/>
          <w:shd w:val="clear" w:color="auto" w:fill="FFFFFF"/>
        </w:rPr>
        <w:t xml:space="preserve"> </w:t>
      </w:r>
      <w:r w:rsidRPr="00F64660">
        <w:rPr>
          <w:rStyle w:val="Strong"/>
          <w:rFonts w:asciiTheme="minorHAnsi" w:eastAsia="Times New Roman" w:hAnsiTheme="minorHAnsi"/>
          <w:b w:val="0"/>
          <w:color w:val="495354"/>
          <w:spacing w:val="-2"/>
          <w:shd w:val="clear" w:color="auto" w:fill="FFFFFF"/>
        </w:rPr>
        <w:t>of</w:t>
      </w:r>
      <w:r w:rsidRPr="00F64660">
        <w:rPr>
          <w:rStyle w:val="Strong"/>
          <w:rFonts w:asciiTheme="minorHAnsi" w:eastAsia="Times New Roman" w:hAnsiTheme="minorHAnsi"/>
          <w:color w:val="495354"/>
          <w:spacing w:val="-2"/>
          <w:shd w:val="clear" w:color="auto" w:fill="FFFFFF"/>
        </w:rPr>
        <w:t xml:space="preserve"> </w:t>
      </w:r>
      <w:r w:rsidRPr="00F64660">
        <w:rPr>
          <w:rStyle w:val="Strong"/>
          <w:rFonts w:asciiTheme="minorHAnsi" w:eastAsia="Times New Roman" w:hAnsiTheme="minorHAnsi"/>
          <w:b w:val="0"/>
          <w:color w:val="495354"/>
          <w:spacing w:val="-2"/>
          <w:shd w:val="clear" w:color="auto" w:fill="FFFFFF"/>
        </w:rPr>
        <w:t>Treitz</w:t>
      </w:r>
      <w:r w:rsidRPr="00F64660">
        <w:rPr>
          <w:rFonts w:asciiTheme="minorHAnsi" w:eastAsia="Times New Roman" w:hAnsiTheme="minorHAnsi"/>
          <w:color w:val="495354"/>
          <w:spacing w:val="-2"/>
          <w:shd w:val="clear" w:color="auto" w:fill="FFFFFF"/>
        </w:rPr>
        <w:t>.</w:t>
      </w:r>
      <w:r w:rsidR="0028566E" w:rsidRPr="00F64660">
        <w:rPr>
          <w:rFonts w:asciiTheme="minorHAnsi" w:eastAsia="Times New Roman" w:hAnsiTheme="minorHAnsi" w:cs="Arial"/>
          <w:color w:val="373D3F"/>
        </w:rPr>
        <w:t xml:space="preserve"> It</w:t>
      </w:r>
      <w:r w:rsidRPr="00F64660">
        <w:rPr>
          <w:rFonts w:asciiTheme="minorHAnsi" w:eastAsia="Times New Roman" w:hAnsiTheme="minorHAnsi" w:cs="Arial"/>
          <w:color w:val="373D3F"/>
        </w:rPr>
        <w:t xml:space="preserve"> </w:t>
      </w:r>
      <w:r w:rsidR="0028566E" w:rsidRPr="00F64660">
        <w:rPr>
          <w:rFonts w:asciiTheme="minorHAnsi" w:eastAsia="Times New Roman" w:hAnsiTheme="minorHAnsi" w:cs="Arial"/>
          <w:color w:val="373D3F"/>
        </w:rPr>
        <w:t>is where most chemical digestion using enzymes takes place.</w:t>
      </w:r>
    </w:p>
    <w:p w:rsidR="00010F92" w:rsidRPr="00F64660" w:rsidRDefault="00010F92" w:rsidP="00010F92">
      <w:pPr>
        <w:pStyle w:val="NormalWeb"/>
        <w:shd w:val="clear" w:color="auto" w:fill="FFFFFF"/>
        <w:textAlignment w:val="baseline"/>
        <w:divId w:val="1796825851"/>
        <w:rPr>
          <w:rFonts w:asciiTheme="minorHAnsi" w:eastAsia="Times New Roman" w:hAnsiTheme="minorHAnsi" w:cs="Arial"/>
          <w:color w:val="373D3F"/>
        </w:rPr>
      </w:pPr>
      <w:r w:rsidRPr="00F64660">
        <w:rPr>
          <w:rFonts w:asciiTheme="minorHAnsi" w:hAnsiTheme="minorHAnsi"/>
          <w:color w:val="495354"/>
          <w:spacing w:val="-2"/>
        </w:rPr>
        <w:t xml:space="preserve">The duodenum has four parts: superior (duodenal bulb/ampulla), descending, horizontal and ascending. </w:t>
      </w:r>
    </w:p>
    <w:p w:rsidR="00010F92" w:rsidRPr="00F64660" w:rsidRDefault="00010F92" w:rsidP="00010F92">
      <w:pPr>
        <w:numPr>
          <w:ilvl w:val="0"/>
          <w:numId w:val="3"/>
        </w:numPr>
        <w:shd w:val="clear" w:color="auto" w:fill="FFFFFF"/>
        <w:spacing w:before="100" w:beforeAutospacing="1" w:after="75" w:line="240" w:lineRule="auto"/>
        <w:ind w:left="0"/>
        <w:jc w:val="both"/>
        <w:divId w:val="1086806085"/>
        <w:rPr>
          <w:rFonts w:eastAsia="Times New Roman"/>
          <w:color w:val="495354"/>
          <w:spacing w:val="-2"/>
          <w:sz w:val="24"/>
          <w:szCs w:val="24"/>
        </w:rPr>
      </w:pPr>
      <w:r w:rsidRPr="00F64660">
        <w:rPr>
          <w:rFonts w:eastAsia="Times New Roman"/>
          <w:color w:val="495354"/>
          <w:spacing w:val="-2"/>
          <w:sz w:val="24"/>
          <w:szCs w:val="24"/>
        </w:rPr>
        <w:t>The superior part (duodenal bulb/ampulla) is the only </w:t>
      </w:r>
      <w:r w:rsidRPr="00F64660">
        <w:rPr>
          <w:rStyle w:val="Strong"/>
          <w:rFonts w:eastAsia="Times New Roman"/>
          <w:b w:val="0"/>
          <w:bCs w:val="0"/>
          <w:color w:val="495354"/>
          <w:spacing w:val="-2"/>
          <w:sz w:val="24"/>
          <w:szCs w:val="24"/>
        </w:rPr>
        <w:t>intraperitoneal </w:t>
      </w:r>
      <w:r w:rsidRPr="00F64660">
        <w:rPr>
          <w:rFonts w:eastAsia="Times New Roman"/>
          <w:color w:val="495354"/>
          <w:spacing w:val="-2"/>
          <w:sz w:val="24"/>
          <w:szCs w:val="24"/>
        </w:rPr>
        <w:t>part, as the hepatoduodenal ligament and greater omentum attach to it. </w:t>
      </w:r>
    </w:p>
    <w:p w:rsidR="00EC0ED4" w:rsidRPr="00F64660" w:rsidRDefault="00010F92" w:rsidP="00D2095C">
      <w:pPr>
        <w:numPr>
          <w:ilvl w:val="0"/>
          <w:numId w:val="3"/>
        </w:numPr>
        <w:shd w:val="clear" w:color="auto" w:fill="FFFFFF"/>
        <w:spacing w:before="100" w:beforeAutospacing="1" w:after="75" w:line="240" w:lineRule="auto"/>
        <w:ind w:left="0"/>
        <w:jc w:val="both"/>
        <w:divId w:val="1086806085"/>
        <w:rPr>
          <w:rFonts w:eastAsia="Times New Roman"/>
          <w:color w:val="495354"/>
          <w:spacing w:val="-2"/>
          <w:sz w:val="24"/>
          <w:szCs w:val="24"/>
        </w:rPr>
      </w:pPr>
      <w:r w:rsidRPr="00F64660">
        <w:rPr>
          <w:rFonts w:eastAsia="Times New Roman"/>
          <w:color w:val="495354"/>
          <w:spacing w:val="-2"/>
          <w:sz w:val="24"/>
          <w:szCs w:val="24"/>
        </w:rPr>
        <w:t>The descending part of the duodenum has an opening called </w:t>
      </w:r>
      <w:r w:rsidR="00D60C3A" w:rsidRPr="00F64660">
        <w:rPr>
          <w:rFonts w:eastAsia="Times New Roman"/>
          <w:color w:val="495354"/>
          <w:spacing w:val="-2"/>
          <w:sz w:val="24"/>
          <w:szCs w:val="24"/>
          <w:shd w:val="clear" w:color="auto" w:fill="FFFFFF"/>
        </w:rPr>
        <w:t>the </w:t>
      </w:r>
      <w:r w:rsidR="00D60C3A" w:rsidRPr="00F64660">
        <w:rPr>
          <w:rStyle w:val="Strong"/>
          <w:rFonts w:eastAsia="Times New Roman"/>
          <w:b w:val="0"/>
          <w:bCs w:val="0"/>
          <w:color w:val="495354"/>
          <w:spacing w:val="-2"/>
          <w:sz w:val="24"/>
          <w:szCs w:val="24"/>
          <w:shd w:val="clear" w:color="auto" w:fill="FFFFFF"/>
        </w:rPr>
        <w:t>major duodenal papilla</w:t>
      </w:r>
      <w:r w:rsidR="00D60C3A" w:rsidRPr="00F64660">
        <w:rPr>
          <w:rFonts w:eastAsia="Times New Roman"/>
          <w:color w:val="495354"/>
          <w:spacing w:val="-2"/>
          <w:sz w:val="24"/>
          <w:szCs w:val="24"/>
          <w:shd w:val="clear" w:color="auto" w:fill="FFFFFF"/>
        </w:rPr>
        <w:t> (tubercle of Vater). The papilla contains the hepatopancreatic sphincter (sphincter of Oddi, Glissons’ sphincter) which regulates the emptying of the bile from the hepatopancreatic ampulla.</w:t>
      </w:r>
    </w:p>
    <w:p w:rsidR="00F64660" w:rsidRPr="00F64660" w:rsidRDefault="00F64660" w:rsidP="00F64660">
      <w:pPr>
        <w:shd w:val="clear" w:color="auto" w:fill="FFFFFF"/>
        <w:spacing w:before="100" w:beforeAutospacing="1" w:after="75" w:line="240" w:lineRule="auto"/>
        <w:jc w:val="both"/>
        <w:divId w:val="1086806085"/>
        <w:rPr>
          <w:rFonts w:eastAsia="Times New Roman"/>
          <w:color w:val="495354"/>
          <w:spacing w:val="-2"/>
          <w:sz w:val="24"/>
          <w:szCs w:val="24"/>
        </w:rPr>
      </w:pPr>
      <w:bookmarkStart w:id="0" w:name="_GoBack"/>
      <w:bookmarkEnd w:id="0"/>
    </w:p>
    <w:p w:rsidR="00C52806" w:rsidRPr="00F64660" w:rsidRDefault="00595E5E" w:rsidP="00595E5E">
      <w:pPr>
        <w:pStyle w:val="ListParagraph"/>
        <w:numPr>
          <w:ilvl w:val="0"/>
          <w:numId w:val="2"/>
        </w:numPr>
        <w:spacing w:after="120" w:line="240" w:lineRule="auto"/>
        <w:textAlignment w:val="baseline"/>
        <w:divId w:val="1796825851"/>
        <w:rPr>
          <w:rFonts w:eastAsia="Times New Roman" w:cs="Arial"/>
          <w:color w:val="373D3F"/>
          <w:sz w:val="24"/>
          <w:szCs w:val="24"/>
        </w:rPr>
      </w:pPr>
      <w:r w:rsidRPr="00F64660">
        <w:rPr>
          <w:rFonts w:eastAsia="Times New Roman" w:cs="Arial"/>
          <w:color w:val="373D3F"/>
          <w:sz w:val="24"/>
          <w:szCs w:val="24"/>
        </w:rPr>
        <w:lastRenderedPageBreak/>
        <w:t xml:space="preserve">  </w:t>
      </w:r>
      <w:r w:rsidR="0028566E" w:rsidRPr="00F64660">
        <w:rPr>
          <w:rFonts w:eastAsia="Times New Roman" w:cs="Arial"/>
          <w:b/>
          <w:color w:val="373D3F"/>
          <w:sz w:val="24"/>
          <w:szCs w:val="24"/>
        </w:rPr>
        <w:t>The jejunum</w:t>
      </w:r>
      <w:r w:rsidR="0028566E" w:rsidRPr="00F64660">
        <w:rPr>
          <w:rFonts w:eastAsia="Times New Roman" w:cs="Arial"/>
          <w:color w:val="373D3F"/>
          <w:sz w:val="24"/>
          <w:szCs w:val="24"/>
        </w:rPr>
        <w:t xml:space="preserve"> </w:t>
      </w:r>
    </w:p>
    <w:p w:rsidR="001C3CFA" w:rsidRPr="00F64660" w:rsidRDefault="00C52806" w:rsidP="00191878">
      <w:pPr>
        <w:spacing w:before="120" w:after="120" w:line="240" w:lineRule="auto"/>
        <w:textAlignment w:val="baseline"/>
        <w:divId w:val="1796825851"/>
        <w:rPr>
          <w:rFonts w:eastAsia="Times New Roman" w:cs="Arial"/>
          <w:color w:val="373D3F"/>
          <w:sz w:val="24"/>
          <w:szCs w:val="24"/>
        </w:rPr>
      </w:pPr>
      <w:r w:rsidRPr="00F64660">
        <w:rPr>
          <w:rFonts w:eastAsia="Times New Roman" w:cs="Arial"/>
          <w:color w:val="373D3F"/>
          <w:sz w:val="24"/>
          <w:szCs w:val="24"/>
        </w:rPr>
        <w:t xml:space="preserve">This is </w:t>
      </w:r>
      <w:r w:rsidR="0028566E" w:rsidRPr="00F64660">
        <w:rPr>
          <w:rFonts w:eastAsia="Times New Roman" w:cs="Arial"/>
          <w:color w:val="373D3F"/>
          <w:sz w:val="24"/>
          <w:szCs w:val="24"/>
        </w:rPr>
        <w:t>the middle section of the small intestine. It has a lining which is designed to absorb carbohydrates and proteins. The inner surface of the jejunum, its mucous membrane, is covered in projections called villi, which increase the surface area of tissue available to absorb nutrients from the gut contents. The epithelial cells which line these villi possess even larger numbers of microvilli. The transport of nutrients across epithelial cells through the jejunum includes the passive transport of some carbohydrates and the active transport of amino acids, small peptides, vitamins, and most glucose. The villi in the jejunum are much longer than in the duodenum or ileum.</w:t>
      </w:r>
    </w:p>
    <w:p w:rsidR="00191878" w:rsidRPr="00F64660" w:rsidRDefault="00191878" w:rsidP="001C3CFA">
      <w:pPr>
        <w:spacing w:before="120" w:after="120" w:line="240" w:lineRule="auto"/>
        <w:jc w:val="both"/>
        <w:textAlignment w:val="baseline"/>
        <w:divId w:val="1796825851"/>
        <w:rPr>
          <w:rFonts w:eastAsia="Times New Roman" w:cs="Arial"/>
          <w:color w:val="373D3F"/>
          <w:sz w:val="24"/>
          <w:szCs w:val="24"/>
        </w:rPr>
      </w:pPr>
      <w:r w:rsidRPr="00F64660">
        <w:rPr>
          <w:rFonts w:eastAsia="Times New Roman" w:cs="Arial"/>
          <w:color w:val="373D3F"/>
          <w:sz w:val="24"/>
          <w:szCs w:val="24"/>
        </w:rPr>
        <w:t xml:space="preserve"> </w:t>
      </w:r>
      <w:r w:rsidRPr="00F64660">
        <w:rPr>
          <w:color w:val="495354"/>
          <w:spacing w:val="-2"/>
          <w:sz w:val="24"/>
          <w:szCs w:val="24"/>
        </w:rPr>
        <w:t>There is no clear line of demarcation between the jejunum and ileum, but there are some anatomical and histological differences that distinguish them:</w:t>
      </w:r>
    </w:p>
    <w:p w:rsidR="00191878" w:rsidRPr="00F64660" w:rsidRDefault="00191878" w:rsidP="001C3CFA">
      <w:pPr>
        <w:numPr>
          <w:ilvl w:val="0"/>
          <w:numId w:val="4"/>
        </w:numPr>
        <w:shd w:val="clear" w:color="auto" w:fill="FFFFFF"/>
        <w:spacing w:before="100" w:beforeAutospacing="1" w:after="75" w:line="240" w:lineRule="auto"/>
        <w:ind w:left="0"/>
        <w:jc w:val="both"/>
        <w:divId w:val="2107193353"/>
        <w:rPr>
          <w:rFonts w:eastAsia="Times New Roman"/>
          <w:color w:val="495354"/>
          <w:spacing w:val="-2"/>
          <w:sz w:val="24"/>
          <w:szCs w:val="24"/>
        </w:rPr>
      </w:pPr>
      <w:r w:rsidRPr="00F64660">
        <w:rPr>
          <w:rFonts w:eastAsia="Times New Roman"/>
          <w:color w:val="495354"/>
          <w:spacing w:val="-2"/>
          <w:sz w:val="24"/>
          <w:szCs w:val="24"/>
        </w:rPr>
        <w:t>The jejunum represents the proximal two-fifths of the jejunum-ileum continuum </w:t>
      </w:r>
    </w:p>
    <w:p w:rsidR="00191878" w:rsidRPr="00F64660" w:rsidRDefault="00191878" w:rsidP="001C3CFA">
      <w:pPr>
        <w:numPr>
          <w:ilvl w:val="0"/>
          <w:numId w:val="4"/>
        </w:numPr>
        <w:shd w:val="clear" w:color="auto" w:fill="FFFFFF"/>
        <w:spacing w:before="100" w:beforeAutospacing="1" w:after="75" w:line="240" w:lineRule="auto"/>
        <w:ind w:left="0"/>
        <w:jc w:val="both"/>
        <w:divId w:val="2107193353"/>
        <w:rPr>
          <w:rFonts w:eastAsia="Times New Roman"/>
          <w:color w:val="495354"/>
          <w:spacing w:val="-2"/>
          <w:sz w:val="24"/>
          <w:szCs w:val="24"/>
        </w:rPr>
      </w:pPr>
      <w:r w:rsidRPr="00F64660">
        <w:rPr>
          <w:rFonts w:eastAsia="Times New Roman"/>
          <w:color w:val="495354"/>
          <w:spacing w:val="-2"/>
          <w:sz w:val="24"/>
          <w:szCs w:val="24"/>
        </w:rPr>
        <w:t>The wall of the jejunum is thicker and its lumen is wider than in ileum </w:t>
      </w:r>
    </w:p>
    <w:p w:rsidR="003754D2" w:rsidRPr="00F64660" w:rsidRDefault="00191878" w:rsidP="003754D2">
      <w:pPr>
        <w:numPr>
          <w:ilvl w:val="0"/>
          <w:numId w:val="4"/>
        </w:numPr>
        <w:shd w:val="clear" w:color="auto" w:fill="FFFFFF"/>
        <w:spacing w:before="100" w:beforeAutospacing="1" w:after="75" w:line="240" w:lineRule="auto"/>
        <w:ind w:left="0"/>
        <w:jc w:val="both"/>
        <w:divId w:val="2107193353"/>
        <w:rPr>
          <w:rFonts w:eastAsia="Times New Roman"/>
          <w:color w:val="495354"/>
          <w:spacing w:val="-2"/>
          <w:sz w:val="24"/>
          <w:szCs w:val="24"/>
        </w:rPr>
      </w:pPr>
      <w:r w:rsidRPr="00F64660">
        <w:rPr>
          <w:rFonts w:eastAsia="Times New Roman"/>
          <w:color w:val="495354"/>
          <w:spacing w:val="-2"/>
          <w:sz w:val="24"/>
          <w:szCs w:val="24"/>
        </w:rPr>
        <w:t>The jejunum contains more prominent circular folds of Kerckring</w:t>
      </w:r>
    </w:p>
    <w:p w:rsidR="00BD6B83" w:rsidRPr="00F64660" w:rsidRDefault="00595E5E" w:rsidP="00595E5E">
      <w:pPr>
        <w:pStyle w:val="ListParagraph"/>
        <w:numPr>
          <w:ilvl w:val="0"/>
          <w:numId w:val="2"/>
        </w:numPr>
        <w:spacing w:before="120" w:after="120" w:line="240" w:lineRule="auto"/>
        <w:textAlignment w:val="baseline"/>
        <w:divId w:val="1796825851"/>
        <w:rPr>
          <w:rFonts w:eastAsia="Times New Roman" w:cs="Arial"/>
          <w:color w:val="373D3F"/>
          <w:sz w:val="24"/>
          <w:szCs w:val="24"/>
        </w:rPr>
      </w:pPr>
      <w:r w:rsidRPr="00F64660">
        <w:rPr>
          <w:rFonts w:eastAsia="Times New Roman" w:cs="Arial"/>
          <w:color w:val="373D3F"/>
          <w:sz w:val="24"/>
          <w:szCs w:val="24"/>
        </w:rPr>
        <w:t xml:space="preserve">   </w:t>
      </w:r>
      <w:r w:rsidR="0028566E" w:rsidRPr="00F64660">
        <w:rPr>
          <w:rFonts w:eastAsia="Times New Roman" w:cs="Arial"/>
          <w:b/>
          <w:color w:val="373D3F"/>
          <w:sz w:val="24"/>
          <w:szCs w:val="24"/>
        </w:rPr>
        <w:t>The ileum</w:t>
      </w:r>
      <w:r w:rsidR="0028566E" w:rsidRPr="00F64660">
        <w:rPr>
          <w:rFonts w:eastAsia="Times New Roman" w:cs="Arial"/>
          <w:color w:val="373D3F"/>
          <w:sz w:val="24"/>
          <w:szCs w:val="24"/>
        </w:rPr>
        <w:t xml:space="preserve"> </w:t>
      </w:r>
    </w:p>
    <w:p w:rsidR="0028566E" w:rsidRPr="00F64660" w:rsidRDefault="00BD6B83" w:rsidP="008624DC">
      <w:pPr>
        <w:spacing w:before="120" w:after="120" w:line="240" w:lineRule="auto"/>
        <w:textAlignment w:val="baseline"/>
        <w:divId w:val="1796825851"/>
        <w:rPr>
          <w:rFonts w:eastAsia="Times New Roman" w:cs="Arial"/>
          <w:color w:val="373D3F"/>
          <w:sz w:val="24"/>
          <w:szCs w:val="24"/>
        </w:rPr>
      </w:pPr>
      <w:r w:rsidRPr="00F64660">
        <w:rPr>
          <w:rFonts w:eastAsia="Times New Roman" w:cs="Arial"/>
          <w:color w:val="373D3F"/>
          <w:sz w:val="24"/>
          <w:szCs w:val="24"/>
        </w:rPr>
        <w:t>The ileum i</w:t>
      </w:r>
      <w:r w:rsidR="0028566E" w:rsidRPr="00F64660">
        <w:rPr>
          <w:rFonts w:eastAsia="Times New Roman" w:cs="Arial"/>
          <w:color w:val="373D3F"/>
          <w:sz w:val="24"/>
          <w:szCs w:val="24"/>
        </w:rPr>
        <w:t>s the final section of the small intestine. The function of the ileum is mainly to absorb vitamin B12, bile salts, and any products of digestion that were not absorbed by the jejunum. The wall itself is made up of folds, each of which has many tiny finger-like projections known as villi on its surface. The ileum has an extremely large surface area both for the adsorption of enzyme molecules and for the absorption of products of digestion.</w:t>
      </w:r>
    </w:p>
    <w:p w:rsidR="00540640" w:rsidRPr="00F64660" w:rsidRDefault="008624DC" w:rsidP="00540640">
      <w:pPr>
        <w:jc w:val="both"/>
        <w:rPr>
          <w:rFonts w:cs="Times New Roman"/>
          <w:sz w:val="24"/>
          <w:szCs w:val="24"/>
        </w:rPr>
      </w:pPr>
      <w:r w:rsidRPr="00F64660">
        <w:rPr>
          <w:rFonts w:eastAsia="Times New Roman"/>
          <w:color w:val="495354"/>
          <w:spacing w:val="-2"/>
          <w:sz w:val="24"/>
          <w:szCs w:val="24"/>
          <w:shd w:val="clear" w:color="auto" w:fill="FFFFFF"/>
        </w:rPr>
        <w:t>At the ileocecal junction, the lamina muscularis of the ileum protrudes into the lumen of the cecum forming a structure called the </w:t>
      </w:r>
      <w:r w:rsidRPr="00F64660">
        <w:rPr>
          <w:rStyle w:val="Strong"/>
          <w:rFonts w:eastAsia="Times New Roman"/>
          <w:b w:val="0"/>
          <w:bCs w:val="0"/>
          <w:color w:val="495354"/>
          <w:spacing w:val="-2"/>
          <w:sz w:val="24"/>
          <w:szCs w:val="24"/>
          <w:shd w:val="clear" w:color="auto" w:fill="FFFFFF"/>
        </w:rPr>
        <w:t>ileocecal fold</w:t>
      </w:r>
      <w:r w:rsidRPr="00F64660">
        <w:rPr>
          <w:rFonts w:eastAsia="Times New Roman"/>
          <w:color w:val="495354"/>
          <w:spacing w:val="-2"/>
          <w:sz w:val="24"/>
          <w:szCs w:val="24"/>
          <w:shd w:val="clear" w:color="auto" w:fill="FFFFFF"/>
        </w:rPr>
        <w:t>. These muscular fibers form a muscular ring within the fold called the ileocecal sphincter which controls the emptying of ileal content into the large intestine.</w:t>
      </w:r>
    </w:p>
    <w:p w:rsidR="00855BE9" w:rsidRPr="00F64660" w:rsidRDefault="00855BE9">
      <w:pPr>
        <w:rPr>
          <w:sz w:val="24"/>
          <w:szCs w:val="24"/>
        </w:rPr>
      </w:pPr>
      <w:r w:rsidRPr="00F64660">
        <w:rPr>
          <w:b/>
          <w:sz w:val="24"/>
          <w:szCs w:val="24"/>
          <w:u w:val="single"/>
        </w:rPr>
        <w:t xml:space="preserve"> LAYERS OF THE SMALL INTESTINE</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t>The small intestine has four tissue layers:</w:t>
      </w:r>
    </w:p>
    <w:p w:rsidR="00855BE9" w:rsidRPr="00F64660" w:rsidRDefault="00855BE9" w:rsidP="00855BE9">
      <w:pPr>
        <w:numPr>
          <w:ilvl w:val="0"/>
          <w:numId w:val="5"/>
        </w:numPr>
        <w:spacing w:after="120" w:line="240" w:lineRule="auto"/>
        <w:ind w:left="600"/>
        <w:textAlignment w:val="baseline"/>
        <w:divId w:val="377246972"/>
        <w:rPr>
          <w:sz w:val="24"/>
          <w:szCs w:val="24"/>
        </w:rPr>
      </w:pPr>
      <w:r w:rsidRPr="00F64660">
        <w:rPr>
          <w:rFonts w:eastAsia="Times New Roman" w:cs="Arial"/>
          <w:b/>
          <w:color w:val="373D3F"/>
          <w:sz w:val="24"/>
          <w:szCs w:val="24"/>
        </w:rPr>
        <w:t>The serosa</w:t>
      </w:r>
      <w:r w:rsidR="00396209" w:rsidRPr="00F64660">
        <w:rPr>
          <w:rFonts w:eastAsia="Times New Roman" w:cs="Arial"/>
          <w:b/>
          <w:color w:val="373D3F"/>
          <w:sz w:val="24"/>
          <w:szCs w:val="24"/>
        </w:rPr>
        <w:t xml:space="preserve"> or Adventitia </w:t>
      </w:r>
      <w:r w:rsidRPr="00F64660">
        <w:rPr>
          <w:rFonts w:eastAsia="Times New Roman" w:cs="Arial"/>
          <w:b/>
          <w:color w:val="373D3F"/>
          <w:sz w:val="24"/>
          <w:szCs w:val="24"/>
        </w:rPr>
        <w:t xml:space="preserve"> </w:t>
      </w:r>
      <w:r w:rsidRPr="00F64660">
        <w:rPr>
          <w:rFonts w:eastAsia="Times New Roman" w:cs="Arial"/>
          <w:color w:val="373D3F"/>
          <w:sz w:val="24"/>
          <w:szCs w:val="24"/>
        </w:rPr>
        <w:t>is the outermost layer of the intestine. The serosa is a smooth membrane</w:t>
      </w:r>
      <w:r w:rsidR="00C25120" w:rsidRPr="00F64660">
        <w:rPr>
          <w:rFonts w:eastAsia="Times New Roman" w:cs="Arial"/>
          <w:color w:val="373D3F"/>
          <w:sz w:val="24"/>
          <w:szCs w:val="24"/>
        </w:rPr>
        <w:t xml:space="preserve"> </w:t>
      </w:r>
      <w:r w:rsidRPr="00F64660">
        <w:rPr>
          <w:rFonts w:eastAsia="Times New Roman" w:cs="Arial"/>
          <w:color w:val="373D3F"/>
          <w:sz w:val="24"/>
          <w:szCs w:val="24"/>
        </w:rPr>
        <w:t>consisting of a thin layer of cells that secrete serous fluid, and a thin layer of connective tissue. Serous fluid is a lubricating fluid that reduces friction from the movement of the muscularis.</w:t>
      </w:r>
      <w:r w:rsidR="00FA4A73" w:rsidRPr="00F64660">
        <w:rPr>
          <w:rFonts w:eastAsia="Times New Roman" w:cs="Arial"/>
          <w:color w:val="373D3F"/>
          <w:sz w:val="24"/>
          <w:szCs w:val="24"/>
        </w:rPr>
        <w:t xml:space="preserve"> </w:t>
      </w:r>
      <w:r w:rsidR="00FA4A73" w:rsidRPr="00F64660">
        <w:rPr>
          <w:sz w:val="24"/>
          <w:szCs w:val="24"/>
        </w:rPr>
        <w:t>Comprised of loosely arranged fibroblasts and collagen, with the vessels and nerves passing through it. The majority of the small intestine adventitia is covered by mesothelium</w:t>
      </w:r>
      <w:r w:rsidR="00B66957" w:rsidRPr="00F64660">
        <w:rPr>
          <w:sz w:val="24"/>
          <w:szCs w:val="24"/>
        </w:rPr>
        <w:t>.</w:t>
      </w:r>
      <w:r w:rsidR="00FA4A73" w:rsidRPr="00F64660">
        <w:rPr>
          <w:sz w:val="24"/>
          <w:szCs w:val="24"/>
        </w:rPr>
        <w:t>.</w:t>
      </w:r>
    </w:p>
    <w:p w:rsidR="003F49F7" w:rsidRPr="00F64660" w:rsidRDefault="00855BE9" w:rsidP="003F49F7">
      <w:pPr>
        <w:numPr>
          <w:ilvl w:val="0"/>
          <w:numId w:val="5"/>
        </w:numPr>
        <w:spacing w:before="120" w:after="120" w:line="240" w:lineRule="auto"/>
        <w:ind w:left="600"/>
        <w:textAlignment w:val="baseline"/>
        <w:divId w:val="377246972"/>
        <w:rPr>
          <w:rFonts w:eastAsia="Times New Roman" w:cs="Arial"/>
          <w:color w:val="373D3F"/>
          <w:sz w:val="24"/>
          <w:szCs w:val="24"/>
        </w:rPr>
      </w:pPr>
      <w:r w:rsidRPr="00F64660">
        <w:rPr>
          <w:rFonts w:eastAsia="Times New Roman" w:cs="Arial"/>
          <w:b/>
          <w:color w:val="373D3F"/>
          <w:sz w:val="24"/>
          <w:szCs w:val="24"/>
        </w:rPr>
        <w:t>The muscularis</w:t>
      </w:r>
      <w:r w:rsidR="0017786E" w:rsidRPr="00F64660">
        <w:rPr>
          <w:rFonts w:eastAsia="Times New Roman" w:cs="Arial"/>
          <w:b/>
          <w:color w:val="373D3F"/>
          <w:sz w:val="24"/>
          <w:szCs w:val="24"/>
        </w:rPr>
        <w:t xml:space="preserve"> externa</w:t>
      </w:r>
      <w:r w:rsidRPr="00F64660">
        <w:rPr>
          <w:rFonts w:eastAsia="Times New Roman" w:cs="Arial"/>
          <w:color w:val="373D3F"/>
          <w:sz w:val="24"/>
          <w:szCs w:val="24"/>
        </w:rPr>
        <w:t xml:space="preserve"> is a region of muscle adjacent to the submucosa membrane. It is responsible for gut movement, or peristalsis. It usually has two distinct layers of smooth muscle:</w:t>
      </w:r>
      <w:r w:rsidR="009D2FCD" w:rsidRPr="00F64660">
        <w:rPr>
          <w:rFonts w:eastAsia="Times New Roman" w:cs="Arial"/>
          <w:color w:val="373D3F"/>
          <w:sz w:val="24"/>
          <w:szCs w:val="24"/>
        </w:rPr>
        <w:t>the inner</w:t>
      </w:r>
      <w:r w:rsidRPr="00F64660">
        <w:rPr>
          <w:rFonts w:eastAsia="Times New Roman" w:cs="Arial"/>
          <w:color w:val="373D3F"/>
          <w:sz w:val="24"/>
          <w:szCs w:val="24"/>
        </w:rPr>
        <w:t xml:space="preserve"> circular and</w:t>
      </w:r>
      <w:r w:rsidR="009D2FCD" w:rsidRPr="00F64660">
        <w:rPr>
          <w:rFonts w:eastAsia="Times New Roman" w:cs="Arial"/>
          <w:color w:val="373D3F"/>
          <w:sz w:val="24"/>
          <w:szCs w:val="24"/>
        </w:rPr>
        <w:t xml:space="preserve"> outer</w:t>
      </w:r>
      <w:r w:rsidRPr="00F64660">
        <w:rPr>
          <w:rFonts w:eastAsia="Times New Roman" w:cs="Arial"/>
          <w:color w:val="373D3F"/>
          <w:sz w:val="24"/>
          <w:szCs w:val="24"/>
        </w:rPr>
        <w:t xml:space="preserve"> longitudinal</w:t>
      </w:r>
      <w:r w:rsidR="009D2FCD" w:rsidRPr="00F64660">
        <w:rPr>
          <w:rFonts w:eastAsia="Times New Roman" w:cs="Arial"/>
          <w:color w:val="373D3F"/>
          <w:sz w:val="24"/>
          <w:szCs w:val="24"/>
        </w:rPr>
        <w:t xml:space="preserve"> </w:t>
      </w:r>
      <w:r w:rsidR="003F49F7" w:rsidRPr="00F64660">
        <w:rPr>
          <w:rFonts w:eastAsia="Times New Roman" w:cs="Arial"/>
          <w:color w:val="373D3F"/>
          <w:sz w:val="24"/>
          <w:szCs w:val="24"/>
        </w:rPr>
        <w:t>layers with myenteric plexus lying between them.</w:t>
      </w:r>
    </w:p>
    <w:p w:rsidR="00855BE9" w:rsidRPr="00F64660" w:rsidRDefault="00855BE9" w:rsidP="00855BE9">
      <w:pPr>
        <w:numPr>
          <w:ilvl w:val="0"/>
          <w:numId w:val="5"/>
        </w:numPr>
        <w:spacing w:before="120" w:after="120" w:line="240" w:lineRule="auto"/>
        <w:ind w:left="600"/>
        <w:textAlignment w:val="baseline"/>
        <w:divId w:val="377246972"/>
        <w:rPr>
          <w:rFonts w:eastAsia="Times New Roman" w:cs="Arial"/>
          <w:color w:val="373D3F"/>
          <w:sz w:val="24"/>
          <w:szCs w:val="24"/>
        </w:rPr>
      </w:pPr>
      <w:r w:rsidRPr="00F64660">
        <w:rPr>
          <w:rFonts w:eastAsia="Times New Roman" w:cs="Arial"/>
          <w:b/>
          <w:color w:val="373D3F"/>
          <w:sz w:val="24"/>
          <w:szCs w:val="24"/>
        </w:rPr>
        <w:lastRenderedPageBreak/>
        <w:t>The submucosa</w:t>
      </w:r>
      <w:r w:rsidRPr="00F64660">
        <w:rPr>
          <w:rFonts w:eastAsia="Times New Roman" w:cs="Arial"/>
          <w:color w:val="373D3F"/>
          <w:sz w:val="24"/>
          <w:szCs w:val="24"/>
        </w:rPr>
        <w:t xml:space="preserve"> is the layer of dense, irregular connective tissue or loose connective tissue that supports the mucosa, as well as joins the mucosa to the bulk of underlying smooth muscle.</w:t>
      </w:r>
      <w:r w:rsidR="00C25120" w:rsidRPr="00F64660">
        <w:rPr>
          <w:rFonts w:eastAsia="Times New Roman" w:cs="Arial"/>
          <w:color w:val="373D3F"/>
          <w:sz w:val="24"/>
          <w:szCs w:val="24"/>
        </w:rPr>
        <w:t xml:space="preserve"> It contains blood vessels</w:t>
      </w:r>
      <w:r w:rsidR="000F3F70" w:rsidRPr="00F64660">
        <w:rPr>
          <w:rFonts w:eastAsia="Times New Roman" w:cs="Arial"/>
          <w:color w:val="373D3F"/>
          <w:sz w:val="24"/>
          <w:szCs w:val="24"/>
        </w:rPr>
        <w:t>, lymphatics and the submucousa plexus</w:t>
      </w:r>
    </w:p>
    <w:p w:rsidR="00855BE9" w:rsidRPr="00F64660" w:rsidRDefault="00855BE9" w:rsidP="00855BE9">
      <w:pPr>
        <w:numPr>
          <w:ilvl w:val="0"/>
          <w:numId w:val="5"/>
        </w:numPr>
        <w:spacing w:before="120" w:after="120" w:line="240" w:lineRule="auto"/>
        <w:ind w:left="600"/>
        <w:textAlignment w:val="baseline"/>
        <w:divId w:val="377246972"/>
        <w:rPr>
          <w:rFonts w:eastAsia="Times New Roman" w:cs="Arial"/>
          <w:color w:val="373D3F"/>
          <w:sz w:val="24"/>
          <w:szCs w:val="24"/>
        </w:rPr>
      </w:pPr>
      <w:r w:rsidRPr="00F64660">
        <w:rPr>
          <w:rFonts w:eastAsia="Times New Roman" w:cs="Arial"/>
          <w:b/>
          <w:color w:val="373D3F"/>
          <w:sz w:val="24"/>
          <w:szCs w:val="24"/>
        </w:rPr>
        <w:t>The mucosa</w:t>
      </w:r>
      <w:r w:rsidRPr="00F64660">
        <w:rPr>
          <w:rFonts w:eastAsia="Times New Roman" w:cs="Arial"/>
          <w:color w:val="373D3F"/>
          <w:sz w:val="24"/>
          <w:szCs w:val="24"/>
        </w:rPr>
        <w:t xml:space="preserve"> is the innermost tissue layer of the small intestines, and is a mucous membrane that secretes digestive enzymes and hormones. The intestinal villi are part of the mucosa.</w:t>
      </w:r>
      <w:r w:rsidR="00C04332" w:rsidRPr="00F64660">
        <w:rPr>
          <w:rFonts w:eastAsia="Times New Roman" w:cs="Arial"/>
          <w:color w:val="373D3F"/>
          <w:sz w:val="24"/>
          <w:szCs w:val="24"/>
        </w:rPr>
        <w:t xml:space="preserve"> It has 3 layers; the </w:t>
      </w:r>
      <w:r w:rsidR="00D84DE1" w:rsidRPr="00F64660">
        <w:rPr>
          <w:rFonts w:eastAsia="Times New Roman" w:cs="Arial"/>
          <w:color w:val="373D3F"/>
          <w:sz w:val="24"/>
          <w:szCs w:val="24"/>
        </w:rPr>
        <w:t xml:space="preserve">epithelium, lamina propria, and muscularis </w:t>
      </w:r>
      <w:r w:rsidR="00F540A1" w:rsidRPr="00F64660">
        <w:rPr>
          <w:rFonts w:eastAsia="Times New Roman" w:cs="Arial"/>
          <w:color w:val="373D3F"/>
          <w:sz w:val="24"/>
          <w:szCs w:val="24"/>
        </w:rPr>
        <w:t>mucosae.</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t>The three sections of the small intestine look similar to each other at a microscopic level, but there are some important differences. The jejunum and ileum do not have Brunner’s glands in the submucosa, while the ileum has Peyer’s patches in the mucosa, but the duodenum and jejunum do not.</w:t>
      </w:r>
    </w:p>
    <w:p w:rsidR="00855BE9" w:rsidRPr="00F64660" w:rsidRDefault="00855BE9" w:rsidP="0024322D">
      <w:pPr>
        <w:divId w:val="377246972"/>
        <w:rPr>
          <w:b/>
          <w:sz w:val="24"/>
          <w:szCs w:val="24"/>
        </w:rPr>
      </w:pPr>
      <w:r w:rsidRPr="00F64660">
        <w:rPr>
          <w:b/>
          <w:sz w:val="24"/>
          <w:szCs w:val="24"/>
        </w:rPr>
        <w:t>Brunner’s Glands</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t>Brunner’s glands (or duodenal glands) are compound tubular submucosal glands found in the duodenum. The main function of these glands is to produce a mucus-rich, alkaline secretion (containing bicarbonate) in order to neutralize the acidic content of chyme that is introduced into the duodenum from the stomach, and to provide an alkaline condition for optimal intestinal enzyme activity, thus enabling absorption to take place and lubricate the intestinal walls.</w:t>
      </w:r>
    </w:p>
    <w:p w:rsidR="00855BE9" w:rsidRPr="00F64660" w:rsidRDefault="00855BE9" w:rsidP="0024322D">
      <w:pPr>
        <w:divId w:val="377246972"/>
        <w:rPr>
          <w:b/>
          <w:sz w:val="24"/>
          <w:szCs w:val="24"/>
        </w:rPr>
      </w:pPr>
      <w:r w:rsidRPr="00F64660">
        <w:rPr>
          <w:b/>
          <w:sz w:val="24"/>
          <w:szCs w:val="24"/>
        </w:rPr>
        <w:t>Peyer’s Patches</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t>Peyer’s patches are organized lymph nodules. They are aggregations of lymphoid tissue that are found in the lowest portion of the small intestine, which differentiate the ileum from the duodenum and jejunum.</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t>Because the lumen of the gastrointestinal tract is exposed to the external environment, much of it is populated with potentially pathogenic microorganisms. Peyer’s patches function as the immune surveillance system of the intestinal lumen and facilitate the generation of the immune response within the mucosa.</w:t>
      </w:r>
    </w:p>
    <w:p w:rsidR="00855BE9" w:rsidRPr="00F64660" w:rsidRDefault="00855BE9" w:rsidP="0024322D">
      <w:pPr>
        <w:divId w:val="377246972"/>
        <w:rPr>
          <w:b/>
          <w:sz w:val="24"/>
          <w:szCs w:val="24"/>
        </w:rPr>
      </w:pPr>
      <w:r w:rsidRPr="00F64660">
        <w:rPr>
          <w:b/>
          <w:sz w:val="24"/>
          <w:szCs w:val="24"/>
        </w:rPr>
        <w:t>Intestinal Villi</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t>Intestinal villi (singular: villus) are tiny, finger-like projections that protrude from the epithelial lining of the mucosa. Each villus is approximately 0.5–1.6 mm in length and has many microvilli (singular: microvillus), each of which are much smaller than a single villus.</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t>Villi increase the internal surface area of the intestinal walls. This increased surface area allows for more intestinal wall area to be available for absorption. An increased absorptive area is useful because digested nutrients (including sugars and amino acids) pass into the villi, which is semi-permeable, through diffusion, which is effective only at short distances.</w:t>
      </w:r>
    </w:p>
    <w:p w:rsidR="00855BE9" w:rsidRPr="00F64660" w:rsidRDefault="00855BE9">
      <w:pPr>
        <w:pStyle w:val="NormalWeb"/>
        <w:shd w:val="clear" w:color="auto" w:fill="FFFFFF"/>
        <w:textAlignment w:val="baseline"/>
        <w:divId w:val="377246972"/>
        <w:rPr>
          <w:rFonts w:asciiTheme="minorHAnsi" w:hAnsiTheme="minorHAnsi" w:cs="Arial"/>
          <w:color w:val="373D3F"/>
        </w:rPr>
      </w:pPr>
      <w:r w:rsidRPr="00F64660">
        <w:rPr>
          <w:rFonts w:asciiTheme="minorHAnsi" w:hAnsiTheme="minorHAnsi" w:cs="Arial"/>
          <w:color w:val="373D3F"/>
        </w:rPr>
        <w:lastRenderedPageBreak/>
        <w:t>In other words, the increased surface area (in contact with the fluid in the lumen) decreases the average distance traveled by the nutrient molecules, so the effectiveness of diffusion increases.The villi are connected to blood vessels that carry the nutrients away in the circulating blood.</w:t>
      </w:r>
    </w:p>
    <w:p w:rsidR="00065719" w:rsidRPr="00F64660" w:rsidRDefault="00065719" w:rsidP="00065719">
      <w:pPr>
        <w:pStyle w:val="Heading2"/>
        <w:shd w:val="clear" w:color="auto" w:fill="FFFFFF"/>
        <w:spacing w:before="0"/>
        <w:divId w:val="728770037"/>
        <w:rPr>
          <w:rStyle w:val="Strong"/>
          <w:rFonts w:asciiTheme="minorHAnsi" w:eastAsia="Times New Roman" w:hAnsiTheme="minorHAnsi" w:cs="Arial"/>
          <w:bCs w:val="0"/>
          <w:color w:val="32323C"/>
          <w:sz w:val="24"/>
          <w:szCs w:val="24"/>
        </w:rPr>
      </w:pPr>
      <w:r w:rsidRPr="00F64660">
        <w:rPr>
          <w:rStyle w:val="Strong"/>
          <w:rFonts w:asciiTheme="minorHAnsi" w:eastAsia="Times New Roman" w:hAnsiTheme="minorHAnsi" w:cs="Arial"/>
          <w:bCs w:val="0"/>
          <w:color w:val="32323C"/>
          <w:sz w:val="24"/>
          <w:szCs w:val="24"/>
        </w:rPr>
        <w:t>CELLS OF THE EPITHELIUM</w:t>
      </w:r>
    </w:p>
    <w:p w:rsidR="006762F2" w:rsidRPr="00F64660" w:rsidRDefault="006762F2" w:rsidP="00065719">
      <w:pPr>
        <w:pStyle w:val="Heading2"/>
        <w:shd w:val="clear" w:color="auto" w:fill="FFFFFF"/>
        <w:spacing w:before="0"/>
        <w:divId w:val="728770037"/>
        <w:rPr>
          <w:rFonts w:asciiTheme="minorHAnsi" w:eastAsia="Times New Roman" w:hAnsiTheme="minorHAnsi" w:cs="Arial"/>
          <w:color w:val="32323C"/>
          <w:sz w:val="24"/>
          <w:szCs w:val="24"/>
        </w:rPr>
      </w:pPr>
      <w:r w:rsidRPr="00F64660">
        <w:rPr>
          <w:rFonts w:asciiTheme="minorHAnsi" w:hAnsiTheme="minorHAnsi" w:cs="Arial"/>
          <w:color w:val="32323C"/>
          <w:sz w:val="24"/>
          <w:szCs w:val="24"/>
        </w:rPr>
        <w:t>The epithelium of the small intestine lines the luminal surface. There are a number of components to the epithelium:</w:t>
      </w:r>
    </w:p>
    <w:p w:rsidR="006762F2" w:rsidRPr="00F64660" w:rsidRDefault="006762F2" w:rsidP="006762F2">
      <w:pPr>
        <w:numPr>
          <w:ilvl w:val="0"/>
          <w:numId w:val="6"/>
        </w:numPr>
        <w:shd w:val="clear" w:color="auto" w:fill="FFFFFF"/>
        <w:spacing w:before="100" w:beforeAutospacing="1" w:after="100" w:afterAutospacing="1" w:line="240" w:lineRule="auto"/>
        <w:ind w:left="0"/>
        <w:jc w:val="both"/>
        <w:divId w:val="728770037"/>
        <w:rPr>
          <w:rFonts w:eastAsia="Times New Roman" w:cs="Arial"/>
          <w:color w:val="32323C"/>
          <w:sz w:val="24"/>
          <w:szCs w:val="24"/>
        </w:rPr>
      </w:pPr>
      <w:r w:rsidRPr="00F64660">
        <w:rPr>
          <w:rStyle w:val="Strong"/>
          <w:rFonts w:eastAsia="Times New Roman" w:cs="Arial"/>
          <w:color w:val="32323C"/>
          <w:sz w:val="24"/>
          <w:szCs w:val="24"/>
        </w:rPr>
        <w:t>Enterocytes</w:t>
      </w:r>
      <w:r w:rsidR="00BB22B1" w:rsidRPr="00F64660">
        <w:rPr>
          <w:rFonts w:eastAsia="Times New Roman" w:cs="Arial"/>
          <w:color w:val="32323C"/>
          <w:sz w:val="24"/>
          <w:szCs w:val="24"/>
        </w:rPr>
        <w:t>:-</w:t>
      </w:r>
      <w:r w:rsidRPr="00F64660">
        <w:rPr>
          <w:rFonts w:eastAsia="Times New Roman" w:cs="Arial"/>
          <w:color w:val="32323C"/>
          <w:sz w:val="24"/>
          <w:szCs w:val="24"/>
        </w:rPr>
        <w:t xml:space="preserve"> Tall columnar cells, which have an absorptive function. They contain brush border enzymes on the surface which have an important digestive function.</w:t>
      </w:r>
    </w:p>
    <w:p w:rsidR="006762F2" w:rsidRPr="00F64660" w:rsidRDefault="006762F2" w:rsidP="006762F2">
      <w:pPr>
        <w:numPr>
          <w:ilvl w:val="0"/>
          <w:numId w:val="6"/>
        </w:numPr>
        <w:shd w:val="clear" w:color="auto" w:fill="FFFFFF"/>
        <w:spacing w:before="100" w:beforeAutospacing="1" w:after="100" w:afterAutospacing="1" w:line="240" w:lineRule="auto"/>
        <w:ind w:left="0"/>
        <w:jc w:val="both"/>
        <w:divId w:val="728770037"/>
        <w:rPr>
          <w:rFonts w:eastAsia="Times New Roman" w:cs="Arial"/>
          <w:color w:val="32323C"/>
          <w:sz w:val="24"/>
          <w:szCs w:val="24"/>
        </w:rPr>
      </w:pPr>
      <w:r w:rsidRPr="00F64660">
        <w:rPr>
          <w:rStyle w:val="Strong"/>
          <w:rFonts w:eastAsia="Times New Roman" w:cs="Arial"/>
          <w:color w:val="32323C"/>
          <w:sz w:val="24"/>
          <w:szCs w:val="24"/>
        </w:rPr>
        <w:t>Goblet cells </w:t>
      </w:r>
      <w:r w:rsidR="00BB22B1" w:rsidRPr="00F64660">
        <w:rPr>
          <w:rFonts w:eastAsia="Times New Roman" w:cs="Arial"/>
          <w:color w:val="32323C"/>
          <w:sz w:val="24"/>
          <w:szCs w:val="24"/>
        </w:rPr>
        <w:t>:-</w:t>
      </w:r>
      <w:r w:rsidRPr="00F64660">
        <w:rPr>
          <w:rFonts w:eastAsia="Times New Roman" w:cs="Arial"/>
          <w:color w:val="32323C"/>
          <w:sz w:val="24"/>
          <w:szCs w:val="24"/>
        </w:rPr>
        <w:t xml:space="preserve"> Exocrine glands which secrete mucin.</w:t>
      </w:r>
    </w:p>
    <w:p w:rsidR="006762F2" w:rsidRPr="00F64660" w:rsidRDefault="006762F2" w:rsidP="00065719">
      <w:pPr>
        <w:numPr>
          <w:ilvl w:val="0"/>
          <w:numId w:val="6"/>
        </w:numPr>
        <w:shd w:val="clear" w:color="auto" w:fill="FFFFFF"/>
        <w:spacing w:before="100" w:beforeAutospacing="1" w:after="100" w:afterAutospacing="1" w:line="240" w:lineRule="auto"/>
        <w:ind w:left="0"/>
        <w:jc w:val="both"/>
        <w:divId w:val="728770037"/>
        <w:rPr>
          <w:rFonts w:eastAsia="Times New Roman" w:cs="Arial"/>
          <w:color w:val="32323C"/>
          <w:sz w:val="24"/>
          <w:szCs w:val="24"/>
        </w:rPr>
      </w:pPr>
      <w:r w:rsidRPr="00F64660">
        <w:rPr>
          <w:rStyle w:val="Strong"/>
          <w:rFonts w:eastAsia="Times New Roman" w:cs="Arial"/>
          <w:color w:val="32323C"/>
          <w:sz w:val="24"/>
          <w:szCs w:val="24"/>
        </w:rPr>
        <w:t>Crypts of Lieberkuhn</w:t>
      </w:r>
      <w:r w:rsidR="00BB22B1" w:rsidRPr="00F64660">
        <w:rPr>
          <w:rStyle w:val="Strong"/>
          <w:rFonts w:eastAsia="Times New Roman" w:cs="Arial"/>
          <w:color w:val="32323C"/>
          <w:sz w:val="24"/>
          <w:szCs w:val="24"/>
        </w:rPr>
        <w:t>:-</w:t>
      </w:r>
      <w:r w:rsidR="00BB22B1" w:rsidRPr="00F64660">
        <w:rPr>
          <w:rStyle w:val="Strong"/>
          <w:rFonts w:eastAsia="Times New Roman" w:cs="Arial"/>
          <w:b w:val="0"/>
          <w:color w:val="32323C"/>
          <w:sz w:val="24"/>
          <w:szCs w:val="24"/>
        </w:rPr>
        <w:t xml:space="preserve"> </w:t>
      </w:r>
      <w:r w:rsidRPr="00F64660">
        <w:rPr>
          <w:rFonts w:cs="Arial"/>
          <w:color w:val="32323C"/>
          <w:sz w:val="24"/>
          <w:szCs w:val="24"/>
        </w:rPr>
        <w:t>The Crypts of Lieberkuhn are glands found in the epithelial lining. They contain numerous cells such as stem cells to produce new cells to replenish the cells lost due to abrasion, as well as</w:t>
      </w:r>
      <w:r w:rsidRPr="00F64660">
        <w:rPr>
          <w:rStyle w:val="Strong"/>
          <w:rFonts w:cs="Arial"/>
          <w:color w:val="32323C"/>
          <w:sz w:val="24"/>
          <w:szCs w:val="24"/>
        </w:rPr>
        <w:t> </w:t>
      </w:r>
      <w:r w:rsidRPr="00F64660">
        <w:rPr>
          <w:rStyle w:val="Strong"/>
          <w:rFonts w:cs="Arial"/>
          <w:b w:val="0"/>
          <w:color w:val="32323C"/>
          <w:sz w:val="24"/>
          <w:szCs w:val="24"/>
        </w:rPr>
        <w:t>enteroendocrine cells</w:t>
      </w:r>
      <w:r w:rsidRPr="00F64660">
        <w:rPr>
          <w:rFonts w:cs="Arial"/>
          <w:b/>
          <w:color w:val="32323C"/>
          <w:sz w:val="24"/>
          <w:szCs w:val="24"/>
        </w:rPr>
        <w:t> </w:t>
      </w:r>
      <w:r w:rsidRPr="00F64660">
        <w:rPr>
          <w:rFonts w:cs="Arial"/>
          <w:color w:val="32323C"/>
          <w:sz w:val="24"/>
          <w:szCs w:val="24"/>
        </w:rPr>
        <w:t>to synthesise and secrete hormones.</w:t>
      </w:r>
    </w:p>
    <w:p w:rsidR="006F7424" w:rsidRPr="00F64660" w:rsidRDefault="006762F2" w:rsidP="006F7424">
      <w:pPr>
        <w:pStyle w:val="NormalWeb"/>
        <w:shd w:val="clear" w:color="auto" w:fill="FFFFFF"/>
        <w:spacing w:before="0" w:beforeAutospacing="0"/>
        <w:jc w:val="both"/>
        <w:divId w:val="728770037"/>
        <w:rPr>
          <w:rFonts w:asciiTheme="minorHAnsi" w:hAnsiTheme="minorHAnsi" w:cs="Arial"/>
          <w:color w:val="32323C"/>
        </w:rPr>
      </w:pPr>
      <w:r w:rsidRPr="00F64660">
        <w:rPr>
          <w:rFonts w:asciiTheme="minorHAnsi" w:hAnsiTheme="minorHAnsi" w:cs="Arial"/>
          <w:color w:val="32323C"/>
        </w:rPr>
        <w:t>To protect from pathogens, there are </w:t>
      </w:r>
      <w:r w:rsidRPr="00F64660">
        <w:rPr>
          <w:rStyle w:val="Strong"/>
          <w:rFonts w:asciiTheme="minorHAnsi" w:hAnsiTheme="minorHAnsi" w:cs="Arial"/>
          <w:b w:val="0"/>
          <w:color w:val="32323C"/>
        </w:rPr>
        <w:t>Paneth cells</w:t>
      </w:r>
      <w:r w:rsidR="006F7424" w:rsidRPr="00F64660">
        <w:rPr>
          <w:rStyle w:val="Strong"/>
          <w:rFonts w:asciiTheme="minorHAnsi" w:hAnsiTheme="minorHAnsi" w:cs="Arial"/>
          <w:b w:val="0"/>
          <w:color w:val="32323C"/>
        </w:rPr>
        <w:t xml:space="preserve"> </w:t>
      </w:r>
      <w:r w:rsidRPr="00F64660">
        <w:rPr>
          <w:rFonts w:asciiTheme="minorHAnsi" w:hAnsiTheme="minorHAnsi" w:cs="Arial"/>
          <w:color w:val="32323C"/>
        </w:rPr>
        <w:t>which secrete protective agents (such as defensins and lyzozymes) and Peyer’s patches which are only found in the ilium. Peyer’s patches contain mucosal-associated lymphatic tissue (MALT) which house white blood cells and lymphocytes. These cells can produce antibodies to further protect the small intestine from infection.</w:t>
      </w:r>
    </w:p>
    <w:p w:rsidR="006762F2" w:rsidRPr="00F64660" w:rsidRDefault="006762F2" w:rsidP="006F7424">
      <w:pPr>
        <w:pStyle w:val="NormalWeb"/>
        <w:shd w:val="clear" w:color="auto" w:fill="FFFFFF"/>
        <w:spacing w:before="0" w:beforeAutospacing="0"/>
        <w:jc w:val="both"/>
        <w:divId w:val="728770037"/>
        <w:rPr>
          <w:rFonts w:asciiTheme="minorHAnsi" w:hAnsiTheme="minorHAnsi" w:cs="Arial"/>
          <w:color w:val="32323C"/>
        </w:rPr>
      </w:pPr>
      <w:r w:rsidRPr="00F64660">
        <w:rPr>
          <w:rStyle w:val="Strong"/>
          <w:rFonts w:asciiTheme="minorHAnsi" w:eastAsia="Times New Roman" w:hAnsiTheme="minorHAnsi" w:cs="Arial"/>
          <w:bCs w:val="0"/>
          <w:color w:val="32323C"/>
        </w:rPr>
        <w:t>Enteroendocrine Cells</w:t>
      </w:r>
    </w:p>
    <w:p w:rsidR="006762F2" w:rsidRPr="00F64660" w:rsidRDefault="006762F2">
      <w:pPr>
        <w:pStyle w:val="NormalWeb"/>
        <w:shd w:val="clear" w:color="auto" w:fill="FFFFFF"/>
        <w:spacing w:before="0" w:beforeAutospacing="0"/>
        <w:jc w:val="both"/>
        <w:divId w:val="728770037"/>
        <w:rPr>
          <w:rFonts w:asciiTheme="minorHAnsi" w:hAnsiTheme="minorHAnsi" w:cs="Arial"/>
          <w:color w:val="32323C"/>
        </w:rPr>
      </w:pPr>
      <w:r w:rsidRPr="00F64660">
        <w:rPr>
          <w:rFonts w:asciiTheme="minorHAnsi" w:hAnsiTheme="minorHAnsi" w:cs="Arial"/>
          <w:color w:val="32323C"/>
        </w:rPr>
        <w:t>The enteroendocrine cells are located within the Crypts of Lieberkuhn. They secrete hormones in response to various stimuli. There are four main classes of enteroendocrine cell, each with a different secretory product. These are I cells, S cells, K cells and enterochromaffin cells.</w:t>
      </w:r>
    </w:p>
    <w:p w:rsidR="006F7424" w:rsidRPr="00F64660" w:rsidRDefault="006762F2">
      <w:pPr>
        <w:pStyle w:val="NormalWeb"/>
        <w:shd w:val="clear" w:color="auto" w:fill="FFFFFF"/>
        <w:spacing w:before="0" w:beforeAutospacing="0"/>
        <w:jc w:val="both"/>
        <w:divId w:val="728770037"/>
        <w:rPr>
          <w:rFonts w:asciiTheme="minorHAnsi" w:hAnsiTheme="minorHAnsi" w:cs="Arial"/>
          <w:color w:val="32323C"/>
        </w:rPr>
      </w:pPr>
      <w:r w:rsidRPr="00F64660">
        <w:rPr>
          <w:rFonts w:asciiTheme="minorHAnsi" w:hAnsiTheme="minorHAnsi" w:cs="Arial"/>
          <w:color w:val="32323C"/>
        </w:rPr>
        <w:t>I Cells secrete Cholecystokinin </w:t>
      </w:r>
      <w:r w:rsidRPr="00F64660">
        <w:rPr>
          <w:rStyle w:val="Strong"/>
          <w:rFonts w:asciiTheme="minorHAnsi" w:hAnsiTheme="minorHAnsi" w:cs="Arial"/>
          <w:color w:val="32323C"/>
        </w:rPr>
        <w:t>(CCK)</w:t>
      </w:r>
      <w:r w:rsidRPr="00F64660">
        <w:rPr>
          <w:rFonts w:asciiTheme="minorHAnsi" w:hAnsiTheme="minorHAnsi" w:cs="Arial"/>
          <w:color w:val="32323C"/>
        </w:rPr>
        <w:t xml:space="preserve"> in response to the presence of fat in the small intestine. CCK stimulates the contraction of the gallbladder (which pushes bile out into the cystic duct) and the release of pancreatic enzymes. Both bile and pancreatic enzymes have a key role in lipid digestion. </w:t>
      </w:r>
    </w:p>
    <w:p w:rsidR="006762F2" w:rsidRPr="00F64660" w:rsidRDefault="006762F2">
      <w:pPr>
        <w:pStyle w:val="NormalWeb"/>
        <w:shd w:val="clear" w:color="auto" w:fill="FFFFFF"/>
        <w:spacing w:before="0" w:beforeAutospacing="0"/>
        <w:jc w:val="both"/>
        <w:divId w:val="728770037"/>
        <w:rPr>
          <w:rFonts w:asciiTheme="minorHAnsi" w:hAnsiTheme="minorHAnsi" w:cs="Arial"/>
          <w:color w:val="32323C"/>
        </w:rPr>
      </w:pPr>
      <w:r w:rsidRPr="00F64660">
        <w:rPr>
          <w:rFonts w:asciiTheme="minorHAnsi" w:hAnsiTheme="minorHAnsi" w:cs="Arial"/>
          <w:color w:val="32323C"/>
        </w:rPr>
        <w:t>S Cells secrete Secretin in response to the low pH of chyme in the small intestine. Secretin induces HCO</w:t>
      </w:r>
      <w:r w:rsidRPr="00F64660">
        <w:rPr>
          <w:rFonts w:asciiTheme="minorHAnsi" w:hAnsiTheme="minorHAnsi" w:cs="Arial"/>
          <w:color w:val="32323C"/>
          <w:vertAlign w:val="subscript"/>
        </w:rPr>
        <w:t>3</w:t>
      </w:r>
      <w:r w:rsidRPr="00F64660">
        <w:rPr>
          <w:rFonts w:asciiTheme="minorHAnsi" w:hAnsiTheme="minorHAnsi" w:cs="Arial"/>
          <w:color w:val="32323C"/>
          <w:vertAlign w:val="superscript"/>
        </w:rPr>
        <w:t>–</w:t>
      </w:r>
      <w:r w:rsidRPr="00F64660">
        <w:rPr>
          <w:rFonts w:asciiTheme="minorHAnsi" w:hAnsiTheme="minorHAnsi" w:cs="Arial"/>
          <w:color w:val="32323C"/>
        </w:rPr>
        <w:t>secretion from the pancreas and inhibits gastric emptying.</w:t>
      </w:r>
    </w:p>
    <w:p w:rsidR="006762F2" w:rsidRPr="00F64660" w:rsidRDefault="006762F2">
      <w:pPr>
        <w:pStyle w:val="NormalWeb"/>
        <w:shd w:val="clear" w:color="auto" w:fill="FFFFFF"/>
        <w:spacing w:before="0" w:beforeAutospacing="0"/>
        <w:jc w:val="both"/>
        <w:divId w:val="728770037"/>
        <w:rPr>
          <w:rFonts w:asciiTheme="minorHAnsi" w:hAnsiTheme="minorHAnsi" w:cs="Arial"/>
          <w:color w:val="32323C"/>
        </w:rPr>
      </w:pPr>
      <w:r w:rsidRPr="00F64660">
        <w:rPr>
          <w:rFonts w:asciiTheme="minorHAnsi" w:hAnsiTheme="minorHAnsi" w:cs="Arial"/>
          <w:color w:val="32323C"/>
        </w:rPr>
        <w:t>K Cells secrete Gastric-Inhibitory Peptide </w:t>
      </w:r>
      <w:r w:rsidRPr="00F64660">
        <w:rPr>
          <w:rStyle w:val="Strong"/>
          <w:rFonts w:asciiTheme="minorHAnsi" w:hAnsiTheme="minorHAnsi" w:cs="Arial"/>
          <w:color w:val="32323C"/>
        </w:rPr>
        <w:t>(GIP),</w:t>
      </w:r>
      <w:r w:rsidRPr="00F64660">
        <w:rPr>
          <w:rFonts w:asciiTheme="minorHAnsi" w:hAnsiTheme="minorHAnsi" w:cs="Arial"/>
          <w:color w:val="32323C"/>
        </w:rPr>
        <w:t> in response to chyme entering the small intestine. GIP has a misleading name as it actually stimulates insulin release, ready to put the newly digested carbohydrates into cells for storage.</w:t>
      </w:r>
    </w:p>
    <w:p w:rsidR="006762F2" w:rsidRPr="00F64660" w:rsidRDefault="006762F2">
      <w:pPr>
        <w:pStyle w:val="NormalWeb"/>
        <w:shd w:val="clear" w:color="auto" w:fill="FFFFFF"/>
        <w:spacing w:before="0" w:beforeAutospacing="0" w:after="0" w:afterAutospacing="0"/>
        <w:jc w:val="both"/>
        <w:divId w:val="728770037"/>
        <w:rPr>
          <w:rFonts w:asciiTheme="minorHAnsi" w:hAnsiTheme="minorHAnsi" w:cs="Arial"/>
          <w:color w:val="32323C"/>
        </w:rPr>
      </w:pPr>
      <w:r w:rsidRPr="00F64660">
        <w:rPr>
          <w:rFonts w:asciiTheme="minorHAnsi" w:hAnsiTheme="minorHAnsi" w:cs="Arial"/>
          <w:color w:val="32323C"/>
        </w:rPr>
        <w:t>Finally, </w:t>
      </w:r>
      <w:r w:rsidRPr="00F64660">
        <w:rPr>
          <w:rStyle w:val="Strong"/>
          <w:rFonts w:asciiTheme="minorHAnsi" w:hAnsiTheme="minorHAnsi" w:cs="Arial"/>
          <w:b w:val="0"/>
          <w:color w:val="32323C"/>
        </w:rPr>
        <w:t>Enterochromaffin Cells</w:t>
      </w:r>
      <w:r w:rsidRPr="00F64660">
        <w:rPr>
          <w:rStyle w:val="Strong"/>
          <w:rFonts w:asciiTheme="minorHAnsi" w:hAnsiTheme="minorHAnsi" w:cs="Arial"/>
          <w:color w:val="32323C"/>
        </w:rPr>
        <w:t> </w:t>
      </w:r>
      <w:r w:rsidRPr="00F64660">
        <w:rPr>
          <w:rFonts w:asciiTheme="minorHAnsi" w:hAnsiTheme="minorHAnsi" w:cs="Arial"/>
          <w:color w:val="32323C"/>
        </w:rPr>
        <w:t>are mechanically stimulated by the presence of chyme in the small intestine. They release serotonin, which acts on the enteric nervous system to activate the cystic fibrosis transmembrane regulators (CFTR). This ion channel secretes Cl</w:t>
      </w:r>
      <w:r w:rsidRPr="00F64660">
        <w:rPr>
          <w:rFonts w:asciiTheme="minorHAnsi" w:hAnsiTheme="minorHAnsi" w:cs="Arial"/>
          <w:color w:val="32323C"/>
          <w:vertAlign w:val="superscript"/>
        </w:rPr>
        <w:t>–</w:t>
      </w:r>
      <w:r w:rsidRPr="00F64660">
        <w:rPr>
          <w:rFonts w:asciiTheme="minorHAnsi" w:hAnsiTheme="minorHAnsi" w:cs="Arial"/>
          <w:color w:val="32323C"/>
        </w:rPr>
        <w:t> ions into the intestinal lumen, with Na</w:t>
      </w:r>
      <w:r w:rsidRPr="00F64660">
        <w:rPr>
          <w:rFonts w:asciiTheme="minorHAnsi" w:hAnsiTheme="minorHAnsi" w:cs="Arial"/>
          <w:color w:val="32323C"/>
          <w:vertAlign w:val="superscript"/>
        </w:rPr>
        <w:t>+</w:t>
      </w:r>
      <w:r w:rsidRPr="00F64660">
        <w:rPr>
          <w:rFonts w:asciiTheme="minorHAnsi" w:hAnsiTheme="minorHAnsi" w:cs="Arial"/>
          <w:color w:val="32323C"/>
        </w:rPr>
        <w:t>ions and H</w:t>
      </w:r>
      <w:r w:rsidRPr="00F64660">
        <w:rPr>
          <w:rFonts w:asciiTheme="minorHAnsi" w:hAnsiTheme="minorHAnsi" w:cs="Arial"/>
          <w:color w:val="32323C"/>
          <w:vertAlign w:val="subscript"/>
        </w:rPr>
        <w:t>2</w:t>
      </w:r>
      <w:r w:rsidRPr="00F64660">
        <w:rPr>
          <w:rFonts w:asciiTheme="minorHAnsi" w:hAnsiTheme="minorHAnsi" w:cs="Arial"/>
          <w:color w:val="32323C"/>
        </w:rPr>
        <w:t>O following.  Na</w:t>
      </w:r>
      <w:r w:rsidRPr="00F64660">
        <w:rPr>
          <w:rFonts w:asciiTheme="minorHAnsi" w:hAnsiTheme="minorHAnsi" w:cs="Arial"/>
          <w:color w:val="32323C"/>
          <w:vertAlign w:val="superscript"/>
        </w:rPr>
        <w:t>+</w:t>
      </w:r>
      <w:r w:rsidRPr="00F64660">
        <w:rPr>
          <w:rFonts w:asciiTheme="minorHAnsi" w:hAnsiTheme="minorHAnsi" w:cs="Arial"/>
          <w:color w:val="32323C"/>
        </w:rPr>
        <w:t> is required in the lumen for the absorption of a number of nutrients.</w:t>
      </w:r>
    </w:p>
    <w:p w:rsidR="00855BE9" w:rsidRPr="00F64660" w:rsidRDefault="00855BE9">
      <w:pPr>
        <w:rPr>
          <w:sz w:val="24"/>
          <w:szCs w:val="24"/>
        </w:rPr>
      </w:pPr>
    </w:p>
    <w:p w:rsidR="00067C55" w:rsidRPr="00F64660" w:rsidRDefault="00175731" w:rsidP="00067C55">
      <w:pPr>
        <w:rPr>
          <w:b/>
          <w:sz w:val="24"/>
          <w:szCs w:val="24"/>
        </w:rPr>
      </w:pPr>
      <w:r w:rsidRPr="00F64660">
        <w:rPr>
          <w:b/>
          <w:sz w:val="24"/>
          <w:szCs w:val="24"/>
        </w:rPr>
        <w:t xml:space="preserve">                    </w:t>
      </w:r>
      <w:r w:rsidR="007B1550" w:rsidRPr="00F64660">
        <w:rPr>
          <w:b/>
          <w:sz w:val="24"/>
          <w:szCs w:val="24"/>
        </w:rPr>
        <w:t>MICROANATOMY OF THE LATGE INTESTINE</w:t>
      </w:r>
    </w:p>
    <w:p w:rsidR="00D81C5E" w:rsidRPr="00F64660" w:rsidRDefault="001B3529" w:rsidP="00067C55">
      <w:pPr>
        <w:rPr>
          <w:rFonts w:cs="Arial"/>
          <w:color w:val="373D3F"/>
          <w:sz w:val="24"/>
          <w:szCs w:val="24"/>
        </w:rPr>
      </w:pPr>
      <w:r w:rsidRPr="00F64660">
        <w:rPr>
          <w:sz w:val="24"/>
          <w:szCs w:val="24"/>
        </w:rPr>
        <w:t>The large intestine, also known as the colon or large bowel, represents the last part o</w:t>
      </w:r>
      <w:r w:rsidR="00067C55" w:rsidRPr="00F64660">
        <w:rPr>
          <w:sz w:val="24"/>
          <w:szCs w:val="24"/>
        </w:rPr>
        <w:t xml:space="preserve">f </w:t>
      </w:r>
      <w:r w:rsidRPr="00F64660">
        <w:rPr>
          <w:sz w:val="24"/>
          <w:szCs w:val="24"/>
        </w:rPr>
        <w:t>the gastrointestinal tract. Spanning the abdominal and pelvic cavities,</w:t>
      </w:r>
      <w:r w:rsidR="00736B7C" w:rsidRPr="00F64660">
        <w:rPr>
          <w:sz w:val="24"/>
          <w:szCs w:val="24"/>
        </w:rPr>
        <w:t xml:space="preserve"> it </w:t>
      </w:r>
      <w:r w:rsidRPr="00F64660">
        <w:rPr>
          <w:sz w:val="24"/>
          <w:szCs w:val="24"/>
        </w:rPr>
        <w:t>has a length of approximately 1.5 meters</w:t>
      </w:r>
      <w:r w:rsidR="00736B7C" w:rsidRPr="00F64660">
        <w:rPr>
          <w:sz w:val="24"/>
          <w:szCs w:val="24"/>
        </w:rPr>
        <w:t xml:space="preserve">. </w:t>
      </w:r>
      <w:r w:rsidR="00BE3777" w:rsidRPr="00F64660">
        <w:rPr>
          <w:sz w:val="24"/>
          <w:szCs w:val="24"/>
        </w:rPr>
        <w:t xml:space="preserve">The large intestine is composed of 4 parts. It includes the </w:t>
      </w:r>
      <w:r w:rsidR="006F5E87" w:rsidRPr="00F64660">
        <w:rPr>
          <w:sz w:val="24"/>
          <w:szCs w:val="24"/>
        </w:rPr>
        <w:t xml:space="preserve">cecum and ascending colon, transverse colon, descending colon and sigmoid colon. </w:t>
      </w:r>
      <w:r w:rsidR="00AA3CBC" w:rsidRPr="00F64660">
        <w:rPr>
          <w:rFonts w:cs="Arial"/>
          <w:color w:val="373D3F"/>
          <w:sz w:val="24"/>
          <w:szCs w:val="24"/>
        </w:rPr>
        <w:t>It</w:t>
      </w:r>
      <w:r w:rsidR="00D81C5E" w:rsidRPr="00F64660">
        <w:rPr>
          <w:rFonts w:cs="Arial"/>
          <w:color w:val="373D3F"/>
          <w:sz w:val="24"/>
          <w:szCs w:val="24"/>
        </w:rPr>
        <w:t xml:space="preserve"> starts in the right iliac region of the pelvis, just at or below the right waist, where it is joined to the bottom end of the small intestine (cecum). From here it continues up the abdomen (ascending colon), then across the width of the abdominal cavity (transverse colon), and then it turns down (descending colon), continuing to its endpoint at the anus (sigmoid colon to rectum to anus). The large intestine is about 4.9 feet (1.5 m) long—about one-fifth of the whole length of the intestinal canal.</w:t>
      </w:r>
    </w:p>
    <w:p w:rsidR="00C57437" w:rsidRPr="00F64660" w:rsidRDefault="00465B3E" w:rsidP="00C57437">
      <w:pPr>
        <w:rPr>
          <w:rFonts w:cs="Arial"/>
          <w:b/>
          <w:color w:val="373D3F"/>
          <w:sz w:val="24"/>
          <w:szCs w:val="24"/>
        </w:rPr>
      </w:pPr>
      <w:r w:rsidRPr="00F64660">
        <w:rPr>
          <w:rFonts w:cs="Arial"/>
          <w:b/>
          <w:color w:val="373D3F"/>
          <w:sz w:val="24"/>
          <w:szCs w:val="24"/>
        </w:rPr>
        <w:t>THE CECUM</w:t>
      </w:r>
    </w:p>
    <w:p w:rsidR="00465B3E" w:rsidRPr="00F64660" w:rsidRDefault="00465B3E" w:rsidP="00C57437">
      <w:pPr>
        <w:rPr>
          <w:rFonts w:cs="Arial"/>
          <w:b/>
          <w:color w:val="373D3F"/>
          <w:sz w:val="24"/>
          <w:szCs w:val="24"/>
        </w:rPr>
      </w:pPr>
      <w:r w:rsidRPr="00F64660">
        <w:rPr>
          <w:color w:val="495354"/>
          <w:spacing w:val="-2"/>
          <w:sz w:val="24"/>
          <w:szCs w:val="24"/>
        </w:rPr>
        <w:t>The cecum is the first part of the large intestine, lying in the </w:t>
      </w:r>
      <w:r w:rsidRPr="00F64660">
        <w:rPr>
          <w:rStyle w:val="Strong"/>
          <w:rFonts w:cs="Tahoma"/>
          <w:b w:val="0"/>
          <w:bCs w:val="0"/>
          <w:color w:val="495354"/>
          <w:spacing w:val="-2"/>
          <w:sz w:val="24"/>
          <w:szCs w:val="24"/>
        </w:rPr>
        <w:t>right</w:t>
      </w:r>
      <w:r w:rsidRPr="00F64660">
        <w:rPr>
          <w:rStyle w:val="Strong"/>
          <w:b w:val="0"/>
          <w:bCs w:val="0"/>
          <w:color w:val="495354"/>
          <w:spacing w:val="-2"/>
          <w:sz w:val="24"/>
          <w:szCs w:val="24"/>
        </w:rPr>
        <w:t xml:space="preserve"> iliac fossa </w:t>
      </w:r>
      <w:r w:rsidRPr="00F64660">
        <w:rPr>
          <w:color w:val="495354"/>
          <w:spacing w:val="-2"/>
          <w:sz w:val="24"/>
          <w:szCs w:val="24"/>
        </w:rPr>
        <w:t>of the </w:t>
      </w:r>
      <w:hyperlink r:id="rId5" w:history="1">
        <w:r w:rsidRPr="00F64660">
          <w:rPr>
            <w:rStyle w:val="Hyperlink"/>
            <w:color w:val="495354"/>
            <w:spacing w:val="-2"/>
            <w:sz w:val="24"/>
            <w:szCs w:val="24"/>
          </w:rPr>
          <w:t>abdomen</w:t>
        </w:r>
      </w:hyperlink>
      <w:r w:rsidRPr="00F64660">
        <w:rPr>
          <w:color w:val="495354"/>
          <w:spacing w:val="-2"/>
          <w:sz w:val="24"/>
          <w:szCs w:val="24"/>
        </w:rPr>
        <w:t>. The cecum is intraperitoneal with various folds and pockets (</w:t>
      </w:r>
      <w:r w:rsidRPr="00F64660">
        <w:rPr>
          <w:rStyle w:val="Strong"/>
          <w:b w:val="0"/>
          <w:bCs w:val="0"/>
          <w:color w:val="495354"/>
          <w:spacing w:val="-2"/>
          <w:sz w:val="24"/>
          <w:szCs w:val="24"/>
        </w:rPr>
        <w:t>retrocecal peritoneal recesses</w:t>
      </w:r>
      <w:r w:rsidRPr="00F64660">
        <w:rPr>
          <w:color w:val="495354"/>
          <w:spacing w:val="-2"/>
          <w:sz w:val="24"/>
          <w:szCs w:val="24"/>
        </w:rPr>
        <w:t>) surrounding it.The terminal ileum joins the cecum at the </w:t>
      </w:r>
      <w:r w:rsidRPr="00F64660">
        <w:rPr>
          <w:rStyle w:val="Strong"/>
          <w:b w:val="0"/>
          <w:bCs w:val="0"/>
          <w:color w:val="495354"/>
          <w:spacing w:val="-2"/>
          <w:sz w:val="24"/>
          <w:szCs w:val="24"/>
        </w:rPr>
        <w:t>ileocolic junction</w:t>
      </w:r>
      <w:r w:rsidRPr="00F64660">
        <w:rPr>
          <w:color w:val="495354"/>
          <w:spacing w:val="-2"/>
          <w:sz w:val="24"/>
          <w:szCs w:val="24"/>
        </w:rPr>
        <w:t>. The ileocecal orifice is marked by the </w:t>
      </w:r>
      <w:r w:rsidRPr="00F64660">
        <w:rPr>
          <w:rStyle w:val="Strong"/>
          <w:b w:val="0"/>
          <w:bCs w:val="0"/>
          <w:color w:val="495354"/>
          <w:spacing w:val="-2"/>
          <w:sz w:val="24"/>
          <w:szCs w:val="24"/>
        </w:rPr>
        <w:t>ileal papilla</w:t>
      </w:r>
      <w:r w:rsidRPr="00F64660">
        <w:rPr>
          <w:color w:val="495354"/>
          <w:spacing w:val="-2"/>
          <w:sz w:val="24"/>
          <w:szCs w:val="24"/>
        </w:rPr>
        <w:t>, which consists of two folds called </w:t>
      </w:r>
      <w:r w:rsidRPr="00F64660">
        <w:rPr>
          <w:rStyle w:val="Strong"/>
          <w:b w:val="0"/>
          <w:bCs w:val="0"/>
          <w:color w:val="495354"/>
          <w:spacing w:val="-2"/>
          <w:sz w:val="24"/>
          <w:szCs w:val="24"/>
        </w:rPr>
        <w:t>ileocecal lips </w:t>
      </w:r>
      <w:r w:rsidRPr="00F64660">
        <w:rPr>
          <w:color w:val="495354"/>
          <w:spacing w:val="-2"/>
          <w:sz w:val="24"/>
          <w:szCs w:val="24"/>
        </w:rPr>
        <w:t>(superior, inferior). The folds fuse together around the orifice</w:t>
      </w:r>
      <w:r w:rsidR="00C57437" w:rsidRPr="00F64660">
        <w:rPr>
          <w:color w:val="495354"/>
          <w:spacing w:val="-2"/>
          <w:sz w:val="24"/>
          <w:szCs w:val="24"/>
        </w:rPr>
        <w:t xml:space="preserve"> </w:t>
      </w:r>
      <w:r w:rsidR="00C57437" w:rsidRPr="00F64660">
        <w:rPr>
          <w:rFonts w:eastAsia="Times New Roman"/>
          <w:color w:val="495354"/>
          <w:spacing w:val="-2"/>
          <w:sz w:val="24"/>
          <w:szCs w:val="24"/>
          <w:shd w:val="clear" w:color="auto" w:fill="FFFFFF"/>
        </w:rPr>
        <w:t>which prevents reflux of cecal contents into the ileum. An </w:t>
      </w:r>
      <w:r w:rsidR="00C57437" w:rsidRPr="00F64660">
        <w:rPr>
          <w:rStyle w:val="Strong"/>
          <w:rFonts w:eastAsia="Times New Roman"/>
          <w:b w:val="0"/>
          <w:bCs w:val="0"/>
          <w:color w:val="495354"/>
          <w:spacing w:val="-2"/>
          <w:sz w:val="24"/>
          <w:szCs w:val="24"/>
          <w:shd w:val="clear" w:color="auto" w:fill="FFFFFF"/>
        </w:rPr>
        <w:t>ileocecal valve </w:t>
      </w:r>
      <w:r w:rsidR="00C57437" w:rsidRPr="00F64660">
        <w:rPr>
          <w:rFonts w:eastAsia="Times New Roman"/>
          <w:color w:val="495354"/>
          <w:spacing w:val="-2"/>
          <w:sz w:val="24"/>
          <w:szCs w:val="24"/>
          <w:shd w:val="clear" w:color="auto" w:fill="FFFFFF"/>
        </w:rPr>
        <w:t>regulates the passage of intestinal contents from the small into the large intestine. The functions of the cecum involve temporary storage of chyme, and fluid and electrolyte reabsorption.</w:t>
      </w:r>
    </w:p>
    <w:p w:rsidR="00063139" w:rsidRPr="00F64660" w:rsidRDefault="00706EB5" w:rsidP="00063139">
      <w:pPr>
        <w:rPr>
          <w:rFonts w:cs="Arial"/>
          <w:b/>
          <w:color w:val="373D3F"/>
          <w:sz w:val="24"/>
          <w:szCs w:val="24"/>
        </w:rPr>
      </w:pPr>
      <w:r w:rsidRPr="00F64660">
        <w:rPr>
          <w:rFonts w:cs="Arial"/>
          <w:b/>
          <w:color w:val="373D3F"/>
          <w:sz w:val="24"/>
          <w:szCs w:val="24"/>
        </w:rPr>
        <w:t>THE ASCENDING COLON</w:t>
      </w:r>
    </w:p>
    <w:p w:rsidR="00425176" w:rsidRPr="00F64660" w:rsidRDefault="00063139" w:rsidP="00A200C1">
      <w:pPr>
        <w:rPr>
          <w:color w:val="495354"/>
          <w:spacing w:val="-2"/>
          <w:sz w:val="24"/>
          <w:szCs w:val="24"/>
        </w:rPr>
      </w:pPr>
      <w:r w:rsidRPr="00F64660">
        <w:rPr>
          <w:color w:val="495354"/>
          <w:spacing w:val="-2"/>
          <w:sz w:val="24"/>
          <w:szCs w:val="24"/>
        </w:rPr>
        <w:t>The portion of the large intestine located between the cecum and rectum is termed the </w:t>
      </w:r>
      <w:r w:rsidRPr="00F64660">
        <w:rPr>
          <w:rStyle w:val="Strong"/>
          <w:b w:val="0"/>
          <w:bCs w:val="0"/>
          <w:color w:val="495354"/>
          <w:spacing w:val="-2"/>
          <w:sz w:val="24"/>
          <w:szCs w:val="24"/>
        </w:rPr>
        <w:t>colon</w:t>
      </w:r>
      <w:r w:rsidRPr="00F64660">
        <w:rPr>
          <w:color w:val="495354"/>
          <w:spacing w:val="-2"/>
          <w:sz w:val="24"/>
          <w:szCs w:val="24"/>
        </w:rPr>
        <w:t>. It consists of four parts; ascending, transverse, descending, and sigmoid. The main functions of the colon include fluid and electrolyte reabsorption. In addition, the microflora generates energy through a process called fermentation.</w:t>
      </w:r>
    </w:p>
    <w:p w:rsidR="00063139" w:rsidRPr="00F64660" w:rsidRDefault="00063139" w:rsidP="00A200C1">
      <w:pPr>
        <w:rPr>
          <w:rFonts w:eastAsia="Times New Roman"/>
          <w:color w:val="495354"/>
          <w:spacing w:val="-2"/>
          <w:sz w:val="24"/>
          <w:szCs w:val="24"/>
          <w:shd w:val="clear" w:color="auto" w:fill="FFFFFF"/>
        </w:rPr>
      </w:pPr>
      <w:r w:rsidRPr="00F64660">
        <w:rPr>
          <w:color w:val="495354"/>
          <w:spacing w:val="-2"/>
          <w:sz w:val="24"/>
          <w:szCs w:val="24"/>
        </w:rPr>
        <w:t>The </w:t>
      </w:r>
      <w:r w:rsidRPr="00F64660">
        <w:rPr>
          <w:rStyle w:val="Strong"/>
          <w:b w:val="0"/>
          <w:bCs w:val="0"/>
          <w:color w:val="495354"/>
          <w:spacing w:val="-2"/>
          <w:sz w:val="24"/>
          <w:szCs w:val="24"/>
        </w:rPr>
        <w:t>ascending colon </w:t>
      </w:r>
      <w:r w:rsidRPr="00F64660">
        <w:rPr>
          <w:color w:val="495354"/>
          <w:spacing w:val="-2"/>
          <w:sz w:val="24"/>
          <w:szCs w:val="24"/>
        </w:rPr>
        <w:t>travels through </w:t>
      </w:r>
      <w:r w:rsidR="00ED5D34" w:rsidRPr="00F64660">
        <w:rPr>
          <w:rFonts w:eastAsia="Times New Roman"/>
          <w:color w:val="495354"/>
          <w:spacing w:val="-2"/>
          <w:sz w:val="24"/>
          <w:szCs w:val="24"/>
          <w:shd w:val="clear" w:color="auto" w:fill="FFFFFF"/>
        </w:rPr>
        <w:t>the right iliac fossa, </w:t>
      </w:r>
      <w:r w:rsidR="00ED5D34" w:rsidRPr="00F64660">
        <w:rPr>
          <w:sz w:val="24"/>
          <w:szCs w:val="24"/>
        </w:rPr>
        <w:t>right flank</w:t>
      </w:r>
      <w:r w:rsidR="00ED5D34" w:rsidRPr="00F64660">
        <w:rPr>
          <w:rFonts w:eastAsia="Times New Roman"/>
          <w:color w:val="495354"/>
          <w:spacing w:val="-2"/>
          <w:sz w:val="24"/>
          <w:szCs w:val="24"/>
          <w:shd w:val="clear" w:color="auto" w:fill="FFFFFF"/>
        </w:rPr>
        <w:t>, and </w:t>
      </w:r>
      <w:r w:rsidR="00ED5D34" w:rsidRPr="00F64660">
        <w:rPr>
          <w:sz w:val="24"/>
          <w:szCs w:val="24"/>
        </w:rPr>
        <w:t>right hypochondriac region</w:t>
      </w:r>
      <w:r w:rsidR="00ED5D34" w:rsidRPr="00F64660">
        <w:rPr>
          <w:rFonts w:eastAsia="Times New Roman"/>
          <w:color w:val="495354"/>
          <w:spacing w:val="-2"/>
          <w:sz w:val="24"/>
          <w:szCs w:val="24"/>
          <w:shd w:val="clear" w:color="auto" w:fill="FFFFFF"/>
        </w:rPr>
        <w:t>. It ends at the </w:t>
      </w:r>
      <w:r w:rsidR="00ED5D34" w:rsidRPr="00F64660">
        <w:rPr>
          <w:rStyle w:val="Strong"/>
          <w:rFonts w:eastAsia="Times New Roman"/>
          <w:b w:val="0"/>
          <w:bCs w:val="0"/>
          <w:color w:val="495354"/>
          <w:spacing w:val="-2"/>
          <w:sz w:val="24"/>
          <w:szCs w:val="24"/>
          <w:shd w:val="clear" w:color="auto" w:fill="FFFFFF"/>
        </w:rPr>
        <w:t>right colic (hepatic) flexure</w:t>
      </w:r>
      <w:r w:rsidR="00ED5D34" w:rsidRPr="00F64660">
        <w:rPr>
          <w:rFonts w:eastAsia="Times New Roman"/>
          <w:color w:val="495354"/>
          <w:spacing w:val="-2"/>
          <w:sz w:val="24"/>
          <w:szCs w:val="24"/>
          <w:shd w:val="clear" w:color="auto" w:fill="FFFFFF"/>
        </w:rPr>
        <w:t>. The ascending colon is retroperitoneal and it is connected to the </w:t>
      </w:r>
      <w:r w:rsidR="00ED5D34" w:rsidRPr="00F64660">
        <w:rPr>
          <w:sz w:val="24"/>
          <w:szCs w:val="24"/>
        </w:rPr>
        <w:t>posterior abdominal wall </w:t>
      </w:r>
      <w:r w:rsidR="00ED5D34" w:rsidRPr="00F64660">
        <w:rPr>
          <w:rFonts w:eastAsia="Times New Roman"/>
          <w:color w:val="495354"/>
          <w:spacing w:val="-2"/>
          <w:sz w:val="24"/>
          <w:szCs w:val="24"/>
          <w:shd w:val="clear" w:color="auto" w:fill="FFFFFF"/>
        </w:rPr>
        <w:t>by the </w:t>
      </w:r>
      <w:r w:rsidR="00ED5D34" w:rsidRPr="00F64660">
        <w:rPr>
          <w:rStyle w:val="Strong"/>
          <w:rFonts w:eastAsia="Times New Roman"/>
          <w:b w:val="0"/>
          <w:bCs w:val="0"/>
          <w:color w:val="495354"/>
          <w:spacing w:val="-2"/>
          <w:sz w:val="24"/>
          <w:szCs w:val="24"/>
          <w:shd w:val="clear" w:color="auto" w:fill="FFFFFF"/>
        </w:rPr>
        <w:t>Toldt’s fascia</w:t>
      </w:r>
      <w:r w:rsidR="00ED5D34" w:rsidRPr="00F64660">
        <w:rPr>
          <w:rFonts w:eastAsia="Times New Roman"/>
          <w:color w:val="495354"/>
          <w:spacing w:val="-2"/>
          <w:sz w:val="24"/>
          <w:szCs w:val="24"/>
          <w:shd w:val="clear" w:color="auto" w:fill="FFFFFF"/>
        </w:rPr>
        <w:t>. A deep vertical groove or recess (</w:t>
      </w:r>
      <w:r w:rsidR="00ED5D34" w:rsidRPr="00F64660">
        <w:rPr>
          <w:rStyle w:val="Strong"/>
          <w:rFonts w:eastAsia="Times New Roman"/>
          <w:b w:val="0"/>
          <w:bCs w:val="0"/>
          <w:color w:val="495354"/>
          <w:spacing w:val="-2"/>
          <w:sz w:val="24"/>
          <w:szCs w:val="24"/>
          <w:shd w:val="clear" w:color="auto" w:fill="FFFFFF"/>
        </w:rPr>
        <w:t>right paracolic gutter</w:t>
      </w:r>
      <w:r w:rsidR="00ED5D34" w:rsidRPr="00F64660">
        <w:rPr>
          <w:rFonts w:eastAsia="Times New Roman"/>
          <w:color w:val="495354"/>
          <w:spacing w:val="-2"/>
          <w:sz w:val="24"/>
          <w:szCs w:val="24"/>
          <w:shd w:val="clear" w:color="auto" w:fill="FFFFFF"/>
        </w:rPr>
        <w:t>) lies between the ascending colon and the lateral abdominal wall. The ascending colon is heavily involved in fluid and electrolyte reabsorption, gradually forming fecal matter.</w:t>
      </w:r>
    </w:p>
    <w:p w:rsidR="00647E79" w:rsidRPr="00F64660" w:rsidRDefault="00647E79" w:rsidP="00A200C1">
      <w:pPr>
        <w:rPr>
          <w:rFonts w:cs="Arial"/>
          <w:color w:val="373D3F"/>
          <w:sz w:val="24"/>
          <w:szCs w:val="24"/>
        </w:rPr>
      </w:pPr>
      <w:r w:rsidRPr="00F64660">
        <w:rPr>
          <w:rFonts w:cs="Arial"/>
          <w:b/>
          <w:color w:val="373D3F"/>
          <w:sz w:val="24"/>
          <w:szCs w:val="24"/>
        </w:rPr>
        <w:t>TRANSVERSE COLON</w:t>
      </w:r>
    </w:p>
    <w:p w:rsidR="00706EB5" w:rsidRPr="00F64660" w:rsidRDefault="00647E79" w:rsidP="00067C55">
      <w:pPr>
        <w:rPr>
          <w:rFonts w:cs="Arial"/>
          <w:color w:val="373D3F"/>
          <w:sz w:val="24"/>
          <w:szCs w:val="24"/>
        </w:rPr>
      </w:pPr>
      <w:r w:rsidRPr="00F64660">
        <w:rPr>
          <w:rFonts w:eastAsia="Times New Roman"/>
          <w:color w:val="495354"/>
          <w:spacing w:val="-2"/>
          <w:sz w:val="24"/>
          <w:szCs w:val="24"/>
          <w:shd w:val="clear" w:color="auto" w:fill="FFFFFF"/>
        </w:rPr>
        <w:t>The transverse colon is the second major part of the colon. It extends between the </w:t>
      </w:r>
      <w:r w:rsidRPr="00F64660">
        <w:rPr>
          <w:rStyle w:val="Strong"/>
          <w:rFonts w:eastAsia="Times New Roman"/>
          <w:b w:val="0"/>
          <w:bCs w:val="0"/>
          <w:color w:val="495354"/>
          <w:spacing w:val="-2"/>
          <w:sz w:val="24"/>
          <w:szCs w:val="24"/>
          <w:shd w:val="clear" w:color="auto" w:fill="FFFFFF"/>
        </w:rPr>
        <w:t>right </w:t>
      </w:r>
      <w:r w:rsidRPr="00F64660">
        <w:rPr>
          <w:rFonts w:eastAsia="Times New Roman"/>
          <w:color w:val="495354"/>
          <w:spacing w:val="-2"/>
          <w:sz w:val="24"/>
          <w:szCs w:val="24"/>
          <w:shd w:val="clear" w:color="auto" w:fill="FFFFFF"/>
        </w:rPr>
        <w:t>and </w:t>
      </w:r>
      <w:r w:rsidRPr="00F64660">
        <w:rPr>
          <w:rStyle w:val="Strong"/>
          <w:rFonts w:eastAsia="Times New Roman"/>
          <w:b w:val="0"/>
          <w:bCs w:val="0"/>
          <w:color w:val="495354"/>
          <w:spacing w:val="-2"/>
          <w:sz w:val="24"/>
          <w:szCs w:val="24"/>
          <w:shd w:val="clear" w:color="auto" w:fill="FFFFFF"/>
        </w:rPr>
        <w:t>left colic (splenic) flexures</w:t>
      </w:r>
      <w:r w:rsidRPr="00F64660">
        <w:rPr>
          <w:rFonts w:eastAsia="Times New Roman"/>
          <w:color w:val="495354"/>
          <w:spacing w:val="-2"/>
          <w:sz w:val="24"/>
          <w:szCs w:val="24"/>
          <w:shd w:val="clear" w:color="auto" w:fill="FFFFFF"/>
        </w:rPr>
        <w:t>, spanning the right hypochondriac, </w:t>
      </w:r>
      <w:r w:rsidRPr="00F64660">
        <w:rPr>
          <w:rFonts w:eastAsia="Times New Roman"/>
          <w:spacing w:val="-2"/>
          <w:sz w:val="24"/>
          <w:szCs w:val="24"/>
          <w:shd w:val="clear" w:color="auto" w:fill="FFFFFF"/>
        </w:rPr>
        <w:t>epigastric</w:t>
      </w:r>
      <w:r w:rsidRPr="00F64660">
        <w:rPr>
          <w:rFonts w:eastAsia="Times New Roman"/>
          <w:color w:val="495354"/>
          <w:spacing w:val="-2"/>
          <w:sz w:val="24"/>
          <w:szCs w:val="24"/>
          <w:shd w:val="clear" w:color="auto" w:fill="FFFFFF"/>
        </w:rPr>
        <w:t> and left hypochondriac regions of the abdomen. The greater curvature of the </w:t>
      </w:r>
      <w:r w:rsidRPr="00F64660">
        <w:rPr>
          <w:rFonts w:eastAsia="Times New Roman"/>
          <w:spacing w:val="-2"/>
          <w:sz w:val="24"/>
          <w:szCs w:val="24"/>
          <w:shd w:val="clear" w:color="auto" w:fill="FFFFFF"/>
        </w:rPr>
        <w:t>stomach</w:t>
      </w:r>
      <w:r w:rsidRPr="00F64660">
        <w:rPr>
          <w:rFonts w:eastAsia="Times New Roman"/>
          <w:color w:val="495354"/>
          <w:spacing w:val="-2"/>
          <w:sz w:val="24"/>
          <w:szCs w:val="24"/>
          <w:shd w:val="clear" w:color="auto" w:fill="FFFFFF"/>
        </w:rPr>
        <w:t> and </w:t>
      </w:r>
      <w:r w:rsidRPr="00F64660">
        <w:rPr>
          <w:rFonts w:eastAsia="Times New Roman"/>
          <w:spacing w:val="-2"/>
          <w:sz w:val="24"/>
          <w:szCs w:val="24"/>
          <w:shd w:val="clear" w:color="auto" w:fill="FFFFFF"/>
        </w:rPr>
        <w:t>gastrocolic ligament</w:t>
      </w:r>
      <w:r w:rsidRPr="00F64660">
        <w:rPr>
          <w:rFonts w:eastAsia="Times New Roman"/>
          <w:color w:val="495354"/>
          <w:spacing w:val="-2"/>
          <w:sz w:val="24"/>
          <w:szCs w:val="24"/>
          <w:shd w:val="clear" w:color="auto" w:fill="FFFFFF"/>
        </w:rPr>
        <w:t xml:space="preserve"> are </w:t>
      </w:r>
      <w:r w:rsidRPr="00F64660">
        <w:rPr>
          <w:rFonts w:eastAsia="Times New Roman"/>
          <w:color w:val="495354"/>
          <w:spacing w:val="-2"/>
          <w:sz w:val="24"/>
          <w:szCs w:val="24"/>
          <w:shd w:val="clear" w:color="auto" w:fill="FFFFFF"/>
        </w:rPr>
        <w:lastRenderedPageBreak/>
        <w:t>superior to the transverse colon, while the </w:t>
      </w:r>
      <w:r w:rsidRPr="00F64660">
        <w:rPr>
          <w:rFonts w:eastAsia="Times New Roman"/>
          <w:spacing w:val="-2"/>
          <w:sz w:val="24"/>
          <w:szCs w:val="24"/>
          <w:shd w:val="clear" w:color="auto" w:fill="FFFFFF"/>
        </w:rPr>
        <w:t>greater omentum</w:t>
      </w:r>
      <w:r w:rsidRPr="00F64660">
        <w:rPr>
          <w:rFonts w:eastAsia="Times New Roman"/>
          <w:color w:val="495354"/>
          <w:spacing w:val="-2"/>
          <w:sz w:val="24"/>
          <w:szCs w:val="24"/>
          <w:shd w:val="clear" w:color="auto" w:fill="FFFFFF"/>
        </w:rPr>
        <w:t> hangs over and extends inferiorly to it. </w:t>
      </w:r>
      <w:r w:rsidR="00771AB5" w:rsidRPr="00F64660">
        <w:rPr>
          <w:rFonts w:eastAsia="Times New Roman"/>
          <w:color w:val="495354"/>
          <w:spacing w:val="-2"/>
          <w:sz w:val="24"/>
          <w:szCs w:val="24"/>
          <w:shd w:val="clear" w:color="auto" w:fill="FFFFFF"/>
        </w:rPr>
        <w:t>The transverse colon is intraperitoneal. A peritoneal mesentery (</w:t>
      </w:r>
      <w:r w:rsidR="00771AB5" w:rsidRPr="00F64660">
        <w:rPr>
          <w:rStyle w:val="Strong"/>
          <w:rFonts w:eastAsia="Times New Roman"/>
          <w:b w:val="0"/>
          <w:bCs w:val="0"/>
          <w:color w:val="495354"/>
          <w:spacing w:val="-2"/>
          <w:sz w:val="24"/>
          <w:szCs w:val="24"/>
          <w:shd w:val="clear" w:color="auto" w:fill="FFFFFF"/>
        </w:rPr>
        <w:t>transverse mesocolon</w:t>
      </w:r>
      <w:r w:rsidR="00771AB5" w:rsidRPr="00F64660">
        <w:rPr>
          <w:rFonts w:eastAsia="Times New Roman"/>
          <w:color w:val="495354"/>
          <w:spacing w:val="-2"/>
          <w:sz w:val="24"/>
          <w:szCs w:val="24"/>
          <w:shd w:val="clear" w:color="auto" w:fill="FFFFFF"/>
        </w:rPr>
        <w:t>) attaches it to the posterior wall of the </w:t>
      </w:r>
      <w:r w:rsidR="00771AB5" w:rsidRPr="00F64660">
        <w:rPr>
          <w:rFonts w:eastAsia="Times New Roman"/>
          <w:spacing w:val="-2"/>
          <w:sz w:val="24"/>
          <w:szCs w:val="24"/>
          <w:shd w:val="clear" w:color="auto" w:fill="FFFFFF"/>
        </w:rPr>
        <w:t>omental bursa</w:t>
      </w:r>
      <w:r w:rsidR="00771AB5" w:rsidRPr="00F64660">
        <w:rPr>
          <w:rFonts w:eastAsia="Times New Roman"/>
          <w:color w:val="495354"/>
          <w:spacing w:val="-2"/>
          <w:sz w:val="24"/>
          <w:szCs w:val="24"/>
          <w:shd w:val="clear" w:color="auto" w:fill="FFFFFF"/>
        </w:rPr>
        <w:t>. This forms two abdominal compartments called </w:t>
      </w:r>
      <w:r w:rsidR="00771AB5" w:rsidRPr="00F64660">
        <w:rPr>
          <w:rStyle w:val="Strong"/>
          <w:rFonts w:eastAsia="Times New Roman"/>
          <w:b w:val="0"/>
          <w:bCs w:val="0"/>
          <w:color w:val="495354"/>
          <w:spacing w:val="-2"/>
          <w:sz w:val="24"/>
          <w:szCs w:val="24"/>
          <w:shd w:val="clear" w:color="auto" w:fill="FFFFFF"/>
        </w:rPr>
        <w:t>supracolic </w:t>
      </w:r>
      <w:r w:rsidR="00771AB5" w:rsidRPr="00F64660">
        <w:rPr>
          <w:rFonts w:eastAsia="Times New Roman"/>
          <w:color w:val="495354"/>
          <w:spacing w:val="-2"/>
          <w:sz w:val="24"/>
          <w:szCs w:val="24"/>
          <w:shd w:val="clear" w:color="auto" w:fill="FFFFFF"/>
        </w:rPr>
        <w:t>and </w:t>
      </w:r>
      <w:r w:rsidR="00771AB5" w:rsidRPr="00F64660">
        <w:rPr>
          <w:rStyle w:val="Strong"/>
          <w:rFonts w:eastAsia="Times New Roman"/>
          <w:b w:val="0"/>
          <w:bCs w:val="0"/>
          <w:color w:val="495354"/>
          <w:spacing w:val="-2"/>
          <w:sz w:val="24"/>
          <w:szCs w:val="24"/>
          <w:shd w:val="clear" w:color="auto" w:fill="FFFFFF"/>
        </w:rPr>
        <w:t>infracolic compartments</w:t>
      </w:r>
      <w:r w:rsidR="00771AB5" w:rsidRPr="00F64660">
        <w:rPr>
          <w:rFonts w:eastAsia="Times New Roman"/>
          <w:color w:val="495354"/>
          <w:spacing w:val="-2"/>
          <w:sz w:val="24"/>
          <w:szCs w:val="24"/>
          <w:shd w:val="clear" w:color="auto" w:fill="FFFFFF"/>
        </w:rPr>
        <w:t>.</w:t>
      </w:r>
    </w:p>
    <w:p w:rsidR="00AE7561" w:rsidRPr="00F64660" w:rsidRDefault="00AE7561" w:rsidP="00AE7561">
      <w:pPr>
        <w:rPr>
          <w:rFonts w:cs="Arial"/>
          <w:b/>
          <w:color w:val="373D3F"/>
          <w:sz w:val="24"/>
          <w:szCs w:val="24"/>
        </w:rPr>
      </w:pPr>
      <w:r w:rsidRPr="00F64660">
        <w:rPr>
          <w:rFonts w:cs="Arial"/>
          <w:b/>
          <w:color w:val="373D3F"/>
          <w:sz w:val="24"/>
          <w:szCs w:val="24"/>
        </w:rPr>
        <w:t>DESCENDING COLON</w:t>
      </w:r>
    </w:p>
    <w:p w:rsidR="00AE7561" w:rsidRPr="00F64660" w:rsidRDefault="00AE7561" w:rsidP="00AE7561">
      <w:pPr>
        <w:rPr>
          <w:rFonts w:cs="Arial"/>
          <w:b/>
          <w:color w:val="373D3F"/>
          <w:sz w:val="24"/>
          <w:szCs w:val="24"/>
        </w:rPr>
      </w:pPr>
      <w:r w:rsidRPr="00F64660">
        <w:rPr>
          <w:color w:val="495354"/>
          <w:spacing w:val="-2"/>
          <w:sz w:val="24"/>
          <w:szCs w:val="24"/>
        </w:rPr>
        <w:t>The descending colon extends between the left colic flexure and sigmoid colon. It travels through the left hypochondriac region, left flank and left iliac fossa. The </w:t>
      </w:r>
      <w:r w:rsidRPr="00F64660">
        <w:rPr>
          <w:rStyle w:val="Strong"/>
          <w:b w:val="0"/>
          <w:bCs w:val="0"/>
          <w:color w:val="495354"/>
          <w:spacing w:val="-2"/>
          <w:sz w:val="24"/>
          <w:szCs w:val="24"/>
        </w:rPr>
        <w:t>left paracolic gutter </w:t>
      </w:r>
      <w:r w:rsidRPr="00F64660">
        <w:rPr>
          <w:color w:val="495354"/>
          <w:spacing w:val="-2"/>
          <w:sz w:val="24"/>
          <w:szCs w:val="24"/>
        </w:rPr>
        <w:t>is located between the descending colon and the lateral abdominal wall. This part of the colon is retroperitoneal. </w:t>
      </w:r>
      <w:r w:rsidRPr="00F64660">
        <w:rPr>
          <w:rStyle w:val="Strong"/>
          <w:b w:val="0"/>
          <w:bCs w:val="0"/>
          <w:color w:val="495354"/>
          <w:spacing w:val="-2"/>
          <w:sz w:val="24"/>
          <w:szCs w:val="24"/>
        </w:rPr>
        <w:t>Toldt’s fascia</w:t>
      </w:r>
      <w:r w:rsidRPr="00F64660">
        <w:rPr>
          <w:color w:val="495354"/>
          <w:spacing w:val="-2"/>
          <w:sz w:val="24"/>
          <w:szCs w:val="24"/>
        </w:rPr>
        <w:t> fixes the descending colon to the posterior abdominal wall. </w:t>
      </w:r>
    </w:p>
    <w:p w:rsidR="00951FA0" w:rsidRPr="00F64660" w:rsidRDefault="00A604D3" w:rsidP="00067C55">
      <w:pPr>
        <w:rPr>
          <w:rFonts w:cs="Arial"/>
          <w:b/>
          <w:color w:val="373D3F"/>
          <w:sz w:val="24"/>
          <w:szCs w:val="24"/>
        </w:rPr>
      </w:pPr>
      <w:r w:rsidRPr="00F64660">
        <w:rPr>
          <w:rFonts w:cs="Arial"/>
          <w:b/>
          <w:color w:val="373D3F"/>
          <w:sz w:val="24"/>
          <w:szCs w:val="24"/>
        </w:rPr>
        <w:t>SIGMOID COLON</w:t>
      </w:r>
    </w:p>
    <w:p w:rsidR="00A604D3" w:rsidRPr="00F64660" w:rsidRDefault="00F27CD2" w:rsidP="00067C55">
      <w:pPr>
        <w:rPr>
          <w:rFonts w:cs="Arial"/>
          <w:b/>
          <w:color w:val="373D3F"/>
          <w:sz w:val="24"/>
          <w:szCs w:val="24"/>
        </w:rPr>
      </w:pPr>
      <w:r w:rsidRPr="00F64660">
        <w:rPr>
          <w:rFonts w:eastAsia="Times New Roman"/>
          <w:color w:val="495354"/>
          <w:spacing w:val="-2"/>
          <w:sz w:val="24"/>
          <w:szCs w:val="24"/>
          <w:shd w:val="clear" w:color="auto" w:fill="FFFFFF"/>
        </w:rPr>
        <w:t>The S-shaped </w:t>
      </w:r>
      <w:r w:rsidRPr="00F64660">
        <w:rPr>
          <w:rFonts w:eastAsia="Times New Roman"/>
          <w:spacing w:val="-2"/>
          <w:sz w:val="24"/>
          <w:szCs w:val="24"/>
          <w:shd w:val="clear" w:color="auto" w:fill="FFFFFF"/>
        </w:rPr>
        <w:t>sigmoid colon</w:t>
      </w:r>
      <w:r w:rsidRPr="00F64660">
        <w:rPr>
          <w:rFonts w:eastAsia="Times New Roman"/>
          <w:color w:val="495354"/>
          <w:spacing w:val="-2"/>
          <w:sz w:val="24"/>
          <w:szCs w:val="24"/>
          <w:shd w:val="clear" w:color="auto" w:fill="FFFFFF"/>
        </w:rPr>
        <w:t> travels from the left iliac fossa until the third sacral vertebra (</w:t>
      </w:r>
      <w:r w:rsidRPr="00F64660">
        <w:rPr>
          <w:rStyle w:val="Strong"/>
          <w:rFonts w:eastAsia="Times New Roman"/>
          <w:b w:val="0"/>
          <w:bCs w:val="0"/>
          <w:color w:val="495354"/>
          <w:spacing w:val="-2"/>
          <w:sz w:val="24"/>
          <w:szCs w:val="24"/>
          <w:shd w:val="clear" w:color="auto" w:fill="FFFFFF"/>
        </w:rPr>
        <w:t>rectosigmoid junction</w:t>
      </w:r>
      <w:r w:rsidRPr="00F64660">
        <w:rPr>
          <w:rFonts w:eastAsia="Times New Roman"/>
          <w:color w:val="495354"/>
          <w:spacing w:val="-2"/>
          <w:sz w:val="24"/>
          <w:szCs w:val="24"/>
          <w:shd w:val="clear" w:color="auto" w:fill="FFFFFF"/>
        </w:rPr>
        <w:t>). This part of the colon is intraperitoneal. It is connected to the pelvic wall by the </w:t>
      </w:r>
      <w:r w:rsidRPr="00F64660">
        <w:rPr>
          <w:rStyle w:val="Strong"/>
          <w:rFonts w:eastAsia="Times New Roman"/>
          <w:b w:val="0"/>
          <w:bCs w:val="0"/>
          <w:color w:val="495354"/>
          <w:spacing w:val="-2"/>
          <w:sz w:val="24"/>
          <w:szCs w:val="24"/>
          <w:shd w:val="clear" w:color="auto" w:fill="FFFFFF"/>
        </w:rPr>
        <w:t>sigmoid mesocolon</w:t>
      </w:r>
      <w:r w:rsidRPr="00F64660">
        <w:rPr>
          <w:rFonts w:eastAsia="Times New Roman"/>
          <w:color w:val="495354"/>
          <w:spacing w:val="-2"/>
          <w:sz w:val="24"/>
          <w:szCs w:val="24"/>
          <w:shd w:val="clear" w:color="auto" w:fill="FFFFFF"/>
        </w:rPr>
        <w:t>.</w:t>
      </w:r>
    </w:p>
    <w:p w:rsidR="009D7D25" w:rsidRPr="00F64660" w:rsidRDefault="001C0590" w:rsidP="009D7D25">
      <w:pPr>
        <w:rPr>
          <w:rFonts w:cs="Arial"/>
          <w:b/>
          <w:color w:val="373D3F"/>
          <w:sz w:val="24"/>
          <w:szCs w:val="24"/>
        </w:rPr>
      </w:pPr>
      <w:r w:rsidRPr="00F64660">
        <w:rPr>
          <w:rFonts w:cs="Arial"/>
          <w:b/>
          <w:color w:val="373D3F"/>
          <w:sz w:val="24"/>
          <w:szCs w:val="24"/>
        </w:rPr>
        <w:t>RECTUM</w:t>
      </w:r>
    </w:p>
    <w:p w:rsidR="009D7D25" w:rsidRPr="00F64660" w:rsidRDefault="009D7D25" w:rsidP="009D7D25">
      <w:pPr>
        <w:rPr>
          <w:rFonts w:cs="Arial"/>
          <w:b/>
          <w:color w:val="373D3F"/>
          <w:sz w:val="24"/>
          <w:szCs w:val="24"/>
        </w:rPr>
      </w:pPr>
      <w:r w:rsidRPr="00F64660">
        <w:rPr>
          <w:color w:val="495354"/>
          <w:spacing w:val="-2"/>
          <w:sz w:val="24"/>
          <w:szCs w:val="24"/>
        </w:rPr>
        <w:t>The </w:t>
      </w:r>
      <w:hyperlink r:id="rId6" w:history="1">
        <w:r w:rsidRPr="00F64660">
          <w:rPr>
            <w:rStyle w:val="Hyperlink"/>
            <w:color w:val="495354"/>
            <w:spacing w:val="-2"/>
            <w:sz w:val="24"/>
            <w:szCs w:val="24"/>
          </w:rPr>
          <w:t>rectum</w:t>
        </w:r>
      </w:hyperlink>
      <w:r w:rsidRPr="00F64660">
        <w:rPr>
          <w:color w:val="495354"/>
          <w:spacing w:val="-2"/>
          <w:sz w:val="24"/>
          <w:szCs w:val="24"/>
        </w:rPr>
        <w:t> stretches between the </w:t>
      </w:r>
      <w:r w:rsidRPr="00F64660">
        <w:rPr>
          <w:rStyle w:val="Strong"/>
          <w:b w:val="0"/>
          <w:bCs w:val="0"/>
          <w:color w:val="495354"/>
          <w:spacing w:val="-2"/>
          <w:sz w:val="24"/>
          <w:szCs w:val="24"/>
        </w:rPr>
        <w:t>rectosigmoid junction </w:t>
      </w:r>
      <w:r w:rsidRPr="00F64660">
        <w:rPr>
          <w:color w:val="495354"/>
          <w:spacing w:val="-2"/>
          <w:sz w:val="24"/>
          <w:szCs w:val="24"/>
        </w:rPr>
        <w:t>and the anal canal. The typical characteristics of the large intestine (taenia coli, haustra, epiploic appendages) change or even terminate at the rectum. The roles of the rectum include temporary storage of fecal matter and defecation.The rectum has a characteristic S-shape marked by several bends or turns; </w:t>
      </w:r>
      <w:r w:rsidRPr="00F64660">
        <w:rPr>
          <w:rStyle w:val="Strong"/>
          <w:b w:val="0"/>
          <w:bCs w:val="0"/>
          <w:color w:val="495354"/>
          <w:spacing w:val="-2"/>
          <w:sz w:val="24"/>
          <w:szCs w:val="24"/>
        </w:rPr>
        <w:t>sacral</w:t>
      </w:r>
      <w:r w:rsidRPr="00F64660">
        <w:rPr>
          <w:color w:val="495354"/>
          <w:spacing w:val="-2"/>
          <w:sz w:val="24"/>
          <w:szCs w:val="24"/>
        </w:rPr>
        <w:t>, </w:t>
      </w:r>
      <w:r w:rsidRPr="00F64660">
        <w:rPr>
          <w:rStyle w:val="Strong"/>
          <w:b w:val="0"/>
          <w:bCs w:val="0"/>
          <w:color w:val="495354"/>
          <w:spacing w:val="-2"/>
          <w:sz w:val="24"/>
          <w:szCs w:val="24"/>
        </w:rPr>
        <w:t>anorectal </w:t>
      </w:r>
      <w:r w:rsidRPr="00F64660">
        <w:rPr>
          <w:color w:val="495354"/>
          <w:spacing w:val="-2"/>
          <w:sz w:val="24"/>
          <w:szCs w:val="24"/>
        </w:rPr>
        <w:t>and </w:t>
      </w:r>
      <w:r w:rsidRPr="00F64660">
        <w:rPr>
          <w:rStyle w:val="Strong"/>
          <w:b w:val="0"/>
          <w:bCs w:val="0"/>
          <w:color w:val="495354"/>
          <w:spacing w:val="-2"/>
          <w:sz w:val="24"/>
          <w:szCs w:val="24"/>
        </w:rPr>
        <w:t>lateral flexures</w:t>
      </w:r>
      <w:r w:rsidRPr="00F64660">
        <w:rPr>
          <w:color w:val="495354"/>
          <w:spacing w:val="-2"/>
          <w:sz w:val="24"/>
          <w:szCs w:val="24"/>
        </w:rPr>
        <w:t>. The latter correspond with three </w:t>
      </w:r>
      <w:r w:rsidR="00540556" w:rsidRPr="00F64660">
        <w:rPr>
          <w:rFonts w:eastAsia="Times New Roman"/>
          <w:color w:val="495354"/>
          <w:spacing w:val="-2"/>
          <w:sz w:val="24"/>
          <w:szCs w:val="24"/>
          <w:shd w:val="clear" w:color="auto" w:fill="FFFFFF"/>
        </w:rPr>
        <w:t>infoldings called </w:t>
      </w:r>
      <w:r w:rsidR="00540556" w:rsidRPr="00F64660">
        <w:rPr>
          <w:rStyle w:val="Strong"/>
          <w:rFonts w:eastAsia="Times New Roman"/>
          <w:b w:val="0"/>
          <w:bCs w:val="0"/>
          <w:color w:val="495354"/>
          <w:spacing w:val="-2"/>
          <w:sz w:val="24"/>
          <w:szCs w:val="24"/>
          <w:shd w:val="clear" w:color="auto" w:fill="FFFFFF"/>
        </w:rPr>
        <w:t>transverse rectal folds</w:t>
      </w:r>
      <w:r w:rsidR="00540556" w:rsidRPr="00F64660">
        <w:rPr>
          <w:rFonts w:eastAsia="Times New Roman"/>
          <w:color w:val="495354"/>
          <w:spacing w:val="-2"/>
          <w:sz w:val="24"/>
          <w:szCs w:val="24"/>
          <w:shd w:val="clear" w:color="auto" w:fill="FFFFFF"/>
        </w:rPr>
        <w:t>. The rectum ends at a dilated ampulla.</w:t>
      </w:r>
    </w:p>
    <w:p w:rsidR="001C0590" w:rsidRPr="00F64660" w:rsidRDefault="00CD69C7" w:rsidP="00067C55">
      <w:pPr>
        <w:rPr>
          <w:rFonts w:cs="Arial"/>
          <w:b/>
          <w:color w:val="373D3F"/>
          <w:sz w:val="24"/>
          <w:szCs w:val="24"/>
        </w:rPr>
      </w:pPr>
      <w:r w:rsidRPr="00F64660">
        <w:rPr>
          <w:rFonts w:eastAsia="Times New Roman"/>
          <w:color w:val="495354"/>
          <w:spacing w:val="-2"/>
          <w:sz w:val="24"/>
          <w:szCs w:val="24"/>
          <w:shd w:val="clear" w:color="auto" w:fill="FFFFFF"/>
        </w:rPr>
        <w:t>The rectum is partially intraperitoneal since the inferior third is </w:t>
      </w:r>
      <w:r w:rsidRPr="00F64660">
        <w:rPr>
          <w:rStyle w:val="Strong"/>
          <w:rFonts w:eastAsia="Times New Roman"/>
          <w:b w:val="0"/>
          <w:bCs w:val="0"/>
          <w:color w:val="495354"/>
          <w:spacing w:val="-2"/>
          <w:sz w:val="24"/>
          <w:szCs w:val="24"/>
          <w:shd w:val="clear" w:color="auto" w:fill="FFFFFF"/>
        </w:rPr>
        <w:t>subperitoneal</w:t>
      </w:r>
      <w:r w:rsidRPr="00F64660">
        <w:rPr>
          <w:rFonts w:eastAsia="Times New Roman"/>
          <w:color w:val="495354"/>
          <w:spacing w:val="-2"/>
          <w:sz w:val="24"/>
          <w:szCs w:val="24"/>
          <w:shd w:val="clear" w:color="auto" w:fill="FFFFFF"/>
        </w:rPr>
        <w:t>. The peritoneum reflects from the rectum towards the bladder in males (</w:t>
      </w:r>
      <w:r w:rsidRPr="00F64660">
        <w:rPr>
          <w:rStyle w:val="Strong"/>
          <w:rFonts w:eastAsia="Times New Roman"/>
          <w:b w:val="0"/>
          <w:bCs w:val="0"/>
          <w:color w:val="495354"/>
          <w:spacing w:val="-2"/>
          <w:sz w:val="24"/>
          <w:szCs w:val="24"/>
          <w:shd w:val="clear" w:color="auto" w:fill="FFFFFF"/>
        </w:rPr>
        <w:t>rectovesical pouch</w:t>
      </w:r>
      <w:r w:rsidRPr="00F64660">
        <w:rPr>
          <w:rFonts w:eastAsia="Times New Roman"/>
          <w:color w:val="495354"/>
          <w:spacing w:val="-2"/>
          <w:sz w:val="24"/>
          <w:szCs w:val="24"/>
          <w:shd w:val="clear" w:color="auto" w:fill="FFFFFF"/>
        </w:rPr>
        <w:t>) and the vaginal fornix in females (</w:t>
      </w:r>
      <w:r w:rsidRPr="00F64660">
        <w:rPr>
          <w:rStyle w:val="Strong"/>
          <w:rFonts w:eastAsia="Times New Roman"/>
          <w:b w:val="0"/>
          <w:bCs w:val="0"/>
          <w:color w:val="495354"/>
          <w:spacing w:val="-2"/>
          <w:sz w:val="24"/>
          <w:szCs w:val="24"/>
          <w:shd w:val="clear" w:color="auto" w:fill="FFFFFF"/>
        </w:rPr>
        <w:t>recto-uterine pouch</w:t>
      </w:r>
      <w:r w:rsidRPr="00F64660">
        <w:rPr>
          <w:rFonts w:eastAsia="Times New Roman"/>
          <w:color w:val="495354"/>
          <w:spacing w:val="-2"/>
          <w:sz w:val="24"/>
          <w:szCs w:val="24"/>
          <w:shd w:val="clear" w:color="auto" w:fill="FFFFFF"/>
        </w:rPr>
        <w:t>or pouch of Douglas). The spaces around the rectum are potential spaces for infections, abscess formation, and many other pathologies.</w:t>
      </w:r>
    </w:p>
    <w:p w:rsidR="002A201E" w:rsidRPr="00F64660" w:rsidRDefault="00C14DCB" w:rsidP="002A201E">
      <w:pPr>
        <w:rPr>
          <w:rFonts w:cs="Arial"/>
          <w:color w:val="373D3F"/>
          <w:sz w:val="24"/>
          <w:szCs w:val="24"/>
        </w:rPr>
      </w:pPr>
      <w:r w:rsidRPr="00F64660">
        <w:rPr>
          <w:rFonts w:cs="Arial"/>
          <w:color w:val="373D3F"/>
          <w:sz w:val="24"/>
          <w:szCs w:val="24"/>
        </w:rPr>
        <w:t>OTHER SRUCTURES</w:t>
      </w:r>
    </w:p>
    <w:p w:rsidR="00967297" w:rsidRPr="00F64660" w:rsidRDefault="00967297" w:rsidP="002A201E">
      <w:pPr>
        <w:rPr>
          <w:rFonts w:cs="Arial"/>
          <w:color w:val="373D3F"/>
          <w:sz w:val="24"/>
          <w:szCs w:val="24"/>
        </w:rPr>
      </w:pPr>
      <w:r w:rsidRPr="00F64660">
        <w:rPr>
          <w:rFonts w:cs="Arial"/>
          <w:color w:val="373D3F"/>
          <w:sz w:val="24"/>
          <w:szCs w:val="24"/>
        </w:rPr>
        <w:t>The appendix is attached to its inferior surface of the cecum. It contains the least lymphoid tissue, and it is a part of mucosa-associated lymphoid tissue, which gives it an important role in immunity.Appendicitis is the result of a blockage that traps infectious material in the lumen. The appendix can be removed with no apparent damage or consequence to the patient.</w:t>
      </w:r>
    </w:p>
    <w:p w:rsidR="002A201E" w:rsidRPr="00F64660" w:rsidRDefault="00967297" w:rsidP="002A201E">
      <w:pPr>
        <w:pStyle w:val="NormalWeb"/>
        <w:shd w:val="clear" w:color="auto" w:fill="FFFFFF"/>
        <w:textAlignment w:val="baseline"/>
        <w:divId w:val="471337328"/>
        <w:rPr>
          <w:rFonts w:asciiTheme="minorHAnsi" w:hAnsiTheme="minorHAnsi" w:cs="Arial"/>
          <w:color w:val="373D3F"/>
        </w:rPr>
      </w:pPr>
      <w:r w:rsidRPr="00F64660">
        <w:rPr>
          <w:rFonts w:asciiTheme="minorHAnsi" w:hAnsiTheme="minorHAnsi" w:cs="Arial"/>
          <w:color w:val="373D3F"/>
        </w:rPr>
        <w:t>On the surface of the large intestine, bands of longitudinal muscle fibers called taeniae coli, each about 0.2 inches wide, can be identified. There are three bands, starting at the base of the appendix and extending from the cecum to the rectum.Along the sides of the taeniae, tags of peritoneum filled with fat, called epiploic appendages (or appendices epiploicae) are found. The sacculations, called haustra, are characteristic features of the large intestine, and distinguish it from the small intestine.</w:t>
      </w:r>
    </w:p>
    <w:p w:rsidR="005C5341" w:rsidRPr="00F64660" w:rsidRDefault="005C5341" w:rsidP="002A201E">
      <w:pPr>
        <w:pStyle w:val="NormalWeb"/>
        <w:shd w:val="clear" w:color="auto" w:fill="FFFFFF"/>
        <w:textAlignment w:val="baseline"/>
        <w:divId w:val="471337328"/>
        <w:rPr>
          <w:rFonts w:asciiTheme="minorHAnsi" w:hAnsiTheme="minorHAnsi" w:cs="Arial"/>
          <w:color w:val="373D3F"/>
        </w:rPr>
      </w:pPr>
      <w:r w:rsidRPr="00F64660">
        <w:rPr>
          <w:rFonts w:asciiTheme="minorHAnsi" w:hAnsiTheme="minorHAnsi"/>
          <w:b/>
        </w:rPr>
        <w:lastRenderedPageBreak/>
        <w:t xml:space="preserve">  </w:t>
      </w:r>
      <w:r w:rsidR="00967297" w:rsidRPr="00F64660">
        <w:rPr>
          <w:rFonts w:asciiTheme="minorHAnsi" w:hAnsiTheme="minorHAnsi"/>
          <w:b/>
        </w:rPr>
        <w:t>FUNCTION</w:t>
      </w:r>
    </w:p>
    <w:p w:rsidR="001B3529" w:rsidRPr="00F64660" w:rsidRDefault="00966686" w:rsidP="001B3529">
      <w:pPr>
        <w:jc w:val="both"/>
        <w:rPr>
          <w:rFonts w:eastAsia="Times New Roman"/>
          <w:color w:val="495354"/>
          <w:spacing w:val="-2"/>
          <w:sz w:val="24"/>
          <w:szCs w:val="24"/>
          <w:shd w:val="clear" w:color="auto" w:fill="FFFFFF"/>
        </w:rPr>
      </w:pPr>
      <w:r w:rsidRPr="00F64660">
        <w:rPr>
          <w:rFonts w:eastAsia="Times New Roman"/>
          <w:color w:val="000000"/>
          <w:sz w:val="24"/>
          <w:szCs w:val="24"/>
          <w:shd w:val="clear" w:color="auto" w:fill="FFFFFF"/>
        </w:rPr>
        <w:t>The large intestine has 3 primary functions: absorbing water and electrolytes, producing and absorbing vitamins, and forming and propelling feces toward the rectum for elimination. By the time indigestible materials have reached the colon, most nutrients and up to 90% of the water has been absorbed by the small intestine. The role of the ascending colon is to absorb the remaining water and other key nutrients from the indigestible material, solidifying it to form stool. The descending colon stores feces that will eventually be emptied into the rectum. The sigmoid colon contracts to increase the pressure inside the colon, causing the stool to move into the rectum. The rectum holds the feces awaiting elimination by defecation.</w:t>
      </w:r>
      <w:r w:rsidR="00E34F37" w:rsidRPr="00F64660">
        <w:rPr>
          <w:rFonts w:eastAsia="Times New Roman"/>
          <w:color w:val="000000"/>
          <w:sz w:val="24"/>
          <w:szCs w:val="24"/>
          <w:shd w:val="clear" w:color="auto" w:fill="FFFFFF"/>
        </w:rPr>
        <w:t xml:space="preserve"> </w:t>
      </w:r>
      <w:r w:rsidR="00E34F37" w:rsidRPr="00F64660">
        <w:rPr>
          <w:rFonts w:eastAsia="Times New Roman"/>
          <w:color w:val="495354"/>
          <w:spacing w:val="-2"/>
          <w:sz w:val="24"/>
          <w:szCs w:val="24"/>
          <w:shd w:val="clear" w:color="auto" w:fill="FFFFFF"/>
        </w:rPr>
        <w:t>T</w:t>
      </w:r>
      <w:r w:rsidR="003458DC" w:rsidRPr="00F64660">
        <w:rPr>
          <w:rFonts w:eastAsia="Times New Roman"/>
          <w:color w:val="495354"/>
          <w:spacing w:val="-2"/>
          <w:sz w:val="24"/>
          <w:szCs w:val="24"/>
          <w:shd w:val="clear" w:color="auto" w:fill="FFFFFF"/>
        </w:rPr>
        <w:t>he large intestine also houses an extensive microflora that is essential for our survival.</w:t>
      </w:r>
    </w:p>
    <w:p w:rsidR="002A201E" w:rsidRPr="00F64660" w:rsidRDefault="005C5341" w:rsidP="002A201E">
      <w:pPr>
        <w:jc w:val="both"/>
        <w:rPr>
          <w:b/>
          <w:sz w:val="24"/>
          <w:szCs w:val="24"/>
        </w:rPr>
      </w:pPr>
      <w:r w:rsidRPr="00F64660">
        <w:rPr>
          <w:b/>
          <w:sz w:val="24"/>
          <w:szCs w:val="24"/>
        </w:rPr>
        <w:t>LAYERS OF THE LARGE INTESTINE</w:t>
      </w:r>
      <w:r w:rsidR="002A201E" w:rsidRPr="00F64660">
        <w:rPr>
          <w:b/>
          <w:sz w:val="24"/>
          <w:szCs w:val="24"/>
        </w:rPr>
        <w:t xml:space="preserve">. </w:t>
      </w:r>
    </w:p>
    <w:p w:rsidR="002A201E" w:rsidRPr="00F64660" w:rsidRDefault="002A201E" w:rsidP="002A201E">
      <w:pPr>
        <w:jc w:val="both"/>
        <w:rPr>
          <w:rFonts w:cs="Arial"/>
          <w:color w:val="333333"/>
          <w:spacing w:val="-8"/>
          <w:sz w:val="24"/>
          <w:szCs w:val="24"/>
        </w:rPr>
      </w:pPr>
      <w:r w:rsidRPr="00F64660">
        <w:rPr>
          <w:b/>
          <w:sz w:val="24"/>
          <w:szCs w:val="24"/>
        </w:rPr>
        <w:t xml:space="preserve">  </w:t>
      </w:r>
      <w:r w:rsidR="005C5341" w:rsidRPr="00F64660">
        <w:rPr>
          <w:rFonts w:cs="Arial"/>
          <w:color w:val="333333"/>
          <w:spacing w:val="-8"/>
          <w:sz w:val="24"/>
          <w:szCs w:val="24"/>
        </w:rPr>
        <w:t>Like the rest of the gastrointestinal canal, the large intestine is made of four tissue layers:</w:t>
      </w:r>
    </w:p>
    <w:p w:rsidR="002A201E" w:rsidRPr="00F64660" w:rsidRDefault="005C5341" w:rsidP="002A201E">
      <w:pPr>
        <w:jc w:val="both"/>
        <w:rPr>
          <w:rFonts w:eastAsia="Times New Roman" w:cs="Arial"/>
          <w:color w:val="333333"/>
          <w:spacing w:val="-8"/>
          <w:sz w:val="24"/>
          <w:szCs w:val="24"/>
        </w:rPr>
      </w:pPr>
      <w:r w:rsidRPr="00F64660">
        <w:rPr>
          <w:rFonts w:eastAsia="Times New Roman" w:cs="Arial"/>
          <w:color w:val="333333"/>
          <w:spacing w:val="-8"/>
          <w:sz w:val="24"/>
          <w:szCs w:val="24"/>
        </w:rPr>
        <w:t>1.The innermost layer, known as the </w:t>
      </w:r>
      <w:r w:rsidRPr="00F64660">
        <w:rPr>
          <w:rStyle w:val="Emphasis"/>
          <w:rFonts w:eastAsia="Times New Roman" w:cs="Arial"/>
          <w:b/>
          <w:i w:val="0"/>
          <w:color w:val="333333"/>
          <w:spacing w:val="-8"/>
          <w:sz w:val="24"/>
          <w:szCs w:val="24"/>
        </w:rPr>
        <w:t>mucosa</w:t>
      </w:r>
      <w:r w:rsidRPr="00F64660">
        <w:rPr>
          <w:rFonts w:eastAsia="Times New Roman" w:cs="Arial"/>
          <w:color w:val="333333"/>
          <w:spacing w:val="-8"/>
          <w:sz w:val="24"/>
          <w:szCs w:val="24"/>
        </w:rPr>
        <w:t>, is made of simple columnar epithelial tissue. The mucosa of the large intestine is smooth, lacking the villi found in the small intestine. Many mucous glands secrete mucus into the hollow lumen of the large intestine to lubricate its surface and protect it from rough food particles.</w:t>
      </w:r>
    </w:p>
    <w:p w:rsidR="002A201E" w:rsidRPr="00F64660" w:rsidRDefault="005C5341" w:rsidP="002A201E">
      <w:pPr>
        <w:jc w:val="both"/>
        <w:rPr>
          <w:b/>
          <w:sz w:val="24"/>
          <w:szCs w:val="24"/>
        </w:rPr>
      </w:pPr>
      <w:r w:rsidRPr="00F64660">
        <w:rPr>
          <w:rFonts w:eastAsia="Times New Roman" w:cs="Arial"/>
          <w:color w:val="333333"/>
          <w:spacing w:val="-8"/>
          <w:sz w:val="24"/>
          <w:szCs w:val="24"/>
        </w:rPr>
        <w:t>2.Surrounding the mucosa is a layer of blood vessels, nerves and connective tissue known as the </w:t>
      </w:r>
      <w:r w:rsidRPr="00F64660">
        <w:rPr>
          <w:rStyle w:val="Emphasis"/>
          <w:rFonts w:eastAsia="Times New Roman" w:cs="Arial"/>
          <w:b/>
          <w:i w:val="0"/>
          <w:color w:val="333333"/>
          <w:spacing w:val="-8"/>
          <w:sz w:val="24"/>
          <w:szCs w:val="24"/>
        </w:rPr>
        <w:t>submucosa</w:t>
      </w:r>
      <w:r w:rsidRPr="00F64660">
        <w:rPr>
          <w:rFonts w:eastAsia="Times New Roman" w:cs="Arial"/>
          <w:color w:val="333333"/>
          <w:spacing w:val="-8"/>
          <w:sz w:val="24"/>
          <w:szCs w:val="24"/>
        </w:rPr>
        <w:t>, which supports the other layers of the large intestine. </w:t>
      </w:r>
    </w:p>
    <w:p w:rsidR="002A201E" w:rsidRPr="00F64660" w:rsidRDefault="005C5341" w:rsidP="002A201E">
      <w:pPr>
        <w:jc w:val="both"/>
        <w:rPr>
          <w:b/>
          <w:sz w:val="24"/>
          <w:szCs w:val="24"/>
        </w:rPr>
      </w:pPr>
      <w:r w:rsidRPr="00F64660">
        <w:rPr>
          <w:rFonts w:eastAsia="Times New Roman" w:cs="Arial"/>
          <w:color w:val="333333"/>
          <w:spacing w:val="-8"/>
          <w:sz w:val="24"/>
          <w:szCs w:val="24"/>
        </w:rPr>
        <w:t>3.The </w:t>
      </w:r>
      <w:r w:rsidRPr="00F64660">
        <w:rPr>
          <w:rStyle w:val="Emphasis"/>
          <w:rFonts w:eastAsia="Times New Roman" w:cs="Arial"/>
          <w:b/>
          <w:i w:val="0"/>
          <w:color w:val="333333"/>
          <w:spacing w:val="-8"/>
          <w:sz w:val="24"/>
          <w:szCs w:val="24"/>
        </w:rPr>
        <w:t>muscularis</w:t>
      </w:r>
      <w:r w:rsidRPr="00F64660">
        <w:rPr>
          <w:rFonts w:eastAsia="Times New Roman" w:cs="Arial"/>
          <w:b/>
          <w:color w:val="333333"/>
          <w:spacing w:val="-8"/>
          <w:sz w:val="24"/>
          <w:szCs w:val="24"/>
        </w:rPr>
        <w:t> layer</w:t>
      </w:r>
      <w:r w:rsidRPr="00F64660">
        <w:rPr>
          <w:rFonts w:eastAsia="Times New Roman" w:cs="Arial"/>
          <w:color w:val="333333"/>
          <w:spacing w:val="-8"/>
          <w:sz w:val="24"/>
          <w:szCs w:val="24"/>
        </w:rPr>
        <w:t xml:space="preserve"> surrounds the submucosa and contains many layers of visceral muscle cells that contract and move the large intestine. Continuous contraction of smooth muscle bands in the muscularis produces lumpy, pouch-like structures known as </w:t>
      </w:r>
      <w:r w:rsidRPr="00F64660">
        <w:rPr>
          <w:rStyle w:val="Emphasis"/>
          <w:rFonts w:eastAsia="Times New Roman" w:cs="Arial"/>
          <w:i w:val="0"/>
          <w:color w:val="333333"/>
          <w:spacing w:val="-8"/>
          <w:sz w:val="24"/>
          <w:szCs w:val="24"/>
        </w:rPr>
        <w:t>haustra</w:t>
      </w:r>
      <w:r w:rsidRPr="00F64660">
        <w:rPr>
          <w:rFonts w:eastAsia="Times New Roman" w:cs="Arial"/>
          <w:color w:val="333333"/>
          <w:spacing w:val="-8"/>
          <w:sz w:val="24"/>
          <w:szCs w:val="24"/>
        </w:rPr>
        <w:t> in the large intestine.</w:t>
      </w:r>
    </w:p>
    <w:p w:rsidR="005C5341" w:rsidRPr="00F64660" w:rsidRDefault="005C5341" w:rsidP="002A201E">
      <w:pPr>
        <w:jc w:val="both"/>
        <w:rPr>
          <w:b/>
          <w:sz w:val="24"/>
          <w:szCs w:val="24"/>
        </w:rPr>
      </w:pPr>
      <w:r w:rsidRPr="00F64660">
        <w:rPr>
          <w:rFonts w:eastAsia="Times New Roman" w:cs="Arial"/>
          <w:color w:val="333333"/>
          <w:spacing w:val="-8"/>
          <w:sz w:val="24"/>
          <w:szCs w:val="24"/>
        </w:rPr>
        <w:t>4.The </w:t>
      </w:r>
      <w:r w:rsidRPr="00F64660">
        <w:rPr>
          <w:rStyle w:val="Emphasis"/>
          <w:rFonts w:eastAsia="Times New Roman" w:cs="Arial"/>
          <w:b/>
          <w:i w:val="0"/>
          <w:color w:val="333333"/>
          <w:spacing w:val="-8"/>
          <w:sz w:val="24"/>
          <w:szCs w:val="24"/>
        </w:rPr>
        <w:t>serosa</w:t>
      </w:r>
      <w:r w:rsidRPr="00F64660">
        <w:rPr>
          <w:rFonts w:eastAsia="Times New Roman" w:cs="Arial"/>
          <w:color w:val="333333"/>
          <w:spacing w:val="-8"/>
          <w:sz w:val="24"/>
          <w:szCs w:val="24"/>
        </w:rPr>
        <w:t> forms the outermost layer. The serosa is a thin layer of simple squamous epithelial tissue that secretes watery serous fluid to lubricate the</w:t>
      </w:r>
      <w:r w:rsidR="00A87B92" w:rsidRPr="00F64660">
        <w:rPr>
          <w:rFonts w:eastAsia="Times New Roman" w:cs="Arial"/>
          <w:color w:val="333333"/>
          <w:spacing w:val="-8"/>
          <w:sz w:val="24"/>
          <w:szCs w:val="24"/>
        </w:rPr>
        <w:t xml:space="preserve"> </w:t>
      </w:r>
      <w:r w:rsidRPr="00F64660">
        <w:rPr>
          <w:rFonts w:eastAsia="Times New Roman" w:cs="Arial"/>
          <w:color w:val="333333"/>
          <w:spacing w:val="-8"/>
          <w:sz w:val="24"/>
          <w:szCs w:val="24"/>
        </w:rPr>
        <w:t>surface of the large intestine, protecting it from friction between abdominal organs and the surrounding muscles and bones of the lower torso.</w:t>
      </w:r>
    </w:p>
    <w:p w:rsidR="005C5341" w:rsidRPr="00F64660" w:rsidRDefault="005C5341" w:rsidP="001B3529">
      <w:pPr>
        <w:jc w:val="both"/>
        <w:rPr>
          <w:sz w:val="24"/>
          <w:szCs w:val="24"/>
        </w:rPr>
      </w:pPr>
    </w:p>
    <w:p w:rsidR="007B1550" w:rsidRPr="00F64660" w:rsidRDefault="007B1550" w:rsidP="001B3529">
      <w:pPr>
        <w:rPr>
          <w:sz w:val="24"/>
          <w:szCs w:val="24"/>
        </w:rPr>
      </w:pPr>
    </w:p>
    <w:sectPr w:rsidR="007B1550" w:rsidRPr="00F6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75A1"/>
    <w:multiLevelType w:val="multilevel"/>
    <w:tmpl w:val="03183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D7F4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CA19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8649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F666A"/>
    <w:multiLevelType w:val="multilevel"/>
    <w:tmpl w:val="356A7F8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C7EA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5611AE"/>
    <w:multiLevelType w:val="hybridMultilevel"/>
    <w:tmpl w:val="EA823A32"/>
    <w:lvl w:ilvl="0" w:tplc="FFFFFFFF">
      <w:start w:val="1"/>
      <w:numFmt w:val="decimal"/>
      <w:lvlText w:val="%1."/>
      <w:lvlJc w:val="left"/>
      <w:pPr>
        <w:ind w:left="558" w:hanging="360"/>
      </w:pPr>
      <w:rPr>
        <w:rFonts w:hint="default"/>
        <w:b w:val="0"/>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B6"/>
    <w:rsid w:val="00010F92"/>
    <w:rsid w:val="00063139"/>
    <w:rsid w:val="0006484F"/>
    <w:rsid w:val="00065719"/>
    <w:rsid w:val="00067C55"/>
    <w:rsid w:val="000F3BEE"/>
    <w:rsid w:val="000F3F70"/>
    <w:rsid w:val="00175731"/>
    <w:rsid w:val="0017786E"/>
    <w:rsid w:val="00191878"/>
    <w:rsid w:val="001B1229"/>
    <w:rsid w:val="001B3529"/>
    <w:rsid w:val="001C0590"/>
    <w:rsid w:val="001C3CFA"/>
    <w:rsid w:val="0024322D"/>
    <w:rsid w:val="002705AE"/>
    <w:rsid w:val="0028566E"/>
    <w:rsid w:val="002A201E"/>
    <w:rsid w:val="003458DC"/>
    <w:rsid w:val="003754D2"/>
    <w:rsid w:val="00396209"/>
    <w:rsid w:val="003F49F7"/>
    <w:rsid w:val="004046DB"/>
    <w:rsid w:val="00425176"/>
    <w:rsid w:val="004357A7"/>
    <w:rsid w:val="00444CC8"/>
    <w:rsid w:val="00465B3E"/>
    <w:rsid w:val="004865AE"/>
    <w:rsid w:val="004D6C7D"/>
    <w:rsid w:val="00540556"/>
    <w:rsid w:val="00540640"/>
    <w:rsid w:val="00595E5E"/>
    <w:rsid w:val="005C5341"/>
    <w:rsid w:val="00647E79"/>
    <w:rsid w:val="00650577"/>
    <w:rsid w:val="0066069B"/>
    <w:rsid w:val="006762F2"/>
    <w:rsid w:val="006E09BB"/>
    <w:rsid w:val="006F5E87"/>
    <w:rsid w:val="006F7424"/>
    <w:rsid w:val="00706EB5"/>
    <w:rsid w:val="00736B7C"/>
    <w:rsid w:val="00752BB3"/>
    <w:rsid w:val="00771AB5"/>
    <w:rsid w:val="007B1550"/>
    <w:rsid w:val="007E7B01"/>
    <w:rsid w:val="00855BE9"/>
    <w:rsid w:val="008624DC"/>
    <w:rsid w:val="00872AA7"/>
    <w:rsid w:val="00951FA0"/>
    <w:rsid w:val="00966686"/>
    <w:rsid w:val="00967297"/>
    <w:rsid w:val="00967F04"/>
    <w:rsid w:val="009D2FCD"/>
    <w:rsid w:val="009D7D25"/>
    <w:rsid w:val="00A200C1"/>
    <w:rsid w:val="00A45FB3"/>
    <w:rsid w:val="00A604D3"/>
    <w:rsid w:val="00A7473D"/>
    <w:rsid w:val="00A87B92"/>
    <w:rsid w:val="00AA3CBC"/>
    <w:rsid w:val="00AB1F99"/>
    <w:rsid w:val="00AC3C2B"/>
    <w:rsid w:val="00AE7561"/>
    <w:rsid w:val="00B66957"/>
    <w:rsid w:val="00B73E68"/>
    <w:rsid w:val="00BB22B1"/>
    <w:rsid w:val="00BD6B83"/>
    <w:rsid w:val="00BE3777"/>
    <w:rsid w:val="00BF4798"/>
    <w:rsid w:val="00C04332"/>
    <w:rsid w:val="00C14DCB"/>
    <w:rsid w:val="00C25120"/>
    <w:rsid w:val="00C52806"/>
    <w:rsid w:val="00C57437"/>
    <w:rsid w:val="00CC0096"/>
    <w:rsid w:val="00CD69C7"/>
    <w:rsid w:val="00D15E96"/>
    <w:rsid w:val="00D2095C"/>
    <w:rsid w:val="00D60C3A"/>
    <w:rsid w:val="00D66EED"/>
    <w:rsid w:val="00D81C5E"/>
    <w:rsid w:val="00D84DE1"/>
    <w:rsid w:val="00DD35B6"/>
    <w:rsid w:val="00E347A7"/>
    <w:rsid w:val="00E34F37"/>
    <w:rsid w:val="00EC0ED4"/>
    <w:rsid w:val="00ED5D34"/>
    <w:rsid w:val="00EE549B"/>
    <w:rsid w:val="00F27CD2"/>
    <w:rsid w:val="00F5269F"/>
    <w:rsid w:val="00F540A1"/>
    <w:rsid w:val="00F64660"/>
    <w:rsid w:val="00FA4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B218"/>
  <w15:chartTrackingRefBased/>
  <w15:docId w15:val="{7C1902B3-E219-5045-A6FC-AC04D8E0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62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62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5B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66E"/>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28566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8566E"/>
    <w:rPr>
      <w:b/>
      <w:bCs/>
    </w:rPr>
  </w:style>
  <w:style w:type="character" w:styleId="Hyperlink">
    <w:name w:val="Hyperlink"/>
    <w:basedOn w:val="DefaultParagraphFont"/>
    <w:uiPriority w:val="99"/>
    <w:semiHidden/>
    <w:unhideWhenUsed/>
    <w:rsid w:val="00595E5E"/>
    <w:rPr>
      <w:color w:val="0000FF"/>
      <w:u w:val="single"/>
    </w:rPr>
  </w:style>
  <w:style w:type="paragraph" w:styleId="ListParagraph">
    <w:name w:val="List Paragraph"/>
    <w:basedOn w:val="Normal"/>
    <w:uiPriority w:val="34"/>
    <w:qFormat/>
    <w:rsid w:val="00595E5E"/>
    <w:pPr>
      <w:ind w:left="720"/>
      <w:contextualSpacing/>
    </w:pPr>
  </w:style>
  <w:style w:type="character" w:customStyle="1" w:styleId="Heading4Char">
    <w:name w:val="Heading 4 Char"/>
    <w:basedOn w:val="DefaultParagraphFont"/>
    <w:link w:val="Heading4"/>
    <w:uiPriority w:val="9"/>
    <w:semiHidden/>
    <w:rsid w:val="00855BE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6762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762F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76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8310">
      <w:bodyDiv w:val="1"/>
      <w:marLeft w:val="0"/>
      <w:marRight w:val="0"/>
      <w:marTop w:val="0"/>
      <w:marBottom w:val="0"/>
      <w:divBdr>
        <w:top w:val="none" w:sz="0" w:space="0" w:color="auto"/>
        <w:left w:val="none" w:sz="0" w:space="0" w:color="auto"/>
        <w:bottom w:val="none" w:sz="0" w:space="0" w:color="auto"/>
        <w:right w:val="none" w:sz="0" w:space="0" w:color="auto"/>
      </w:divBdr>
    </w:div>
    <w:div w:id="377246972">
      <w:bodyDiv w:val="1"/>
      <w:marLeft w:val="0"/>
      <w:marRight w:val="0"/>
      <w:marTop w:val="0"/>
      <w:marBottom w:val="0"/>
      <w:divBdr>
        <w:top w:val="none" w:sz="0" w:space="0" w:color="auto"/>
        <w:left w:val="none" w:sz="0" w:space="0" w:color="auto"/>
        <w:bottom w:val="none" w:sz="0" w:space="0" w:color="auto"/>
        <w:right w:val="none" w:sz="0" w:space="0" w:color="auto"/>
      </w:divBdr>
      <w:divsChild>
        <w:div w:id="1930383086">
          <w:marLeft w:val="240"/>
          <w:marRight w:val="0"/>
          <w:marTop w:val="120"/>
          <w:marBottom w:val="120"/>
          <w:divBdr>
            <w:top w:val="none" w:sz="0" w:space="0" w:color="auto"/>
            <w:left w:val="none" w:sz="0" w:space="0" w:color="auto"/>
            <w:bottom w:val="none" w:sz="0" w:space="0" w:color="auto"/>
            <w:right w:val="none" w:sz="0" w:space="0" w:color="auto"/>
          </w:divBdr>
          <w:divsChild>
            <w:div w:id="528298934">
              <w:marLeft w:val="0"/>
              <w:marRight w:val="0"/>
              <w:marTop w:val="0"/>
              <w:marBottom w:val="0"/>
              <w:divBdr>
                <w:top w:val="none" w:sz="0" w:space="0" w:color="auto"/>
                <w:left w:val="none" w:sz="0" w:space="0" w:color="auto"/>
                <w:bottom w:val="none" w:sz="0" w:space="0" w:color="auto"/>
                <w:right w:val="none" w:sz="0" w:space="0" w:color="auto"/>
              </w:divBdr>
              <w:divsChild>
                <w:div w:id="16252360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71337328">
      <w:bodyDiv w:val="1"/>
      <w:marLeft w:val="0"/>
      <w:marRight w:val="0"/>
      <w:marTop w:val="0"/>
      <w:marBottom w:val="0"/>
      <w:divBdr>
        <w:top w:val="none" w:sz="0" w:space="0" w:color="auto"/>
        <w:left w:val="none" w:sz="0" w:space="0" w:color="auto"/>
        <w:bottom w:val="none" w:sz="0" w:space="0" w:color="auto"/>
        <w:right w:val="none" w:sz="0" w:space="0" w:color="auto"/>
      </w:divBdr>
    </w:div>
    <w:div w:id="548109931">
      <w:bodyDiv w:val="1"/>
      <w:marLeft w:val="0"/>
      <w:marRight w:val="0"/>
      <w:marTop w:val="0"/>
      <w:marBottom w:val="0"/>
      <w:divBdr>
        <w:top w:val="none" w:sz="0" w:space="0" w:color="auto"/>
        <w:left w:val="none" w:sz="0" w:space="0" w:color="auto"/>
        <w:bottom w:val="none" w:sz="0" w:space="0" w:color="auto"/>
        <w:right w:val="none" w:sz="0" w:space="0" w:color="auto"/>
      </w:divBdr>
    </w:div>
    <w:div w:id="728770037">
      <w:bodyDiv w:val="1"/>
      <w:marLeft w:val="0"/>
      <w:marRight w:val="0"/>
      <w:marTop w:val="0"/>
      <w:marBottom w:val="0"/>
      <w:divBdr>
        <w:top w:val="none" w:sz="0" w:space="0" w:color="auto"/>
        <w:left w:val="none" w:sz="0" w:space="0" w:color="auto"/>
        <w:bottom w:val="none" w:sz="0" w:space="0" w:color="auto"/>
        <w:right w:val="none" w:sz="0" w:space="0" w:color="auto"/>
      </w:divBdr>
      <w:divsChild>
        <w:div w:id="1620797994">
          <w:marLeft w:val="0"/>
          <w:marRight w:val="0"/>
          <w:marTop w:val="0"/>
          <w:marBottom w:val="0"/>
          <w:divBdr>
            <w:top w:val="none" w:sz="0" w:space="0" w:color="auto"/>
            <w:left w:val="none" w:sz="0" w:space="0" w:color="auto"/>
            <w:bottom w:val="none" w:sz="0" w:space="0" w:color="auto"/>
            <w:right w:val="none" w:sz="0" w:space="0" w:color="auto"/>
          </w:divBdr>
        </w:div>
        <w:div w:id="1933466671">
          <w:marLeft w:val="0"/>
          <w:marRight w:val="0"/>
          <w:marTop w:val="0"/>
          <w:marBottom w:val="0"/>
          <w:divBdr>
            <w:top w:val="none" w:sz="0" w:space="0" w:color="auto"/>
            <w:left w:val="none" w:sz="0" w:space="0" w:color="auto"/>
            <w:bottom w:val="none" w:sz="0" w:space="0" w:color="auto"/>
            <w:right w:val="none" w:sz="0" w:space="0" w:color="auto"/>
          </w:divBdr>
        </w:div>
      </w:divsChild>
    </w:div>
    <w:div w:id="1133522676">
      <w:bodyDiv w:val="1"/>
      <w:marLeft w:val="0"/>
      <w:marRight w:val="0"/>
      <w:marTop w:val="0"/>
      <w:marBottom w:val="0"/>
      <w:divBdr>
        <w:top w:val="none" w:sz="0" w:space="0" w:color="auto"/>
        <w:left w:val="none" w:sz="0" w:space="0" w:color="auto"/>
        <w:bottom w:val="none" w:sz="0" w:space="0" w:color="auto"/>
        <w:right w:val="none" w:sz="0" w:space="0" w:color="auto"/>
      </w:divBdr>
    </w:div>
    <w:div w:id="1298492250">
      <w:bodyDiv w:val="1"/>
      <w:marLeft w:val="0"/>
      <w:marRight w:val="0"/>
      <w:marTop w:val="0"/>
      <w:marBottom w:val="0"/>
      <w:divBdr>
        <w:top w:val="none" w:sz="0" w:space="0" w:color="auto"/>
        <w:left w:val="none" w:sz="0" w:space="0" w:color="auto"/>
        <w:bottom w:val="none" w:sz="0" w:space="0" w:color="auto"/>
        <w:right w:val="none" w:sz="0" w:space="0" w:color="auto"/>
      </w:divBdr>
    </w:div>
    <w:div w:id="1309868431">
      <w:bodyDiv w:val="1"/>
      <w:marLeft w:val="0"/>
      <w:marRight w:val="0"/>
      <w:marTop w:val="0"/>
      <w:marBottom w:val="0"/>
      <w:divBdr>
        <w:top w:val="none" w:sz="0" w:space="0" w:color="auto"/>
        <w:left w:val="none" w:sz="0" w:space="0" w:color="auto"/>
        <w:bottom w:val="none" w:sz="0" w:space="0" w:color="auto"/>
        <w:right w:val="none" w:sz="0" w:space="0" w:color="auto"/>
      </w:divBdr>
    </w:div>
    <w:div w:id="1578243508">
      <w:bodyDiv w:val="1"/>
      <w:marLeft w:val="0"/>
      <w:marRight w:val="0"/>
      <w:marTop w:val="0"/>
      <w:marBottom w:val="0"/>
      <w:divBdr>
        <w:top w:val="none" w:sz="0" w:space="0" w:color="auto"/>
        <w:left w:val="none" w:sz="0" w:space="0" w:color="auto"/>
        <w:bottom w:val="none" w:sz="0" w:space="0" w:color="auto"/>
        <w:right w:val="none" w:sz="0" w:space="0" w:color="auto"/>
      </w:divBdr>
      <w:divsChild>
        <w:div w:id="1540169279">
          <w:marLeft w:val="240"/>
          <w:marRight w:val="0"/>
          <w:marTop w:val="120"/>
          <w:marBottom w:val="120"/>
          <w:divBdr>
            <w:top w:val="none" w:sz="0" w:space="0" w:color="auto"/>
            <w:left w:val="none" w:sz="0" w:space="0" w:color="auto"/>
            <w:bottom w:val="none" w:sz="0" w:space="0" w:color="auto"/>
            <w:right w:val="none" w:sz="0" w:space="0" w:color="auto"/>
          </w:divBdr>
          <w:divsChild>
            <w:div w:id="1053038389">
              <w:marLeft w:val="0"/>
              <w:marRight w:val="0"/>
              <w:marTop w:val="0"/>
              <w:marBottom w:val="0"/>
              <w:divBdr>
                <w:top w:val="none" w:sz="0" w:space="0" w:color="auto"/>
                <w:left w:val="none" w:sz="0" w:space="0" w:color="auto"/>
                <w:bottom w:val="none" w:sz="0" w:space="0" w:color="auto"/>
                <w:right w:val="none" w:sz="0" w:space="0" w:color="auto"/>
              </w:divBdr>
              <w:divsChild>
                <w:div w:id="11272419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09116158">
      <w:bodyDiv w:val="1"/>
      <w:marLeft w:val="0"/>
      <w:marRight w:val="0"/>
      <w:marTop w:val="0"/>
      <w:marBottom w:val="0"/>
      <w:divBdr>
        <w:top w:val="none" w:sz="0" w:space="0" w:color="auto"/>
        <w:left w:val="none" w:sz="0" w:space="0" w:color="auto"/>
        <w:bottom w:val="none" w:sz="0" w:space="0" w:color="auto"/>
        <w:right w:val="none" w:sz="0" w:space="0" w:color="auto"/>
      </w:divBdr>
    </w:div>
    <w:div w:id="1796825851">
      <w:bodyDiv w:val="1"/>
      <w:marLeft w:val="0"/>
      <w:marRight w:val="0"/>
      <w:marTop w:val="0"/>
      <w:marBottom w:val="0"/>
      <w:divBdr>
        <w:top w:val="none" w:sz="0" w:space="0" w:color="auto"/>
        <w:left w:val="none" w:sz="0" w:space="0" w:color="auto"/>
        <w:bottom w:val="none" w:sz="0" w:space="0" w:color="auto"/>
        <w:right w:val="none" w:sz="0" w:space="0" w:color="auto"/>
      </w:divBdr>
      <w:divsChild>
        <w:div w:id="1873035191">
          <w:marLeft w:val="240"/>
          <w:marRight w:val="0"/>
          <w:marTop w:val="120"/>
          <w:marBottom w:val="120"/>
          <w:divBdr>
            <w:top w:val="none" w:sz="0" w:space="0" w:color="auto"/>
            <w:left w:val="none" w:sz="0" w:space="0" w:color="auto"/>
            <w:bottom w:val="none" w:sz="0" w:space="0" w:color="auto"/>
            <w:right w:val="none" w:sz="0" w:space="0" w:color="auto"/>
          </w:divBdr>
          <w:divsChild>
            <w:div w:id="1777210776">
              <w:marLeft w:val="0"/>
              <w:marRight w:val="0"/>
              <w:marTop w:val="0"/>
              <w:marBottom w:val="0"/>
              <w:divBdr>
                <w:top w:val="none" w:sz="0" w:space="0" w:color="auto"/>
                <w:left w:val="none" w:sz="0" w:space="0" w:color="auto"/>
                <w:bottom w:val="none" w:sz="0" w:space="0" w:color="auto"/>
                <w:right w:val="none" w:sz="0" w:space="0" w:color="auto"/>
              </w:divBdr>
              <w:divsChild>
                <w:div w:id="20693760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8680608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kenhub.com/en/library/anatomy/the-rectum" TargetMode="External" /><Relationship Id="rId5" Type="http://schemas.openxmlformats.org/officeDocument/2006/relationships/hyperlink" Target="https://www.kenhub.com/en/library/anatomy/abdomen-and-pelvi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8</cp:revision>
  <dcterms:created xsi:type="dcterms:W3CDTF">2020-04-26T19:17:00Z</dcterms:created>
  <dcterms:modified xsi:type="dcterms:W3CDTF">2020-04-26T19:25:00Z</dcterms:modified>
</cp:coreProperties>
</file>