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FF8" w:rsidRDefault="009A2FF8">
      <w:pPr>
        <w:rPr>
          <w:sz w:val="28"/>
          <w:szCs w:val="28"/>
        </w:rPr>
      </w:pPr>
      <w:r>
        <w:rPr>
          <w:sz w:val="28"/>
          <w:szCs w:val="28"/>
        </w:rPr>
        <w:t>1)</w:t>
      </w:r>
    </w:p>
    <w:p w:rsidR="004A44DF" w:rsidRDefault="008874AF">
      <w:pPr>
        <w:rPr>
          <w:sz w:val="28"/>
          <w:szCs w:val="28"/>
        </w:rPr>
      </w:pPr>
      <w:r w:rsidRPr="008874AF">
        <w:rPr>
          <w:sz w:val="28"/>
          <w:szCs w:val="28"/>
        </w:rPr>
        <w:t>Radioactive tracers otherwise called radiotracer, or radioactive label, is a chemical compound in which one or more atoms have been replaced by a radionuclide so by virtue of its radioactive decay it can be used to explore the mechanism of chemical reactions by tracing the path that the radioisotope follows from reactants to products . They are synthetic chemical compound consisting of an endogenous or exogenous carrier molecule that partakes in human metabolism and in which one or more atoms have been replaced by a radioisotope through which its natural decay allows for imaging of the compound.</w:t>
      </w:r>
    </w:p>
    <w:p w:rsidR="008705F4" w:rsidRDefault="008705F4">
      <w:pPr>
        <w:rPr>
          <w:sz w:val="28"/>
          <w:szCs w:val="28"/>
        </w:rPr>
      </w:pPr>
      <w:r>
        <w:rPr>
          <w:sz w:val="28"/>
          <w:szCs w:val="28"/>
        </w:rPr>
        <w:t>2)</w:t>
      </w:r>
    </w:p>
    <w:p w:rsidR="008874AF" w:rsidRDefault="008874AF">
      <w:pPr>
        <w:rPr>
          <w:sz w:val="28"/>
          <w:szCs w:val="28"/>
        </w:rPr>
      </w:pPr>
      <w:r>
        <w:rPr>
          <w:sz w:val="28"/>
          <w:szCs w:val="28"/>
        </w:rPr>
        <w:t xml:space="preserve">Tracer can be applied in medicine in the area of nuclear medicine </w:t>
      </w:r>
      <w:r w:rsidR="00B3605A">
        <w:rPr>
          <w:sz w:val="28"/>
          <w:szCs w:val="28"/>
        </w:rPr>
        <w:t>in variety of ways ,one of the most commonest which is as a tracer in which a radioisotope , such as technetium-99m , is taken orally or is injected or is inhaled into the body . The radioisotope then circulates through the body or is taken up only by certain tissues</w:t>
      </w:r>
      <w:r w:rsidR="00547844">
        <w:rPr>
          <w:sz w:val="28"/>
          <w:szCs w:val="28"/>
        </w:rPr>
        <w:t xml:space="preserve">. Its distribution can be tracked according to the radiation it gives off. The emitted radiation can be captured by various imaging techniques, such as single photon mission computed tomography (SPECT) or positron emission tomography (PET),depending on the radioisotope used .Through such imaging ,physicians are able to examine blood flow to specific organs and assess organ function or bone growth . Radioisotopes typically have short half-lives and typically decay before their emitted radioactivity can cause damage to the patient’s </w:t>
      </w:r>
      <w:r w:rsidR="009A2FF8">
        <w:rPr>
          <w:sz w:val="28"/>
          <w:szCs w:val="28"/>
        </w:rPr>
        <w:t>body.</w:t>
      </w:r>
    </w:p>
    <w:p w:rsidR="00547844" w:rsidRDefault="00547844">
      <w:pPr>
        <w:rPr>
          <w:sz w:val="28"/>
          <w:szCs w:val="28"/>
        </w:rPr>
      </w:pPr>
      <w:r>
        <w:rPr>
          <w:sz w:val="28"/>
          <w:szCs w:val="28"/>
        </w:rPr>
        <w:t xml:space="preserve">Therapeutics </w:t>
      </w:r>
      <w:r w:rsidR="009A2FF8">
        <w:rPr>
          <w:sz w:val="28"/>
          <w:szCs w:val="28"/>
        </w:rPr>
        <w:t>applications</w:t>
      </w:r>
      <w:r>
        <w:rPr>
          <w:sz w:val="28"/>
          <w:szCs w:val="28"/>
        </w:rPr>
        <w:t xml:space="preserve"> of radioisotopes typically are intended to destroy the targeted cells .This approach forms the basis of </w:t>
      </w:r>
      <w:r w:rsidR="009A2FF8">
        <w:rPr>
          <w:sz w:val="28"/>
          <w:szCs w:val="28"/>
        </w:rPr>
        <w:t>radiotherapy, which</w:t>
      </w:r>
      <w:r>
        <w:rPr>
          <w:sz w:val="28"/>
          <w:szCs w:val="28"/>
        </w:rPr>
        <w:t xml:space="preserve"> is commonly used to treat cancer and other conditions involving abnormal tissue </w:t>
      </w:r>
      <w:r w:rsidR="009A2FF8">
        <w:rPr>
          <w:sz w:val="28"/>
          <w:szCs w:val="28"/>
        </w:rPr>
        <w:t>growth, such</w:t>
      </w:r>
      <w:r>
        <w:rPr>
          <w:sz w:val="28"/>
          <w:szCs w:val="28"/>
        </w:rPr>
        <w:t xml:space="preserve"> as hyperthyroidism. In radiation therapy for </w:t>
      </w:r>
      <w:r w:rsidR="009A2FF8">
        <w:rPr>
          <w:sz w:val="28"/>
          <w:szCs w:val="28"/>
        </w:rPr>
        <w:t>cancer,</w:t>
      </w:r>
      <w:r>
        <w:rPr>
          <w:sz w:val="28"/>
          <w:szCs w:val="28"/>
        </w:rPr>
        <w:t xml:space="preserve"> the </w:t>
      </w:r>
      <w:r w:rsidR="009A2FF8">
        <w:rPr>
          <w:sz w:val="28"/>
          <w:szCs w:val="28"/>
        </w:rPr>
        <w:t>patient’s</w:t>
      </w:r>
      <w:r>
        <w:rPr>
          <w:sz w:val="28"/>
          <w:szCs w:val="28"/>
        </w:rPr>
        <w:t xml:space="preserve"> tumor </w:t>
      </w:r>
      <w:r w:rsidR="009A2FF8">
        <w:rPr>
          <w:sz w:val="28"/>
          <w:szCs w:val="28"/>
        </w:rPr>
        <w:t xml:space="preserve">is bombarded with ionizing radiation, typically in the form of beams of subatomic particles, such as protons, neutrons, or alpha or beta particles, which directly disrupts the atomic or molecular structure of the targeted tissue .Ionizing radiation introduces breaks in the double stranded DNA molecule, causing the cancer cells to die and therapy preventing their replication. While radiotherapy is associated with unpleasant side effects, it generally is effective in slowing cancer </w:t>
      </w:r>
      <w:r w:rsidR="009A2FF8">
        <w:rPr>
          <w:sz w:val="28"/>
          <w:szCs w:val="28"/>
        </w:rPr>
        <w:lastRenderedPageBreak/>
        <w:t>progression or, in some cases, even prompting the regression of malignant disease.</w:t>
      </w:r>
    </w:p>
    <w:p w:rsidR="006C53C9" w:rsidRPr="008874AF" w:rsidRDefault="006C53C9">
      <w:pPr>
        <w:rPr>
          <w:sz w:val="28"/>
          <w:szCs w:val="28"/>
        </w:rPr>
      </w:pPr>
      <w:bookmarkStart w:id="0" w:name="_GoBack"/>
      <w:bookmarkEnd w:id="0"/>
    </w:p>
    <w:sectPr w:rsidR="006C53C9" w:rsidRPr="00887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AF"/>
    <w:rsid w:val="002C103E"/>
    <w:rsid w:val="00315FAF"/>
    <w:rsid w:val="003C28AB"/>
    <w:rsid w:val="004A44DF"/>
    <w:rsid w:val="004C4D29"/>
    <w:rsid w:val="004E7C73"/>
    <w:rsid w:val="00547844"/>
    <w:rsid w:val="00634FC2"/>
    <w:rsid w:val="006C53C9"/>
    <w:rsid w:val="008705F4"/>
    <w:rsid w:val="008874AF"/>
    <w:rsid w:val="00986A2C"/>
    <w:rsid w:val="009A2FF8"/>
    <w:rsid w:val="00A12966"/>
    <w:rsid w:val="00A50870"/>
    <w:rsid w:val="00B3605A"/>
    <w:rsid w:val="00C518A7"/>
    <w:rsid w:val="00FA4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2020-04-27T09:40:00Z</dcterms:created>
  <dcterms:modified xsi:type="dcterms:W3CDTF">2020-04-27T09:40:00Z</dcterms:modified>
</cp:coreProperties>
</file>