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50D" w:rsidRDefault="00DA550D">
      <w:r>
        <w:t>GARNVWA DEBORAH HYELHARA</w:t>
      </w:r>
    </w:p>
    <w:p w:rsidR="00DA550D" w:rsidRDefault="00DA550D">
      <w:r>
        <w:t>18/SMS06/007</w:t>
      </w:r>
    </w:p>
    <w:p w:rsidR="00DA550D" w:rsidRDefault="00DA550D">
      <w:r>
        <w:t xml:space="preserve">DEPARTMENT OF TOURISM AND EVENTS MANAGEMENT </w:t>
      </w:r>
    </w:p>
    <w:p w:rsidR="00DA550D" w:rsidRDefault="00DA550D">
      <w:r>
        <w:t>COLLOGE OF SOCIAL AND MANAGEMENT SCIENCES</w:t>
      </w:r>
    </w:p>
    <w:p w:rsidR="00DA550D" w:rsidRDefault="00DA550D">
      <w:r>
        <w:t xml:space="preserve">200 LEVEL </w:t>
      </w:r>
    </w:p>
    <w:p w:rsidR="00DA550D" w:rsidRDefault="00DA550D">
      <w:r>
        <w:t xml:space="preserve">AFE 202 </w:t>
      </w:r>
      <w:r w:rsidR="00191AD0">
        <w:t>(</w:t>
      </w:r>
      <w:r w:rsidR="00B1761E">
        <w:t>FOOD PRODUCTION</w:t>
      </w:r>
      <w:r w:rsidR="00F712FD">
        <w:t xml:space="preserve"> AND HEALTH </w:t>
      </w:r>
      <w:r w:rsidR="006406BF">
        <w:t>AWARENESS</w:t>
      </w:r>
      <w:r w:rsidR="00191AD0">
        <w:t>)</w:t>
      </w:r>
    </w:p>
    <w:p w:rsidR="00191AD0" w:rsidRDefault="00191AD0">
      <w:r>
        <w:t>DATE:10</w:t>
      </w:r>
      <w:r w:rsidRPr="00191AD0">
        <w:rPr>
          <w:vertAlign w:val="superscript"/>
        </w:rPr>
        <w:t>TH</w:t>
      </w:r>
      <w:r>
        <w:t xml:space="preserve"> APRIL 2020.</w:t>
      </w:r>
    </w:p>
    <w:p w:rsidR="00191AD0" w:rsidRDefault="00191AD0"/>
    <w:p w:rsidR="00191AD0" w:rsidRDefault="00191AD0"/>
    <w:p w:rsidR="00191AD0" w:rsidRDefault="00191AD0"/>
    <w:p w:rsidR="00191AD0" w:rsidRDefault="00191AD0"/>
    <w:p w:rsidR="00191AD0" w:rsidRDefault="00191AD0"/>
    <w:p w:rsidR="00191AD0" w:rsidRDefault="00191AD0">
      <w:bookmarkStart w:id="0" w:name="_GoBack"/>
      <w:bookmarkEnd w:id="0"/>
    </w:p>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191AD0" w:rsidRDefault="00191AD0"/>
    <w:p w:rsidR="00710FFD" w:rsidRDefault="00710FFD" w:rsidP="00710FFD"/>
    <w:p w:rsidR="00710FFD" w:rsidRDefault="00710FFD" w:rsidP="00710FFD">
      <w:r>
        <w:lastRenderedPageBreak/>
        <w:t xml:space="preserve">BUSINESS PLAN FOR THE DEVELOPMENT OF </w:t>
      </w:r>
      <w:r w:rsidR="00AD1B06">
        <w:t xml:space="preserve">A FISH FARM </w:t>
      </w:r>
      <w:r>
        <w:t xml:space="preserve">AT </w:t>
      </w:r>
      <w:r w:rsidR="00F4380C">
        <w:t>DANJAY'S FARM, NO 2</w:t>
      </w:r>
      <w:r w:rsidR="00665392">
        <w:t xml:space="preserve"> ASSOCIATION AVENUE, EPE, </w:t>
      </w:r>
      <w:r w:rsidR="001F4F83">
        <w:t xml:space="preserve">LAGOS </w:t>
      </w:r>
      <w:r w:rsidR="00CC73C4">
        <w:t>STATE</w:t>
      </w:r>
      <w:r>
        <w:t xml:space="preserve"> BY </w:t>
      </w:r>
      <w:r w:rsidR="00362968">
        <w:t>DANJAY’S FARMS.</w:t>
      </w:r>
    </w:p>
    <w:p w:rsidR="00710FFD" w:rsidRDefault="00710FFD" w:rsidP="00710FFD">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710FFD" w:rsidRDefault="00710FFD" w:rsidP="00710FFD">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710FFD" w:rsidRDefault="00710FFD" w:rsidP="00710FFD">
      <w:r>
        <w:t>Upon request, this document is to be immediately returned to the promoters of the proposed business</w:t>
      </w:r>
    </w:p>
    <w:p w:rsidR="00710FFD" w:rsidRDefault="00710FFD" w:rsidP="00710FFD">
      <w:r>
        <w:t>Signature:</w:t>
      </w:r>
      <w:r w:rsidR="00445282">
        <w:t xml:space="preserve"> </w:t>
      </w:r>
    </w:p>
    <w:p w:rsidR="00710FFD" w:rsidRDefault="00710FFD" w:rsidP="00710FFD">
      <w:r>
        <w:t>Name:</w:t>
      </w:r>
      <w:r w:rsidR="00D24F7B">
        <w:t xml:space="preserve"> </w:t>
      </w:r>
    </w:p>
    <w:p w:rsidR="00191AD0" w:rsidRDefault="00710FFD">
      <w:r>
        <w:t>Date:</w:t>
      </w:r>
      <w:r w:rsidR="00D24F7B">
        <w:t xml:space="preserve"> </w:t>
      </w:r>
    </w:p>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D16035" w:rsidRDefault="00D16035"/>
    <w:p w:rsidR="00015AC0" w:rsidRDefault="00015AC0"/>
    <w:p w:rsidR="00D16035" w:rsidRPr="007B4BFF" w:rsidRDefault="00D16035" w:rsidP="00F5650C">
      <w:pPr>
        <w:spacing w:line="360" w:lineRule="auto"/>
        <w:jc w:val="both"/>
        <w:rPr>
          <w:rFonts w:ascii="Times New Roman" w:hAnsi="Times New Roman"/>
          <w:b/>
          <w:sz w:val="24"/>
          <w:szCs w:val="24"/>
        </w:rPr>
      </w:pPr>
      <w:r w:rsidRPr="007B4BFF">
        <w:rPr>
          <w:rFonts w:ascii="Times New Roman" w:hAnsi="Times New Roman"/>
          <w:b/>
          <w:sz w:val="24"/>
          <w:szCs w:val="24"/>
        </w:rPr>
        <w:lastRenderedPageBreak/>
        <w:t xml:space="preserve">CONTENTS </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 xml:space="preserve">Summary/ Brief Description </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Sponsorship, Management and Technical Assistance</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Market and Sales</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Technical Feasibility, Resources and Environment</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Government Support and Regulation</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Timelines of Projects</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 xml:space="preserve">Estimated Project Cost and Revenue </w:t>
      </w:r>
    </w:p>
    <w:p w:rsidR="00D16035" w:rsidRPr="00A03DF3"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Funding Mechanism</w:t>
      </w:r>
    </w:p>
    <w:p w:rsidR="00D16035" w:rsidRPr="002D3E90" w:rsidRDefault="00D16035" w:rsidP="00D16035">
      <w:pPr>
        <w:numPr>
          <w:ilvl w:val="0"/>
          <w:numId w:val="3"/>
        </w:numPr>
        <w:spacing w:after="200" w:line="360" w:lineRule="auto"/>
        <w:jc w:val="both"/>
        <w:rPr>
          <w:rFonts w:ascii="Times New Roman" w:hAnsi="Times New Roman"/>
          <w:sz w:val="24"/>
          <w:szCs w:val="24"/>
        </w:rPr>
      </w:pPr>
      <w:r w:rsidRPr="00A03DF3">
        <w:rPr>
          <w:rFonts w:ascii="Times New Roman" w:hAnsi="Times New Roman"/>
          <w:sz w:val="24"/>
          <w:szCs w:val="24"/>
        </w:rPr>
        <w:t>Conclusion</w:t>
      </w: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C635AE" w:rsidRDefault="00C635AE"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Project Description</w:t>
      </w:r>
    </w:p>
    <w:p w:rsidR="00D16035" w:rsidRPr="007B4BFF" w:rsidRDefault="00D16035" w:rsidP="00F5650C">
      <w:pPr>
        <w:pStyle w:val="ListParagraph"/>
        <w:spacing w:line="360" w:lineRule="auto"/>
        <w:ind w:left="420"/>
        <w:jc w:val="both"/>
        <w:rPr>
          <w:rFonts w:ascii="Times New Roman" w:hAnsi="Times New Roman"/>
          <w:b/>
          <w:sz w:val="24"/>
          <w:szCs w:val="24"/>
        </w:rPr>
      </w:pPr>
    </w:p>
    <w:p w:rsidR="00D16035"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This business plan examines the feasibility of and indeed economic viability of the development of a </w:t>
      </w:r>
      <w:r w:rsidR="009202D6">
        <w:rPr>
          <w:rFonts w:ascii="Times New Roman" w:hAnsi="Times New Roman"/>
          <w:sz w:val="24"/>
          <w:szCs w:val="24"/>
        </w:rPr>
        <w:t xml:space="preserve">300 </w:t>
      </w:r>
      <w:proofErr w:type="spellStart"/>
      <w:r w:rsidR="009202D6">
        <w:rPr>
          <w:rFonts w:ascii="Times New Roman" w:hAnsi="Times New Roman"/>
          <w:sz w:val="24"/>
          <w:szCs w:val="24"/>
        </w:rPr>
        <w:t>SqM</w:t>
      </w:r>
      <w:proofErr w:type="spellEnd"/>
      <w:r w:rsidR="009202D6">
        <w:rPr>
          <w:rFonts w:ascii="Times New Roman" w:hAnsi="Times New Roman"/>
          <w:sz w:val="24"/>
          <w:szCs w:val="24"/>
        </w:rPr>
        <w:t xml:space="preserve"> </w:t>
      </w:r>
      <w:r w:rsidR="0012588F">
        <w:rPr>
          <w:rFonts w:ascii="Times New Roman" w:hAnsi="Times New Roman"/>
          <w:sz w:val="24"/>
          <w:szCs w:val="24"/>
        </w:rPr>
        <w:t xml:space="preserve">Fish </w:t>
      </w:r>
      <w:r w:rsidR="00D202DC">
        <w:rPr>
          <w:rFonts w:ascii="Times New Roman" w:hAnsi="Times New Roman"/>
          <w:sz w:val="24"/>
          <w:szCs w:val="24"/>
        </w:rPr>
        <w:t>Farm</w:t>
      </w:r>
      <w:r w:rsidRPr="007B4BFF">
        <w:rPr>
          <w:rFonts w:ascii="Times New Roman" w:hAnsi="Times New Roman"/>
          <w:sz w:val="24"/>
          <w:szCs w:val="24"/>
        </w:rPr>
        <w:t xml:space="preserve"> in </w:t>
      </w:r>
      <w:proofErr w:type="spellStart"/>
      <w:r w:rsidR="00D202DC">
        <w:rPr>
          <w:rFonts w:ascii="Times New Roman" w:hAnsi="Times New Roman"/>
          <w:sz w:val="24"/>
          <w:szCs w:val="24"/>
        </w:rPr>
        <w:t>Epe</w:t>
      </w:r>
      <w:proofErr w:type="spellEnd"/>
      <w:r w:rsidR="00D202DC">
        <w:rPr>
          <w:rFonts w:ascii="Times New Roman" w:hAnsi="Times New Roman"/>
          <w:sz w:val="24"/>
          <w:szCs w:val="24"/>
        </w:rPr>
        <w:t xml:space="preserve">, Lagos state </w:t>
      </w:r>
      <w:r w:rsidRPr="007B4BFF">
        <w:rPr>
          <w:rFonts w:ascii="Times New Roman" w:hAnsi="Times New Roman"/>
          <w:sz w:val="24"/>
          <w:szCs w:val="24"/>
        </w:rPr>
        <w:t xml:space="preserve">by </w:t>
      </w:r>
      <w:proofErr w:type="spellStart"/>
      <w:r w:rsidR="00D202DC">
        <w:rPr>
          <w:rFonts w:ascii="Times New Roman" w:hAnsi="Times New Roman"/>
          <w:sz w:val="24"/>
          <w:szCs w:val="24"/>
        </w:rPr>
        <w:t>Danjay's</w:t>
      </w:r>
      <w:proofErr w:type="spellEnd"/>
      <w:r w:rsidR="00D202DC">
        <w:rPr>
          <w:rFonts w:ascii="Times New Roman" w:hAnsi="Times New Roman"/>
          <w:sz w:val="24"/>
          <w:szCs w:val="24"/>
        </w:rPr>
        <w:t xml:space="preserve"> Farm</w:t>
      </w:r>
      <w:r w:rsidRPr="007B4BFF">
        <w:rPr>
          <w:rFonts w:ascii="Times New Roman" w:hAnsi="Times New Roman"/>
          <w:sz w:val="24"/>
          <w:szCs w:val="24"/>
        </w:rPr>
        <w:t xml:space="preserve">. The farm will </w:t>
      </w:r>
      <w:r w:rsidR="009600EB">
        <w:rPr>
          <w:rFonts w:ascii="Times New Roman" w:hAnsi="Times New Roman"/>
          <w:sz w:val="24"/>
          <w:szCs w:val="24"/>
        </w:rPr>
        <w:t>rear salmon, tilapia, catfish and sardines</w:t>
      </w:r>
      <w:r w:rsidRPr="007B4BFF">
        <w:rPr>
          <w:rFonts w:ascii="Times New Roman" w:hAnsi="Times New Roman"/>
          <w:sz w:val="24"/>
          <w:szCs w:val="24"/>
        </w:rPr>
        <w:t xml:space="preserve">. The </w:t>
      </w:r>
      <w:r w:rsidR="00CD5C00">
        <w:rPr>
          <w:rFonts w:ascii="Times New Roman" w:hAnsi="Times New Roman"/>
          <w:sz w:val="24"/>
          <w:szCs w:val="24"/>
        </w:rPr>
        <w:t xml:space="preserve">Fish farm would also produce products such as canned sardines, fish fillets, </w:t>
      </w:r>
      <w:r w:rsidR="009F1354">
        <w:rPr>
          <w:rFonts w:ascii="Times New Roman" w:hAnsi="Times New Roman"/>
          <w:sz w:val="24"/>
          <w:szCs w:val="24"/>
        </w:rPr>
        <w:t>dried fish</w:t>
      </w:r>
      <w:r w:rsidRPr="007B4BFF">
        <w:rPr>
          <w:rFonts w:ascii="Times New Roman" w:hAnsi="Times New Roman"/>
          <w:sz w:val="24"/>
          <w:szCs w:val="24"/>
        </w:rPr>
        <w:t xml:space="preserve">. Production is currently popular in the </w:t>
      </w:r>
      <w:r w:rsidR="001F218E">
        <w:rPr>
          <w:rFonts w:ascii="Times New Roman" w:hAnsi="Times New Roman"/>
          <w:sz w:val="24"/>
          <w:szCs w:val="24"/>
        </w:rPr>
        <w:t>South West</w:t>
      </w:r>
      <w:r w:rsidRPr="007B4BFF">
        <w:rPr>
          <w:rFonts w:ascii="Times New Roman" w:hAnsi="Times New Roman"/>
          <w:sz w:val="24"/>
          <w:szCs w:val="24"/>
        </w:rPr>
        <w:t xml:space="preserve"> and North West. </w:t>
      </w:r>
    </w:p>
    <w:p w:rsidR="00D16035" w:rsidRDefault="00D16035" w:rsidP="00F5650C">
      <w:pPr>
        <w:pStyle w:val="ListParagraph"/>
        <w:spacing w:line="360" w:lineRule="auto"/>
        <w:ind w:left="0"/>
        <w:jc w:val="both"/>
        <w:rPr>
          <w:rFonts w:ascii="Times New Roman" w:hAnsi="Times New Roman"/>
          <w:sz w:val="24"/>
          <w:szCs w:val="24"/>
        </w:rPr>
      </w:pPr>
    </w:p>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proposed project will create economic opportunities, impact positively on the people and help conserve scarce foreign exchange. The </w:t>
      </w:r>
      <w:r w:rsidR="005D4C6A">
        <w:rPr>
          <w:rFonts w:ascii="Times New Roman" w:hAnsi="Times New Roman"/>
          <w:sz w:val="24"/>
          <w:szCs w:val="24"/>
        </w:rPr>
        <w:t xml:space="preserve">Fish Farm </w:t>
      </w:r>
      <w:r w:rsidRPr="007B4BFF">
        <w:rPr>
          <w:rFonts w:ascii="Times New Roman" w:hAnsi="Times New Roman"/>
          <w:sz w:val="24"/>
          <w:szCs w:val="24"/>
        </w:rPr>
        <w:t>to be processed will be sourced locally and direct purchase from smallholder farmers in other production areas. The project will create market access, improve income of farmers and contribute significantly to food security. It will also generate satisfactory returns for sponsors and investors.</w:t>
      </w:r>
    </w:p>
    <w:p w:rsidR="00D16035" w:rsidRPr="007B4BFF" w:rsidRDefault="00D16035" w:rsidP="00F5650C">
      <w:pPr>
        <w:pStyle w:val="ListParagraph"/>
        <w:spacing w:line="360" w:lineRule="auto"/>
        <w:ind w:left="420"/>
        <w:jc w:val="both"/>
        <w:rPr>
          <w:rFonts w:ascii="Times New Roman" w:hAnsi="Times New Roman"/>
          <w:sz w:val="24"/>
          <w:szCs w:val="24"/>
        </w:rPr>
      </w:pPr>
    </w:p>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Sponsorship</w:t>
      </w:r>
    </w:p>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project is sponsored </w:t>
      </w:r>
      <w:r w:rsidR="005F536C">
        <w:rPr>
          <w:rFonts w:ascii="Times New Roman" w:hAnsi="Times New Roman"/>
          <w:sz w:val="24"/>
          <w:szCs w:val="24"/>
        </w:rPr>
        <w:t>by OLADUNJOYE WILLIAMS</w:t>
      </w:r>
      <w:r w:rsidRPr="007B4BFF">
        <w:rPr>
          <w:rFonts w:ascii="Times New Roman" w:hAnsi="Times New Roman"/>
          <w:sz w:val="24"/>
          <w:szCs w:val="24"/>
        </w:rPr>
        <w:t xml:space="preserve">, a legal luminary and founder of </w:t>
      </w:r>
      <w:r w:rsidR="005F536C">
        <w:rPr>
          <w:rFonts w:ascii="Times New Roman" w:hAnsi="Times New Roman"/>
          <w:sz w:val="24"/>
          <w:szCs w:val="24"/>
        </w:rPr>
        <w:t xml:space="preserve">CHEKWORKS LLIMITED. </w:t>
      </w:r>
      <w:proofErr w:type="spellStart"/>
      <w:r w:rsidR="005F536C">
        <w:rPr>
          <w:rFonts w:ascii="Times New Roman" w:hAnsi="Times New Roman"/>
          <w:sz w:val="24"/>
          <w:szCs w:val="24"/>
        </w:rPr>
        <w:t>Oladunjoye</w:t>
      </w:r>
      <w:proofErr w:type="spellEnd"/>
      <w:r w:rsidR="005F536C">
        <w:rPr>
          <w:rFonts w:ascii="Times New Roman" w:hAnsi="Times New Roman"/>
          <w:sz w:val="24"/>
          <w:szCs w:val="24"/>
        </w:rPr>
        <w:t xml:space="preserve"> Williams</w:t>
      </w:r>
      <w:r w:rsidRPr="007B4BFF">
        <w:rPr>
          <w:rFonts w:ascii="Times New Roman" w:hAnsi="Times New Roman"/>
          <w:sz w:val="24"/>
          <w:szCs w:val="24"/>
        </w:rPr>
        <w:t xml:space="preserve"> is promoting the productivity of smallholder farmers in </w:t>
      </w:r>
      <w:r w:rsidR="00CB68E2">
        <w:rPr>
          <w:rFonts w:ascii="Times New Roman" w:hAnsi="Times New Roman"/>
          <w:sz w:val="24"/>
          <w:szCs w:val="24"/>
        </w:rPr>
        <w:t>Lagos state.</w:t>
      </w:r>
    </w:p>
    <w:p w:rsidR="00D16035" w:rsidRPr="007B4BFF"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Management</w:t>
      </w:r>
    </w:p>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management will comprise </w:t>
      </w:r>
      <w:r w:rsidR="007D15CE">
        <w:rPr>
          <w:rFonts w:ascii="Times New Roman" w:hAnsi="Times New Roman"/>
          <w:sz w:val="24"/>
          <w:szCs w:val="24"/>
        </w:rPr>
        <w:t xml:space="preserve">the founder </w:t>
      </w:r>
      <w:r w:rsidRPr="007B4BFF">
        <w:rPr>
          <w:rFonts w:ascii="Times New Roman" w:hAnsi="Times New Roman"/>
          <w:sz w:val="24"/>
          <w:szCs w:val="24"/>
        </w:rPr>
        <w:t xml:space="preserve">and member of the cooperative who have stake in the survival, growth and profitability of the business as well as distinguished </w:t>
      </w:r>
      <w:r w:rsidR="004246E7">
        <w:rPr>
          <w:rFonts w:ascii="Times New Roman" w:hAnsi="Times New Roman"/>
          <w:sz w:val="24"/>
          <w:szCs w:val="24"/>
        </w:rPr>
        <w:t>Fish</w:t>
      </w:r>
      <w:r w:rsidR="003A76F4">
        <w:rPr>
          <w:rFonts w:ascii="Times New Roman" w:hAnsi="Times New Roman"/>
          <w:sz w:val="24"/>
          <w:szCs w:val="24"/>
        </w:rPr>
        <w:t>-farming</w:t>
      </w:r>
      <w:r w:rsidRPr="007B4BFF">
        <w:rPr>
          <w:rFonts w:ascii="Times New Roman" w:hAnsi="Times New Roman"/>
          <w:sz w:val="24"/>
          <w:szCs w:val="24"/>
        </w:rPr>
        <w:t xml:space="preserve"> professionals of proven integrity and vast experience in the project area. The prime objective of the board will be to give strategic directions and policies that will ensure long term success of the organization. </w:t>
      </w:r>
    </w:p>
    <w:p w:rsidR="00D16035" w:rsidRPr="007B4BFF"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Assistance</w:t>
      </w:r>
    </w:p>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w:t>
      </w:r>
      <w:r w:rsidR="00DC0412">
        <w:rPr>
          <w:rFonts w:ascii="Times New Roman" w:hAnsi="Times New Roman"/>
          <w:sz w:val="24"/>
          <w:szCs w:val="24"/>
        </w:rPr>
        <w:t xml:space="preserve">Farm has a relationship with </w:t>
      </w:r>
      <w:proofErr w:type="spellStart"/>
      <w:r w:rsidR="00DC0412">
        <w:rPr>
          <w:rFonts w:ascii="Times New Roman" w:hAnsi="Times New Roman"/>
          <w:sz w:val="24"/>
          <w:szCs w:val="24"/>
        </w:rPr>
        <w:t>Wakawa</w:t>
      </w:r>
      <w:proofErr w:type="spellEnd"/>
      <w:r w:rsidR="00DC0412">
        <w:rPr>
          <w:rFonts w:ascii="Times New Roman" w:hAnsi="Times New Roman"/>
          <w:sz w:val="24"/>
          <w:szCs w:val="24"/>
        </w:rPr>
        <w:t xml:space="preserve"> farms in </w:t>
      </w:r>
      <w:proofErr w:type="spellStart"/>
      <w:r w:rsidR="00DC0412">
        <w:rPr>
          <w:rFonts w:ascii="Times New Roman" w:hAnsi="Times New Roman"/>
          <w:sz w:val="24"/>
          <w:szCs w:val="24"/>
        </w:rPr>
        <w:t>abuja</w:t>
      </w:r>
      <w:proofErr w:type="spellEnd"/>
      <w:r w:rsidRPr="007B4BFF">
        <w:rPr>
          <w:rFonts w:ascii="Times New Roman" w:hAnsi="Times New Roman"/>
          <w:sz w:val="24"/>
          <w:szCs w:val="24"/>
        </w:rPr>
        <w:t xml:space="preserve">. </w:t>
      </w:r>
      <w:proofErr w:type="spellStart"/>
      <w:r w:rsidR="004326EF">
        <w:rPr>
          <w:rFonts w:ascii="Times New Roman" w:hAnsi="Times New Roman"/>
          <w:sz w:val="24"/>
          <w:szCs w:val="24"/>
        </w:rPr>
        <w:t>Wakawa</w:t>
      </w:r>
      <w:proofErr w:type="spellEnd"/>
      <w:r w:rsidR="004326EF">
        <w:rPr>
          <w:rFonts w:ascii="Times New Roman" w:hAnsi="Times New Roman"/>
          <w:sz w:val="24"/>
          <w:szCs w:val="24"/>
        </w:rPr>
        <w:t xml:space="preserve"> farms</w:t>
      </w:r>
      <w:r w:rsidRPr="007B4BFF">
        <w:rPr>
          <w:rFonts w:ascii="Times New Roman" w:hAnsi="Times New Roman"/>
          <w:sz w:val="24"/>
          <w:szCs w:val="24"/>
        </w:rPr>
        <w:t xml:space="preserve"> has mandate</w:t>
      </w:r>
      <w:r w:rsidR="004326EF">
        <w:rPr>
          <w:rFonts w:ascii="Times New Roman" w:hAnsi="Times New Roman"/>
          <w:sz w:val="24"/>
          <w:szCs w:val="24"/>
        </w:rPr>
        <w:t xml:space="preserve"> in </w:t>
      </w:r>
      <w:r w:rsidR="006B17EB">
        <w:rPr>
          <w:rFonts w:ascii="Times New Roman" w:hAnsi="Times New Roman"/>
          <w:sz w:val="24"/>
          <w:szCs w:val="24"/>
        </w:rPr>
        <w:t xml:space="preserve">cattle and aquatic rearing. </w:t>
      </w:r>
      <w:proofErr w:type="spellStart"/>
      <w:r w:rsidR="00DE2B48">
        <w:rPr>
          <w:rFonts w:ascii="Times New Roman" w:hAnsi="Times New Roman"/>
          <w:sz w:val="24"/>
          <w:szCs w:val="24"/>
        </w:rPr>
        <w:t>Wakawa</w:t>
      </w:r>
      <w:proofErr w:type="spellEnd"/>
      <w:r w:rsidR="00DE2B48">
        <w:rPr>
          <w:rFonts w:ascii="Times New Roman" w:hAnsi="Times New Roman"/>
          <w:sz w:val="24"/>
          <w:szCs w:val="24"/>
        </w:rPr>
        <w:t xml:space="preserve"> farms has agreed to support by supplying </w:t>
      </w:r>
      <w:r w:rsidR="00BC251B">
        <w:rPr>
          <w:rFonts w:ascii="Times New Roman" w:hAnsi="Times New Roman"/>
          <w:sz w:val="24"/>
          <w:szCs w:val="24"/>
        </w:rPr>
        <w:t xml:space="preserve">free fish feeds to start with and also provide some of their </w:t>
      </w:r>
      <w:r w:rsidR="00F16F22">
        <w:rPr>
          <w:rFonts w:ascii="Times New Roman" w:hAnsi="Times New Roman"/>
          <w:sz w:val="24"/>
          <w:szCs w:val="24"/>
        </w:rPr>
        <w:t>professionals in fish farming to</w:t>
      </w:r>
      <w:r w:rsidR="0013512B">
        <w:rPr>
          <w:rFonts w:ascii="Times New Roman" w:hAnsi="Times New Roman"/>
          <w:sz w:val="24"/>
          <w:szCs w:val="24"/>
        </w:rPr>
        <w:t xml:space="preserve"> give free</w:t>
      </w:r>
      <w:r w:rsidR="00F16F22">
        <w:rPr>
          <w:rFonts w:ascii="Times New Roman" w:hAnsi="Times New Roman"/>
          <w:sz w:val="24"/>
          <w:szCs w:val="24"/>
        </w:rPr>
        <w:t xml:space="preserve"> </w:t>
      </w:r>
      <w:r w:rsidR="0013512B">
        <w:rPr>
          <w:rFonts w:ascii="Times New Roman" w:hAnsi="Times New Roman"/>
          <w:sz w:val="24"/>
          <w:szCs w:val="24"/>
        </w:rPr>
        <w:t xml:space="preserve">training to </w:t>
      </w:r>
      <w:r w:rsidR="00F16F22">
        <w:rPr>
          <w:rFonts w:ascii="Times New Roman" w:hAnsi="Times New Roman"/>
          <w:sz w:val="24"/>
          <w:szCs w:val="24"/>
        </w:rPr>
        <w:t xml:space="preserve">our workers here at the </w:t>
      </w:r>
      <w:proofErr w:type="spellStart"/>
      <w:r w:rsidR="00F16F22">
        <w:rPr>
          <w:rFonts w:ascii="Times New Roman" w:hAnsi="Times New Roman"/>
          <w:sz w:val="24"/>
          <w:szCs w:val="24"/>
        </w:rPr>
        <w:t>Danjay’s</w:t>
      </w:r>
      <w:proofErr w:type="spellEnd"/>
      <w:r w:rsidR="00F16F22">
        <w:rPr>
          <w:rFonts w:ascii="Times New Roman" w:hAnsi="Times New Roman"/>
          <w:sz w:val="24"/>
          <w:szCs w:val="24"/>
        </w:rPr>
        <w:t xml:space="preserve"> farm for  </w:t>
      </w:r>
      <w:r w:rsidR="0013512B">
        <w:rPr>
          <w:rFonts w:ascii="Times New Roman" w:hAnsi="Times New Roman"/>
          <w:sz w:val="24"/>
          <w:szCs w:val="24"/>
        </w:rPr>
        <w:t>three months</w:t>
      </w:r>
      <w:r w:rsidR="00666E32">
        <w:rPr>
          <w:rFonts w:ascii="Times New Roman" w:hAnsi="Times New Roman"/>
          <w:sz w:val="24"/>
          <w:szCs w:val="24"/>
        </w:rPr>
        <w:t>.</w:t>
      </w:r>
    </w:p>
    <w:p w:rsidR="00D16035" w:rsidRPr="007B4BFF" w:rsidRDefault="00D16035" w:rsidP="00F5650C">
      <w:pPr>
        <w:pStyle w:val="ListParagraph"/>
        <w:spacing w:line="360" w:lineRule="auto"/>
        <w:ind w:left="60"/>
        <w:jc w:val="both"/>
        <w:rPr>
          <w:rFonts w:ascii="Times New Roman" w:hAnsi="Times New Roman"/>
          <w:b/>
          <w:sz w:val="24"/>
          <w:szCs w:val="24"/>
        </w:rPr>
      </w:pPr>
    </w:p>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Market and Sales</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lastRenderedPageBreak/>
        <w:t xml:space="preserve">Market orientation: domestic; </w:t>
      </w:r>
      <w:r w:rsidR="00666E32">
        <w:rPr>
          <w:rFonts w:ascii="Times New Roman" w:hAnsi="Times New Roman"/>
          <w:sz w:val="24"/>
          <w:szCs w:val="24"/>
        </w:rPr>
        <w:t xml:space="preserve">All over </w:t>
      </w:r>
      <w:r w:rsidRPr="007B4BFF">
        <w:rPr>
          <w:rFonts w:ascii="Times New Roman" w:hAnsi="Times New Roman"/>
          <w:sz w:val="24"/>
          <w:szCs w:val="24"/>
        </w:rPr>
        <w:t>Nigeria</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Market Share: 5% niche market in South West, South East Nigeria</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Users of Products: </w:t>
      </w:r>
      <w:r w:rsidR="00C1261D">
        <w:rPr>
          <w:rFonts w:ascii="Times New Roman" w:hAnsi="Times New Roman"/>
          <w:sz w:val="24"/>
          <w:szCs w:val="24"/>
        </w:rPr>
        <w:t xml:space="preserve">Fish markets, Hotels, </w:t>
      </w:r>
      <w:r w:rsidR="00B37CD6">
        <w:rPr>
          <w:rFonts w:ascii="Times New Roman" w:hAnsi="Times New Roman"/>
          <w:sz w:val="24"/>
          <w:szCs w:val="24"/>
        </w:rPr>
        <w:t xml:space="preserve">Restaurants, </w:t>
      </w:r>
      <w:r w:rsidR="000510F7">
        <w:rPr>
          <w:rFonts w:ascii="Times New Roman" w:hAnsi="Times New Roman"/>
          <w:sz w:val="24"/>
          <w:szCs w:val="24"/>
        </w:rPr>
        <w:t xml:space="preserve">catering companies. </w:t>
      </w:r>
    </w:p>
    <w:p w:rsidR="00D16035" w:rsidRPr="007B4BFF" w:rsidRDefault="00D16035" w:rsidP="00F5650C">
      <w:pPr>
        <w:pStyle w:val="ListParagraph"/>
        <w:spacing w:line="360" w:lineRule="auto"/>
        <w:ind w:left="60"/>
        <w:jc w:val="both"/>
        <w:rPr>
          <w:rFonts w:ascii="Times New Roman" w:hAnsi="Times New Roman"/>
          <w:b/>
          <w:sz w:val="24"/>
          <w:szCs w:val="24"/>
        </w:rPr>
      </w:pPr>
    </w:p>
    <w:p w:rsidR="00D16035" w:rsidRPr="007B4BFF" w:rsidRDefault="00D16035" w:rsidP="00F5650C">
      <w:pPr>
        <w:pStyle w:val="ListParagraph"/>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only places where significant production t</w:t>
      </w:r>
      <w:r w:rsidR="002C429F">
        <w:rPr>
          <w:rFonts w:ascii="Times New Roman" w:hAnsi="Times New Roman"/>
          <w:sz w:val="24"/>
          <w:szCs w:val="24"/>
        </w:rPr>
        <w:t xml:space="preserve">akes </w:t>
      </w:r>
      <w:r w:rsidRPr="007B4BFF">
        <w:rPr>
          <w:rFonts w:ascii="Times New Roman" w:hAnsi="Times New Roman"/>
          <w:sz w:val="24"/>
          <w:szCs w:val="24"/>
        </w:rPr>
        <w:t>place</w:t>
      </w:r>
      <w:r w:rsidR="00483CD8">
        <w:rPr>
          <w:rFonts w:ascii="Times New Roman" w:hAnsi="Times New Roman"/>
          <w:sz w:val="24"/>
          <w:szCs w:val="24"/>
        </w:rPr>
        <w:t xml:space="preserve"> is</w:t>
      </w:r>
      <w:r w:rsidRPr="007B4BFF">
        <w:rPr>
          <w:rFonts w:ascii="Times New Roman" w:hAnsi="Times New Roman"/>
          <w:sz w:val="24"/>
          <w:szCs w:val="24"/>
        </w:rPr>
        <w:t xml:space="preserve"> in South West,</w:t>
      </w:r>
      <w:r w:rsidR="00F6037A">
        <w:rPr>
          <w:rFonts w:ascii="Times New Roman" w:hAnsi="Times New Roman"/>
          <w:sz w:val="24"/>
          <w:szCs w:val="24"/>
        </w:rPr>
        <w:t xml:space="preserve"> North East</w:t>
      </w:r>
      <w:r w:rsidRPr="007B4BFF">
        <w:rPr>
          <w:rFonts w:ascii="Times New Roman" w:hAnsi="Times New Roman"/>
          <w:sz w:val="24"/>
          <w:szCs w:val="24"/>
        </w:rPr>
        <w:t xml:space="preserve"> Nigeria</w:t>
      </w:r>
      <w:r w:rsidR="009D65C7">
        <w:rPr>
          <w:rFonts w:ascii="Times New Roman" w:hAnsi="Times New Roman"/>
          <w:sz w:val="24"/>
          <w:szCs w:val="24"/>
        </w:rPr>
        <w:t>.</w:t>
      </w:r>
      <w:r w:rsidRPr="007B4BFF">
        <w:rPr>
          <w:rFonts w:ascii="Times New Roman" w:hAnsi="Times New Roman"/>
          <w:sz w:val="24"/>
          <w:szCs w:val="24"/>
        </w:rPr>
        <w:t xml:space="preserve"> Based on this above analysis, competition in terms of production in South West,</w:t>
      </w:r>
      <w:r w:rsidR="00B3307C">
        <w:rPr>
          <w:rFonts w:ascii="Times New Roman" w:hAnsi="Times New Roman"/>
          <w:sz w:val="24"/>
          <w:szCs w:val="24"/>
        </w:rPr>
        <w:t xml:space="preserve"> North East</w:t>
      </w:r>
      <w:r w:rsidRPr="007B4BFF">
        <w:rPr>
          <w:rFonts w:ascii="Times New Roman" w:hAnsi="Times New Roman"/>
          <w:sz w:val="24"/>
          <w:szCs w:val="24"/>
        </w:rPr>
        <w:t xml:space="preserve"> Nigeria is non- existent Compare to the demand for produce.</w:t>
      </w:r>
    </w:p>
    <w:p w:rsidR="00D16035" w:rsidRPr="007B4BFF"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Tariff and Import Restriction</w:t>
      </w:r>
    </w:p>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Forex restriction on food importation and zero duty on imported agricultural equipment will favour the project under consideration.</w:t>
      </w:r>
    </w:p>
    <w:p w:rsidR="00D16035"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Market Potential</w:t>
      </w: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There is strong demand for </w:t>
      </w:r>
      <w:r w:rsidR="00B3307C">
        <w:rPr>
          <w:rFonts w:ascii="Times New Roman" w:hAnsi="Times New Roman"/>
          <w:sz w:val="24"/>
          <w:szCs w:val="24"/>
        </w:rPr>
        <w:t>Fish</w:t>
      </w:r>
      <w:r w:rsidRPr="007B4BFF">
        <w:rPr>
          <w:rFonts w:ascii="Times New Roman" w:hAnsi="Times New Roman"/>
          <w:sz w:val="24"/>
          <w:szCs w:val="24"/>
        </w:rPr>
        <w:t xml:space="preserve"> in the </w:t>
      </w:r>
      <w:r w:rsidR="00C16C8A">
        <w:rPr>
          <w:rFonts w:ascii="Times New Roman" w:hAnsi="Times New Roman"/>
          <w:sz w:val="24"/>
          <w:szCs w:val="24"/>
        </w:rPr>
        <w:t>South West</w:t>
      </w:r>
      <w:r w:rsidRPr="007B4BFF">
        <w:rPr>
          <w:rFonts w:ascii="Times New Roman" w:hAnsi="Times New Roman"/>
          <w:sz w:val="24"/>
          <w:szCs w:val="24"/>
        </w:rPr>
        <w:t xml:space="preserve"> of Nigeria. The state of infrastructure though not perfect still support</w:t>
      </w:r>
      <w:r>
        <w:rPr>
          <w:rFonts w:ascii="Times New Roman" w:hAnsi="Times New Roman"/>
          <w:sz w:val="24"/>
          <w:szCs w:val="24"/>
        </w:rPr>
        <w:t>s</w:t>
      </w:r>
      <w:r w:rsidRPr="007B4BFF">
        <w:rPr>
          <w:rFonts w:ascii="Times New Roman" w:hAnsi="Times New Roman"/>
          <w:sz w:val="24"/>
          <w:szCs w:val="24"/>
        </w:rPr>
        <w:t xml:space="preserve"> production and trade within Nigeria.</w:t>
      </w:r>
    </w:p>
    <w:p w:rsidR="00D16035"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Profitability</w:t>
      </w:r>
    </w:p>
    <w:p w:rsidR="00D16035"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Weather, biological, chemical, physical and environmental factors such as temperature, sunlight, water</w:t>
      </w:r>
      <w:r w:rsidR="00697286">
        <w:rPr>
          <w:rFonts w:ascii="Times New Roman" w:hAnsi="Times New Roman"/>
          <w:sz w:val="24"/>
          <w:szCs w:val="24"/>
        </w:rPr>
        <w:t>,</w:t>
      </w:r>
      <w:r w:rsidRPr="007B4BFF">
        <w:rPr>
          <w:rFonts w:ascii="Times New Roman" w:hAnsi="Times New Roman"/>
          <w:sz w:val="24"/>
          <w:szCs w:val="24"/>
        </w:rPr>
        <w:t xml:space="preserve"> diseases, </w:t>
      </w:r>
      <w:r w:rsidR="00DE1583">
        <w:rPr>
          <w:rFonts w:ascii="Times New Roman" w:hAnsi="Times New Roman"/>
          <w:sz w:val="24"/>
          <w:szCs w:val="24"/>
        </w:rPr>
        <w:t xml:space="preserve">drainage system, </w:t>
      </w:r>
      <w:r w:rsidRPr="007B4BFF">
        <w:rPr>
          <w:rFonts w:ascii="Times New Roman" w:hAnsi="Times New Roman"/>
          <w:sz w:val="24"/>
          <w:szCs w:val="24"/>
        </w:rPr>
        <w:t xml:space="preserve">price fluctuations and other risks </w:t>
      </w:r>
      <w:proofErr w:type="spellStart"/>
      <w:r w:rsidRPr="007B4BFF">
        <w:rPr>
          <w:rFonts w:ascii="Times New Roman" w:hAnsi="Times New Roman"/>
          <w:sz w:val="24"/>
          <w:szCs w:val="24"/>
        </w:rPr>
        <w:t>e.g</w:t>
      </w:r>
      <w:proofErr w:type="spellEnd"/>
      <w:r w:rsidR="00DE1583">
        <w:rPr>
          <w:rFonts w:ascii="Times New Roman" w:hAnsi="Times New Roman"/>
          <w:sz w:val="24"/>
          <w:szCs w:val="24"/>
        </w:rPr>
        <w:t xml:space="preserve"> drying </w:t>
      </w:r>
      <w:r w:rsidR="00574EB7">
        <w:rPr>
          <w:rFonts w:ascii="Times New Roman" w:hAnsi="Times New Roman"/>
          <w:sz w:val="24"/>
          <w:szCs w:val="24"/>
        </w:rPr>
        <w:t>of pond</w:t>
      </w:r>
      <w:r w:rsidRPr="007B4BFF">
        <w:rPr>
          <w:rFonts w:ascii="Times New Roman" w:hAnsi="Times New Roman"/>
          <w:sz w:val="24"/>
          <w:szCs w:val="24"/>
        </w:rPr>
        <w:t xml:space="preserve">. However, technical, scientific and financial based solutions will be employed to hedge against risks and safeguard profit. </w:t>
      </w:r>
    </w:p>
    <w:p w:rsidR="00D16035" w:rsidRPr="002D3E90" w:rsidRDefault="00D16035" w:rsidP="00F5650C">
      <w:pPr>
        <w:pStyle w:val="ListParagraph"/>
        <w:spacing w:line="360" w:lineRule="auto"/>
        <w:ind w:left="0"/>
        <w:jc w:val="both"/>
        <w:rPr>
          <w:rFonts w:ascii="Times New Roman" w:hAnsi="Times New Roman"/>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Feasibility</w:t>
      </w:r>
    </w:p>
    <w:p w:rsidR="00D16035" w:rsidRPr="00167826" w:rsidRDefault="00D16035" w:rsidP="00167826">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In terms of technology, which involve the </w:t>
      </w:r>
      <w:r w:rsidR="003F099D">
        <w:rPr>
          <w:rFonts w:ascii="Times New Roman" w:hAnsi="Times New Roman"/>
          <w:sz w:val="24"/>
          <w:szCs w:val="24"/>
        </w:rPr>
        <w:t>grindin</w:t>
      </w:r>
      <w:r w:rsidRPr="007B4BFF">
        <w:rPr>
          <w:rFonts w:ascii="Times New Roman" w:hAnsi="Times New Roman"/>
          <w:sz w:val="24"/>
          <w:szCs w:val="24"/>
        </w:rPr>
        <w:t xml:space="preserve">g of </w:t>
      </w:r>
      <w:r w:rsidR="00D367A0">
        <w:rPr>
          <w:rFonts w:ascii="Times New Roman" w:hAnsi="Times New Roman"/>
          <w:sz w:val="24"/>
          <w:szCs w:val="24"/>
        </w:rPr>
        <w:t>fish for the production of fish fillets</w:t>
      </w:r>
      <w:r w:rsidRPr="007B4BFF">
        <w:rPr>
          <w:rFonts w:ascii="Times New Roman" w:hAnsi="Times New Roman"/>
          <w:sz w:val="24"/>
          <w:szCs w:val="24"/>
        </w:rPr>
        <w:t xml:space="preserve"> the industrial processes are simple and a specialist in</w:t>
      </w:r>
      <w:r w:rsidR="00167826">
        <w:rPr>
          <w:rFonts w:ascii="Times New Roman" w:hAnsi="Times New Roman"/>
          <w:sz w:val="24"/>
          <w:szCs w:val="24"/>
        </w:rPr>
        <w:t xml:space="preserve"> production of fish fillets </w:t>
      </w:r>
      <w:r w:rsidRPr="00167826">
        <w:rPr>
          <w:rFonts w:ascii="Times New Roman" w:hAnsi="Times New Roman"/>
          <w:sz w:val="24"/>
          <w:szCs w:val="24"/>
        </w:rPr>
        <w:t xml:space="preserve"> with  </w:t>
      </w:r>
      <w:r w:rsidR="007E478B">
        <w:rPr>
          <w:rFonts w:ascii="Times New Roman" w:hAnsi="Times New Roman"/>
          <w:sz w:val="24"/>
          <w:szCs w:val="24"/>
        </w:rPr>
        <w:t>15y</w:t>
      </w:r>
      <w:r w:rsidRPr="00167826">
        <w:rPr>
          <w:rFonts w:ascii="Times New Roman" w:hAnsi="Times New Roman"/>
          <w:sz w:val="24"/>
          <w:szCs w:val="24"/>
        </w:rPr>
        <w:t>ears experience is part of our team. The needed equipment for</w:t>
      </w:r>
      <w:r w:rsidR="003F099D">
        <w:rPr>
          <w:rFonts w:ascii="Times New Roman" w:hAnsi="Times New Roman"/>
          <w:sz w:val="24"/>
          <w:szCs w:val="24"/>
        </w:rPr>
        <w:t xml:space="preserve"> fish grinding</w:t>
      </w:r>
      <w:r w:rsidRPr="00167826">
        <w:rPr>
          <w:rFonts w:ascii="Times New Roman" w:hAnsi="Times New Roman"/>
          <w:sz w:val="24"/>
          <w:szCs w:val="24"/>
        </w:rPr>
        <w:t xml:space="preserve"> are readily available and our experts have hand on experience in the usage and maintenance of the equipment. </w:t>
      </w:r>
    </w:p>
    <w:p w:rsidR="00D16035" w:rsidRDefault="00D16035" w:rsidP="00F5650C">
      <w:pPr>
        <w:pStyle w:val="ListParagraph"/>
        <w:spacing w:line="360" w:lineRule="auto"/>
        <w:ind w:left="60"/>
        <w:jc w:val="both"/>
        <w:rPr>
          <w:rFonts w:ascii="Times New Roman" w:hAnsi="Times New Roman"/>
          <w:sz w:val="24"/>
          <w:szCs w:val="24"/>
        </w:rPr>
      </w:pPr>
    </w:p>
    <w:p w:rsidR="00D16035" w:rsidRPr="004F09C9" w:rsidRDefault="004F09C9" w:rsidP="004F09C9">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For the fish farming itself we </w:t>
      </w:r>
      <w:r w:rsidR="00125607">
        <w:rPr>
          <w:rFonts w:ascii="Times New Roman" w:hAnsi="Times New Roman"/>
          <w:sz w:val="24"/>
          <w:szCs w:val="24"/>
        </w:rPr>
        <w:t xml:space="preserve">have decided to use both natural and artificial ponds. For the </w:t>
      </w:r>
      <w:r w:rsidR="00C04CC4">
        <w:rPr>
          <w:rFonts w:ascii="Times New Roman" w:hAnsi="Times New Roman"/>
          <w:sz w:val="24"/>
          <w:szCs w:val="24"/>
        </w:rPr>
        <w:t xml:space="preserve">natural ponds much work wont be needed but for the artificial ponds </w:t>
      </w:r>
      <w:r w:rsidR="007D0E3E">
        <w:rPr>
          <w:rFonts w:ascii="Times New Roman" w:hAnsi="Times New Roman"/>
          <w:sz w:val="24"/>
          <w:szCs w:val="24"/>
        </w:rPr>
        <w:t xml:space="preserve">they will be cemented and have </w:t>
      </w:r>
      <w:r w:rsidR="007D0E3E">
        <w:rPr>
          <w:rFonts w:ascii="Times New Roman" w:hAnsi="Times New Roman"/>
          <w:sz w:val="24"/>
          <w:szCs w:val="24"/>
        </w:rPr>
        <w:lastRenderedPageBreak/>
        <w:t xml:space="preserve">pipes which would put water into the pond and other pipes to drain the old water. Pumping machines and </w:t>
      </w:r>
      <w:r w:rsidR="00754184">
        <w:rPr>
          <w:rFonts w:ascii="Times New Roman" w:hAnsi="Times New Roman"/>
          <w:sz w:val="24"/>
          <w:szCs w:val="24"/>
        </w:rPr>
        <w:t>water treatment has been put in place.</w:t>
      </w:r>
    </w:p>
    <w:p w:rsidR="00D16035" w:rsidRPr="007B4BFF"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Government Support and Regulation</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D16035" w:rsidRPr="007B4BFF"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Project Timeline</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project will be completed within </w:t>
      </w:r>
      <w:r w:rsidR="008D1E7A">
        <w:rPr>
          <w:rFonts w:ascii="Times New Roman" w:hAnsi="Times New Roman"/>
          <w:sz w:val="24"/>
          <w:szCs w:val="24"/>
        </w:rPr>
        <w:t>3</w:t>
      </w:r>
      <w:r w:rsidRPr="007B4BFF">
        <w:rPr>
          <w:rFonts w:ascii="Times New Roman" w:hAnsi="Times New Roman"/>
          <w:sz w:val="24"/>
          <w:szCs w:val="24"/>
        </w:rPr>
        <w:t xml:space="preserve">months preferably between </w:t>
      </w:r>
      <w:proofErr w:type="spellStart"/>
      <w:r w:rsidR="00EB5050">
        <w:rPr>
          <w:rFonts w:ascii="Times New Roman" w:hAnsi="Times New Roman"/>
          <w:sz w:val="24"/>
          <w:szCs w:val="24"/>
        </w:rPr>
        <w:t>july</w:t>
      </w:r>
      <w:proofErr w:type="spellEnd"/>
      <w:r w:rsidR="00EB5050">
        <w:rPr>
          <w:rFonts w:ascii="Times New Roman" w:hAnsi="Times New Roman"/>
          <w:sz w:val="24"/>
          <w:szCs w:val="24"/>
        </w:rPr>
        <w:t xml:space="preserve"> </w:t>
      </w:r>
      <w:r w:rsidRPr="007B4BFF">
        <w:rPr>
          <w:rFonts w:ascii="Times New Roman" w:hAnsi="Times New Roman"/>
          <w:sz w:val="24"/>
          <w:szCs w:val="24"/>
        </w:rPr>
        <w:t>, 20</w:t>
      </w:r>
      <w:r w:rsidR="005F7782">
        <w:rPr>
          <w:rFonts w:ascii="Times New Roman" w:hAnsi="Times New Roman"/>
          <w:sz w:val="24"/>
          <w:szCs w:val="24"/>
        </w:rPr>
        <w:t>20</w:t>
      </w:r>
      <w:r w:rsidRPr="007B4BFF">
        <w:rPr>
          <w:rFonts w:ascii="Times New Roman" w:hAnsi="Times New Roman"/>
          <w:sz w:val="24"/>
          <w:szCs w:val="24"/>
        </w:rPr>
        <w:t xml:space="preserve"> </w:t>
      </w:r>
      <w:r w:rsidR="005F7782" w:rsidRPr="007B4BFF">
        <w:rPr>
          <w:rFonts w:ascii="Times New Roman" w:hAnsi="Times New Roman"/>
          <w:sz w:val="24"/>
          <w:szCs w:val="24"/>
        </w:rPr>
        <w:t>to</w:t>
      </w:r>
      <w:r w:rsidR="005F7782">
        <w:rPr>
          <w:rFonts w:ascii="Times New Roman" w:hAnsi="Times New Roman"/>
          <w:sz w:val="24"/>
          <w:szCs w:val="24"/>
        </w:rPr>
        <w:t xml:space="preserve"> </w:t>
      </w:r>
      <w:r w:rsidR="008D1E7A">
        <w:rPr>
          <w:rFonts w:ascii="Times New Roman" w:hAnsi="Times New Roman"/>
          <w:sz w:val="24"/>
          <w:szCs w:val="24"/>
        </w:rPr>
        <w:t>Septembe</w:t>
      </w:r>
      <w:r w:rsidR="005F7782">
        <w:rPr>
          <w:rFonts w:ascii="Times New Roman" w:hAnsi="Times New Roman"/>
          <w:sz w:val="24"/>
          <w:szCs w:val="24"/>
        </w:rPr>
        <w:t xml:space="preserve">r </w:t>
      </w:r>
      <w:r w:rsidRPr="007B4BFF">
        <w:rPr>
          <w:rFonts w:ascii="Times New Roman" w:hAnsi="Times New Roman"/>
          <w:sz w:val="24"/>
          <w:szCs w:val="24"/>
        </w:rPr>
        <w:t>2020</w:t>
      </w:r>
      <w:r w:rsidR="008D1E7A">
        <w:rPr>
          <w:rFonts w:ascii="Times New Roman" w:hAnsi="Times New Roman"/>
          <w:sz w:val="24"/>
          <w:szCs w:val="24"/>
        </w:rPr>
        <w:t>.</w:t>
      </w:r>
    </w:p>
    <w:p w:rsidR="00D16035" w:rsidRPr="007B4BFF"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7.0 Estimated Project Costs and Revenue</w:t>
      </w:r>
    </w:p>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Fixed Cost  </w:t>
      </w:r>
    </w:p>
    <w:p w:rsidR="00D16035" w:rsidRPr="007B4BFF" w:rsidRDefault="00D16035" w:rsidP="00F5650C">
      <w:pPr>
        <w:pStyle w:val="ListParagraph"/>
        <w:numPr>
          <w:ilvl w:val="0"/>
          <w:numId w:val="1"/>
        </w:numPr>
        <w:spacing w:line="360" w:lineRule="auto"/>
        <w:jc w:val="both"/>
        <w:rPr>
          <w:rFonts w:ascii="Times New Roman" w:hAnsi="Times New Roman"/>
          <w:b/>
          <w:sz w:val="24"/>
          <w:szCs w:val="24"/>
        </w:rPr>
      </w:pPr>
      <w:r w:rsidRPr="007B4BFF">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gridCol w:w="2019"/>
        <w:gridCol w:w="2019"/>
      </w:tblGrid>
      <w:tr w:rsidR="00D16035" w:rsidRPr="007B4BFF" w:rsidTr="002B4168">
        <w:trPr>
          <w:trHeight w:val="339"/>
        </w:trPr>
        <w:tc>
          <w:tcPr>
            <w:tcW w:w="2018"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Activity</w:t>
            </w:r>
          </w:p>
        </w:tc>
        <w:tc>
          <w:tcPr>
            <w:tcW w:w="2018"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QTY</w:t>
            </w:r>
          </w:p>
        </w:tc>
        <w:tc>
          <w:tcPr>
            <w:tcW w:w="2019"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2019"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D16035" w:rsidRPr="007B4BFF" w:rsidTr="002B4168">
        <w:trPr>
          <w:trHeight w:val="352"/>
        </w:trPr>
        <w:tc>
          <w:tcPr>
            <w:tcW w:w="2018"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Land Clearing</w:t>
            </w:r>
          </w:p>
        </w:tc>
        <w:tc>
          <w:tcPr>
            <w:tcW w:w="2018" w:type="dxa"/>
          </w:tcPr>
          <w:p w:rsidR="00D16035" w:rsidRPr="007B4BFF" w:rsidRDefault="00C742DF"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300SqM</w:t>
            </w:r>
          </w:p>
        </w:tc>
        <w:tc>
          <w:tcPr>
            <w:tcW w:w="2019" w:type="dxa"/>
          </w:tcPr>
          <w:p w:rsidR="00D16035" w:rsidRPr="007B4BFF" w:rsidRDefault="00F83E32"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5</w:t>
            </w:r>
            <w:r w:rsidR="00851130">
              <w:rPr>
                <w:rFonts w:ascii="Times New Roman" w:hAnsi="Times New Roman"/>
                <w:sz w:val="24"/>
                <w:szCs w:val="24"/>
              </w:rPr>
              <w:t>00</w:t>
            </w:r>
            <w:r w:rsidR="00D16035" w:rsidRPr="007B4BFF">
              <w:rPr>
                <w:rFonts w:ascii="Times New Roman" w:hAnsi="Times New Roman"/>
                <w:sz w:val="24"/>
                <w:szCs w:val="24"/>
              </w:rPr>
              <w:t>,000</w:t>
            </w:r>
          </w:p>
        </w:tc>
        <w:tc>
          <w:tcPr>
            <w:tcW w:w="2019"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2B4168">
        <w:trPr>
          <w:trHeight w:val="339"/>
        </w:trPr>
        <w:tc>
          <w:tcPr>
            <w:tcW w:w="2018" w:type="dxa"/>
          </w:tcPr>
          <w:p w:rsidR="00D16035" w:rsidRPr="00D16621" w:rsidRDefault="00D16621" w:rsidP="00F5650C">
            <w:pPr>
              <w:pStyle w:val="ListParagraph"/>
              <w:spacing w:line="360" w:lineRule="auto"/>
              <w:ind w:left="0"/>
              <w:jc w:val="both"/>
              <w:rPr>
                <w:rFonts w:ascii="Times New Roman" w:hAnsi="Times New Roman"/>
                <w:b/>
                <w:bCs/>
                <w:sz w:val="24"/>
                <w:szCs w:val="24"/>
              </w:rPr>
            </w:pPr>
            <w:r>
              <w:rPr>
                <w:rFonts w:ascii="Times New Roman" w:hAnsi="Times New Roman"/>
                <w:b/>
                <w:bCs/>
                <w:sz w:val="24"/>
                <w:szCs w:val="24"/>
              </w:rPr>
              <w:t>TOTAL</w:t>
            </w:r>
          </w:p>
        </w:tc>
        <w:tc>
          <w:tcPr>
            <w:tcW w:w="2018" w:type="dxa"/>
          </w:tcPr>
          <w:p w:rsidR="00D16035" w:rsidRPr="007B4BFF" w:rsidRDefault="00D16621"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300SqM</w:t>
            </w:r>
          </w:p>
        </w:tc>
        <w:tc>
          <w:tcPr>
            <w:tcW w:w="2019" w:type="dxa"/>
          </w:tcPr>
          <w:p w:rsidR="00D16035" w:rsidRPr="007B4BFF" w:rsidRDefault="00F83E32"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5</w:t>
            </w:r>
            <w:r w:rsidR="00851130">
              <w:rPr>
                <w:rFonts w:ascii="Times New Roman" w:hAnsi="Times New Roman"/>
                <w:sz w:val="24"/>
                <w:szCs w:val="24"/>
              </w:rPr>
              <w:t>0</w:t>
            </w:r>
            <w:r w:rsidR="00D16621">
              <w:rPr>
                <w:rFonts w:ascii="Times New Roman" w:hAnsi="Times New Roman"/>
                <w:sz w:val="24"/>
                <w:szCs w:val="24"/>
              </w:rPr>
              <w:t>0,000</w:t>
            </w:r>
          </w:p>
        </w:tc>
        <w:tc>
          <w:tcPr>
            <w:tcW w:w="2019" w:type="dxa"/>
          </w:tcPr>
          <w:p w:rsidR="00D16035" w:rsidRPr="007B4BFF" w:rsidRDefault="00D16621"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bl>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D16035" w:rsidRPr="007B4BFF" w:rsidTr="00F5650C">
        <w:tc>
          <w:tcPr>
            <w:tcW w:w="1749"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Name</w:t>
            </w:r>
          </w:p>
        </w:tc>
        <w:tc>
          <w:tcPr>
            <w:tcW w:w="85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QTY</w:t>
            </w:r>
          </w:p>
        </w:tc>
        <w:tc>
          <w:tcPr>
            <w:tcW w:w="2126"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MODEL</w:t>
            </w:r>
          </w:p>
        </w:tc>
        <w:tc>
          <w:tcPr>
            <w:tcW w:w="1397"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USD</w:t>
            </w:r>
          </w:p>
        </w:tc>
        <w:tc>
          <w:tcPr>
            <w:tcW w:w="1537"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1522"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D16035" w:rsidRPr="007B4BFF" w:rsidTr="00F5650C">
        <w:tc>
          <w:tcPr>
            <w:tcW w:w="1749" w:type="dxa"/>
          </w:tcPr>
          <w:p w:rsidR="00D16035" w:rsidRPr="004751A8" w:rsidRDefault="004751A8" w:rsidP="00F5650C">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Artificial ponds</w:t>
            </w:r>
          </w:p>
        </w:tc>
        <w:tc>
          <w:tcPr>
            <w:tcW w:w="851" w:type="dxa"/>
          </w:tcPr>
          <w:p w:rsidR="00D16035" w:rsidRPr="007B4BFF" w:rsidRDefault="007E0809"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8</w:t>
            </w:r>
          </w:p>
        </w:tc>
        <w:tc>
          <w:tcPr>
            <w:tcW w:w="2126" w:type="dxa"/>
          </w:tcPr>
          <w:p w:rsidR="00D16035" w:rsidRPr="007B4BFF" w:rsidRDefault="00D16035" w:rsidP="00F5650C">
            <w:pPr>
              <w:pStyle w:val="ListParagraph"/>
              <w:spacing w:line="360" w:lineRule="auto"/>
              <w:ind w:left="0"/>
              <w:jc w:val="both"/>
              <w:rPr>
                <w:rFonts w:ascii="Times New Roman" w:hAnsi="Times New Roman"/>
                <w:b/>
                <w:sz w:val="24"/>
                <w:szCs w:val="24"/>
              </w:rPr>
            </w:pPr>
          </w:p>
        </w:tc>
        <w:tc>
          <w:tcPr>
            <w:tcW w:w="1397"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w:t>
            </w:r>
            <w:r w:rsidR="000322E6">
              <w:rPr>
                <w:rFonts w:ascii="Times New Roman" w:hAnsi="Times New Roman"/>
                <w:sz w:val="24"/>
                <w:szCs w:val="24"/>
              </w:rPr>
              <w:t>1,047</w:t>
            </w:r>
          </w:p>
        </w:tc>
        <w:tc>
          <w:tcPr>
            <w:tcW w:w="1537" w:type="dxa"/>
          </w:tcPr>
          <w:p w:rsidR="00D16035" w:rsidRPr="007B4BFF" w:rsidRDefault="007E0809" w:rsidP="00F5650C">
            <w:pPr>
              <w:pStyle w:val="ListParagraph"/>
              <w:spacing w:line="360" w:lineRule="auto"/>
              <w:ind w:left="0"/>
              <w:jc w:val="both"/>
              <w:rPr>
                <w:rFonts w:ascii="Times New Roman" w:hAnsi="Times New Roman"/>
                <w:b/>
                <w:sz w:val="24"/>
                <w:szCs w:val="24"/>
              </w:rPr>
            </w:pPr>
            <w:r>
              <w:rPr>
                <w:rFonts w:ascii="Times New Roman" w:hAnsi="Times New Roman"/>
                <w:sz w:val="24"/>
                <w:szCs w:val="24"/>
              </w:rPr>
              <w:t>400</w:t>
            </w:r>
            <w:r w:rsidR="00D16035" w:rsidRPr="007B4BFF">
              <w:rPr>
                <w:rFonts w:ascii="Times New Roman" w:hAnsi="Times New Roman"/>
                <w:sz w:val="24"/>
                <w:szCs w:val="24"/>
              </w:rPr>
              <w:t xml:space="preserve">,000       </w:t>
            </w:r>
          </w:p>
        </w:tc>
        <w:tc>
          <w:tcPr>
            <w:tcW w:w="1522"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1749" w:type="dxa"/>
          </w:tcPr>
          <w:p w:rsidR="00D16035" w:rsidRPr="007B4BFF" w:rsidRDefault="007E0809"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Pumping machines</w:t>
            </w:r>
            <w:r w:rsidR="00D16035" w:rsidRPr="007B4BFF">
              <w:rPr>
                <w:rFonts w:ascii="Times New Roman" w:hAnsi="Times New Roman"/>
                <w:sz w:val="24"/>
                <w:szCs w:val="24"/>
              </w:rPr>
              <w:t xml:space="preserve">     </w:t>
            </w:r>
          </w:p>
        </w:tc>
        <w:tc>
          <w:tcPr>
            <w:tcW w:w="851" w:type="dxa"/>
          </w:tcPr>
          <w:p w:rsidR="00D16035" w:rsidRPr="007B4BFF" w:rsidRDefault="00590E1B"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5</w:t>
            </w:r>
          </w:p>
        </w:tc>
        <w:tc>
          <w:tcPr>
            <w:tcW w:w="2126" w:type="dxa"/>
          </w:tcPr>
          <w:p w:rsidR="00D16035" w:rsidRPr="007B4BFF" w:rsidRDefault="00FE4091" w:rsidP="00F5650C">
            <w:pPr>
              <w:pStyle w:val="ListParagraph"/>
              <w:spacing w:line="360" w:lineRule="auto"/>
              <w:ind w:left="0"/>
              <w:jc w:val="both"/>
              <w:rPr>
                <w:rFonts w:ascii="Times New Roman" w:hAnsi="Times New Roman"/>
                <w:b/>
                <w:sz w:val="24"/>
                <w:szCs w:val="24"/>
              </w:rPr>
            </w:pPr>
            <w:r>
              <w:rPr>
                <w:rFonts w:ascii="Times New Roman" w:hAnsi="Times New Roman"/>
                <w:sz w:val="24"/>
                <w:szCs w:val="24"/>
              </w:rPr>
              <w:t>FP5242-00-SD</w:t>
            </w:r>
            <w:r w:rsidR="00D16035" w:rsidRPr="007B4BFF">
              <w:rPr>
                <w:rFonts w:ascii="Times New Roman" w:hAnsi="Times New Roman"/>
                <w:sz w:val="24"/>
                <w:szCs w:val="24"/>
              </w:rPr>
              <w:t xml:space="preserve">         </w:t>
            </w:r>
          </w:p>
        </w:tc>
        <w:tc>
          <w:tcPr>
            <w:tcW w:w="1397" w:type="dxa"/>
          </w:tcPr>
          <w:p w:rsidR="00D16035" w:rsidRPr="00974395" w:rsidRDefault="00974395" w:rsidP="00F5650C">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393</w:t>
            </w:r>
          </w:p>
        </w:tc>
        <w:tc>
          <w:tcPr>
            <w:tcW w:w="1537" w:type="dxa"/>
          </w:tcPr>
          <w:p w:rsidR="00D16035" w:rsidRPr="007B4BFF" w:rsidRDefault="006C7E66" w:rsidP="00F5650C">
            <w:pPr>
              <w:pStyle w:val="ListParagraph"/>
              <w:spacing w:line="360" w:lineRule="auto"/>
              <w:ind w:left="0"/>
              <w:jc w:val="both"/>
              <w:rPr>
                <w:rFonts w:ascii="Times New Roman" w:hAnsi="Times New Roman"/>
                <w:b/>
                <w:sz w:val="24"/>
                <w:szCs w:val="24"/>
              </w:rPr>
            </w:pPr>
            <w:r>
              <w:rPr>
                <w:rFonts w:ascii="Times New Roman" w:hAnsi="Times New Roman"/>
                <w:sz w:val="24"/>
                <w:szCs w:val="24"/>
              </w:rPr>
              <w:t>150</w:t>
            </w:r>
            <w:r w:rsidR="00D16035" w:rsidRPr="007B4BFF">
              <w:rPr>
                <w:rFonts w:ascii="Times New Roman" w:hAnsi="Times New Roman"/>
                <w:sz w:val="24"/>
                <w:szCs w:val="24"/>
              </w:rPr>
              <w:t>,</w:t>
            </w:r>
            <w:r>
              <w:rPr>
                <w:rFonts w:ascii="Times New Roman" w:hAnsi="Times New Roman"/>
                <w:sz w:val="24"/>
                <w:szCs w:val="24"/>
              </w:rPr>
              <w:t>000</w:t>
            </w:r>
            <w:r w:rsidR="00D16035" w:rsidRPr="007B4BFF">
              <w:rPr>
                <w:rFonts w:ascii="Times New Roman" w:hAnsi="Times New Roman"/>
                <w:sz w:val="24"/>
                <w:szCs w:val="24"/>
              </w:rPr>
              <w:t xml:space="preserve">    </w:t>
            </w:r>
          </w:p>
        </w:tc>
        <w:tc>
          <w:tcPr>
            <w:tcW w:w="1522"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1749" w:type="dxa"/>
          </w:tcPr>
          <w:p w:rsidR="00D16035" w:rsidRPr="00944853" w:rsidRDefault="00944853" w:rsidP="00F5650C">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Aeration</w:t>
            </w:r>
          </w:p>
        </w:tc>
        <w:tc>
          <w:tcPr>
            <w:tcW w:w="851" w:type="dxa"/>
          </w:tcPr>
          <w:p w:rsidR="00D16035" w:rsidRPr="007B4BFF" w:rsidRDefault="000C1D87"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10</w:t>
            </w:r>
          </w:p>
        </w:tc>
        <w:tc>
          <w:tcPr>
            <w:tcW w:w="2126"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w:t>
            </w:r>
          </w:p>
        </w:tc>
        <w:tc>
          <w:tcPr>
            <w:tcW w:w="1397" w:type="dxa"/>
          </w:tcPr>
          <w:p w:rsidR="00D16035" w:rsidRPr="007B4BFF" w:rsidRDefault="00523752" w:rsidP="00F5650C">
            <w:pPr>
              <w:pStyle w:val="ListParagraph"/>
              <w:spacing w:line="360" w:lineRule="auto"/>
              <w:ind w:left="0"/>
              <w:jc w:val="both"/>
              <w:rPr>
                <w:rFonts w:ascii="Times New Roman" w:hAnsi="Times New Roman"/>
                <w:b/>
                <w:sz w:val="24"/>
                <w:szCs w:val="24"/>
              </w:rPr>
            </w:pPr>
            <w:r>
              <w:rPr>
                <w:rFonts w:ascii="Times New Roman" w:hAnsi="Times New Roman"/>
                <w:sz w:val="24"/>
                <w:szCs w:val="24"/>
              </w:rPr>
              <w:t>7000</w:t>
            </w:r>
            <w:r w:rsidR="00D16035" w:rsidRPr="007B4BFF">
              <w:rPr>
                <w:rFonts w:ascii="Times New Roman" w:hAnsi="Times New Roman"/>
                <w:sz w:val="24"/>
                <w:szCs w:val="24"/>
              </w:rPr>
              <w:t xml:space="preserve">  </w:t>
            </w:r>
          </w:p>
        </w:tc>
        <w:tc>
          <w:tcPr>
            <w:tcW w:w="1537" w:type="dxa"/>
          </w:tcPr>
          <w:p w:rsidR="00D16035" w:rsidRPr="007B4BFF" w:rsidRDefault="004A0349" w:rsidP="00F5650C">
            <w:pPr>
              <w:pStyle w:val="ListParagraph"/>
              <w:spacing w:line="360" w:lineRule="auto"/>
              <w:ind w:left="0"/>
              <w:jc w:val="both"/>
              <w:rPr>
                <w:rFonts w:ascii="Times New Roman" w:hAnsi="Times New Roman"/>
                <w:b/>
                <w:sz w:val="24"/>
                <w:szCs w:val="24"/>
              </w:rPr>
            </w:pPr>
            <w:r>
              <w:rPr>
                <w:rFonts w:ascii="Times New Roman" w:hAnsi="Times New Roman"/>
                <w:sz w:val="24"/>
                <w:szCs w:val="24"/>
              </w:rPr>
              <w:t>2,695,788</w:t>
            </w:r>
            <w:r w:rsidR="00D16035" w:rsidRPr="007B4BFF">
              <w:rPr>
                <w:rFonts w:ascii="Times New Roman" w:hAnsi="Times New Roman"/>
                <w:sz w:val="24"/>
                <w:szCs w:val="24"/>
              </w:rPr>
              <w:t xml:space="preserve">  </w:t>
            </w:r>
          </w:p>
        </w:tc>
        <w:tc>
          <w:tcPr>
            <w:tcW w:w="1522"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1749" w:type="dxa"/>
          </w:tcPr>
          <w:p w:rsidR="00D16035" w:rsidRPr="007B4BFF" w:rsidRDefault="00FF157F"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Seine reels</w:t>
            </w:r>
            <w:r w:rsidR="00D16035" w:rsidRPr="007B4BFF">
              <w:rPr>
                <w:rFonts w:ascii="Times New Roman" w:hAnsi="Times New Roman"/>
                <w:sz w:val="24"/>
                <w:szCs w:val="24"/>
              </w:rPr>
              <w:t xml:space="preserve">       </w:t>
            </w:r>
          </w:p>
        </w:tc>
        <w:tc>
          <w:tcPr>
            <w:tcW w:w="851" w:type="dxa"/>
          </w:tcPr>
          <w:p w:rsidR="00D16035" w:rsidRPr="007B4BFF" w:rsidRDefault="006905C2"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12</w:t>
            </w:r>
          </w:p>
        </w:tc>
        <w:tc>
          <w:tcPr>
            <w:tcW w:w="2126"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2BFY-6C                        </w:t>
            </w:r>
          </w:p>
        </w:tc>
        <w:tc>
          <w:tcPr>
            <w:tcW w:w="1397"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4,950    </w:t>
            </w:r>
          </w:p>
        </w:tc>
        <w:tc>
          <w:tcPr>
            <w:tcW w:w="1537"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1,782,000      </w:t>
            </w:r>
          </w:p>
        </w:tc>
        <w:tc>
          <w:tcPr>
            <w:tcW w:w="1522"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1749"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w:t>
            </w:r>
            <w:r w:rsidR="00B80500">
              <w:rPr>
                <w:rFonts w:ascii="Times New Roman" w:hAnsi="Times New Roman"/>
                <w:sz w:val="24"/>
                <w:szCs w:val="24"/>
              </w:rPr>
              <w:t>Scales</w:t>
            </w:r>
          </w:p>
        </w:tc>
        <w:tc>
          <w:tcPr>
            <w:tcW w:w="851" w:type="dxa"/>
          </w:tcPr>
          <w:p w:rsidR="00D16035" w:rsidRPr="007B4BFF" w:rsidRDefault="006905C2"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5</w:t>
            </w:r>
          </w:p>
        </w:tc>
        <w:tc>
          <w:tcPr>
            <w:tcW w:w="2126"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w:t>
            </w:r>
          </w:p>
        </w:tc>
        <w:tc>
          <w:tcPr>
            <w:tcW w:w="1397" w:type="dxa"/>
          </w:tcPr>
          <w:p w:rsidR="00D16035" w:rsidRPr="004F1583" w:rsidRDefault="004F1583" w:rsidP="00F5650C">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28</w:t>
            </w:r>
          </w:p>
        </w:tc>
        <w:tc>
          <w:tcPr>
            <w:tcW w:w="1537" w:type="dxa"/>
          </w:tcPr>
          <w:p w:rsidR="00D16035" w:rsidRPr="007B4BFF" w:rsidRDefault="00B9056B" w:rsidP="00F5650C">
            <w:pPr>
              <w:pStyle w:val="ListParagraph"/>
              <w:spacing w:line="360" w:lineRule="auto"/>
              <w:ind w:left="0"/>
              <w:jc w:val="both"/>
              <w:rPr>
                <w:rFonts w:ascii="Times New Roman" w:hAnsi="Times New Roman"/>
                <w:b/>
                <w:sz w:val="24"/>
                <w:szCs w:val="24"/>
              </w:rPr>
            </w:pPr>
            <w:r>
              <w:rPr>
                <w:rFonts w:ascii="Times New Roman" w:hAnsi="Times New Roman"/>
                <w:sz w:val="24"/>
                <w:szCs w:val="24"/>
              </w:rPr>
              <w:t>10,500</w:t>
            </w:r>
            <w:r w:rsidR="00D16035" w:rsidRPr="007B4BFF">
              <w:rPr>
                <w:rFonts w:ascii="Times New Roman" w:hAnsi="Times New Roman"/>
                <w:sz w:val="24"/>
                <w:szCs w:val="24"/>
              </w:rPr>
              <w:t xml:space="preserve">        </w:t>
            </w:r>
          </w:p>
        </w:tc>
        <w:tc>
          <w:tcPr>
            <w:tcW w:w="1522"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1749"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 xml:space="preserve">Sub total                                             </w:t>
            </w:r>
          </w:p>
        </w:tc>
        <w:tc>
          <w:tcPr>
            <w:tcW w:w="851" w:type="dxa"/>
          </w:tcPr>
          <w:p w:rsidR="00D16035" w:rsidRPr="007B4BFF" w:rsidRDefault="00D16035" w:rsidP="00F5650C">
            <w:pPr>
              <w:pStyle w:val="ListParagraph"/>
              <w:spacing w:line="360" w:lineRule="auto"/>
              <w:ind w:left="0"/>
              <w:jc w:val="both"/>
              <w:rPr>
                <w:rFonts w:ascii="Times New Roman" w:hAnsi="Times New Roman"/>
                <w:b/>
                <w:sz w:val="24"/>
                <w:szCs w:val="24"/>
              </w:rPr>
            </w:pPr>
          </w:p>
        </w:tc>
        <w:tc>
          <w:tcPr>
            <w:tcW w:w="2126" w:type="dxa"/>
          </w:tcPr>
          <w:p w:rsidR="00D16035" w:rsidRPr="007B4BFF" w:rsidRDefault="00D16035" w:rsidP="00F5650C">
            <w:pPr>
              <w:pStyle w:val="ListParagraph"/>
              <w:spacing w:line="360" w:lineRule="auto"/>
              <w:ind w:left="0"/>
              <w:jc w:val="both"/>
              <w:rPr>
                <w:rFonts w:ascii="Times New Roman" w:hAnsi="Times New Roman"/>
                <w:b/>
                <w:sz w:val="24"/>
                <w:szCs w:val="24"/>
              </w:rPr>
            </w:pPr>
          </w:p>
        </w:tc>
        <w:tc>
          <w:tcPr>
            <w:tcW w:w="1397" w:type="dxa"/>
          </w:tcPr>
          <w:p w:rsidR="00D16035" w:rsidRPr="007B4BFF" w:rsidRDefault="008A177F" w:rsidP="00F5650C">
            <w:pPr>
              <w:pStyle w:val="ListParagraph"/>
              <w:spacing w:line="360" w:lineRule="auto"/>
              <w:ind w:left="0"/>
              <w:jc w:val="both"/>
              <w:rPr>
                <w:rFonts w:ascii="Times New Roman" w:hAnsi="Times New Roman"/>
                <w:b/>
                <w:sz w:val="24"/>
                <w:szCs w:val="24"/>
              </w:rPr>
            </w:pPr>
            <w:r>
              <w:rPr>
                <w:rFonts w:ascii="Times New Roman" w:hAnsi="Times New Roman"/>
                <w:b/>
                <w:sz w:val="24"/>
                <w:szCs w:val="24"/>
              </w:rPr>
              <w:t>13,</w:t>
            </w:r>
            <w:r w:rsidR="002B227C">
              <w:rPr>
                <w:rFonts w:ascii="Times New Roman" w:hAnsi="Times New Roman"/>
                <w:b/>
                <w:sz w:val="24"/>
                <w:szCs w:val="24"/>
              </w:rPr>
              <w:t>418</w:t>
            </w:r>
            <w:r w:rsidR="00D16035" w:rsidRPr="007B4BFF">
              <w:rPr>
                <w:rFonts w:ascii="Times New Roman" w:hAnsi="Times New Roman"/>
                <w:b/>
                <w:sz w:val="24"/>
                <w:szCs w:val="24"/>
              </w:rPr>
              <w:t xml:space="preserve">  </w:t>
            </w:r>
          </w:p>
        </w:tc>
        <w:tc>
          <w:tcPr>
            <w:tcW w:w="1537" w:type="dxa"/>
          </w:tcPr>
          <w:p w:rsidR="00D16035" w:rsidRPr="007B4BFF" w:rsidRDefault="007277B3" w:rsidP="00F5650C">
            <w:pPr>
              <w:pStyle w:val="ListParagraph"/>
              <w:spacing w:line="360" w:lineRule="auto"/>
              <w:ind w:left="0"/>
              <w:jc w:val="both"/>
              <w:rPr>
                <w:rFonts w:ascii="Times New Roman" w:hAnsi="Times New Roman"/>
                <w:b/>
                <w:sz w:val="24"/>
                <w:szCs w:val="24"/>
              </w:rPr>
            </w:pPr>
            <w:r>
              <w:rPr>
                <w:rFonts w:ascii="Times New Roman" w:hAnsi="Times New Roman"/>
                <w:b/>
                <w:sz w:val="24"/>
                <w:szCs w:val="24"/>
              </w:rPr>
              <w:t>5</w:t>
            </w:r>
            <w:r w:rsidR="007501C8">
              <w:rPr>
                <w:rFonts w:ascii="Times New Roman" w:hAnsi="Times New Roman"/>
                <w:b/>
                <w:sz w:val="24"/>
                <w:szCs w:val="24"/>
              </w:rPr>
              <w:t>,</w:t>
            </w:r>
            <w:r>
              <w:rPr>
                <w:rFonts w:ascii="Times New Roman" w:hAnsi="Times New Roman"/>
                <w:b/>
                <w:sz w:val="24"/>
                <w:szCs w:val="24"/>
              </w:rPr>
              <w:t>038</w:t>
            </w:r>
            <w:r w:rsidR="007501C8">
              <w:rPr>
                <w:rFonts w:ascii="Times New Roman" w:hAnsi="Times New Roman"/>
                <w:b/>
                <w:sz w:val="24"/>
                <w:szCs w:val="24"/>
              </w:rPr>
              <w:t>,288</w:t>
            </w:r>
            <w:r w:rsidR="00D16035" w:rsidRPr="007B4BFF">
              <w:rPr>
                <w:rFonts w:ascii="Times New Roman" w:hAnsi="Times New Roman"/>
                <w:b/>
                <w:sz w:val="24"/>
                <w:szCs w:val="24"/>
              </w:rPr>
              <w:t xml:space="preserve">      </w:t>
            </w:r>
          </w:p>
        </w:tc>
        <w:tc>
          <w:tcPr>
            <w:tcW w:w="1522"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 Vehicle</w:t>
      </w:r>
    </w:p>
    <w:p w:rsidR="00D16035" w:rsidRPr="007B4BFF" w:rsidRDefault="00D16035" w:rsidP="00F5650C">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D16035" w:rsidRPr="007B4BFF" w:rsidTr="00F5650C">
        <w:tc>
          <w:tcPr>
            <w:tcW w:w="2214"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Pick up Truck                                                         </w:t>
            </w:r>
          </w:p>
        </w:tc>
        <w:tc>
          <w:tcPr>
            <w:tcW w:w="2224"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HILUX                                   </w:t>
            </w:r>
          </w:p>
        </w:tc>
        <w:tc>
          <w:tcPr>
            <w:tcW w:w="1883"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p>
        </w:tc>
        <w:tc>
          <w:tcPr>
            <w:tcW w:w="247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30,000,000    :     00</w:t>
            </w:r>
          </w:p>
        </w:tc>
      </w:tr>
    </w:tbl>
    <w:p w:rsidR="00D16035" w:rsidRPr="00F32C16" w:rsidRDefault="00D16035" w:rsidP="00F32C16">
      <w:pPr>
        <w:spacing w:line="360" w:lineRule="auto"/>
        <w:jc w:val="both"/>
        <w:rPr>
          <w:rFonts w:ascii="Times New Roman" w:hAnsi="Times New Roman"/>
          <w:b/>
          <w:sz w:val="24"/>
          <w:szCs w:val="24"/>
        </w:rPr>
      </w:pPr>
    </w:p>
    <w:p w:rsidR="00D16035" w:rsidRPr="007B4BFF" w:rsidRDefault="00D16035" w:rsidP="00F5650C">
      <w:pPr>
        <w:pStyle w:val="ListParagraph"/>
        <w:spacing w:line="360" w:lineRule="auto"/>
        <w:ind w:left="60"/>
        <w:jc w:val="both"/>
        <w:rPr>
          <w:rFonts w:ascii="Times New Roman" w:hAnsi="Times New Roman"/>
          <w:b/>
          <w:sz w:val="24"/>
          <w:szCs w:val="24"/>
        </w:rPr>
      </w:pPr>
    </w:p>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Working Capital</w:t>
            </w: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D16035" w:rsidRPr="007B4BFF" w:rsidTr="00F5650C">
        <w:tc>
          <w:tcPr>
            <w:tcW w:w="3080" w:type="dxa"/>
          </w:tcPr>
          <w:p w:rsidR="00D16035" w:rsidRPr="007B4BFF" w:rsidRDefault="00AB0515" w:rsidP="00F5650C">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Digging </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DB77F9">
              <w:rPr>
                <w:rFonts w:ascii="Times New Roman" w:hAnsi="Times New Roman"/>
                <w:sz w:val="24"/>
                <w:szCs w:val="24"/>
              </w:rPr>
              <w:t>18</w:t>
            </w:r>
            <w:r w:rsidRPr="007B4BFF">
              <w:rPr>
                <w:rFonts w:ascii="Times New Roman" w:hAnsi="Times New Roman"/>
                <w:sz w:val="24"/>
                <w:szCs w:val="24"/>
              </w:rPr>
              <w:t xml:space="preserve">5,000 </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DB77F9">
              <w:rPr>
                <w:rFonts w:ascii="Times New Roman" w:hAnsi="Times New Roman"/>
                <w:sz w:val="24"/>
                <w:szCs w:val="24"/>
              </w:rPr>
              <w:t>18</w:t>
            </w:r>
            <w:r w:rsidRPr="007B4BFF">
              <w:rPr>
                <w:rFonts w:ascii="Times New Roman" w:hAnsi="Times New Roman"/>
                <w:sz w:val="24"/>
                <w:szCs w:val="24"/>
              </w:rPr>
              <w:t>5,000</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105,000 </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91,825</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b/>
                <w:sz w:val="24"/>
                <w:szCs w:val="24"/>
              </w:rPr>
            </w:pP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13,500</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5,500</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4,500</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23,500</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b/>
                <w:sz w:val="24"/>
                <w:szCs w:val="24"/>
              </w:rPr>
            </w:pP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D16035" w:rsidRPr="007B4BFF" w:rsidRDefault="00D16035" w:rsidP="00F5650C">
            <w:pPr>
              <w:pStyle w:val="ListParagraph"/>
              <w:spacing w:line="360" w:lineRule="auto"/>
              <w:ind w:left="0"/>
              <w:jc w:val="both"/>
              <w:rPr>
                <w:rFonts w:ascii="Times New Roman" w:hAnsi="Times New Roman"/>
                <w:b/>
                <w:sz w:val="24"/>
                <w:szCs w:val="24"/>
              </w:rPr>
            </w:pPr>
          </w:p>
        </w:tc>
      </w:tr>
      <w:tr w:rsidR="00D16035" w:rsidRPr="007B4BFF" w:rsidTr="00F5650C">
        <w:tc>
          <w:tcPr>
            <w:tcW w:w="3080" w:type="dxa"/>
          </w:tcPr>
          <w:p w:rsidR="00D16035" w:rsidRPr="007B4BFF" w:rsidRDefault="00D16035" w:rsidP="00F5650C">
            <w:pPr>
              <w:pStyle w:val="ListParagraph"/>
              <w:spacing w:line="360" w:lineRule="auto"/>
              <w:ind w:left="0"/>
              <w:jc w:val="both"/>
              <w:rPr>
                <w:rFonts w:ascii="Times New Roman" w:hAnsi="Times New Roman"/>
                <w:sz w:val="24"/>
                <w:szCs w:val="24"/>
              </w:rPr>
            </w:pP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p>
        </w:tc>
        <w:tc>
          <w:tcPr>
            <w:tcW w:w="3081" w:type="dxa"/>
          </w:tcPr>
          <w:p w:rsidR="00D16035" w:rsidRPr="007B4BFF" w:rsidRDefault="00D16035" w:rsidP="00F5650C">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p>
        </w:tc>
      </w:tr>
    </w:tbl>
    <w:p w:rsidR="00D16035" w:rsidRPr="007B4BFF" w:rsidRDefault="00D16035" w:rsidP="00F5650C">
      <w:pPr>
        <w:pStyle w:val="ListParagraph"/>
        <w:spacing w:line="360" w:lineRule="auto"/>
        <w:ind w:left="60"/>
        <w:jc w:val="both"/>
        <w:rPr>
          <w:rFonts w:ascii="Times New Roman" w:hAnsi="Times New Roman"/>
          <w:b/>
          <w:sz w:val="24"/>
          <w:szCs w:val="24"/>
        </w:rPr>
      </w:pPr>
    </w:p>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lastRenderedPageBreak/>
        <w:t>Amortization</w:t>
      </w:r>
    </w:p>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Land clearing amortization (</w:t>
            </w:r>
            <w:r w:rsidR="008B265E">
              <w:rPr>
                <w:rFonts w:ascii="Times New Roman" w:hAnsi="Times New Roman"/>
                <w:b/>
                <w:sz w:val="24"/>
                <w:szCs w:val="24"/>
              </w:rPr>
              <w:t>300SqM</w:t>
            </w:r>
            <w:r w:rsidRPr="007B4BFF">
              <w:rPr>
                <w:rFonts w:ascii="Times New Roman" w:hAnsi="Times New Roman"/>
                <w:b/>
                <w:sz w:val="24"/>
                <w:szCs w:val="24"/>
              </w:rPr>
              <w:t>)</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D67BC5">
              <w:rPr>
                <w:rFonts w:ascii="Times New Roman" w:hAnsi="Times New Roman"/>
                <w:b/>
                <w:sz w:val="24"/>
                <w:szCs w:val="24"/>
              </w:rPr>
              <w:t>200,000</w:t>
            </w:r>
            <w:r w:rsidRPr="007B4BFF">
              <w:rPr>
                <w:rFonts w:ascii="Times New Roman" w:hAnsi="Times New Roman"/>
                <w:b/>
                <w:sz w:val="24"/>
                <w:szCs w:val="24"/>
              </w:rPr>
              <w:t xml:space="preserve">        </w:t>
            </w:r>
            <w:r w:rsidR="008B265E">
              <w:rPr>
                <w:rFonts w:ascii="Times New Roman" w:hAnsi="Times New Roman"/>
                <w:b/>
                <w:sz w:val="24"/>
                <w:szCs w:val="24"/>
              </w:rPr>
              <w:t xml:space="preserve"> </w:t>
            </w:r>
            <w:r w:rsidRPr="007B4BFF">
              <w:rPr>
                <w:rFonts w:ascii="Times New Roman" w:hAnsi="Times New Roman"/>
                <w:b/>
                <w:sz w:val="24"/>
                <w:szCs w:val="24"/>
              </w:rPr>
              <w:t xml:space="preserve">    :   00                   </w:t>
            </w:r>
          </w:p>
        </w:tc>
      </w:tr>
    </w:tbl>
    <w:p w:rsidR="00D16035" w:rsidRPr="007B4BFF" w:rsidRDefault="00D16035" w:rsidP="00F5650C">
      <w:pPr>
        <w:pStyle w:val="ListParagraph"/>
        <w:tabs>
          <w:tab w:val="left" w:pos="5774"/>
        </w:tabs>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r w:rsidRPr="007B4BFF">
        <w:rPr>
          <w:rFonts w:ascii="Times New Roman" w:hAnsi="Times New Roman"/>
          <w:b/>
          <w:sz w:val="24"/>
          <w:szCs w:val="24"/>
        </w:rPr>
        <w:tab/>
      </w:r>
    </w:p>
    <w:p w:rsidR="00D16035" w:rsidRPr="007B4BFF" w:rsidRDefault="00D16035" w:rsidP="00F5650C">
      <w:pPr>
        <w:pStyle w:val="ListParagraph"/>
        <w:spacing w:line="360" w:lineRule="auto"/>
        <w:ind w:left="6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Yield per </w:t>
            </w:r>
            <w:r w:rsidR="007F55C8">
              <w:rPr>
                <w:rFonts w:ascii="Times New Roman" w:hAnsi="Times New Roman"/>
                <w:b/>
                <w:sz w:val="24"/>
                <w:szCs w:val="24"/>
              </w:rPr>
              <w:t>100sqm</w:t>
            </w:r>
            <w:r w:rsidRPr="007B4BFF">
              <w:rPr>
                <w:rFonts w:ascii="Times New Roman" w:hAnsi="Times New Roman"/>
                <w:b/>
                <w:sz w:val="24"/>
                <w:szCs w:val="24"/>
              </w:rPr>
              <w:t xml:space="preserve"> 3tonnes@ ₦</w:t>
            </w:r>
            <w:r w:rsidR="009F78CA">
              <w:rPr>
                <w:rFonts w:ascii="Times New Roman" w:hAnsi="Times New Roman"/>
                <w:b/>
                <w:sz w:val="24"/>
                <w:szCs w:val="24"/>
              </w:rPr>
              <w:t>2000</w:t>
            </w:r>
            <w:r w:rsidRPr="007B4BFF">
              <w:rPr>
                <w:rFonts w:ascii="Times New Roman" w:hAnsi="Times New Roman"/>
                <w:b/>
                <w:sz w:val="24"/>
                <w:szCs w:val="24"/>
              </w:rPr>
              <w:t>00 per tonne</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Revenue per </w:t>
            </w:r>
            <w:r w:rsidR="007F55C8">
              <w:rPr>
                <w:rFonts w:ascii="Times New Roman" w:hAnsi="Times New Roman"/>
                <w:b/>
                <w:sz w:val="24"/>
                <w:szCs w:val="24"/>
              </w:rPr>
              <w:t>100sqm</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DC6A4A">
              <w:rPr>
                <w:rFonts w:ascii="Times New Roman" w:hAnsi="Times New Roman"/>
                <w:b/>
                <w:sz w:val="24"/>
                <w:szCs w:val="24"/>
              </w:rPr>
              <w:t>6</w:t>
            </w:r>
            <w:r w:rsidR="004E419F">
              <w:rPr>
                <w:rFonts w:ascii="Times New Roman" w:hAnsi="Times New Roman"/>
                <w:b/>
                <w:sz w:val="24"/>
                <w:szCs w:val="24"/>
              </w:rPr>
              <w:t>00,</w:t>
            </w:r>
            <w:r w:rsidRPr="007B4BFF">
              <w:rPr>
                <w:rFonts w:ascii="Times New Roman" w:hAnsi="Times New Roman"/>
                <w:b/>
                <w:sz w:val="24"/>
                <w:szCs w:val="24"/>
              </w:rPr>
              <w:t xml:space="preserve">000          :         00 </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For </w:t>
            </w:r>
            <w:r w:rsidR="007F55C8">
              <w:rPr>
                <w:rFonts w:ascii="Times New Roman" w:hAnsi="Times New Roman"/>
                <w:b/>
                <w:sz w:val="24"/>
                <w:szCs w:val="24"/>
              </w:rPr>
              <w:t>300sqm</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w:t>
            </w:r>
            <w:r w:rsidR="004E419F">
              <w:rPr>
                <w:rFonts w:ascii="Times New Roman" w:hAnsi="Times New Roman"/>
                <w:b/>
                <w:sz w:val="24"/>
                <w:szCs w:val="24"/>
              </w:rPr>
              <w:t>,</w:t>
            </w:r>
            <w:r w:rsidR="006A17F8">
              <w:rPr>
                <w:rFonts w:ascii="Times New Roman" w:hAnsi="Times New Roman"/>
                <w:b/>
                <w:sz w:val="24"/>
                <w:szCs w:val="24"/>
              </w:rPr>
              <w:t>8</w:t>
            </w:r>
            <w:r w:rsidR="004E419F">
              <w:rPr>
                <w:rFonts w:ascii="Times New Roman" w:hAnsi="Times New Roman"/>
                <w:b/>
                <w:sz w:val="24"/>
                <w:szCs w:val="24"/>
              </w:rPr>
              <w:t>00,000</w:t>
            </w:r>
            <w:r w:rsidRPr="007B4BFF">
              <w:rPr>
                <w:rFonts w:ascii="Times New Roman" w:hAnsi="Times New Roman"/>
                <w:b/>
                <w:sz w:val="24"/>
                <w:szCs w:val="24"/>
              </w:rPr>
              <w:t xml:space="preserve">        :        00</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Net revenue for </w:t>
            </w:r>
            <w:r w:rsidR="00065B80">
              <w:rPr>
                <w:rFonts w:ascii="Times New Roman" w:hAnsi="Times New Roman"/>
                <w:b/>
                <w:sz w:val="24"/>
                <w:szCs w:val="24"/>
              </w:rPr>
              <w:t>300sqm</w:t>
            </w:r>
            <w:r w:rsidRPr="007B4BFF">
              <w:rPr>
                <w:rFonts w:ascii="Times New Roman" w:hAnsi="Times New Roman"/>
                <w:b/>
                <w:sz w:val="24"/>
                <w:szCs w:val="24"/>
              </w:rPr>
              <w:t>(without amortization)</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C954AB">
              <w:rPr>
                <w:rFonts w:ascii="Times New Roman" w:hAnsi="Times New Roman"/>
                <w:b/>
                <w:sz w:val="24"/>
                <w:szCs w:val="24"/>
              </w:rPr>
              <w:t>9</w:t>
            </w:r>
            <w:r w:rsidR="00D63BA0">
              <w:rPr>
                <w:rFonts w:ascii="Times New Roman" w:hAnsi="Times New Roman"/>
                <w:b/>
                <w:sz w:val="24"/>
                <w:szCs w:val="24"/>
              </w:rPr>
              <w:t>00,000</w:t>
            </w:r>
            <w:r w:rsidRPr="007B4BFF">
              <w:rPr>
                <w:rFonts w:ascii="Times New Roman" w:hAnsi="Times New Roman"/>
                <w:b/>
                <w:sz w:val="24"/>
                <w:szCs w:val="24"/>
              </w:rPr>
              <w:t xml:space="preserve">         :        00</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C954AB">
              <w:rPr>
                <w:rFonts w:ascii="Times New Roman" w:hAnsi="Times New Roman"/>
                <w:b/>
                <w:sz w:val="24"/>
                <w:szCs w:val="24"/>
              </w:rPr>
              <w:t>8</w:t>
            </w:r>
            <w:r w:rsidR="00D63BA0">
              <w:rPr>
                <w:rFonts w:ascii="Times New Roman" w:hAnsi="Times New Roman"/>
                <w:b/>
                <w:sz w:val="24"/>
                <w:szCs w:val="24"/>
              </w:rPr>
              <w:t>65,000</w:t>
            </w:r>
            <w:r w:rsidRPr="007B4BFF">
              <w:rPr>
                <w:rFonts w:ascii="Times New Roman" w:hAnsi="Times New Roman"/>
                <w:b/>
                <w:sz w:val="24"/>
                <w:szCs w:val="24"/>
              </w:rPr>
              <w:t xml:space="preserve">        :       00</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C954AB">
              <w:rPr>
                <w:rFonts w:ascii="Times New Roman" w:hAnsi="Times New Roman"/>
                <w:b/>
                <w:sz w:val="24"/>
                <w:szCs w:val="24"/>
              </w:rPr>
              <w:t>600,000</w:t>
            </w:r>
            <w:r w:rsidRPr="007B4BFF">
              <w:rPr>
                <w:rFonts w:ascii="Times New Roman" w:hAnsi="Times New Roman"/>
                <w:b/>
                <w:sz w:val="24"/>
                <w:szCs w:val="24"/>
              </w:rPr>
              <w:t xml:space="preserve">         :         00</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land)</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D16035" w:rsidRPr="007B4BFF" w:rsidTr="00F5650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9E5D25">
              <w:rPr>
                <w:rFonts w:ascii="Times New Roman" w:hAnsi="Times New Roman"/>
                <w:b/>
                <w:sz w:val="24"/>
                <w:szCs w:val="24"/>
              </w:rPr>
              <w:t>1,465,000</w:t>
            </w:r>
            <w:r w:rsidRPr="007B4BFF">
              <w:rPr>
                <w:rFonts w:ascii="Times New Roman" w:hAnsi="Times New Roman"/>
                <w:b/>
                <w:sz w:val="24"/>
                <w:szCs w:val="24"/>
              </w:rPr>
              <w:t xml:space="preserve">      :       00  </w:t>
            </w:r>
          </w:p>
        </w:tc>
      </w:tr>
    </w:tbl>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p>
    <w:p w:rsidR="00D16035" w:rsidRPr="007B4BFF" w:rsidRDefault="00D16035" w:rsidP="00F5650C">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Currency conversion rate:</w:t>
      </w:r>
      <w:r w:rsidRPr="007B4BFF">
        <w:rPr>
          <w:rFonts w:ascii="Times New Roman" w:hAnsi="Times New Roman"/>
          <w:sz w:val="24"/>
          <w:szCs w:val="24"/>
        </w:rPr>
        <w:t xml:space="preserve"> </w:t>
      </w:r>
      <w:r w:rsidRPr="007B4BFF">
        <w:rPr>
          <w:rFonts w:ascii="Times New Roman" w:hAnsi="Times New Roman"/>
          <w:b/>
          <w:sz w:val="24"/>
          <w:szCs w:val="24"/>
        </w:rPr>
        <w:t>₦360.00 to 1USD</w:t>
      </w:r>
    </w:p>
    <w:p w:rsidR="00D16035" w:rsidRPr="007B4BFF" w:rsidRDefault="00D16035" w:rsidP="00F5650C">
      <w:pPr>
        <w:pStyle w:val="ListParagraph"/>
        <w:spacing w:line="360" w:lineRule="auto"/>
        <w:ind w:left="0"/>
        <w:jc w:val="both"/>
        <w:rPr>
          <w:rFonts w:ascii="Times New Roman" w:hAnsi="Times New Roman"/>
          <w:sz w:val="24"/>
          <w:szCs w:val="24"/>
        </w:rPr>
      </w:pPr>
    </w:p>
    <w:p w:rsidR="00D16035" w:rsidRDefault="00D16035" w:rsidP="00F5650C">
      <w:pPr>
        <w:pStyle w:val="ListParagraph"/>
        <w:spacing w:line="360" w:lineRule="auto"/>
        <w:ind w:left="0"/>
        <w:jc w:val="both"/>
        <w:rPr>
          <w:rFonts w:ascii="Times New Roman" w:hAnsi="Times New Roman"/>
          <w:b/>
          <w:sz w:val="24"/>
          <w:szCs w:val="24"/>
        </w:rPr>
      </w:pP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Funding Mechanism</w:t>
      </w:r>
    </w:p>
    <w:p w:rsidR="00D16035" w:rsidRPr="007B4BFF" w:rsidRDefault="007848E7" w:rsidP="00F5650C">
      <w:pPr>
        <w:pStyle w:val="ListParagraph"/>
        <w:spacing w:line="360" w:lineRule="auto"/>
        <w:ind w:left="60"/>
        <w:jc w:val="both"/>
        <w:rPr>
          <w:rFonts w:ascii="Times New Roman" w:hAnsi="Times New Roman"/>
          <w:sz w:val="24"/>
          <w:szCs w:val="24"/>
        </w:rPr>
      </w:pPr>
      <w:proofErr w:type="spellStart"/>
      <w:r>
        <w:rPr>
          <w:rFonts w:ascii="Times New Roman" w:hAnsi="Times New Roman"/>
          <w:sz w:val="24"/>
          <w:szCs w:val="24"/>
        </w:rPr>
        <w:t>Epe</w:t>
      </w:r>
      <w:proofErr w:type="spellEnd"/>
      <w:r>
        <w:rPr>
          <w:rFonts w:ascii="Times New Roman" w:hAnsi="Times New Roman"/>
          <w:sz w:val="24"/>
          <w:szCs w:val="24"/>
        </w:rPr>
        <w:t xml:space="preserve"> local government </w:t>
      </w:r>
      <w:r w:rsidR="00D16035" w:rsidRPr="007B4BFF">
        <w:rPr>
          <w:rFonts w:ascii="Times New Roman" w:hAnsi="Times New Roman"/>
          <w:sz w:val="24"/>
          <w:szCs w:val="24"/>
        </w:rPr>
        <w:t xml:space="preserve"> will provide </w:t>
      </w:r>
      <w:r>
        <w:rPr>
          <w:rFonts w:ascii="Times New Roman" w:hAnsi="Times New Roman"/>
          <w:sz w:val="24"/>
          <w:szCs w:val="24"/>
        </w:rPr>
        <w:t>300sqm</w:t>
      </w:r>
      <w:r w:rsidR="00D16035" w:rsidRPr="007B4BFF">
        <w:rPr>
          <w:rFonts w:ascii="Times New Roman" w:hAnsi="Times New Roman"/>
          <w:sz w:val="24"/>
          <w:szCs w:val="24"/>
        </w:rPr>
        <w:t xml:space="preserve"> of farmland</w:t>
      </w:r>
      <w:r>
        <w:rPr>
          <w:rFonts w:ascii="Times New Roman" w:hAnsi="Times New Roman"/>
          <w:sz w:val="24"/>
          <w:szCs w:val="24"/>
        </w:rPr>
        <w:t>.</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Equity investor to provide equity for equipment and vehicles purchase </w:t>
      </w:r>
      <w:r w:rsidR="007E3AE4">
        <w:rPr>
          <w:rFonts w:ascii="Times New Roman" w:hAnsi="Times New Roman"/>
          <w:sz w:val="24"/>
          <w:szCs w:val="24"/>
        </w:rPr>
        <w:t>.</w:t>
      </w:r>
    </w:p>
    <w:p w:rsidR="00D16035" w:rsidRPr="007B4BFF"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lastRenderedPageBreak/>
        <w:t xml:space="preserve">Where possible equity investor  to provide equity for working capital or otherwise secure loan at the rate of </w:t>
      </w:r>
      <w:r w:rsidR="00711A1C">
        <w:rPr>
          <w:rFonts w:ascii="Times New Roman" w:hAnsi="Times New Roman"/>
          <w:sz w:val="24"/>
          <w:szCs w:val="24"/>
        </w:rPr>
        <w:t>8</w:t>
      </w:r>
      <w:r w:rsidRPr="007B4BFF">
        <w:rPr>
          <w:rFonts w:ascii="Times New Roman" w:hAnsi="Times New Roman"/>
          <w:sz w:val="24"/>
          <w:szCs w:val="24"/>
        </w:rPr>
        <w:t>% through government intervention window at the Bank of Agriculture, Bank of Industry and Commercial banks.</w:t>
      </w:r>
    </w:p>
    <w:p w:rsidR="00D16035" w:rsidRPr="007B4BFF" w:rsidRDefault="00D16035" w:rsidP="00F5650C">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Conclusion</w:t>
      </w:r>
    </w:p>
    <w:p w:rsidR="00D16035" w:rsidRDefault="00D16035" w:rsidP="00F5650C">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p>
    <w:p w:rsidR="00D16035" w:rsidRDefault="00D16035" w:rsidP="00F5650C">
      <w:pPr>
        <w:pStyle w:val="ListParagraph"/>
        <w:spacing w:line="360" w:lineRule="auto"/>
        <w:ind w:left="60"/>
        <w:jc w:val="both"/>
        <w:rPr>
          <w:rFonts w:ascii="Times New Roman" w:hAnsi="Times New Roman"/>
          <w:sz w:val="24"/>
          <w:szCs w:val="24"/>
        </w:rPr>
      </w:pPr>
    </w:p>
    <w:p w:rsidR="00D16035" w:rsidRDefault="00D16035" w:rsidP="00F5650C">
      <w:pPr>
        <w:pStyle w:val="ListParagraph"/>
        <w:spacing w:line="360" w:lineRule="auto"/>
        <w:ind w:left="60"/>
        <w:jc w:val="both"/>
        <w:rPr>
          <w:rFonts w:ascii="Times New Roman" w:hAnsi="Times New Roman"/>
          <w:sz w:val="24"/>
          <w:szCs w:val="24"/>
        </w:rPr>
      </w:pPr>
    </w:p>
    <w:p w:rsidR="00D16035" w:rsidRDefault="00D16035" w:rsidP="00F5650C">
      <w:pPr>
        <w:pStyle w:val="ListParagraph"/>
        <w:spacing w:line="360" w:lineRule="auto"/>
        <w:ind w:left="60"/>
        <w:jc w:val="both"/>
        <w:rPr>
          <w:rFonts w:ascii="Times New Roman" w:hAnsi="Times New Roman"/>
          <w:sz w:val="24"/>
          <w:szCs w:val="24"/>
        </w:rPr>
      </w:pPr>
    </w:p>
    <w:p w:rsidR="00D16035" w:rsidRDefault="00D16035" w:rsidP="00F5650C">
      <w:pPr>
        <w:pStyle w:val="ListParagraph"/>
        <w:spacing w:line="360" w:lineRule="auto"/>
        <w:ind w:left="60"/>
        <w:jc w:val="both"/>
        <w:rPr>
          <w:rFonts w:ascii="Times New Roman" w:hAnsi="Times New Roman"/>
          <w:sz w:val="24"/>
          <w:szCs w:val="24"/>
        </w:rPr>
      </w:pPr>
    </w:p>
    <w:p w:rsidR="00D16035" w:rsidRDefault="00D16035"/>
    <w:sectPr w:rsidR="00D160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0D"/>
    <w:rsid w:val="00015AC0"/>
    <w:rsid w:val="00026C51"/>
    <w:rsid w:val="000322E6"/>
    <w:rsid w:val="000510F7"/>
    <w:rsid w:val="00065B80"/>
    <w:rsid w:val="000B3593"/>
    <w:rsid w:val="000C1D87"/>
    <w:rsid w:val="00125607"/>
    <w:rsid w:val="0012588F"/>
    <w:rsid w:val="001343C7"/>
    <w:rsid w:val="0013512B"/>
    <w:rsid w:val="00150612"/>
    <w:rsid w:val="00167826"/>
    <w:rsid w:val="00173F4B"/>
    <w:rsid w:val="00191AD0"/>
    <w:rsid w:val="00192A2B"/>
    <w:rsid w:val="001A3DC8"/>
    <w:rsid w:val="001B6260"/>
    <w:rsid w:val="001E7B25"/>
    <w:rsid w:val="001F218E"/>
    <w:rsid w:val="001F4F83"/>
    <w:rsid w:val="00274548"/>
    <w:rsid w:val="002B227C"/>
    <w:rsid w:val="002B3C64"/>
    <w:rsid w:val="002B4168"/>
    <w:rsid w:val="002C429F"/>
    <w:rsid w:val="003002D8"/>
    <w:rsid w:val="00301ED8"/>
    <w:rsid w:val="00362968"/>
    <w:rsid w:val="00367197"/>
    <w:rsid w:val="00377E92"/>
    <w:rsid w:val="00390049"/>
    <w:rsid w:val="003A76F4"/>
    <w:rsid w:val="003F099D"/>
    <w:rsid w:val="004246E7"/>
    <w:rsid w:val="004326EF"/>
    <w:rsid w:val="00437F5F"/>
    <w:rsid w:val="00441CFE"/>
    <w:rsid w:val="00445282"/>
    <w:rsid w:val="004751A8"/>
    <w:rsid w:val="00483CD8"/>
    <w:rsid w:val="00483E81"/>
    <w:rsid w:val="004A0349"/>
    <w:rsid w:val="004E419F"/>
    <w:rsid w:val="004F09C9"/>
    <w:rsid w:val="004F1583"/>
    <w:rsid w:val="00523752"/>
    <w:rsid w:val="00556624"/>
    <w:rsid w:val="00574EB7"/>
    <w:rsid w:val="00590E1B"/>
    <w:rsid w:val="005D4C6A"/>
    <w:rsid w:val="005E2B77"/>
    <w:rsid w:val="005F13F1"/>
    <w:rsid w:val="005F536C"/>
    <w:rsid w:val="005F7782"/>
    <w:rsid w:val="006406BF"/>
    <w:rsid w:val="00665392"/>
    <w:rsid w:val="00666E32"/>
    <w:rsid w:val="006812E2"/>
    <w:rsid w:val="006905C2"/>
    <w:rsid w:val="006921B0"/>
    <w:rsid w:val="00697286"/>
    <w:rsid w:val="006A17F8"/>
    <w:rsid w:val="006A739D"/>
    <w:rsid w:val="006B17EB"/>
    <w:rsid w:val="006C5451"/>
    <w:rsid w:val="006C7E66"/>
    <w:rsid w:val="006F2461"/>
    <w:rsid w:val="00710FFD"/>
    <w:rsid w:val="00711A1C"/>
    <w:rsid w:val="007277B3"/>
    <w:rsid w:val="00731153"/>
    <w:rsid w:val="007501C8"/>
    <w:rsid w:val="00754184"/>
    <w:rsid w:val="007848E7"/>
    <w:rsid w:val="00787DB3"/>
    <w:rsid w:val="007D0E3E"/>
    <w:rsid w:val="007D15CE"/>
    <w:rsid w:val="007E0809"/>
    <w:rsid w:val="007E3AE4"/>
    <w:rsid w:val="007E478B"/>
    <w:rsid w:val="007F55C8"/>
    <w:rsid w:val="00851130"/>
    <w:rsid w:val="008A177F"/>
    <w:rsid w:val="008A7A56"/>
    <w:rsid w:val="008B265E"/>
    <w:rsid w:val="008D1E7A"/>
    <w:rsid w:val="00915243"/>
    <w:rsid w:val="009202D6"/>
    <w:rsid w:val="0092326C"/>
    <w:rsid w:val="00944853"/>
    <w:rsid w:val="009600EB"/>
    <w:rsid w:val="009645CE"/>
    <w:rsid w:val="00974395"/>
    <w:rsid w:val="00976E45"/>
    <w:rsid w:val="009D65C7"/>
    <w:rsid w:val="009E28CE"/>
    <w:rsid w:val="009E5D25"/>
    <w:rsid w:val="009F1354"/>
    <w:rsid w:val="009F78CA"/>
    <w:rsid w:val="00A1539F"/>
    <w:rsid w:val="00A36FC4"/>
    <w:rsid w:val="00AB0515"/>
    <w:rsid w:val="00AB1BE3"/>
    <w:rsid w:val="00AB2E6B"/>
    <w:rsid w:val="00AD1B06"/>
    <w:rsid w:val="00B1761E"/>
    <w:rsid w:val="00B24B74"/>
    <w:rsid w:val="00B3307C"/>
    <w:rsid w:val="00B37CD6"/>
    <w:rsid w:val="00B80500"/>
    <w:rsid w:val="00B9056B"/>
    <w:rsid w:val="00B909C2"/>
    <w:rsid w:val="00BC251B"/>
    <w:rsid w:val="00C04CC4"/>
    <w:rsid w:val="00C1261D"/>
    <w:rsid w:val="00C16C8A"/>
    <w:rsid w:val="00C635AE"/>
    <w:rsid w:val="00C742DF"/>
    <w:rsid w:val="00C74CE8"/>
    <w:rsid w:val="00C954AB"/>
    <w:rsid w:val="00CB68E2"/>
    <w:rsid w:val="00CB7C83"/>
    <w:rsid w:val="00CC73C4"/>
    <w:rsid w:val="00CD5C00"/>
    <w:rsid w:val="00CE17E4"/>
    <w:rsid w:val="00CF0C95"/>
    <w:rsid w:val="00D02B63"/>
    <w:rsid w:val="00D16035"/>
    <w:rsid w:val="00D16621"/>
    <w:rsid w:val="00D202DC"/>
    <w:rsid w:val="00D24F7B"/>
    <w:rsid w:val="00D35BD1"/>
    <w:rsid w:val="00D367A0"/>
    <w:rsid w:val="00D55CE0"/>
    <w:rsid w:val="00D63BA0"/>
    <w:rsid w:val="00D67BC5"/>
    <w:rsid w:val="00DA146C"/>
    <w:rsid w:val="00DA550D"/>
    <w:rsid w:val="00DB77F9"/>
    <w:rsid w:val="00DC0412"/>
    <w:rsid w:val="00DC6A4A"/>
    <w:rsid w:val="00DE1583"/>
    <w:rsid w:val="00DE2B48"/>
    <w:rsid w:val="00E12B22"/>
    <w:rsid w:val="00E13089"/>
    <w:rsid w:val="00E20DC1"/>
    <w:rsid w:val="00E76BEE"/>
    <w:rsid w:val="00EB5050"/>
    <w:rsid w:val="00EC4028"/>
    <w:rsid w:val="00EF7C05"/>
    <w:rsid w:val="00F0184B"/>
    <w:rsid w:val="00F14F9A"/>
    <w:rsid w:val="00F16F22"/>
    <w:rsid w:val="00F23F87"/>
    <w:rsid w:val="00F32C16"/>
    <w:rsid w:val="00F345C2"/>
    <w:rsid w:val="00F4380C"/>
    <w:rsid w:val="00F6037A"/>
    <w:rsid w:val="00F712FD"/>
    <w:rsid w:val="00F83E32"/>
    <w:rsid w:val="00FA679F"/>
    <w:rsid w:val="00FE4091"/>
    <w:rsid w:val="00FF157F"/>
    <w:rsid w:val="00FF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3BBB3"/>
  <w15:chartTrackingRefBased/>
  <w15:docId w15:val="{25129DC7-2043-9B4A-AE4A-826D0E31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3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157</cp:revision>
  <dcterms:created xsi:type="dcterms:W3CDTF">2020-04-19T10:54:00Z</dcterms:created>
  <dcterms:modified xsi:type="dcterms:W3CDTF">2020-04-27T14:30:00Z</dcterms:modified>
</cp:coreProperties>
</file>