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699" w:rsidRDefault="00E25699" w:rsidP="00304689">
      <w:pPr>
        <w:spacing w:line="480" w:lineRule="auto"/>
        <w:rPr>
          <w:rFonts w:ascii="Times New Roman" w:hAnsi="Times New Roman" w:cs="Times New Roman"/>
          <w:sz w:val="32"/>
          <w:szCs w:val="32"/>
          <w:lang w:val="en-US"/>
        </w:rPr>
      </w:pPr>
    </w:p>
    <w:p w:rsidR="00E25699" w:rsidRDefault="00E25699" w:rsidP="00304689">
      <w:pPr>
        <w:spacing w:line="480" w:lineRule="auto"/>
        <w:rPr>
          <w:rFonts w:ascii="Times New Roman" w:hAnsi="Times New Roman" w:cs="Times New Roman"/>
          <w:sz w:val="32"/>
          <w:szCs w:val="32"/>
          <w:lang w:val="en-US"/>
        </w:rPr>
      </w:pPr>
    </w:p>
    <w:p w:rsidR="0096096C" w:rsidRPr="00E25699" w:rsidRDefault="00E25699" w:rsidP="00304689">
      <w:pPr>
        <w:spacing w:line="480" w:lineRule="auto"/>
        <w:rPr>
          <w:rFonts w:ascii="Times New Roman" w:hAnsi="Times New Roman" w:cs="Times New Roman"/>
          <w:b/>
          <w:sz w:val="32"/>
          <w:szCs w:val="32"/>
          <w:lang w:val="en-US"/>
        </w:rPr>
      </w:pPr>
      <w:r w:rsidRPr="00E25699">
        <w:rPr>
          <w:rFonts w:ascii="Times New Roman" w:hAnsi="Times New Roman" w:cs="Times New Roman"/>
          <w:b/>
          <w:sz w:val="32"/>
          <w:szCs w:val="32"/>
          <w:lang w:val="en-US"/>
        </w:rPr>
        <w:t>NIHINLOLA DEBORAH AYOMIDE</w:t>
      </w:r>
    </w:p>
    <w:p w:rsidR="00E25699" w:rsidRDefault="00E25699" w:rsidP="00304689">
      <w:pPr>
        <w:spacing w:line="480" w:lineRule="auto"/>
        <w:rPr>
          <w:rFonts w:ascii="Times New Roman" w:hAnsi="Times New Roman" w:cs="Times New Roman"/>
          <w:b/>
          <w:sz w:val="32"/>
          <w:szCs w:val="32"/>
          <w:lang w:val="en-US"/>
        </w:rPr>
      </w:pPr>
      <w:r w:rsidRPr="00E25699">
        <w:rPr>
          <w:rFonts w:ascii="Times New Roman" w:hAnsi="Times New Roman" w:cs="Times New Roman"/>
          <w:b/>
          <w:sz w:val="32"/>
          <w:szCs w:val="32"/>
          <w:lang w:val="en-US"/>
        </w:rPr>
        <w:t>18/LAW01/149</w:t>
      </w:r>
    </w:p>
    <w:p w:rsidR="007E623D" w:rsidRPr="00E25699" w:rsidRDefault="007E623D" w:rsidP="00304689">
      <w:pPr>
        <w:spacing w:line="480" w:lineRule="auto"/>
        <w:rPr>
          <w:rFonts w:ascii="Times New Roman" w:hAnsi="Times New Roman" w:cs="Times New Roman"/>
          <w:b/>
          <w:sz w:val="32"/>
          <w:szCs w:val="32"/>
          <w:lang w:val="en-US"/>
        </w:rPr>
      </w:pPr>
      <w:r>
        <w:rPr>
          <w:rFonts w:ascii="Times New Roman" w:hAnsi="Times New Roman" w:cs="Times New Roman"/>
          <w:b/>
          <w:sz w:val="32"/>
          <w:szCs w:val="32"/>
          <w:lang w:val="en-US"/>
        </w:rPr>
        <w:t>200 LEVEL</w:t>
      </w:r>
      <w:bookmarkStart w:id="0" w:name="_GoBack"/>
      <w:bookmarkEnd w:id="0"/>
    </w:p>
    <w:p w:rsidR="00E25699" w:rsidRPr="00E25699" w:rsidRDefault="00E25699" w:rsidP="00304689">
      <w:pPr>
        <w:spacing w:line="480" w:lineRule="auto"/>
        <w:rPr>
          <w:rFonts w:ascii="Times New Roman" w:hAnsi="Times New Roman" w:cs="Times New Roman"/>
          <w:b/>
          <w:sz w:val="32"/>
          <w:szCs w:val="32"/>
          <w:lang w:val="en-US"/>
        </w:rPr>
      </w:pPr>
      <w:r w:rsidRPr="00E25699">
        <w:rPr>
          <w:rFonts w:ascii="Times New Roman" w:hAnsi="Times New Roman" w:cs="Times New Roman"/>
          <w:b/>
          <w:sz w:val="32"/>
          <w:szCs w:val="32"/>
          <w:lang w:val="en-US"/>
        </w:rPr>
        <w:t>AFE 202</w:t>
      </w:r>
    </w:p>
    <w:p w:rsidR="00E25699" w:rsidRPr="00E25699" w:rsidRDefault="00E25699" w:rsidP="00304689">
      <w:pPr>
        <w:spacing w:line="480" w:lineRule="auto"/>
        <w:rPr>
          <w:rFonts w:ascii="Times New Roman" w:hAnsi="Times New Roman" w:cs="Times New Roman"/>
          <w:b/>
          <w:sz w:val="32"/>
          <w:szCs w:val="32"/>
          <w:lang w:val="en-US"/>
        </w:rPr>
      </w:pPr>
      <w:r w:rsidRPr="00E25699">
        <w:rPr>
          <w:rFonts w:ascii="Times New Roman" w:hAnsi="Times New Roman" w:cs="Times New Roman"/>
          <w:b/>
          <w:sz w:val="32"/>
          <w:szCs w:val="32"/>
          <w:lang w:val="en-US"/>
        </w:rPr>
        <w:t>COLLEGE OF LAW</w:t>
      </w:r>
    </w:p>
    <w:p w:rsidR="00E25699" w:rsidRPr="006A003B" w:rsidRDefault="006A003B" w:rsidP="00304689">
      <w:pPr>
        <w:spacing w:line="480" w:lineRule="auto"/>
        <w:rPr>
          <w:rFonts w:ascii="Times New Roman" w:hAnsi="Times New Roman" w:cs="Times New Roman"/>
          <w:sz w:val="32"/>
          <w:szCs w:val="32"/>
          <w:lang w:val="en-US"/>
        </w:rPr>
      </w:pPr>
      <w:r w:rsidRPr="006A003B">
        <w:rPr>
          <w:rFonts w:ascii="Times New Roman" w:hAnsi="Times New Roman" w:cs="Times New Roman"/>
          <w:b/>
          <w:sz w:val="32"/>
          <w:szCs w:val="32"/>
          <w:lang w:val="en-US"/>
        </w:rPr>
        <w:t xml:space="preserve">FOOD </w:t>
      </w:r>
      <w:r w:rsidR="009345D4">
        <w:rPr>
          <w:rFonts w:ascii="Times New Roman" w:hAnsi="Times New Roman" w:cs="Times New Roman"/>
          <w:b/>
          <w:sz w:val="32"/>
          <w:szCs w:val="32"/>
          <w:lang w:val="en-US"/>
        </w:rPr>
        <w:t>PRODUCTION AND HEALTH AWARENESS</w:t>
      </w:r>
    </w:p>
    <w:p w:rsidR="00E25699" w:rsidRDefault="00E25699" w:rsidP="00304689">
      <w:pPr>
        <w:spacing w:line="480" w:lineRule="auto"/>
        <w:rPr>
          <w:rFonts w:ascii="Times New Roman" w:hAnsi="Times New Roman" w:cs="Times New Roman"/>
          <w:sz w:val="32"/>
          <w:szCs w:val="32"/>
          <w:lang w:val="en-US"/>
        </w:rPr>
      </w:pPr>
    </w:p>
    <w:p w:rsidR="00E25699" w:rsidRDefault="00E25699" w:rsidP="00304689">
      <w:pPr>
        <w:spacing w:line="480" w:lineRule="auto"/>
        <w:rPr>
          <w:rFonts w:ascii="Times New Roman" w:hAnsi="Times New Roman" w:cs="Times New Roman"/>
          <w:sz w:val="32"/>
          <w:szCs w:val="32"/>
          <w:lang w:val="en-US"/>
        </w:rPr>
      </w:pPr>
    </w:p>
    <w:p w:rsidR="00E25699" w:rsidRDefault="00E25699" w:rsidP="00304689">
      <w:pPr>
        <w:spacing w:line="480" w:lineRule="auto"/>
        <w:rPr>
          <w:rFonts w:ascii="Times New Roman" w:hAnsi="Times New Roman" w:cs="Times New Roman"/>
          <w:sz w:val="32"/>
          <w:szCs w:val="32"/>
          <w:lang w:val="en-US"/>
        </w:rPr>
      </w:pPr>
    </w:p>
    <w:p w:rsidR="00E25699" w:rsidRDefault="00E25699" w:rsidP="00304689">
      <w:pPr>
        <w:spacing w:line="480" w:lineRule="auto"/>
        <w:rPr>
          <w:rFonts w:ascii="Times New Roman" w:hAnsi="Times New Roman" w:cs="Times New Roman"/>
          <w:sz w:val="32"/>
          <w:szCs w:val="32"/>
          <w:lang w:val="en-US"/>
        </w:rPr>
      </w:pPr>
    </w:p>
    <w:p w:rsidR="00E25699" w:rsidRDefault="00E25699" w:rsidP="00304689">
      <w:pPr>
        <w:spacing w:line="480" w:lineRule="auto"/>
        <w:rPr>
          <w:rFonts w:ascii="Times New Roman" w:hAnsi="Times New Roman" w:cs="Times New Roman"/>
          <w:sz w:val="32"/>
          <w:szCs w:val="32"/>
          <w:lang w:val="en-US"/>
        </w:rPr>
      </w:pPr>
    </w:p>
    <w:p w:rsidR="00E25699" w:rsidRDefault="00E25699" w:rsidP="00304689">
      <w:pPr>
        <w:spacing w:line="480" w:lineRule="auto"/>
        <w:rPr>
          <w:rFonts w:ascii="Times New Roman" w:hAnsi="Times New Roman" w:cs="Times New Roman"/>
          <w:sz w:val="32"/>
          <w:szCs w:val="32"/>
          <w:lang w:val="en-US"/>
        </w:rPr>
      </w:pPr>
    </w:p>
    <w:p w:rsidR="00E25699" w:rsidRDefault="00E25699" w:rsidP="00304689">
      <w:pPr>
        <w:spacing w:line="480" w:lineRule="auto"/>
        <w:rPr>
          <w:rFonts w:ascii="Times New Roman" w:hAnsi="Times New Roman" w:cs="Times New Roman"/>
          <w:sz w:val="32"/>
          <w:szCs w:val="32"/>
          <w:lang w:val="en-US"/>
        </w:rPr>
      </w:pPr>
    </w:p>
    <w:p w:rsidR="00E25699" w:rsidRDefault="00E25699" w:rsidP="00304689">
      <w:pPr>
        <w:spacing w:line="480" w:lineRule="auto"/>
        <w:rPr>
          <w:rFonts w:ascii="Times New Roman" w:hAnsi="Times New Roman" w:cs="Times New Roman"/>
          <w:sz w:val="32"/>
          <w:szCs w:val="32"/>
          <w:lang w:val="en-US"/>
        </w:rPr>
      </w:pPr>
    </w:p>
    <w:p w:rsidR="00304689" w:rsidRDefault="00304689" w:rsidP="00304689">
      <w:pPr>
        <w:spacing w:line="480" w:lineRule="auto"/>
        <w:jc w:val="both"/>
        <w:rPr>
          <w:rFonts w:ascii="Times New Roman" w:hAnsi="Times New Roman" w:cs="Times New Roman"/>
          <w:sz w:val="32"/>
          <w:szCs w:val="32"/>
          <w:lang w:val="en-US"/>
        </w:rPr>
      </w:pPr>
    </w:p>
    <w:p w:rsidR="00E25699" w:rsidRPr="004B6545" w:rsidRDefault="00E25699" w:rsidP="00304689">
      <w:pPr>
        <w:spacing w:line="480" w:lineRule="auto"/>
        <w:jc w:val="both"/>
        <w:rPr>
          <w:rFonts w:ascii="Times New Roman" w:hAnsi="Times New Roman"/>
          <w:b/>
          <w:sz w:val="24"/>
          <w:szCs w:val="24"/>
        </w:rPr>
      </w:pPr>
      <w:r w:rsidRPr="004B6545">
        <w:rPr>
          <w:rFonts w:ascii="Times New Roman" w:hAnsi="Times New Roman"/>
          <w:b/>
          <w:sz w:val="24"/>
          <w:szCs w:val="24"/>
        </w:rPr>
        <w:t>CONTENTS OF A FEASIBILITY REPORT</w:t>
      </w:r>
    </w:p>
    <w:p w:rsidR="00E25699" w:rsidRPr="004B6545" w:rsidRDefault="00E25699" w:rsidP="00304689">
      <w:pPr>
        <w:numPr>
          <w:ilvl w:val="0"/>
          <w:numId w:val="1"/>
        </w:numPr>
        <w:spacing w:after="200" w:line="480" w:lineRule="auto"/>
        <w:jc w:val="both"/>
        <w:rPr>
          <w:rFonts w:ascii="Times New Roman" w:hAnsi="Times New Roman"/>
          <w:sz w:val="24"/>
          <w:szCs w:val="24"/>
        </w:rPr>
      </w:pPr>
      <w:r w:rsidRPr="004B6545">
        <w:rPr>
          <w:rFonts w:ascii="Times New Roman" w:hAnsi="Times New Roman"/>
          <w:sz w:val="24"/>
          <w:szCs w:val="24"/>
        </w:rPr>
        <w:t xml:space="preserve">Executive Summary/ Brief Description of the Project </w:t>
      </w:r>
    </w:p>
    <w:p w:rsidR="00E25699" w:rsidRPr="004B6545" w:rsidRDefault="00E25699" w:rsidP="00304689">
      <w:pPr>
        <w:numPr>
          <w:ilvl w:val="0"/>
          <w:numId w:val="1"/>
        </w:numPr>
        <w:spacing w:after="200" w:line="480" w:lineRule="auto"/>
        <w:jc w:val="both"/>
        <w:rPr>
          <w:rFonts w:ascii="Times New Roman" w:hAnsi="Times New Roman"/>
          <w:sz w:val="24"/>
          <w:szCs w:val="24"/>
        </w:rPr>
      </w:pPr>
      <w:r w:rsidRPr="004B6545">
        <w:rPr>
          <w:rFonts w:ascii="Times New Roman" w:hAnsi="Times New Roman"/>
          <w:sz w:val="24"/>
          <w:szCs w:val="24"/>
        </w:rPr>
        <w:t>Sponsorship, Management and Technical Assistance</w:t>
      </w:r>
    </w:p>
    <w:p w:rsidR="00E25699" w:rsidRPr="004B6545" w:rsidRDefault="00E25699" w:rsidP="00304689">
      <w:pPr>
        <w:numPr>
          <w:ilvl w:val="0"/>
          <w:numId w:val="1"/>
        </w:numPr>
        <w:spacing w:after="200" w:line="480" w:lineRule="auto"/>
        <w:jc w:val="both"/>
        <w:rPr>
          <w:rFonts w:ascii="Times New Roman" w:hAnsi="Times New Roman"/>
          <w:sz w:val="24"/>
          <w:szCs w:val="24"/>
        </w:rPr>
      </w:pPr>
      <w:r w:rsidRPr="004B6545">
        <w:rPr>
          <w:rFonts w:ascii="Times New Roman" w:hAnsi="Times New Roman"/>
          <w:sz w:val="24"/>
          <w:szCs w:val="24"/>
        </w:rPr>
        <w:t>Market and Sales</w:t>
      </w:r>
    </w:p>
    <w:p w:rsidR="00E25699" w:rsidRPr="004B6545" w:rsidRDefault="00E25699" w:rsidP="00304689">
      <w:pPr>
        <w:numPr>
          <w:ilvl w:val="0"/>
          <w:numId w:val="1"/>
        </w:numPr>
        <w:spacing w:after="200" w:line="480" w:lineRule="auto"/>
        <w:jc w:val="both"/>
        <w:rPr>
          <w:rFonts w:ascii="Times New Roman" w:hAnsi="Times New Roman"/>
          <w:sz w:val="24"/>
          <w:szCs w:val="24"/>
        </w:rPr>
      </w:pPr>
      <w:r w:rsidRPr="004B6545">
        <w:rPr>
          <w:rFonts w:ascii="Times New Roman" w:hAnsi="Times New Roman"/>
          <w:sz w:val="24"/>
          <w:szCs w:val="24"/>
        </w:rPr>
        <w:t>Technical Feasibility, Resources and Environment</w:t>
      </w:r>
    </w:p>
    <w:p w:rsidR="00E25699" w:rsidRPr="004B6545" w:rsidRDefault="00E25699" w:rsidP="00304689">
      <w:pPr>
        <w:numPr>
          <w:ilvl w:val="0"/>
          <w:numId w:val="1"/>
        </w:numPr>
        <w:spacing w:after="200" w:line="480" w:lineRule="auto"/>
        <w:jc w:val="both"/>
        <w:rPr>
          <w:rFonts w:ascii="Times New Roman" w:hAnsi="Times New Roman"/>
          <w:sz w:val="24"/>
          <w:szCs w:val="24"/>
        </w:rPr>
      </w:pPr>
      <w:r w:rsidRPr="004B6545">
        <w:rPr>
          <w:rFonts w:ascii="Times New Roman" w:hAnsi="Times New Roman"/>
          <w:sz w:val="24"/>
          <w:szCs w:val="24"/>
        </w:rPr>
        <w:t>Government Support and Regulation</w:t>
      </w:r>
    </w:p>
    <w:p w:rsidR="00E25699" w:rsidRPr="004B6545" w:rsidRDefault="00E25699" w:rsidP="00304689">
      <w:pPr>
        <w:numPr>
          <w:ilvl w:val="0"/>
          <w:numId w:val="1"/>
        </w:numPr>
        <w:spacing w:after="200" w:line="480" w:lineRule="auto"/>
        <w:jc w:val="both"/>
        <w:rPr>
          <w:rFonts w:ascii="Times New Roman" w:hAnsi="Times New Roman"/>
          <w:sz w:val="24"/>
          <w:szCs w:val="24"/>
        </w:rPr>
      </w:pPr>
      <w:r w:rsidRPr="004B6545">
        <w:rPr>
          <w:rFonts w:ascii="Times New Roman" w:hAnsi="Times New Roman"/>
          <w:sz w:val="24"/>
          <w:szCs w:val="24"/>
        </w:rPr>
        <w:t>Timelines of Projects</w:t>
      </w:r>
    </w:p>
    <w:p w:rsidR="00E25699" w:rsidRPr="004B6545" w:rsidRDefault="00E25699" w:rsidP="00304689">
      <w:pPr>
        <w:numPr>
          <w:ilvl w:val="0"/>
          <w:numId w:val="1"/>
        </w:numPr>
        <w:spacing w:after="200" w:line="480" w:lineRule="auto"/>
        <w:jc w:val="both"/>
        <w:rPr>
          <w:rFonts w:ascii="Times New Roman" w:hAnsi="Times New Roman"/>
          <w:sz w:val="24"/>
          <w:szCs w:val="24"/>
        </w:rPr>
      </w:pPr>
      <w:r w:rsidRPr="004B6545">
        <w:rPr>
          <w:rFonts w:ascii="Times New Roman" w:hAnsi="Times New Roman"/>
          <w:sz w:val="24"/>
          <w:szCs w:val="24"/>
        </w:rPr>
        <w:t xml:space="preserve">Estimated Project Cost and Revenue </w:t>
      </w:r>
    </w:p>
    <w:p w:rsidR="00E25699" w:rsidRPr="004B6545" w:rsidRDefault="00E25699" w:rsidP="00304689">
      <w:pPr>
        <w:numPr>
          <w:ilvl w:val="0"/>
          <w:numId w:val="1"/>
        </w:numPr>
        <w:spacing w:after="200" w:line="480" w:lineRule="auto"/>
        <w:jc w:val="both"/>
        <w:rPr>
          <w:rFonts w:ascii="Times New Roman" w:hAnsi="Times New Roman"/>
          <w:sz w:val="24"/>
          <w:szCs w:val="24"/>
        </w:rPr>
      </w:pPr>
      <w:r w:rsidRPr="004B6545">
        <w:rPr>
          <w:rFonts w:ascii="Times New Roman" w:hAnsi="Times New Roman"/>
          <w:sz w:val="24"/>
          <w:szCs w:val="24"/>
        </w:rPr>
        <w:t>Funding Mechanism</w:t>
      </w:r>
    </w:p>
    <w:p w:rsidR="00E25699" w:rsidRPr="004B6545" w:rsidRDefault="00E25699" w:rsidP="00304689">
      <w:pPr>
        <w:numPr>
          <w:ilvl w:val="0"/>
          <w:numId w:val="1"/>
        </w:numPr>
        <w:spacing w:after="200" w:line="480" w:lineRule="auto"/>
        <w:jc w:val="both"/>
        <w:rPr>
          <w:rFonts w:ascii="Times New Roman" w:hAnsi="Times New Roman"/>
          <w:sz w:val="24"/>
          <w:szCs w:val="24"/>
        </w:rPr>
      </w:pPr>
      <w:r w:rsidRPr="004B6545">
        <w:rPr>
          <w:rFonts w:ascii="Times New Roman" w:hAnsi="Times New Roman"/>
          <w:sz w:val="24"/>
          <w:szCs w:val="24"/>
        </w:rPr>
        <w:t>Conclusion</w:t>
      </w:r>
    </w:p>
    <w:p w:rsidR="00E25699" w:rsidRDefault="00E25699" w:rsidP="00304689">
      <w:pPr>
        <w:spacing w:line="480" w:lineRule="auto"/>
        <w:rPr>
          <w:rFonts w:ascii="Times New Roman" w:hAnsi="Times New Roman" w:cs="Times New Roman"/>
          <w:sz w:val="32"/>
          <w:szCs w:val="32"/>
          <w:lang w:val="en-US"/>
        </w:rPr>
      </w:pPr>
    </w:p>
    <w:p w:rsidR="006A003B" w:rsidRPr="005129E4" w:rsidRDefault="006A003B" w:rsidP="00304689">
      <w:pPr>
        <w:pStyle w:val="ListParagraph"/>
        <w:spacing w:line="480" w:lineRule="auto"/>
        <w:ind w:left="0"/>
        <w:jc w:val="both"/>
        <w:rPr>
          <w:rFonts w:ascii="Times New Roman" w:hAnsi="Times New Roman"/>
          <w:b/>
          <w:sz w:val="24"/>
          <w:szCs w:val="24"/>
        </w:rPr>
      </w:pPr>
      <w:r w:rsidRPr="005129E4">
        <w:rPr>
          <w:rFonts w:ascii="Times New Roman" w:hAnsi="Times New Roman"/>
          <w:b/>
          <w:sz w:val="24"/>
          <w:szCs w:val="24"/>
        </w:rPr>
        <w:t xml:space="preserve"> PROJECT DESCRIPTION</w:t>
      </w:r>
    </w:p>
    <w:p w:rsidR="006A003B" w:rsidRDefault="006A003B" w:rsidP="005D2BEA">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This business plan examines the </w:t>
      </w:r>
      <w:r w:rsidR="00304689">
        <w:rPr>
          <w:rFonts w:ascii="Times New Roman" w:hAnsi="Times New Roman"/>
          <w:sz w:val="24"/>
          <w:szCs w:val="24"/>
        </w:rPr>
        <w:t xml:space="preserve">feasibility of the development of </w:t>
      </w:r>
      <w:r w:rsidR="00547357">
        <w:rPr>
          <w:rFonts w:ascii="Times New Roman" w:hAnsi="Times New Roman"/>
          <w:sz w:val="24"/>
          <w:szCs w:val="24"/>
        </w:rPr>
        <w:t>a</w:t>
      </w:r>
      <w:r w:rsidR="00AE0E83">
        <w:rPr>
          <w:rFonts w:ascii="Times New Roman" w:hAnsi="Times New Roman"/>
          <w:sz w:val="24"/>
          <w:szCs w:val="24"/>
        </w:rPr>
        <w:t xml:space="preserve"> 20hectares</w:t>
      </w:r>
      <w:r w:rsidR="00547357">
        <w:rPr>
          <w:rFonts w:ascii="Times New Roman" w:hAnsi="Times New Roman"/>
          <w:sz w:val="24"/>
          <w:szCs w:val="24"/>
        </w:rPr>
        <w:t xml:space="preserve"> cassava plantation</w:t>
      </w:r>
      <w:r w:rsidR="00AE0E83">
        <w:rPr>
          <w:rFonts w:ascii="Times New Roman" w:hAnsi="Times New Roman"/>
          <w:sz w:val="24"/>
          <w:szCs w:val="24"/>
        </w:rPr>
        <w:t xml:space="preserve"> and a cassava processing plant in the outskirts of Ibadan in Oyo state. The plantation will produce about 25 tonnes per </w:t>
      </w:r>
      <w:r w:rsidR="005D2BEA">
        <w:rPr>
          <w:rFonts w:ascii="Times New Roman" w:hAnsi="Times New Roman"/>
          <w:sz w:val="24"/>
          <w:szCs w:val="24"/>
        </w:rPr>
        <w:t>hectare</w:t>
      </w:r>
      <w:r w:rsidR="00AE0E83">
        <w:rPr>
          <w:rFonts w:ascii="Times New Roman" w:hAnsi="Times New Roman"/>
          <w:sz w:val="24"/>
          <w:szCs w:val="24"/>
        </w:rPr>
        <w:t xml:space="preserve">. </w:t>
      </w:r>
      <w:r w:rsidR="004277A6">
        <w:rPr>
          <w:rFonts w:ascii="Times New Roman" w:hAnsi="Times New Roman"/>
          <w:sz w:val="24"/>
          <w:szCs w:val="24"/>
        </w:rPr>
        <w:t xml:space="preserve">For every four tonnes of cassava the processing plant will make one bag of garri and multitude of other products such as </w:t>
      </w:r>
      <w:r w:rsidR="005D2BEA">
        <w:rPr>
          <w:rFonts w:ascii="Times New Roman" w:hAnsi="Times New Roman"/>
          <w:sz w:val="24"/>
          <w:szCs w:val="24"/>
        </w:rPr>
        <w:t xml:space="preserve">flour, animal feed, alcohol, cassava starch, sweeteners, cassava flakes and cassava chips. Cassava is a very popular crop in Nigeria because of the various end products that can be gotten from it and as a result, there is a high demand for it. Cassava is a root crop that can thrive in poor soil </w:t>
      </w:r>
      <w:r w:rsidR="005D2BEA">
        <w:rPr>
          <w:rFonts w:ascii="Times New Roman" w:hAnsi="Times New Roman"/>
          <w:sz w:val="24"/>
          <w:szCs w:val="24"/>
        </w:rPr>
        <w:lastRenderedPageBreak/>
        <w:t>and as a result is a very accessible crop. Cassava is mostly cultivated in states like Anambra, Delta, Edo, Benue, Cross River, Imo, Oyo and Rivers.</w:t>
      </w:r>
    </w:p>
    <w:p w:rsidR="005D2BEA" w:rsidRDefault="005D2BEA" w:rsidP="005D2BEA">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The proposed project will create economic opportunities, impact positively on the people and help conserve scarce foreign exchange.</w:t>
      </w:r>
      <w:r w:rsidR="00C12C76">
        <w:rPr>
          <w:rFonts w:ascii="Times New Roman" w:hAnsi="Times New Roman"/>
          <w:sz w:val="24"/>
          <w:szCs w:val="24"/>
        </w:rPr>
        <w:t xml:space="preserve"> The cassava that will be processed</w:t>
      </w:r>
      <w:r w:rsidRPr="004B6545">
        <w:rPr>
          <w:rFonts w:ascii="Times New Roman" w:hAnsi="Times New Roman"/>
          <w:sz w:val="24"/>
          <w:szCs w:val="24"/>
        </w:rPr>
        <w:t xml:space="preserve"> will be sourced locally t</w:t>
      </w:r>
      <w:r w:rsidR="00C12C76">
        <w:rPr>
          <w:rFonts w:ascii="Times New Roman" w:hAnsi="Times New Roman"/>
          <w:sz w:val="24"/>
          <w:szCs w:val="24"/>
        </w:rPr>
        <w:t>hrough direct production from the plantation</w:t>
      </w:r>
      <w:r w:rsidRPr="004B6545">
        <w:rPr>
          <w:rFonts w:ascii="Times New Roman" w:hAnsi="Times New Roman"/>
          <w:sz w:val="24"/>
          <w:szCs w:val="24"/>
        </w:rPr>
        <w:t>. The project will create market access, improve income of farmers and contribute significantly to food security. It will also generate satisfactory returns for sponsors and investors.</w:t>
      </w:r>
    </w:p>
    <w:p w:rsidR="00D85288" w:rsidRPr="005129E4" w:rsidRDefault="00D85288" w:rsidP="005D2BEA">
      <w:pPr>
        <w:pStyle w:val="ListParagraph"/>
        <w:spacing w:line="480" w:lineRule="auto"/>
        <w:ind w:left="0"/>
        <w:jc w:val="both"/>
        <w:rPr>
          <w:rFonts w:ascii="Times New Roman" w:hAnsi="Times New Roman"/>
          <w:b/>
          <w:sz w:val="24"/>
          <w:szCs w:val="24"/>
        </w:rPr>
      </w:pPr>
      <w:r w:rsidRPr="005129E4">
        <w:rPr>
          <w:rFonts w:ascii="Times New Roman" w:hAnsi="Times New Roman"/>
          <w:b/>
          <w:sz w:val="24"/>
          <w:szCs w:val="24"/>
        </w:rPr>
        <w:t>SPONSORSHIP</w:t>
      </w:r>
    </w:p>
    <w:p w:rsidR="00D85288" w:rsidRDefault="00D85288" w:rsidP="005D2BEA">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The project will be sponsored by the university of Ibadan and also Obasanjo Farms Nig Ltd. The </w:t>
      </w:r>
      <w:r w:rsidR="004223D3">
        <w:rPr>
          <w:rFonts w:ascii="Times New Roman" w:hAnsi="Times New Roman"/>
          <w:sz w:val="24"/>
          <w:szCs w:val="24"/>
        </w:rPr>
        <w:t>U</w:t>
      </w:r>
      <w:r>
        <w:rPr>
          <w:rFonts w:ascii="Times New Roman" w:hAnsi="Times New Roman"/>
          <w:sz w:val="24"/>
          <w:szCs w:val="24"/>
        </w:rPr>
        <w:t>niversity of Ibadan has a faculty of Agriculture and they have also been of assistance to small scale farmers in Ibadan, lending help and assistance whenever they can. Obasanjo Farms has also contributed a lot to the Nigerian agricultural sector and also the citizens of the country. The farm has given thousands of Nigerians a means of income by offering them jobs at the plantation.</w:t>
      </w:r>
    </w:p>
    <w:p w:rsidR="00D85288" w:rsidRPr="005129E4" w:rsidRDefault="001D6908" w:rsidP="005D2BEA">
      <w:pPr>
        <w:pStyle w:val="ListParagraph"/>
        <w:spacing w:line="480" w:lineRule="auto"/>
        <w:ind w:left="0"/>
        <w:jc w:val="both"/>
        <w:rPr>
          <w:rFonts w:ascii="Times New Roman" w:hAnsi="Times New Roman"/>
          <w:b/>
          <w:sz w:val="24"/>
          <w:szCs w:val="24"/>
        </w:rPr>
      </w:pPr>
      <w:r w:rsidRPr="005129E4">
        <w:rPr>
          <w:rFonts w:ascii="Times New Roman" w:hAnsi="Times New Roman"/>
          <w:b/>
          <w:sz w:val="24"/>
          <w:szCs w:val="24"/>
        </w:rPr>
        <w:t xml:space="preserve">MANAGMENT </w:t>
      </w:r>
    </w:p>
    <w:p w:rsidR="001D6908" w:rsidRPr="004B6545" w:rsidRDefault="001D6908" w:rsidP="001D6908">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The management will comprise of a democratically elect</w:t>
      </w:r>
      <w:r>
        <w:rPr>
          <w:rFonts w:ascii="Times New Roman" w:hAnsi="Times New Roman"/>
          <w:sz w:val="24"/>
          <w:szCs w:val="24"/>
        </w:rPr>
        <w:t>ed Board of Directors that</w:t>
      </w:r>
      <w:r w:rsidRPr="004B6545">
        <w:rPr>
          <w:rFonts w:ascii="Times New Roman" w:hAnsi="Times New Roman"/>
          <w:sz w:val="24"/>
          <w:szCs w:val="24"/>
        </w:rPr>
        <w:t xml:space="preserve"> will be made up of shareholde</w:t>
      </w:r>
      <w:r>
        <w:rPr>
          <w:rFonts w:ascii="Times New Roman" w:hAnsi="Times New Roman"/>
          <w:sz w:val="24"/>
          <w:szCs w:val="24"/>
        </w:rPr>
        <w:t>rs and mem</w:t>
      </w:r>
      <w:r w:rsidR="009B2C6B">
        <w:rPr>
          <w:rFonts w:ascii="Times New Roman" w:hAnsi="Times New Roman"/>
          <w:sz w:val="24"/>
          <w:szCs w:val="24"/>
        </w:rPr>
        <w:t>ber of the organization</w:t>
      </w:r>
      <w:r w:rsidRPr="004B6545">
        <w:rPr>
          <w:rFonts w:ascii="Times New Roman" w:hAnsi="Times New Roman"/>
          <w:sz w:val="24"/>
          <w:szCs w:val="24"/>
        </w:rPr>
        <w:t xml:space="preserve"> who have stake in the survival, growth and profitability of the business as we</w:t>
      </w:r>
      <w:r w:rsidR="009B2C6B">
        <w:rPr>
          <w:rFonts w:ascii="Times New Roman" w:hAnsi="Times New Roman"/>
          <w:sz w:val="24"/>
          <w:szCs w:val="24"/>
        </w:rPr>
        <w:t>ll as people who are professionals and have vast knowledge and experience in this field</w:t>
      </w:r>
      <w:r>
        <w:rPr>
          <w:rFonts w:ascii="Times New Roman" w:hAnsi="Times New Roman"/>
          <w:sz w:val="24"/>
          <w:szCs w:val="24"/>
        </w:rPr>
        <w:t>. The main</w:t>
      </w:r>
      <w:r w:rsidR="009B2C6B">
        <w:rPr>
          <w:rFonts w:ascii="Times New Roman" w:hAnsi="Times New Roman"/>
          <w:sz w:val="24"/>
          <w:szCs w:val="24"/>
        </w:rPr>
        <w:t xml:space="preserve"> aim of the board being in place is to ensure that policies that will promote the growth and development of the organization are put into place</w:t>
      </w:r>
      <w:r w:rsidRPr="004B6545">
        <w:rPr>
          <w:rFonts w:ascii="Times New Roman" w:hAnsi="Times New Roman"/>
          <w:sz w:val="24"/>
          <w:szCs w:val="24"/>
        </w:rPr>
        <w:t>. The bo</w:t>
      </w:r>
      <w:r w:rsidR="009B2C6B">
        <w:rPr>
          <w:rFonts w:ascii="Times New Roman" w:hAnsi="Times New Roman"/>
          <w:sz w:val="24"/>
          <w:szCs w:val="24"/>
        </w:rPr>
        <w:t>ard also has a duty of ensuring that the organization follows the standards set by the government.</w:t>
      </w:r>
    </w:p>
    <w:p w:rsidR="001D6908" w:rsidRDefault="009B2C6B" w:rsidP="001D6908">
      <w:pPr>
        <w:pStyle w:val="ListParagraph"/>
        <w:spacing w:line="480" w:lineRule="auto"/>
        <w:ind w:left="0"/>
        <w:jc w:val="both"/>
        <w:rPr>
          <w:rFonts w:ascii="Times New Roman" w:hAnsi="Times New Roman"/>
          <w:sz w:val="24"/>
          <w:szCs w:val="24"/>
        </w:rPr>
      </w:pPr>
      <w:r>
        <w:rPr>
          <w:rFonts w:ascii="Times New Roman" w:hAnsi="Times New Roman"/>
          <w:sz w:val="24"/>
          <w:szCs w:val="24"/>
        </w:rPr>
        <w:t>The Managing Director is responsible for the co</w:t>
      </w:r>
      <w:r w:rsidR="001D6908" w:rsidRPr="004B6545">
        <w:rPr>
          <w:rFonts w:ascii="Times New Roman" w:hAnsi="Times New Roman"/>
          <w:sz w:val="24"/>
          <w:szCs w:val="24"/>
        </w:rPr>
        <w:t>ordination of the day to day manage</w:t>
      </w:r>
      <w:r>
        <w:rPr>
          <w:rFonts w:ascii="Times New Roman" w:hAnsi="Times New Roman"/>
          <w:sz w:val="24"/>
          <w:szCs w:val="24"/>
        </w:rPr>
        <w:t>ment of the organization and h</w:t>
      </w:r>
      <w:r w:rsidR="001D6908" w:rsidRPr="004B6545">
        <w:rPr>
          <w:rFonts w:ascii="Times New Roman" w:hAnsi="Times New Roman"/>
          <w:sz w:val="24"/>
          <w:szCs w:val="24"/>
        </w:rPr>
        <w:t>e is accountable to the Board of Directors; he will mobilize organization resources</w:t>
      </w:r>
      <w:r>
        <w:rPr>
          <w:rFonts w:ascii="Times New Roman" w:hAnsi="Times New Roman"/>
          <w:sz w:val="24"/>
          <w:szCs w:val="24"/>
        </w:rPr>
        <w:t xml:space="preserve"> to achieve set goals. His job is to mobilize the resources in the </w:t>
      </w:r>
      <w:r>
        <w:rPr>
          <w:rFonts w:ascii="Times New Roman" w:hAnsi="Times New Roman"/>
          <w:sz w:val="24"/>
          <w:szCs w:val="24"/>
        </w:rPr>
        <w:lastRenderedPageBreak/>
        <w:t>organization to achieve set goals and he is also in charge of managing business risks and creating of wealth</w:t>
      </w:r>
      <w:r w:rsidR="007C35CB">
        <w:rPr>
          <w:rFonts w:ascii="Times New Roman" w:hAnsi="Times New Roman"/>
          <w:sz w:val="24"/>
          <w:szCs w:val="24"/>
        </w:rPr>
        <w:t>.</w:t>
      </w:r>
    </w:p>
    <w:p w:rsidR="007C35CB" w:rsidRPr="005129E4" w:rsidRDefault="00AE644B" w:rsidP="001D6908">
      <w:pPr>
        <w:pStyle w:val="ListParagraph"/>
        <w:spacing w:line="480" w:lineRule="auto"/>
        <w:ind w:left="0"/>
        <w:jc w:val="both"/>
        <w:rPr>
          <w:rFonts w:ascii="Times New Roman" w:hAnsi="Times New Roman"/>
          <w:b/>
          <w:sz w:val="24"/>
          <w:szCs w:val="24"/>
        </w:rPr>
      </w:pPr>
      <w:r w:rsidRPr="005129E4">
        <w:rPr>
          <w:rFonts w:ascii="Times New Roman" w:hAnsi="Times New Roman"/>
          <w:b/>
          <w:sz w:val="24"/>
          <w:szCs w:val="24"/>
        </w:rPr>
        <w:t>TECHNICAL ASSISTANCE</w:t>
      </w:r>
    </w:p>
    <w:p w:rsidR="00A26C0C" w:rsidRPr="004B6545" w:rsidRDefault="00A26C0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The cooperation will have a working relationship with the National Root Crops Research Institute (NRSCI)</w:t>
      </w:r>
      <w:r w:rsidRPr="004B6545">
        <w:rPr>
          <w:rFonts w:ascii="Times New Roman" w:hAnsi="Times New Roman"/>
          <w:sz w:val="24"/>
          <w:szCs w:val="24"/>
        </w:rPr>
        <w:t xml:space="preserve">. </w:t>
      </w:r>
      <w:r>
        <w:rPr>
          <w:rFonts w:ascii="Times New Roman" w:hAnsi="Times New Roman"/>
          <w:sz w:val="24"/>
          <w:szCs w:val="24"/>
        </w:rPr>
        <w:t xml:space="preserve">The NRSCI deals mainly with the production of root crops and has therefore agreed to provide the necessary assistance needed. </w:t>
      </w:r>
      <w:r w:rsidRPr="004B6545">
        <w:rPr>
          <w:rFonts w:ascii="Times New Roman" w:hAnsi="Times New Roman"/>
          <w:sz w:val="24"/>
          <w:szCs w:val="24"/>
        </w:rPr>
        <w:t>The</w:t>
      </w:r>
      <w:r>
        <w:rPr>
          <w:rFonts w:ascii="Times New Roman" w:hAnsi="Times New Roman"/>
          <w:sz w:val="24"/>
          <w:szCs w:val="24"/>
        </w:rPr>
        <w:t xml:space="preserve"> organization will also have a relationship with the Bank of Agriculture which has agreed</w:t>
      </w:r>
      <w:r w:rsidRPr="004B6545">
        <w:rPr>
          <w:rFonts w:ascii="Times New Roman" w:hAnsi="Times New Roman"/>
          <w:sz w:val="24"/>
          <w:szCs w:val="24"/>
        </w:rPr>
        <w:t xml:space="preserve"> to finance </w:t>
      </w:r>
      <w:r>
        <w:rPr>
          <w:rFonts w:ascii="Times New Roman" w:hAnsi="Times New Roman"/>
          <w:sz w:val="24"/>
          <w:szCs w:val="24"/>
        </w:rPr>
        <w:t>the production of the 20 hectares of cassava through a loan at 5</w:t>
      </w:r>
      <w:r w:rsidRPr="004B6545">
        <w:rPr>
          <w:rFonts w:ascii="Times New Roman" w:hAnsi="Times New Roman"/>
          <w:sz w:val="24"/>
          <w:szCs w:val="24"/>
        </w:rPr>
        <w:t xml:space="preserve">% interest </w:t>
      </w:r>
      <w:r>
        <w:rPr>
          <w:rFonts w:ascii="Times New Roman" w:hAnsi="Times New Roman"/>
          <w:sz w:val="24"/>
          <w:szCs w:val="24"/>
        </w:rPr>
        <w:t xml:space="preserve">rate </w:t>
      </w:r>
      <w:r w:rsidRPr="004B6545">
        <w:rPr>
          <w:rFonts w:ascii="Times New Roman" w:hAnsi="Times New Roman"/>
          <w:sz w:val="24"/>
          <w:szCs w:val="24"/>
        </w:rPr>
        <w:t xml:space="preserve">given to </w:t>
      </w:r>
      <w:r>
        <w:rPr>
          <w:rFonts w:ascii="Times New Roman" w:hAnsi="Times New Roman"/>
          <w:sz w:val="24"/>
          <w:szCs w:val="24"/>
        </w:rPr>
        <w:t>the organization.</w:t>
      </w:r>
    </w:p>
    <w:p w:rsidR="00A26C0C" w:rsidRDefault="00A26C0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The organization will also have a relationship with Obasanjo </w:t>
      </w:r>
      <w:r w:rsidR="00B24512">
        <w:rPr>
          <w:rFonts w:ascii="Times New Roman" w:hAnsi="Times New Roman"/>
          <w:sz w:val="24"/>
          <w:szCs w:val="24"/>
        </w:rPr>
        <w:t>Farms Nig Ltd who will also provide financial and technical assistance. The end products of the cassava will be sold through cooperatives and other distribution channels.</w:t>
      </w:r>
    </w:p>
    <w:p w:rsidR="00E30A33" w:rsidRPr="005129E4" w:rsidRDefault="00E30A33" w:rsidP="00E30A33">
      <w:pPr>
        <w:pStyle w:val="ListParagraph"/>
        <w:spacing w:line="480" w:lineRule="auto"/>
        <w:ind w:left="0"/>
        <w:jc w:val="both"/>
        <w:rPr>
          <w:rFonts w:ascii="Times New Roman" w:hAnsi="Times New Roman"/>
          <w:b/>
          <w:sz w:val="24"/>
          <w:szCs w:val="24"/>
        </w:rPr>
      </w:pPr>
      <w:r w:rsidRPr="005129E4">
        <w:rPr>
          <w:rFonts w:ascii="Times New Roman" w:hAnsi="Times New Roman"/>
          <w:b/>
          <w:sz w:val="24"/>
          <w:szCs w:val="24"/>
        </w:rPr>
        <w:t>MARKET AND SALES</w:t>
      </w:r>
    </w:p>
    <w:p w:rsidR="00E30A33" w:rsidRDefault="00E30A33"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The by-products will be distributed to every state in Nigeria and some of them will be exported to countries beyond the borders</w:t>
      </w:r>
      <w:r w:rsidR="004223D3">
        <w:rPr>
          <w:rFonts w:ascii="Times New Roman" w:hAnsi="Times New Roman"/>
          <w:sz w:val="24"/>
          <w:szCs w:val="24"/>
        </w:rPr>
        <w:t>. The consumers will vary between the lower class all the way to the higher class.</w:t>
      </w:r>
    </w:p>
    <w:p w:rsidR="004223D3" w:rsidRPr="005129E4" w:rsidRDefault="004223D3" w:rsidP="00E30A33">
      <w:pPr>
        <w:pStyle w:val="ListParagraph"/>
        <w:spacing w:line="480" w:lineRule="auto"/>
        <w:ind w:left="0"/>
        <w:jc w:val="both"/>
        <w:rPr>
          <w:rFonts w:ascii="Times New Roman" w:hAnsi="Times New Roman"/>
          <w:b/>
          <w:sz w:val="24"/>
          <w:szCs w:val="24"/>
        </w:rPr>
      </w:pPr>
      <w:r w:rsidRPr="005129E4">
        <w:rPr>
          <w:rFonts w:ascii="Times New Roman" w:hAnsi="Times New Roman"/>
          <w:b/>
          <w:sz w:val="24"/>
          <w:szCs w:val="24"/>
        </w:rPr>
        <w:t>COMPETITION ANALYSIS</w:t>
      </w:r>
    </w:p>
    <w:p w:rsidR="004223D3" w:rsidRDefault="004223D3"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Cassava is a very popular crop in Nigeria which is produced in 24 states in the federation. The major states that produce cassava are: Anambra, Delta, Edo, Benue, Cross River, Imo, Oyo and Rivers and to a lesser extent Kwara and Ondo</w:t>
      </w:r>
      <w:r w:rsidR="00704AF5">
        <w:rPr>
          <w:rFonts w:ascii="Times New Roman" w:hAnsi="Times New Roman"/>
          <w:sz w:val="24"/>
          <w:szCs w:val="24"/>
        </w:rPr>
        <w:t>.</w:t>
      </w:r>
    </w:p>
    <w:p w:rsidR="009345D4" w:rsidRPr="009345D4" w:rsidRDefault="009345D4" w:rsidP="00E30A33">
      <w:pPr>
        <w:pStyle w:val="ListParagraph"/>
        <w:spacing w:line="480" w:lineRule="auto"/>
        <w:ind w:left="0"/>
        <w:jc w:val="both"/>
        <w:rPr>
          <w:rFonts w:ascii="Times New Roman" w:hAnsi="Times New Roman"/>
          <w:b/>
          <w:sz w:val="24"/>
          <w:szCs w:val="24"/>
        </w:rPr>
      </w:pPr>
      <w:r w:rsidRPr="009345D4">
        <w:rPr>
          <w:rFonts w:ascii="Times New Roman" w:hAnsi="Times New Roman"/>
          <w:b/>
          <w:sz w:val="24"/>
          <w:szCs w:val="24"/>
        </w:rPr>
        <w:t>TARIFF AND IMPORT ANALYSIS</w:t>
      </w:r>
    </w:p>
    <w:p w:rsidR="009345D4" w:rsidRDefault="009345D4"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The new government policy on the importation of food produce will be of benefit to this project.</w:t>
      </w:r>
    </w:p>
    <w:p w:rsidR="009345D4" w:rsidRPr="00514742" w:rsidRDefault="009345D4" w:rsidP="00E30A33">
      <w:pPr>
        <w:pStyle w:val="ListParagraph"/>
        <w:spacing w:line="480" w:lineRule="auto"/>
        <w:ind w:left="0"/>
        <w:jc w:val="both"/>
        <w:rPr>
          <w:rFonts w:ascii="Times New Roman" w:hAnsi="Times New Roman"/>
          <w:b/>
          <w:sz w:val="24"/>
          <w:szCs w:val="24"/>
        </w:rPr>
      </w:pPr>
      <w:r w:rsidRPr="00514742">
        <w:rPr>
          <w:rFonts w:ascii="Times New Roman" w:hAnsi="Times New Roman"/>
          <w:b/>
          <w:sz w:val="24"/>
          <w:szCs w:val="24"/>
        </w:rPr>
        <w:t>MARKET POTENTIAL</w:t>
      </w:r>
    </w:p>
    <w:p w:rsidR="009345D4" w:rsidRDefault="009345D4"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There is a strong demand for the various by-products of cassava especially garri in every part of the country. This makes cassava a very valuable commodity to the economy of Nigeria. </w:t>
      </w:r>
    </w:p>
    <w:p w:rsidR="00514742" w:rsidRDefault="009345D4" w:rsidP="00514742">
      <w:pPr>
        <w:pStyle w:val="ListParagraph"/>
        <w:spacing w:line="480" w:lineRule="auto"/>
        <w:ind w:left="0"/>
        <w:jc w:val="both"/>
        <w:rPr>
          <w:rFonts w:ascii="Times New Roman" w:hAnsi="Times New Roman"/>
          <w:b/>
          <w:sz w:val="24"/>
          <w:szCs w:val="24"/>
        </w:rPr>
      </w:pPr>
      <w:r w:rsidRPr="00514742">
        <w:rPr>
          <w:rFonts w:ascii="Times New Roman" w:hAnsi="Times New Roman"/>
          <w:b/>
          <w:sz w:val="24"/>
          <w:szCs w:val="24"/>
        </w:rPr>
        <w:lastRenderedPageBreak/>
        <w:t>PROFITABILITY</w:t>
      </w:r>
    </w:p>
    <w:p w:rsidR="00FA4A92" w:rsidRDefault="00514742" w:rsidP="00514742">
      <w:pPr>
        <w:pStyle w:val="ListParagraph"/>
        <w:spacing w:line="480" w:lineRule="auto"/>
        <w:ind w:left="0"/>
        <w:jc w:val="both"/>
        <w:rPr>
          <w:rFonts w:ascii="Times New Roman" w:hAnsi="Times New Roman"/>
          <w:sz w:val="24"/>
          <w:szCs w:val="24"/>
        </w:rPr>
      </w:pPr>
      <w:r>
        <w:rPr>
          <w:rFonts w:ascii="Times New Roman" w:hAnsi="Times New Roman"/>
          <w:sz w:val="24"/>
          <w:szCs w:val="24"/>
        </w:rPr>
        <w:t>Many factors such as w</w:t>
      </w:r>
      <w:r w:rsidRPr="004B6545">
        <w:rPr>
          <w:rFonts w:ascii="Times New Roman" w:hAnsi="Times New Roman"/>
          <w:sz w:val="24"/>
          <w:szCs w:val="24"/>
        </w:rPr>
        <w:t>eather, biological</w:t>
      </w:r>
      <w:r>
        <w:rPr>
          <w:rFonts w:ascii="Times New Roman" w:hAnsi="Times New Roman"/>
          <w:sz w:val="24"/>
          <w:szCs w:val="24"/>
        </w:rPr>
        <w:t xml:space="preserve"> factors</w:t>
      </w:r>
      <w:r w:rsidRPr="004B6545">
        <w:rPr>
          <w:rFonts w:ascii="Times New Roman" w:hAnsi="Times New Roman"/>
          <w:sz w:val="24"/>
          <w:szCs w:val="24"/>
        </w:rPr>
        <w:t>, chemical</w:t>
      </w:r>
      <w:r>
        <w:rPr>
          <w:rFonts w:ascii="Times New Roman" w:hAnsi="Times New Roman"/>
          <w:sz w:val="24"/>
          <w:szCs w:val="24"/>
        </w:rPr>
        <w:t xml:space="preserve"> factors</w:t>
      </w:r>
      <w:r w:rsidRPr="004B6545">
        <w:rPr>
          <w:rFonts w:ascii="Times New Roman" w:hAnsi="Times New Roman"/>
          <w:sz w:val="24"/>
          <w:szCs w:val="24"/>
        </w:rPr>
        <w:t>, physical and environmental factors such as temperature, sunlight, water, air, soil conditions, varieties of seed, pests, diseases, price fluctuations and other risks e.g. cow invading the farm could affect yield and profitability.</w:t>
      </w:r>
      <w:r>
        <w:rPr>
          <w:rFonts w:ascii="Times New Roman" w:hAnsi="Times New Roman"/>
          <w:sz w:val="24"/>
          <w:szCs w:val="24"/>
        </w:rPr>
        <w:t xml:space="preserve"> However, some solutions can be employed to prevent risks and ensure </w:t>
      </w:r>
      <w:r w:rsidR="00FA4A92">
        <w:rPr>
          <w:rFonts w:ascii="Times New Roman" w:hAnsi="Times New Roman"/>
          <w:sz w:val="24"/>
          <w:szCs w:val="24"/>
        </w:rPr>
        <w:t>t</w:t>
      </w:r>
      <w:r>
        <w:rPr>
          <w:rFonts w:ascii="Times New Roman" w:hAnsi="Times New Roman"/>
          <w:sz w:val="24"/>
          <w:szCs w:val="24"/>
        </w:rPr>
        <w:t>hat profit is made</w:t>
      </w:r>
      <w:r w:rsidR="00FA4A92">
        <w:rPr>
          <w:rFonts w:ascii="Times New Roman" w:hAnsi="Times New Roman"/>
          <w:sz w:val="24"/>
          <w:szCs w:val="24"/>
        </w:rPr>
        <w:t>.</w:t>
      </w:r>
    </w:p>
    <w:p w:rsidR="00FA4A92" w:rsidRPr="00FA4A92" w:rsidRDefault="00FA4A92" w:rsidP="00514742">
      <w:pPr>
        <w:pStyle w:val="ListParagraph"/>
        <w:spacing w:line="480" w:lineRule="auto"/>
        <w:ind w:left="0"/>
        <w:jc w:val="both"/>
        <w:rPr>
          <w:rFonts w:ascii="Times New Roman" w:hAnsi="Times New Roman"/>
          <w:b/>
          <w:sz w:val="24"/>
          <w:szCs w:val="24"/>
        </w:rPr>
      </w:pPr>
      <w:r w:rsidRPr="00FA4A92">
        <w:rPr>
          <w:rFonts w:ascii="Times New Roman" w:hAnsi="Times New Roman"/>
          <w:b/>
          <w:sz w:val="24"/>
          <w:szCs w:val="24"/>
        </w:rPr>
        <w:t>TECHNICAL FEASIBILITY</w:t>
      </w:r>
    </w:p>
    <w:p w:rsidR="00FA4A92" w:rsidRDefault="00FA4A92" w:rsidP="00514742">
      <w:pPr>
        <w:pStyle w:val="ListParagraph"/>
        <w:spacing w:line="480" w:lineRule="auto"/>
        <w:ind w:left="0"/>
        <w:jc w:val="both"/>
        <w:rPr>
          <w:rFonts w:ascii="Times New Roman" w:hAnsi="Times New Roman"/>
          <w:sz w:val="24"/>
          <w:szCs w:val="24"/>
        </w:rPr>
      </w:pPr>
      <w:r>
        <w:rPr>
          <w:rFonts w:ascii="Times New Roman" w:hAnsi="Times New Roman"/>
          <w:sz w:val="24"/>
          <w:szCs w:val="24"/>
        </w:rPr>
        <w:t>The project that is, the processing of cassava</w:t>
      </w:r>
      <w:r w:rsidR="00900C96">
        <w:rPr>
          <w:rFonts w:ascii="Times New Roman" w:hAnsi="Times New Roman"/>
          <w:sz w:val="24"/>
          <w:szCs w:val="24"/>
        </w:rPr>
        <w:t xml:space="preserve"> is technically feasible. It involves the use of technology to process the various by products and we have readily available, various professionals in the field of converting the cassava into various end products. We also have the necessary equipments and people who have knowledge on the use and maintenance of these equipments</w:t>
      </w:r>
      <w:r w:rsidR="0043343F">
        <w:rPr>
          <w:rFonts w:ascii="Times New Roman" w:hAnsi="Times New Roman"/>
          <w:sz w:val="24"/>
          <w:szCs w:val="24"/>
        </w:rPr>
        <w:t xml:space="preserve">. As regards the growing of the cassava plant, cassava is avery easy crop to grow as it can survive almost any condition or soil but even at that, we have in place necessary facilities that will help facilitate the growth of these plants. </w:t>
      </w:r>
    </w:p>
    <w:p w:rsidR="0043343F" w:rsidRPr="0043343F" w:rsidRDefault="0043343F" w:rsidP="00514742">
      <w:pPr>
        <w:pStyle w:val="ListParagraph"/>
        <w:spacing w:line="480" w:lineRule="auto"/>
        <w:ind w:left="0"/>
        <w:jc w:val="both"/>
        <w:rPr>
          <w:rFonts w:ascii="Times New Roman" w:hAnsi="Times New Roman"/>
          <w:b/>
          <w:sz w:val="24"/>
          <w:szCs w:val="24"/>
        </w:rPr>
      </w:pPr>
      <w:r w:rsidRPr="0043343F">
        <w:rPr>
          <w:rFonts w:ascii="Times New Roman" w:hAnsi="Times New Roman"/>
          <w:b/>
          <w:sz w:val="24"/>
          <w:szCs w:val="24"/>
        </w:rPr>
        <w:t>GOVERNMENT SUPPORT AND REGULATION</w:t>
      </w:r>
    </w:p>
    <w:p w:rsidR="0043343F" w:rsidRDefault="0043343F" w:rsidP="00514742">
      <w:pPr>
        <w:pStyle w:val="ListParagraph"/>
        <w:spacing w:line="480" w:lineRule="auto"/>
        <w:ind w:left="0"/>
        <w:jc w:val="both"/>
        <w:rPr>
          <w:rFonts w:ascii="Times New Roman" w:hAnsi="Times New Roman"/>
          <w:sz w:val="24"/>
          <w:szCs w:val="24"/>
        </w:rPr>
      </w:pPr>
      <w:r>
        <w:rPr>
          <w:rFonts w:ascii="Times New Roman" w:hAnsi="Times New Roman"/>
          <w:sz w:val="24"/>
          <w:szCs w:val="24"/>
        </w:rPr>
        <w:t>The current government is an advocate of locally produced foodstuffs and theexportation of these produce. They are not in support of the importation of edible goods from other countries and this is a great plus to the organization because this regulation ena</w:t>
      </w:r>
      <w:r w:rsidR="005C34A8">
        <w:rPr>
          <w:rFonts w:ascii="Times New Roman" w:hAnsi="Times New Roman"/>
          <w:sz w:val="24"/>
          <w:szCs w:val="24"/>
        </w:rPr>
        <w:t>bles local producers to sell better. And also, the production will receive financial support from governmental policies aimed at supporting local farmers.</w:t>
      </w:r>
    </w:p>
    <w:p w:rsidR="005C34A8" w:rsidRPr="005C34A8" w:rsidRDefault="005C34A8" w:rsidP="00514742">
      <w:pPr>
        <w:pStyle w:val="ListParagraph"/>
        <w:spacing w:line="480" w:lineRule="auto"/>
        <w:ind w:left="0"/>
        <w:jc w:val="both"/>
        <w:rPr>
          <w:rFonts w:ascii="Times New Roman" w:hAnsi="Times New Roman"/>
          <w:b/>
          <w:sz w:val="24"/>
          <w:szCs w:val="24"/>
        </w:rPr>
      </w:pPr>
      <w:r w:rsidRPr="005C34A8">
        <w:rPr>
          <w:rFonts w:ascii="Times New Roman" w:hAnsi="Times New Roman"/>
          <w:b/>
          <w:sz w:val="24"/>
          <w:szCs w:val="24"/>
        </w:rPr>
        <w:t>PROJECT TIMELINE</w:t>
      </w:r>
    </w:p>
    <w:p w:rsidR="005C34A8" w:rsidRDefault="005C34A8" w:rsidP="00514742">
      <w:pPr>
        <w:pStyle w:val="ListParagraph"/>
        <w:spacing w:line="480" w:lineRule="auto"/>
        <w:ind w:left="0"/>
        <w:jc w:val="both"/>
        <w:rPr>
          <w:rFonts w:ascii="Times New Roman" w:hAnsi="Times New Roman"/>
          <w:sz w:val="24"/>
          <w:szCs w:val="24"/>
        </w:rPr>
      </w:pPr>
      <w:r>
        <w:rPr>
          <w:rFonts w:ascii="Times New Roman" w:hAnsi="Times New Roman"/>
          <w:sz w:val="24"/>
          <w:szCs w:val="24"/>
        </w:rPr>
        <w:t>The project will be completed within a year because cassavas usually take between 8-10 months after planting to mature after which the processing will start.</w:t>
      </w:r>
    </w:p>
    <w:p w:rsidR="005C34A8" w:rsidRPr="005C34A8" w:rsidRDefault="005C34A8" w:rsidP="00514742">
      <w:pPr>
        <w:pStyle w:val="ListParagraph"/>
        <w:spacing w:line="480" w:lineRule="auto"/>
        <w:ind w:left="0"/>
        <w:jc w:val="both"/>
        <w:rPr>
          <w:rFonts w:ascii="Times New Roman" w:hAnsi="Times New Roman"/>
          <w:b/>
          <w:sz w:val="24"/>
          <w:szCs w:val="24"/>
        </w:rPr>
      </w:pPr>
      <w:r w:rsidRPr="005C34A8">
        <w:rPr>
          <w:rFonts w:ascii="Times New Roman" w:hAnsi="Times New Roman"/>
          <w:b/>
          <w:sz w:val="24"/>
          <w:szCs w:val="24"/>
        </w:rPr>
        <w:t>ESTIMATED PROJECT COST AND REVENUE</w:t>
      </w:r>
    </w:p>
    <w:p w:rsidR="009345D4" w:rsidRDefault="00F81CA0" w:rsidP="00E30A33">
      <w:pPr>
        <w:pStyle w:val="ListParagraph"/>
        <w:spacing w:line="480" w:lineRule="auto"/>
        <w:ind w:left="0"/>
        <w:jc w:val="both"/>
        <w:rPr>
          <w:rFonts w:ascii="Times New Roman" w:hAnsi="Times New Roman"/>
          <w:b/>
          <w:sz w:val="24"/>
          <w:szCs w:val="24"/>
        </w:rPr>
      </w:pPr>
      <w:r>
        <w:rPr>
          <w:rFonts w:ascii="Times New Roman" w:hAnsi="Times New Roman"/>
          <w:b/>
          <w:sz w:val="24"/>
          <w:szCs w:val="24"/>
        </w:rPr>
        <w:t>Fixed cost</w:t>
      </w:r>
    </w:p>
    <w:tbl>
      <w:tblPr>
        <w:tblStyle w:val="TableGrid"/>
        <w:tblW w:w="0" w:type="auto"/>
        <w:tblLook w:val="04A0" w:firstRow="1" w:lastRow="0" w:firstColumn="1" w:lastColumn="0" w:noHBand="0" w:noVBand="1"/>
      </w:tblPr>
      <w:tblGrid>
        <w:gridCol w:w="3080"/>
        <w:gridCol w:w="3081"/>
        <w:gridCol w:w="3081"/>
      </w:tblGrid>
      <w:tr w:rsidR="00EF473C" w:rsidRPr="00EF473C" w:rsidTr="00EF473C">
        <w:tc>
          <w:tcPr>
            <w:tcW w:w="3080" w:type="dxa"/>
          </w:tcPr>
          <w:p w:rsidR="00EF473C" w:rsidRPr="00EF473C" w:rsidRDefault="00EF473C" w:rsidP="00E30A33">
            <w:pPr>
              <w:pStyle w:val="ListParagraph"/>
              <w:spacing w:line="480" w:lineRule="auto"/>
              <w:ind w:left="0"/>
              <w:jc w:val="both"/>
              <w:rPr>
                <w:rFonts w:ascii="Times New Roman" w:hAnsi="Times New Roman"/>
                <w:b/>
                <w:sz w:val="24"/>
                <w:szCs w:val="24"/>
              </w:rPr>
            </w:pPr>
            <w:r w:rsidRPr="00EF473C">
              <w:rPr>
                <w:rFonts w:ascii="Times New Roman" w:hAnsi="Times New Roman"/>
                <w:b/>
                <w:sz w:val="24"/>
                <w:szCs w:val="24"/>
              </w:rPr>
              <w:lastRenderedPageBreak/>
              <w:t>Activity</w:t>
            </w:r>
          </w:p>
        </w:tc>
        <w:tc>
          <w:tcPr>
            <w:tcW w:w="3081" w:type="dxa"/>
          </w:tcPr>
          <w:p w:rsidR="00EF473C" w:rsidRPr="00EF473C" w:rsidRDefault="00EF473C" w:rsidP="00E30A33">
            <w:pPr>
              <w:pStyle w:val="ListParagraph"/>
              <w:spacing w:line="480" w:lineRule="auto"/>
              <w:ind w:left="0"/>
              <w:jc w:val="both"/>
              <w:rPr>
                <w:rFonts w:ascii="Times New Roman" w:hAnsi="Times New Roman"/>
                <w:b/>
                <w:sz w:val="24"/>
                <w:szCs w:val="24"/>
              </w:rPr>
            </w:pPr>
            <w:r w:rsidRPr="00EF473C">
              <w:rPr>
                <w:rFonts w:ascii="Times New Roman" w:hAnsi="Times New Roman"/>
                <w:b/>
                <w:sz w:val="24"/>
                <w:szCs w:val="24"/>
              </w:rPr>
              <w:t>Quantity</w:t>
            </w:r>
          </w:p>
        </w:tc>
        <w:tc>
          <w:tcPr>
            <w:tcW w:w="3081" w:type="dxa"/>
          </w:tcPr>
          <w:p w:rsidR="00EF473C" w:rsidRPr="00EF473C" w:rsidRDefault="00EF473C" w:rsidP="00E30A33">
            <w:pPr>
              <w:pStyle w:val="ListParagraph"/>
              <w:spacing w:line="480" w:lineRule="auto"/>
              <w:ind w:left="0"/>
              <w:jc w:val="both"/>
              <w:rPr>
                <w:rFonts w:ascii="Times New Roman" w:hAnsi="Times New Roman"/>
                <w:b/>
                <w:sz w:val="24"/>
                <w:szCs w:val="24"/>
              </w:rPr>
            </w:pPr>
            <w:r w:rsidRPr="00EF473C">
              <w:rPr>
                <w:rFonts w:ascii="Times New Roman" w:hAnsi="Times New Roman"/>
                <w:b/>
                <w:sz w:val="24"/>
                <w:szCs w:val="24"/>
              </w:rPr>
              <w:t>Amount</w:t>
            </w:r>
          </w:p>
        </w:tc>
      </w:tr>
      <w:tr w:rsidR="00EF473C" w:rsidTr="00EF473C">
        <w:tc>
          <w:tcPr>
            <w:tcW w:w="3080" w:type="dxa"/>
          </w:tcPr>
          <w:p w:rsidR="00EF473C" w:rsidRDefault="00EF473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Purchase of land</w:t>
            </w:r>
          </w:p>
        </w:tc>
        <w:tc>
          <w:tcPr>
            <w:tcW w:w="3081" w:type="dxa"/>
          </w:tcPr>
          <w:p w:rsidR="00EF473C" w:rsidRDefault="00EF473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20 hectares</w:t>
            </w:r>
          </w:p>
        </w:tc>
        <w:tc>
          <w:tcPr>
            <w:tcW w:w="3081" w:type="dxa"/>
          </w:tcPr>
          <w:p w:rsidR="00EF473C" w:rsidRDefault="00EF473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30,000</w:t>
            </w:r>
            <w:r w:rsidR="00AE1C2C">
              <w:rPr>
                <w:rFonts w:ascii="Times New Roman" w:hAnsi="Times New Roman"/>
                <w:sz w:val="24"/>
                <w:szCs w:val="24"/>
              </w:rPr>
              <w:t>,</w:t>
            </w:r>
            <w:r>
              <w:rPr>
                <w:rFonts w:ascii="Times New Roman" w:hAnsi="Times New Roman"/>
                <w:sz w:val="24"/>
                <w:szCs w:val="24"/>
              </w:rPr>
              <w:t>000</w:t>
            </w:r>
          </w:p>
        </w:tc>
      </w:tr>
      <w:tr w:rsidR="00EF473C" w:rsidTr="00EF473C">
        <w:tc>
          <w:tcPr>
            <w:tcW w:w="3080" w:type="dxa"/>
          </w:tcPr>
          <w:p w:rsidR="00EF473C" w:rsidRDefault="00EF473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Land clearing</w:t>
            </w:r>
          </w:p>
        </w:tc>
        <w:tc>
          <w:tcPr>
            <w:tcW w:w="3081" w:type="dxa"/>
          </w:tcPr>
          <w:p w:rsidR="00EF473C" w:rsidRDefault="00EF473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20 hectares</w:t>
            </w:r>
          </w:p>
        </w:tc>
        <w:tc>
          <w:tcPr>
            <w:tcW w:w="3081" w:type="dxa"/>
          </w:tcPr>
          <w:p w:rsidR="00EF473C" w:rsidRDefault="00AE1C2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4,600,000</w:t>
            </w:r>
          </w:p>
        </w:tc>
      </w:tr>
      <w:tr w:rsidR="00EF473C" w:rsidTr="00EF473C">
        <w:tc>
          <w:tcPr>
            <w:tcW w:w="3080" w:type="dxa"/>
          </w:tcPr>
          <w:p w:rsidR="00EF473C" w:rsidRDefault="00EF473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Processing plant</w:t>
            </w:r>
          </w:p>
        </w:tc>
        <w:tc>
          <w:tcPr>
            <w:tcW w:w="3081" w:type="dxa"/>
          </w:tcPr>
          <w:p w:rsidR="00EF473C" w:rsidRPr="00EF473C" w:rsidRDefault="00EF473C" w:rsidP="00EF473C">
            <w:pPr>
              <w:spacing w:line="480" w:lineRule="auto"/>
              <w:jc w:val="center"/>
              <w:rPr>
                <w:rFonts w:ascii="Times New Roman" w:hAnsi="Times New Roman"/>
                <w:sz w:val="24"/>
                <w:szCs w:val="24"/>
              </w:rPr>
            </w:pPr>
            <w:r>
              <w:rPr>
                <w:rFonts w:ascii="Times New Roman" w:hAnsi="Times New Roman"/>
                <w:sz w:val="24"/>
                <w:szCs w:val="24"/>
              </w:rPr>
              <w:t>_</w:t>
            </w:r>
          </w:p>
        </w:tc>
        <w:tc>
          <w:tcPr>
            <w:tcW w:w="3081" w:type="dxa"/>
          </w:tcPr>
          <w:p w:rsidR="00EF473C" w:rsidRDefault="00AE1C2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120,000,000</w:t>
            </w:r>
          </w:p>
        </w:tc>
      </w:tr>
      <w:tr w:rsidR="00EF473C" w:rsidTr="00EF473C">
        <w:tc>
          <w:tcPr>
            <w:tcW w:w="3080" w:type="dxa"/>
          </w:tcPr>
          <w:p w:rsidR="00EF473C" w:rsidRDefault="00EF473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Tractor</w:t>
            </w:r>
          </w:p>
        </w:tc>
        <w:tc>
          <w:tcPr>
            <w:tcW w:w="3081" w:type="dxa"/>
          </w:tcPr>
          <w:p w:rsidR="00EF473C" w:rsidRDefault="00EF473C" w:rsidP="00EF473C">
            <w:pPr>
              <w:pStyle w:val="ListParagraph"/>
              <w:spacing w:line="480" w:lineRule="auto"/>
              <w:ind w:left="0"/>
              <w:jc w:val="center"/>
              <w:rPr>
                <w:rFonts w:ascii="Times New Roman" w:hAnsi="Times New Roman"/>
                <w:sz w:val="24"/>
                <w:szCs w:val="24"/>
              </w:rPr>
            </w:pPr>
            <w:r>
              <w:rPr>
                <w:rFonts w:ascii="Times New Roman" w:hAnsi="Times New Roman"/>
                <w:sz w:val="24"/>
                <w:szCs w:val="24"/>
              </w:rPr>
              <w:t>_</w:t>
            </w:r>
          </w:p>
        </w:tc>
        <w:tc>
          <w:tcPr>
            <w:tcW w:w="3081" w:type="dxa"/>
          </w:tcPr>
          <w:p w:rsidR="00EF473C" w:rsidRDefault="00AE1C2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7,500,000</w:t>
            </w:r>
          </w:p>
        </w:tc>
      </w:tr>
      <w:tr w:rsidR="00EF473C" w:rsidTr="00EF473C">
        <w:tc>
          <w:tcPr>
            <w:tcW w:w="3080" w:type="dxa"/>
          </w:tcPr>
          <w:p w:rsidR="00EF473C" w:rsidRDefault="00EF473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Boom sprayers</w:t>
            </w:r>
          </w:p>
        </w:tc>
        <w:tc>
          <w:tcPr>
            <w:tcW w:w="3081" w:type="dxa"/>
          </w:tcPr>
          <w:p w:rsidR="00EF473C" w:rsidRDefault="00EF473C" w:rsidP="00EF473C">
            <w:pPr>
              <w:pStyle w:val="ListParagraph"/>
              <w:spacing w:line="480" w:lineRule="auto"/>
              <w:ind w:left="0"/>
              <w:jc w:val="center"/>
              <w:rPr>
                <w:rFonts w:ascii="Times New Roman" w:hAnsi="Times New Roman"/>
                <w:sz w:val="24"/>
                <w:szCs w:val="24"/>
              </w:rPr>
            </w:pPr>
            <w:r>
              <w:rPr>
                <w:rFonts w:ascii="Times New Roman" w:hAnsi="Times New Roman"/>
                <w:sz w:val="24"/>
                <w:szCs w:val="24"/>
              </w:rPr>
              <w:t>_</w:t>
            </w:r>
          </w:p>
        </w:tc>
        <w:tc>
          <w:tcPr>
            <w:tcW w:w="3081" w:type="dxa"/>
          </w:tcPr>
          <w:p w:rsidR="00EF473C" w:rsidRDefault="00AE1C2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2,000,000</w:t>
            </w:r>
          </w:p>
        </w:tc>
      </w:tr>
      <w:tr w:rsidR="00EF473C" w:rsidTr="00EF473C">
        <w:tc>
          <w:tcPr>
            <w:tcW w:w="3080" w:type="dxa"/>
          </w:tcPr>
          <w:p w:rsidR="00EF473C" w:rsidRDefault="00EF473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harvesters</w:t>
            </w:r>
          </w:p>
        </w:tc>
        <w:tc>
          <w:tcPr>
            <w:tcW w:w="3081" w:type="dxa"/>
          </w:tcPr>
          <w:p w:rsidR="00EF473C" w:rsidRDefault="00EF473C" w:rsidP="00EF473C">
            <w:pPr>
              <w:pStyle w:val="ListParagraph"/>
              <w:spacing w:line="480" w:lineRule="auto"/>
              <w:ind w:left="0"/>
              <w:jc w:val="center"/>
              <w:rPr>
                <w:rFonts w:ascii="Times New Roman" w:hAnsi="Times New Roman"/>
                <w:sz w:val="24"/>
                <w:szCs w:val="24"/>
              </w:rPr>
            </w:pPr>
            <w:r>
              <w:rPr>
                <w:rFonts w:ascii="Times New Roman" w:hAnsi="Times New Roman"/>
                <w:sz w:val="24"/>
                <w:szCs w:val="24"/>
              </w:rPr>
              <w:t>_</w:t>
            </w:r>
          </w:p>
        </w:tc>
        <w:tc>
          <w:tcPr>
            <w:tcW w:w="3081" w:type="dxa"/>
          </w:tcPr>
          <w:p w:rsidR="00EF473C" w:rsidRDefault="00AE1C2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8,654,000</w:t>
            </w:r>
          </w:p>
        </w:tc>
      </w:tr>
      <w:tr w:rsidR="00AE1C2C" w:rsidTr="00EF473C">
        <w:tc>
          <w:tcPr>
            <w:tcW w:w="3080" w:type="dxa"/>
          </w:tcPr>
          <w:p w:rsidR="00AE1C2C" w:rsidRPr="00AE1C2C" w:rsidRDefault="00AE1C2C" w:rsidP="00E30A33">
            <w:pPr>
              <w:pStyle w:val="ListParagraph"/>
              <w:spacing w:line="480" w:lineRule="auto"/>
              <w:ind w:left="0"/>
              <w:jc w:val="both"/>
              <w:rPr>
                <w:rFonts w:ascii="Times New Roman" w:hAnsi="Times New Roman"/>
                <w:b/>
                <w:sz w:val="24"/>
                <w:szCs w:val="24"/>
              </w:rPr>
            </w:pPr>
            <w:r>
              <w:rPr>
                <w:rFonts w:ascii="Times New Roman" w:hAnsi="Times New Roman"/>
                <w:b/>
                <w:sz w:val="24"/>
                <w:szCs w:val="24"/>
              </w:rPr>
              <w:t>TOTAL</w:t>
            </w:r>
          </w:p>
        </w:tc>
        <w:tc>
          <w:tcPr>
            <w:tcW w:w="3081" w:type="dxa"/>
          </w:tcPr>
          <w:p w:rsidR="00AE1C2C" w:rsidRDefault="00AE1C2C" w:rsidP="00EF473C">
            <w:pPr>
              <w:pStyle w:val="ListParagraph"/>
              <w:spacing w:line="480" w:lineRule="auto"/>
              <w:ind w:left="0"/>
              <w:jc w:val="center"/>
              <w:rPr>
                <w:rFonts w:ascii="Times New Roman" w:hAnsi="Times New Roman"/>
                <w:sz w:val="24"/>
                <w:szCs w:val="24"/>
              </w:rPr>
            </w:pPr>
          </w:p>
        </w:tc>
        <w:tc>
          <w:tcPr>
            <w:tcW w:w="3081" w:type="dxa"/>
          </w:tcPr>
          <w:p w:rsidR="00AE1C2C" w:rsidRDefault="00AE1C2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172,754,000</w:t>
            </w:r>
          </w:p>
        </w:tc>
      </w:tr>
    </w:tbl>
    <w:p w:rsidR="005C34A8" w:rsidRPr="005C34A8" w:rsidRDefault="005C34A8" w:rsidP="00E30A33">
      <w:pPr>
        <w:pStyle w:val="ListParagraph"/>
        <w:spacing w:line="480" w:lineRule="auto"/>
        <w:ind w:left="0"/>
        <w:jc w:val="both"/>
        <w:rPr>
          <w:rFonts w:ascii="Times New Roman" w:hAnsi="Times New Roman"/>
          <w:sz w:val="24"/>
          <w:szCs w:val="24"/>
        </w:rPr>
      </w:pPr>
    </w:p>
    <w:p w:rsidR="00E736CC" w:rsidRDefault="00AE1C2C" w:rsidP="00E30A33">
      <w:pPr>
        <w:pStyle w:val="ListParagraph"/>
        <w:spacing w:line="480" w:lineRule="auto"/>
        <w:ind w:left="0"/>
        <w:jc w:val="both"/>
        <w:rPr>
          <w:rFonts w:ascii="Times New Roman" w:hAnsi="Times New Roman"/>
          <w:sz w:val="24"/>
          <w:szCs w:val="24"/>
        </w:rPr>
      </w:pPr>
      <w:r w:rsidRPr="00AE1C2C">
        <w:rPr>
          <w:rFonts w:ascii="Times New Roman" w:hAnsi="Times New Roman"/>
          <w:b/>
          <w:sz w:val="24"/>
          <w:szCs w:val="24"/>
        </w:rPr>
        <w:t>Operating cost</w:t>
      </w:r>
    </w:p>
    <w:tbl>
      <w:tblPr>
        <w:tblStyle w:val="TableGrid"/>
        <w:tblW w:w="0" w:type="auto"/>
        <w:tblLook w:val="04A0" w:firstRow="1" w:lastRow="0" w:firstColumn="1" w:lastColumn="0" w:noHBand="0" w:noVBand="1"/>
      </w:tblPr>
      <w:tblGrid>
        <w:gridCol w:w="3080"/>
        <w:gridCol w:w="3081"/>
        <w:gridCol w:w="3081"/>
      </w:tblGrid>
      <w:tr w:rsidR="00AE1C2C" w:rsidTr="00AE1C2C">
        <w:tc>
          <w:tcPr>
            <w:tcW w:w="3080" w:type="dxa"/>
          </w:tcPr>
          <w:p w:rsidR="00AE1C2C" w:rsidRDefault="00AE1C2C"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ploughing</w:t>
            </w:r>
          </w:p>
        </w:tc>
        <w:tc>
          <w:tcPr>
            <w:tcW w:w="3081"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20 hectares</w:t>
            </w:r>
          </w:p>
        </w:tc>
        <w:tc>
          <w:tcPr>
            <w:tcW w:w="3081"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300,000</w:t>
            </w:r>
          </w:p>
        </w:tc>
      </w:tr>
      <w:tr w:rsidR="00AE1C2C" w:rsidTr="00AE1C2C">
        <w:tc>
          <w:tcPr>
            <w:tcW w:w="3080"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harrowing</w:t>
            </w:r>
          </w:p>
        </w:tc>
        <w:tc>
          <w:tcPr>
            <w:tcW w:w="3081"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20 hectares</w:t>
            </w:r>
          </w:p>
        </w:tc>
        <w:tc>
          <w:tcPr>
            <w:tcW w:w="3081"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200,000</w:t>
            </w:r>
          </w:p>
        </w:tc>
      </w:tr>
      <w:tr w:rsidR="00AE1C2C" w:rsidTr="00AE1C2C">
        <w:tc>
          <w:tcPr>
            <w:tcW w:w="3080"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fertilizers</w:t>
            </w:r>
          </w:p>
        </w:tc>
        <w:tc>
          <w:tcPr>
            <w:tcW w:w="3081"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200 bags</w:t>
            </w:r>
          </w:p>
        </w:tc>
        <w:tc>
          <w:tcPr>
            <w:tcW w:w="3081"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500,000</w:t>
            </w:r>
          </w:p>
        </w:tc>
      </w:tr>
      <w:tr w:rsidR="00AE1C2C" w:rsidTr="00AE1C2C">
        <w:tc>
          <w:tcPr>
            <w:tcW w:w="3080"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Planting of cassava</w:t>
            </w:r>
          </w:p>
        </w:tc>
        <w:tc>
          <w:tcPr>
            <w:tcW w:w="3081"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100 stems per hectare</w:t>
            </w:r>
          </w:p>
        </w:tc>
        <w:tc>
          <w:tcPr>
            <w:tcW w:w="3081"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800,000</w:t>
            </w:r>
          </w:p>
        </w:tc>
      </w:tr>
      <w:tr w:rsidR="00AE1C2C" w:rsidTr="00AE1C2C">
        <w:tc>
          <w:tcPr>
            <w:tcW w:w="3080"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Weeding of grass</w:t>
            </w:r>
          </w:p>
        </w:tc>
        <w:tc>
          <w:tcPr>
            <w:tcW w:w="3081"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20 hectares</w:t>
            </w:r>
          </w:p>
        </w:tc>
        <w:tc>
          <w:tcPr>
            <w:tcW w:w="3081"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300,000</w:t>
            </w:r>
          </w:p>
        </w:tc>
      </w:tr>
      <w:tr w:rsidR="00AE1C2C" w:rsidTr="00AE1C2C">
        <w:tc>
          <w:tcPr>
            <w:tcW w:w="3080"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Insecticides and herbicides</w:t>
            </w:r>
          </w:p>
        </w:tc>
        <w:tc>
          <w:tcPr>
            <w:tcW w:w="3081" w:type="dxa"/>
          </w:tcPr>
          <w:p w:rsidR="00AE1C2C" w:rsidRDefault="004B7C9D"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100 bags for each</w:t>
            </w:r>
          </w:p>
        </w:tc>
        <w:tc>
          <w:tcPr>
            <w:tcW w:w="3081" w:type="dxa"/>
          </w:tcPr>
          <w:p w:rsidR="00AE1C2C" w:rsidRDefault="00BB4A9E"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500,000</w:t>
            </w:r>
          </w:p>
        </w:tc>
      </w:tr>
      <w:tr w:rsidR="006F7DBE" w:rsidTr="00AE1C2C">
        <w:tc>
          <w:tcPr>
            <w:tcW w:w="3080" w:type="dxa"/>
          </w:tcPr>
          <w:p w:rsidR="006F7DBE" w:rsidRPr="006F7DBE" w:rsidRDefault="006F7DBE" w:rsidP="00E30A33">
            <w:pPr>
              <w:pStyle w:val="ListParagraph"/>
              <w:spacing w:line="480" w:lineRule="auto"/>
              <w:ind w:left="0"/>
              <w:jc w:val="both"/>
              <w:rPr>
                <w:rFonts w:ascii="Times New Roman" w:hAnsi="Times New Roman"/>
                <w:sz w:val="24"/>
                <w:szCs w:val="24"/>
              </w:rPr>
            </w:pPr>
            <w:r>
              <w:rPr>
                <w:rFonts w:ascii="Times New Roman" w:hAnsi="Times New Roman"/>
                <w:sz w:val="24"/>
                <w:szCs w:val="24"/>
              </w:rPr>
              <w:t>W</w:t>
            </w:r>
            <w:r w:rsidRPr="006F7DBE">
              <w:rPr>
                <w:rFonts w:ascii="Times New Roman" w:hAnsi="Times New Roman"/>
                <w:sz w:val="24"/>
                <w:szCs w:val="24"/>
              </w:rPr>
              <w:t>orkmanship</w:t>
            </w:r>
          </w:p>
        </w:tc>
        <w:tc>
          <w:tcPr>
            <w:tcW w:w="3081" w:type="dxa"/>
          </w:tcPr>
          <w:p w:rsidR="006F7DBE" w:rsidRDefault="006F7DBE" w:rsidP="00E30A33">
            <w:pPr>
              <w:pStyle w:val="ListParagraph"/>
              <w:spacing w:line="480" w:lineRule="auto"/>
              <w:ind w:left="0"/>
              <w:jc w:val="both"/>
              <w:rPr>
                <w:rFonts w:ascii="Times New Roman" w:hAnsi="Times New Roman"/>
                <w:sz w:val="24"/>
                <w:szCs w:val="24"/>
              </w:rPr>
            </w:pPr>
          </w:p>
        </w:tc>
        <w:tc>
          <w:tcPr>
            <w:tcW w:w="3081" w:type="dxa"/>
          </w:tcPr>
          <w:p w:rsidR="006F7DBE" w:rsidRPr="006F7DBE" w:rsidRDefault="006F7DBE" w:rsidP="00E30A33">
            <w:pPr>
              <w:pStyle w:val="ListParagraph"/>
              <w:spacing w:line="480" w:lineRule="auto"/>
              <w:ind w:left="0"/>
              <w:jc w:val="both"/>
              <w:rPr>
                <w:rFonts w:ascii="Times New Roman" w:hAnsi="Times New Roman"/>
                <w:sz w:val="24"/>
                <w:szCs w:val="24"/>
              </w:rPr>
            </w:pPr>
            <w:r w:rsidRPr="006F7DBE">
              <w:rPr>
                <w:rFonts w:ascii="Times New Roman" w:hAnsi="Times New Roman"/>
                <w:sz w:val="24"/>
                <w:szCs w:val="24"/>
              </w:rPr>
              <w:t>200,000</w:t>
            </w:r>
          </w:p>
        </w:tc>
      </w:tr>
      <w:tr w:rsidR="004B7C9D" w:rsidTr="00AE1C2C">
        <w:tc>
          <w:tcPr>
            <w:tcW w:w="3080" w:type="dxa"/>
          </w:tcPr>
          <w:p w:rsidR="004B7C9D" w:rsidRPr="004B7C9D" w:rsidRDefault="004B7C9D" w:rsidP="00E30A33">
            <w:pPr>
              <w:pStyle w:val="ListParagraph"/>
              <w:spacing w:line="480" w:lineRule="auto"/>
              <w:ind w:left="0"/>
              <w:jc w:val="both"/>
              <w:rPr>
                <w:rFonts w:ascii="Times New Roman" w:hAnsi="Times New Roman"/>
                <w:b/>
                <w:sz w:val="24"/>
                <w:szCs w:val="24"/>
              </w:rPr>
            </w:pPr>
            <w:r w:rsidRPr="004B7C9D">
              <w:rPr>
                <w:rFonts w:ascii="Times New Roman" w:hAnsi="Times New Roman"/>
                <w:b/>
                <w:sz w:val="24"/>
                <w:szCs w:val="24"/>
              </w:rPr>
              <w:t>TOTAL</w:t>
            </w:r>
          </w:p>
        </w:tc>
        <w:tc>
          <w:tcPr>
            <w:tcW w:w="3081" w:type="dxa"/>
          </w:tcPr>
          <w:p w:rsidR="004B7C9D" w:rsidRDefault="004B7C9D" w:rsidP="00E30A33">
            <w:pPr>
              <w:pStyle w:val="ListParagraph"/>
              <w:spacing w:line="480" w:lineRule="auto"/>
              <w:ind w:left="0"/>
              <w:jc w:val="both"/>
              <w:rPr>
                <w:rFonts w:ascii="Times New Roman" w:hAnsi="Times New Roman"/>
                <w:sz w:val="24"/>
                <w:szCs w:val="24"/>
              </w:rPr>
            </w:pPr>
          </w:p>
        </w:tc>
        <w:tc>
          <w:tcPr>
            <w:tcW w:w="3081" w:type="dxa"/>
          </w:tcPr>
          <w:p w:rsidR="004B7C9D" w:rsidRPr="00BB4A9E" w:rsidRDefault="006F7DBE" w:rsidP="00E30A33">
            <w:pPr>
              <w:pStyle w:val="ListParagraph"/>
              <w:spacing w:line="480" w:lineRule="auto"/>
              <w:ind w:left="0"/>
              <w:jc w:val="both"/>
              <w:rPr>
                <w:rFonts w:ascii="Times New Roman" w:hAnsi="Times New Roman"/>
                <w:b/>
                <w:sz w:val="24"/>
                <w:szCs w:val="24"/>
              </w:rPr>
            </w:pPr>
            <w:r>
              <w:rPr>
                <w:rFonts w:ascii="Times New Roman" w:hAnsi="Times New Roman"/>
                <w:b/>
                <w:sz w:val="24"/>
                <w:szCs w:val="24"/>
              </w:rPr>
              <w:t>2,8</w:t>
            </w:r>
            <w:r w:rsidR="00BB4A9E" w:rsidRPr="00BB4A9E">
              <w:rPr>
                <w:rFonts w:ascii="Times New Roman" w:hAnsi="Times New Roman"/>
                <w:b/>
                <w:sz w:val="24"/>
                <w:szCs w:val="24"/>
              </w:rPr>
              <w:t>00,000</w:t>
            </w:r>
          </w:p>
        </w:tc>
      </w:tr>
    </w:tbl>
    <w:p w:rsidR="00AE1C2C" w:rsidRPr="00AE1C2C" w:rsidRDefault="00AE1C2C" w:rsidP="00E30A33">
      <w:pPr>
        <w:pStyle w:val="ListParagraph"/>
        <w:spacing w:line="480" w:lineRule="auto"/>
        <w:ind w:left="0"/>
        <w:jc w:val="both"/>
        <w:rPr>
          <w:rFonts w:ascii="Times New Roman" w:hAnsi="Times New Roman"/>
          <w:sz w:val="24"/>
          <w:szCs w:val="24"/>
        </w:rPr>
      </w:pPr>
    </w:p>
    <w:p w:rsidR="00E30A33" w:rsidRPr="00E06D4D" w:rsidRDefault="00E06D4D" w:rsidP="00A26C0C">
      <w:pPr>
        <w:pStyle w:val="ListParagraph"/>
        <w:spacing w:line="360" w:lineRule="auto"/>
        <w:ind w:left="0"/>
        <w:jc w:val="both"/>
        <w:rPr>
          <w:rFonts w:ascii="Times New Roman" w:hAnsi="Times New Roman"/>
          <w:b/>
          <w:sz w:val="24"/>
          <w:szCs w:val="24"/>
        </w:rPr>
      </w:pPr>
      <w:r w:rsidRPr="00E06D4D">
        <w:rPr>
          <w:rFonts w:ascii="Times New Roman" w:hAnsi="Times New Roman"/>
          <w:b/>
          <w:sz w:val="24"/>
          <w:szCs w:val="24"/>
        </w:rPr>
        <w:lastRenderedPageBreak/>
        <w:t>FUNDING MECHANISMS</w:t>
      </w:r>
    </w:p>
    <w:p w:rsidR="00AE644B" w:rsidRDefault="00E06D4D" w:rsidP="001D6908">
      <w:pPr>
        <w:pStyle w:val="ListParagraph"/>
        <w:spacing w:line="480" w:lineRule="auto"/>
        <w:ind w:left="0"/>
        <w:jc w:val="both"/>
        <w:rPr>
          <w:rFonts w:ascii="Times New Roman" w:hAnsi="Times New Roman"/>
          <w:sz w:val="24"/>
          <w:szCs w:val="24"/>
        </w:rPr>
      </w:pPr>
      <w:r>
        <w:rPr>
          <w:rFonts w:ascii="Times New Roman" w:hAnsi="Times New Roman"/>
          <w:sz w:val="24"/>
          <w:szCs w:val="24"/>
        </w:rPr>
        <w:t>Various organizations including the Bank of Industry, Commercial Banks and the Bank of Agriculture have agreed to fund this project. Some foreign investors have also invested into this project.</w:t>
      </w:r>
    </w:p>
    <w:p w:rsidR="00E06D4D" w:rsidRDefault="00E06D4D" w:rsidP="001D6908">
      <w:pPr>
        <w:pStyle w:val="ListParagraph"/>
        <w:spacing w:line="480" w:lineRule="auto"/>
        <w:ind w:left="0"/>
        <w:jc w:val="both"/>
        <w:rPr>
          <w:rFonts w:ascii="Times New Roman" w:hAnsi="Times New Roman"/>
          <w:sz w:val="24"/>
          <w:szCs w:val="24"/>
        </w:rPr>
      </w:pPr>
      <w:r w:rsidRPr="00E06D4D">
        <w:rPr>
          <w:rFonts w:ascii="Times New Roman" w:hAnsi="Times New Roman"/>
          <w:b/>
          <w:sz w:val="24"/>
          <w:szCs w:val="24"/>
        </w:rPr>
        <w:t xml:space="preserve">CONCLUSION </w:t>
      </w:r>
    </w:p>
    <w:p w:rsidR="00E06D4D" w:rsidRPr="00E06D4D" w:rsidRDefault="00E06D4D" w:rsidP="001D6908">
      <w:pPr>
        <w:pStyle w:val="ListParagraph"/>
        <w:spacing w:line="480" w:lineRule="auto"/>
        <w:ind w:left="0"/>
        <w:jc w:val="both"/>
        <w:rPr>
          <w:rFonts w:ascii="Times New Roman" w:hAnsi="Times New Roman"/>
          <w:sz w:val="24"/>
          <w:szCs w:val="24"/>
        </w:rPr>
      </w:pPr>
      <w:r>
        <w:rPr>
          <w:rFonts w:ascii="Times New Roman" w:hAnsi="Times New Roman"/>
          <w:sz w:val="24"/>
          <w:szCs w:val="24"/>
        </w:rPr>
        <w:t>Cassava planting and harvesting takes some time to materialise, so the watch word is patience. It needs a lot of coordinat</w:t>
      </w:r>
      <w:r w:rsidR="00E6269A">
        <w:rPr>
          <w:rFonts w:ascii="Times New Roman" w:hAnsi="Times New Roman"/>
          <w:sz w:val="24"/>
          <w:szCs w:val="24"/>
        </w:rPr>
        <w:t xml:space="preserve">ion </w:t>
      </w:r>
      <w:r>
        <w:rPr>
          <w:rFonts w:ascii="Times New Roman" w:hAnsi="Times New Roman"/>
          <w:sz w:val="24"/>
          <w:szCs w:val="24"/>
        </w:rPr>
        <w:t>and management of resources</w:t>
      </w:r>
      <w:r w:rsidR="00E6269A">
        <w:rPr>
          <w:rFonts w:ascii="Times New Roman" w:hAnsi="Times New Roman"/>
          <w:sz w:val="24"/>
          <w:szCs w:val="24"/>
        </w:rPr>
        <w:t>. But at the end of the day this project will lead to the realisation of a lot of profits.</w:t>
      </w:r>
    </w:p>
    <w:p w:rsidR="001D6908" w:rsidRPr="001D6908" w:rsidRDefault="001D6908" w:rsidP="005D2BEA">
      <w:pPr>
        <w:pStyle w:val="ListParagraph"/>
        <w:spacing w:line="480" w:lineRule="auto"/>
        <w:ind w:left="0"/>
        <w:jc w:val="both"/>
        <w:rPr>
          <w:rFonts w:ascii="Times New Roman" w:hAnsi="Times New Roman"/>
          <w:sz w:val="24"/>
          <w:szCs w:val="24"/>
        </w:rPr>
      </w:pPr>
    </w:p>
    <w:p w:rsidR="005D2BEA" w:rsidRDefault="005D2BEA" w:rsidP="005D2BEA">
      <w:pPr>
        <w:pStyle w:val="ListParagraph"/>
        <w:spacing w:line="480" w:lineRule="auto"/>
        <w:ind w:left="0"/>
        <w:jc w:val="both"/>
        <w:rPr>
          <w:rFonts w:ascii="Times New Roman" w:hAnsi="Times New Roman"/>
          <w:sz w:val="24"/>
          <w:szCs w:val="24"/>
        </w:rPr>
      </w:pPr>
    </w:p>
    <w:p w:rsidR="00E736CC" w:rsidRDefault="00E736CC" w:rsidP="005D2BEA">
      <w:pPr>
        <w:pStyle w:val="ListParagraph"/>
        <w:spacing w:line="480" w:lineRule="auto"/>
        <w:ind w:left="0"/>
        <w:jc w:val="both"/>
        <w:rPr>
          <w:rFonts w:ascii="Times New Roman" w:hAnsi="Times New Roman"/>
          <w:sz w:val="24"/>
          <w:szCs w:val="24"/>
        </w:rPr>
      </w:pPr>
    </w:p>
    <w:p w:rsidR="00E736CC" w:rsidRDefault="00E736CC" w:rsidP="005D2BEA">
      <w:pPr>
        <w:pStyle w:val="ListParagraph"/>
        <w:spacing w:line="480" w:lineRule="auto"/>
        <w:ind w:left="0"/>
        <w:jc w:val="both"/>
        <w:rPr>
          <w:rFonts w:ascii="Times New Roman" w:hAnsi="Times New Roman"/>
          <w:sz w:val="24"/>
          <w:szCs w:val="24"/>
        </w:rPr>
      </w:pPr>
    </w:p>
    <w:p w:rsidR="00E736CC" w:rsidRDefault="00E736CC" w:rsidP="005D2BEA">
      <w:pPr>
        <w:pStyle w:val="ListParagraph"/>
        <w:spacing w:line="480" w:lineRule="auto"/>
        <w:ind w:left="0"/>
        <w:jc w:val="both"/>
        <w:rPr>
          <w:rFonts w:ascii="Times New Roman" w:hAnsi="Times New Roman"/>
          <w:sz w:val="24"/>
          <w:szCs w:val="24"/>
        </w:rPr>
      </w:pPr>
    </w:p>
    <w:p w:rsidR="00E736CC" w:rsidRDefault="00E736CC" w:rsidP="005D2BEA">
      <w:pPr>
        <w:pStyle w:val="ListParagraph"/>
        <w:spacing w:line="480" w:lineRule="auto"/>
        <w:ind w:left="0"/>
        <w:jc w:val="both"/>
        <w:rPr>
          <w:rFonts w:ascii="Times New Roman" w:hAnsi="Times New Roman"/>
          <w:sz w:val="24"/>
          <w:szCs w:val="24"/>
        </w:rPr>
      </w:pPr>
    </w:p>
    <w:p w:rsidR="00E736CC" w:rsidRDefault="00E736CC" w:rsidP="005D2BEA">
      <w:pPr>
        <w:pStyle w:val="ListParagraph"/>
        <w:spacing w:line="480" w:lineRule="auto"/>
        <w:ind w:left="0"/>
        <w:jc w:val="both"/>
        <w:rPr>
          <w:rFonts w:ascii="Times New Roman" w:hAnsi="Times New Roman"/>
          <w:sz w:val="24"/>
          <w:szCs w:val="24"/>
        </w:rPr>
      </w:pPr>
    </w:p>
    <w:p w:rsidR="00E736CC" w:rsidRPr="005D2BEA" w:rsidRDefault="00E736CC" w:rsidP="005D2BEA">
      <w:pPr>
        <w:pStyle w:val="ListParagraph"/>
        <w:spacing w:line="480" w:lineRule="auto"/>
        <w:ind w:left="0"/>
        <w:jc w:val="both"/>
        <w:rPr>
          <w:rFonts w:ascii="Times New Roman" w:hAnsi="Times New Roman"/>
          <w:sz w:val="24"/>
          <w:szCs w:val="24"/>
        </w:rPr>
      </w:pPr>
    </w:p>
    <w:sectPr w:rsidR="00E736CC" w:rsidRPr="005D2BEA" w:rsidSect="00007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F0F45"/>
    <w:multiLevelType w:val="hybridMultilevel"/>
    <w:tmpl w:val="E41486A6"/>
    <w:lvl w:ilvl="0" w:tplc="8BD25DB8">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E25699"/>
    <w:rsid w:val="0000778B"/>
    <w:rsid w:val="00117606"/>
    <w:rsid w:val="001D6908"/>
    <w:rsid w:val="002506D1"/>
    <w:rsid w:val="00304689"/>
    <w:rsid w:val="004223D3"/>
    <w:rsid w:val="004277A6"/>
    <w:rsid w:val="0043343F"/>
    <w:rsid w:val="004B7C9D"/>
    <w:rsid w:val="004D2881"/>
    <w:rsid w:val="004E571C"/>
    <w:rsid w:val="005129E4"/>
    <w:rsid w:val="00514742"/>
    <w:rsid w:val="00542B04"/>
    <w:rsid w:val="00547357"/>
    <w:rsid w:val="005949B0"/>
    <w:rsid w:val="005C34A8"/>
    <w:rsid w:val="005D2BEA"/>
    <w:rsid w:val="00640024"/>
    <w:rsid w:val="006A003B"/>
    <w:rsid w:val="006C1B10"/>
    <w:rsid w:val="006F7DBE"/>
    <w:rsid w:val="00704AF5"/>
    <w:rsid w:val="007707C0"/>
    <w:rsid w:val="007C35CB"/>
    <w:rsid w:val="007E623D"/>
    <w:rsid w:val="00885E83"/>
    <w:rsid w:val="00896293"/>
    <w:rsid w:val="00900C96"/>
    <w:rsid w:val="009345D4"/>
    <w:rsid w:val="00934C9F"/>
    <w:rsid w:val="009B2C6B"/>
    <w:rsid w:val="00A26C0C"/>
    <w:rsid w:val="00AE0E83"/>
    <w:rsid w:val="00AE1C2C"/>
    <w:rsid w:val="00AE644B"/>
    <w:rsid w:val="00B24512"/>
    <w:rsid w:val="00BB4A9E"/>
    <w:rsid w:val="00C12C76"/>
    <w:rsid w:val="00D85288"/>
    <w:rsid w:val="00E06D4D"/>
    <w:rsid w:val="00E25699"/>
    <w:rsid w:val="00E30A33"/>
    <w:rsid w:val="00E6269A"/>
    <w:rsid w:val="00E736CC"/>
    <w:rsid w:val="00E9018A"/>
    <w:rsid w:val="00EF473C"/>
    <w:rsid w:val="00F01FF9"/>
    <w:rsid w:val="00F81CA0"/>
    <w:rsid w:val="00F903FB"/>
    <w:rsid w:val="00FA4A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A652E-98B8-4779-B1DD-A7B954B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8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3B"/>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F47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7</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Ayomide</dc:creator>
  <cp:lastModifiedBy>JAMES PC</cp:lastModifiedBy>
  <cp:revision>19</cp:revision>
  <dcterms:created xsi:type="dcterms:W3CDTF">2020-04-24T03:00:00Z</dcterms:created>
  <dcterms:modified xsi:type="dcterms:W3CDTF">2020-04-27T15:39:00Z</dcterms:modified>
</cp:coreProperties>
</file>