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5B" w:rsidRPr="000D74F4" w:rsidRDefault="0042085B" w:rsidP="00036F13">
      <w:pPr>
        <w:jc w:val="both"/>
        <w:rPr>
          <w:rFonts w:ascii="Times New Roman" w:hAnsi="Times New Roman" w:cs="Times New Roman"/>
          <w:b/>
          <w:sz w:val="48"/>
          <w:szCs w:val="48"/>
        </w:rPr>
      </w:pPr>
      <w:bookmarkStart w:id="0" w:name="_GoBack"/>
      <w:bookmarkEnd w:id="0"/>
      <w:r w:rsidRPr="000D74F4">
        <w:rPr>
          <w:rFonts w:ascii="Times New Roman" w:hAnsi="Times New Roman" w:cs="Times New Roman"/>
          <w:b/>
          <w:sz w:val="48"/>
          <w:szCs w:val="48"/>
        </w:rPr>
        <w:t>NAME: ITODO JOHN JUNIOR</w:t>
      </w:r>
    </w:p>
    <w:p w:rsidR="0042085B" w:rsidRPr="000D74F4" w:rsidRDefault="0042085B" w:rsidP="00036F13">
      <w:pPr>
        <w:jc w:val="both"/>
        <w:rPr>
          <w:rFonts w:ascii="Times New Roman" w:hAnsi="Times New Roman" w:cs="Times New Roman"/>
          <w:b/>
          <w:sz w:val="48"/>
          <w:szCs w:val="48"/>
        </w:rPr>
      </w:pPr>
      <w:r w:rsidRPr="000D74F4">
        <w:rPr>
          <w:rFonts w:ascii="Times New Roman" w:hAnsi="Times New Roman" w:cs="Times New Roman"/>
          <w:b/>
          <w:sz w:val="48"/>
          <w:szCs w:val="48"/>
        </w:rPr>
        <w:t>MATRIC: 17/SMS09/047</w:t>
      </w:r>
    </w:p>
    <w:p w:rsidR="0042085B" w:rsidRPr="000D74F4" w:rsidRDefault="00976C9C" w:rsidP="00036F13">
      <w:pPr>
        <w:jc w:val="both"/>
        <w:rPr>
          <w:rFonts w:ascii="Times New Roman" w:hAnsi="Times New Roman" w:cs="Times New Roman"/>
          <w:b/>
          <w:sz w:val="48"/>
          <w:szCs w:val="48"/>
        </w:rPr>
      </w:pPr>
      <w:r w:rsidRPr="000D74F4">
        <w:rPr>
          <w:rFonts w:ascii="Times New Roman" w:hAnsi="Times New Roman" w:cs="Times New Roman"/>
          <w:b/>
          <w:sz w:val="48"/>
          <w:szCs w:val="48"/>
        </w:rPr>
        <w:t>COURSE:  IRD 318</w:t>
      </w:r>
    </w:p>
    <w:p w:rsidR="0042085B" w:rsidRPr="000D74F4" w:rsidRDefault="0042085B" w:rsidP="00036F13">
      <w:pPr>
        <w:jc w:val="both"/>
        <w:rPr>
          <w:rFonts w:ascii="Times New Roman" w:hAnsi="Times New Roman" w:cs="Times New Roman"/>
          <w:sz w:val="24"/>
          <w:szCs w:val="24"/>
        </w:rPr>
      </w:pPr>
    </w:p>
    <w:p w:rsidR="0042085B" w:rsidRPr="000D74F4" w:rsidRDefault="0042085B" w:rsidP="00036F13">
      <w:pPr>
        <w:jc w:val="both"/>
        <w:rPr>
          <w:rFonts w:ascii="Times New Roman" w:hAnsi="Times New Roman" w:cs="Times New Roman"/>
          <w:b/>
          <w:sz w:val="24"/>
          <w:szCs w:val="24"/>
        </w:rPr>
      </w:pPr>
      <w:r w:rsidRPr="000D74F4">
        <w:rPr>
          <w:rFonts w:ascii="Times New Roman" w:hAnsi="Times New Roman" w:cs="Times New Roman"/>
          <w:b/>
          <w:i/>
          <w:sz w:val="36"/>
          <w:szCs w:val="36"/>
        </w:rPr>
        <w:t>QUESTION</w:t>
      </w:r>
      <w:r w:rsidRPr="000D74F4">
        <w:rPr>
          <w:rFonts w:ascii="Times New Roman" w:hAnsi="Times New Roman" w:cs="Times New Roman"/>
          <w:b/>
          <w:i/>
          <w:sz w:val="24"/>
          <w:szCs w:val="24"/>
        </w:rPr>
        <w:br/>
      </w:r>
    </w:p>
    <w:p w:rsidR="0042085B" w:rsidRPr="000D74F4" w:rsidRDefault="0042085B"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t>What is Glass ceiling? Is breaking the glass ceiling possible in Africa and what are the challenges.</w:t>
      </w:r>
    </w:p>
    <w:p w:rsidR="00354CE9" w:rsidRPr="000D74F4" w:rsidRDefault="00354CE9" w:rsidP="00036F13">
      <w:pPr>
        <w:spacing w:before="100" w:beforeAutospacing="1" w:after="100" w:afterAutospacing="1" w:line="240" w:lineRule="auto"/>
        <w:jc w:val="both"/>
        <w:rPr>
          <w:rFonts w:ascii="Times New Roman" w:eastAsia="Times New Roman" w:hAnsi="Times New Roman" w:cs="Times New Roman"/>
          <w:b/>
          <w:sz w:val="28"/>
          <w:szCs w:val="28"/>
        </w:rPr>
      </w:pPr>
      <w:r w:rsidRPr="000D74F4">
        <w:rPr>
          <w:rFonts w:ascii="Times New Roman" w:eastAsia="Times New Roman" w:hAnsi="Times New Roman" w:cs="Times New Roman"/>
          <w:b/>
          <w:sz w:val="28"/>
          <w:szCs w:val="28"/>
        </w:rPr>
        <w:t>What is Glass ceiling?</w:t>
      </w:r>
    </w:p>
    <w:p w:rsidR="00354CE9" w:rsidRPr="000D74F4" w:rsidRDefault="00354CE9"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hAnsi="Times New Roman" w:cs="Times New Roman"/>
          <w:sz w:val="24"/>
          <w:szCs w:val="24"/>
        </w:rPr>
        <w:t xml:space="preserve">The United States Federal Glass Ceiling Commission defines the glass ceiling as "the unseen, yet </w:t>
      </w:r>
      <w:proofErr w:type="spellStart"/>
      <w:r w:rsidRPr="000D74F4">
        <w:rPr>
          <w:rFonts w:ascii="Times New Roman" w:hAnsi="Times New Roman" w:cs="Times New Roman"/>
          <w:sz w:val="24"/>
          <w:szCs w:val="24"/>
        </w:rPr>
        <w:t>unbreachable</w:t>
      </w:r>
      <w:proofErr w:type="spellEnd"/>
      <w:r w:rsidRPr="000D74F4">
        <w:rPr>
          <w:rFonts w:ascii="Times New Roman" w:hAnsi="Times New Roman" w:cs="Times New Roman"/>
          <w:sz w:val="24"/>
          <w:szCs w:val="24"/>
        </w:rPr>
        <w:t xml:space="preserve"> barrier that keeps minorities and women from rising to the upper rungs of the corporate ladder, regardless of their qualifications or achievements.</w:t>
      </w:r>
    </w:p>
    <w:p w:rsidR="00354CE9" w:rsidRPr="000D74F4" w:rsidRDefault="00354CE9"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t xml:space="preserve">"A glass ceiling" represents a barrier that prohibits women from advancing toward the top of a hierarchical corporation. </w:t>
      </w:r>
    </w:p>
    <w:p w:rsidR="00354CE9" w:rsidRPr="000D74F4" w:rsidRDefault="00354CE9"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t>Women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p>
    <w:p w:rsidR="0042085B" w:rsidRPr="000D74F4" w:rsidRDefault="00354CE9" w:rsidP="00036F13">
      <w:pPr>
        <w:spacing w:before="100" w:beforeAutospacing="1" w:after="100" w:afterAutospacing="1" w:line="240" w:lineRule="auto"/>
        <w:jc w:val="both"/>
        <w:rPr>
          <w:rFonts w:ascii="Times New Roman" w:hAnsi="Times New Roman" w:cs="Times New Roman"/>
          <w:sz w:val="24"/>
          <w:szCs w:val="24"/>
        </w:rPr>
      </w:pPr>
      <w:r w:rsidRPr="000D74F4">
        <w:rPr>
          <w:rFonts w:ascii="Times New Roman" w:hAnsi="Times New Roman" w:cs="Times New Roman"/>
          <w:sz w:val="24"/>
          <w:szCs w:val="24"/>
        </w:rPr>
        <w:t xml:space="preserve">Also, </w:t>
      </w:r>
      <w:r w:rsidR="0042085B" w:rsidRPr="000D74F4">
        <w:rPr>
          <w:rFonts w:ascii="Times New Roman" w:hAnsi="Times New Roman" w:cs="Times New Roman"/>
          <w:sz w:val="24"/>
          <w:szCs w:val="24"/>
        </w:rPr>
        <w:t xml:space="preserve">A </w:t>
      </w:r>
      <w:r w:rsidR="0042085B" w:rsidRPr="000D74F4">
        <w:rPr>
          <w:rFonts w:ascii="Times New Roman" w:hAnsi="Times New Roman" w:cs="Times New Roman"/>
          <w:b/>
          <w:bCs/>
          <w:sz w:val="24"/>
          <w:szCs w:val="24"/>
        </w:rPr>
        <w:t>glass ceiling</w:t>
      </w:r>
      <w:r w:rsidR="0042085B" w:rsidRPr="000D74F4">
        <w:rPr>
          <w:rFonts w:ascii="Times New Roman" w:hAnsi="Times New Roman" w:cs="Times New Roman"/>
          <w:sz w:val="24"/>
          <w:szCs w:val="24"/>
        </w:rPr>
        <w:t xml:space="preserve"> is a metaphor used to represent an invisible barrier that keeps a given demographic (typically applied to minorities) from rising beyond a certain level in a hierarchy. </w:t>
      </w:r>
      <w:r w:rsidRPr="000D74F4">
        <w:rPr>
          <w:rFonts w:ascii="Times New Roman" w:hAnsi="Times New Roman" w:cs="Times New Roman"/>
          <w:sz w:val="24"/>
          <w:szCs w:val="24"/>
        </w:rPr>
        <w:t>The metaphor was first coined by feminists in reference to barriers in the careers of high-achieving women. In the US, the concept is sometimes extended to refer to obstacles hindering the advancement of minority women, as well as minority men.</w:t>
      </w:r>
    </w:p>
    <w:p w:rsidR="001A59ED" w:rsidRPr="000D74F4" w:rsidRDefault="001A59ED" w:rsidP="001A59ED">
      <w:pPr>
        <w:jc w:val="both"/>
        <w:rPr>
          <w:rFonts w:ascii="Times New Roman" w:hAnsi="Times New Roman" w:cs="Times New Roman"/>
          <w:sz w:val="28"/>
          <w:szCs w:val="28"/>
        </w:rPr>
      </w:pPr>
      <w:r w:rsidRPr="000D74F4">
        <w:rPr>
          <w:rFonts w:ascii="Times New Roman" w:hAnsi="Times New Roman" w:cs="Times New Roman"/>
          <w:b/>
          <w:sz w:val="28"/>
          <w:szCs w:val="28"/>
        </w:rPr>
        <w:t>Is breaking this glass ceiling possible in Africa?</w:t>
      </w:r>
    </w:p>
    <w:p w:rsidR="001A59ED" w:rsidRPr="000D74F4" w:rsidRDefault="001A59ED" w:rsidP="001A59ED">
      <w:pPr>
        <w:pStyle w:val="NormalWeb"/>
        <w:jc w:val="both"/>
      </w:pPr>
      <w:r w:rsidRPr="000D74F4">
        <w:t xml:space="preserve">This is possible in Africa and is already in progress. Women can do this through hard work, resilience and results. Women who want to climb all the way to the Boardroom should be the best, not only at what they do, but in their role within the organization. The bar cannot be lowered because they are women, so they must achieve a new high. Of course there are different </w:t>
      </w:r>
      <w:r w:rsidRPr="000D74F4">
        <w:lastRenderedPageBreak/>
        <w:t>challenges from the workplace and family that they would encounter but every new challenge should be a stepping stone for a success story.</w:t>
      </w:r>
    </w:p>
    <w:p w:rsidR="001A59ED" w:rsidRPr="000D74F4" w:rsidRDefault="001A59ED" w:rsidP="001A59ED">
      <w:pPr>
        <w:pStyle w:val="NormalWeb"/>
        <w:jc w:val="both"/>
      </w:pPr>
      <w:r w:rsidRPr="000D74F4">
        <w:t>Again, corporate organizations should proactively, deliberately launch and implement policies that promote gender equality in the workplace. Violators of such policies should be identified, named and shamed. Executives should provide bold leadership not just intent.</w:t>
      </w:r>
    </w:p>
    <w:p w:rsidR="001A59ED" w:rsidRPr="000D74F4" w:rsidRDefault="001A59ED" w:rsidP="001A59ED">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t xml:space="preserve">Government should provide grassroots awareness programs for the girl child to ensure that they are encouraged to become engineers, technologist, innovative scientists, the list goes on. There is this notion that women or girls should not go into engineering and should instead focus on home economics, fashion designing and such. That particular philosophy should be </w:t>
      </w:r>
      <w:proofErr w:type="gramStart"/>
      <w:r w:rsidRPr="000D74F4">
        <w:rPr>
          <w:rFonts w:ascii="Times New Roman" w:eastAsia="Times New Roman" w:hAnsi="Times New Roman" w:cs="Times New Roman"/>
          <w:sz w:val="24"/>
          <w:szCs w:val="24"/>
        </w:rPr>
        <w:t>eliminate</w:t>
      </w:r>
      <w:proofErr w:type="gramEnd"/>
      <w:r w:rsidRPr="000D74F4">
        <w:rPr>
          <w:rFonts w:ascii="Times New Roman" w:eastAsia="Times New Roman" w:hAnsi="Times New Roman" w:cs="Times New Roman"/>
          <w:sz w:val="24"/>
          <w:szCs w:val="24"/>
        </w:rPr>
        <w:t>. The girl child should be encouraged to take up the medical profession, architecture or engineering if she wants to. There are no men or women professions.</w:t>
      </w:r>
    </w:p>
    <w:p w:rsidR="001A59ED" w:rsidRPr="000D74F4" w:rsidRDefault="001A59ED"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t>Also, Government orientation agencies have a big role to play. There should be a comprehensive action to achieve true gender balance, develop policies and practices that support both men and women. For instance, men should be granted paternity leave to remove any stigma attached to ‘maternity leave’ as a women’s concept. The business environment should also be geared towards empowerment of all, irrespective of gender. Friendly policies on creating work-life balance, childcare infrastructures or easy access to same should be implemented in the work place.</w:t>
      </w:r>
    </w:p>
    <w:p w:rsidR="00B918C5" w:rsidRPr="000D74F4" w:rsidRDefault="00B918C5" w:rsidP="00036F13">
      <w:pPr>
        <w:spacing w:before="100" w:beforeAutospacing="1" w:after="100" w:afterAutospacing="1" w:line="240" w:lineRule="auto"/>
        <w:jc w:val="both"/>
        <w:rPr>
          <w:rFonts w:ascii="Times New Roman" w:hAnsi="Times New Roman" w:cs="Times New Roman"/>
          <w:b/>
          <w:sz w:val="28"/>
          <w:szCs w:val="28"/>
        </w:rPr>
      </w:pPr>
      <w:r w:rsidRPr="000D74F4">
        <w:rPr>
          <w:rFonts w:ascii="Times New Roman" w:hAnsi="Times New Roman" w:cs="Times New Roman"/>
          <w:b/>
          <w:sz w:val="24"/>
          <w:szCs w:val="24"/>
        </w:rPr>
        <w:t>Gl</w:t>
      </w:r>
      <w:r w:rsidRPr="000D74F4">
        <w:rPr>
          <w:rFonts w:ascii="Times New Roman" w:hAnsi="Times New Roman" w:cs="Times New Roman"/>
          <w:b/>
          <w:sz w:val="28"/>
          <w:szCs w:val="28"/>
        </w:rPr>
        <w:t>ass ceiling in Africa and its challenges</w:t>
      </w:r>
    </w:p>
    <w:p w:rsidR="00B918C5" w:rsidRPr="000D74F4" w:rsidRDefault="00B918C5" w:rsidP="00036F13">
      <w:pPr>
        <w:spacing w:before="100" w:beforeAutospacing="1" w:after="100" w:afterAutospacing="1" w:line="240" w:lineRule="auto"/>
        <w:jc w:val="both"/>
        <w:rPr>
          <w:rFonts w:ascii="Times New Roman" w:hAnsi="Times New Roman" w:cs="Times New Roman"/>
          <w:sz w:val="24"/>
          <w:szCs w:val="24"/>
        </w:rPr>
      </w:pPr>
      <w:r w:rsidRPr="000D74F4">
        <w:rPr>
          <w:rFonts w:ascii="Times New Roman" w:eastAsia="Times New Roman" w:hAnsi="Times New Roman" w:cs="Times New Roman"/>
          <w:sz w:val="24"/>
          <w:szCs w:val="24"/>
        </w:rPr>
        <w:t>The glass ceiling, that invisible barrier to advancement that women face at the top levels of the workplace, remains a big problem and a challenge to the African society.</w:t>
      </w:r>
    </w:p>
    <w:p w:rsidR="00B918C5" w:rsidRPr="000D74F4" w:rsidRDefault="00B918C5"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t>According to research from the University of Chicago, School of Business, there are factors beyond gender discrimination in the workplace that are holding women back. Although women</w:t>
      </w:r>
      <w:r w:rsidR="00B22E77" w:rsidRPr="000D74F4">
        <w:rPr>
          <w:rFonts w:ascii="Times New Roman" w:eastAsia="Times New Roman" w:hAnsi="Times New Roman" w:cs="Times New Roman"/>
          <w:sz w:val="24"/>
          <w:szCs w:val="24"/>
        </w:rPr>
        <w:t xml:space="preserve"> </w:t>
      </w:r>
      <w:r w:rsidRPr="000D74F4">
        <w:rPr>
          <w:rFonts w:ascii="Times New Roman" w:eastAsia="Times New Roman" w:hAnsi="Times New Roman" w:cs="Times New Roman"/>
          <w:sz w:val="24"/>
          <w:szCs w:val="24"/>
        </w:rPr>
        <w:t>have surpassed men in educational attainment, they are vastly underrepresented in top-paying jobs. Women with college degrees often choose to work in fields that offer lower incomes.</w:t>
      </w:r>
    </w:p>
    <w:p w:rsidR="00B918C5" w:rsidRPr="000D74F4" w:rsidRDefault="00B918C5"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b/>
          <w:sz w:val="24"/>
          <w:szCs w:val="24"/>
        </w:rPr>
        <w:t>Psychological differences</w:t>
      </w:r>
      <w:r w:rsidRPr="000D74F4">
        <w:rPr>
          <w:rFonts w:ascii="Times New Roman" w:eastAsia="Times New Roman" w:hAnsi="Times New Roman" w:cs="Times New Roman"/>
          <w:sz w:val="24"/>
          <w:szCs w:val="24"/>
        </w:rPr>
        <w:t xml:space="preserve"> between men and women could account for up to 10 percent of the pay gap. Much of the existing research concludes that women are more risk-averse than men are. The willingness to take risks helps employees compete for higher paying jobs and negotiate higher salaries. Whether men and women are born with different attitudes toward risk or the differences are taught, understanding the role of nature versus nurture is </w:t>
      </w:r>
      <w:proofErr w:type="gramStart"/>
      <w:r w:rsidRPr="000D74F4">
        <w:rPr>
          <w:rFonts w:ascii="Times New Roman" w:eastAsia="Times New Roman" w:hAnsi="Times New Roman" w:cs="Times New Roman"/>
          <w:sz w:val="24"/>
          <w:szCs w:val="24"/>
        </w:rPr>
        <w:t>key</w:t>
      </w:r>
      <w:proofErr w:type="gramEnd"/>
      <w:r w:rsidRPr="000D74F4">
        <w:rPr>
          <w:rFonts w:ascii="Times New Roman" w:eastAsia="Times New Roman" w:hAnsi="Times New Roman" w:cs="Times New Roman"/>
          <w:sz w:val="24"/>
          <w:szCs w:val="24"/>
        </w:rPr>
        <w:t xml:space="preserve"> to closing the gap.</w:t>
      </w:r>
    </w:p>
    <w:p w:rsidR="00B918C5" w:rsidRPr="000D74F4" w:rsidRDefault="00B918C5"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b/>
          <w:sz w:val="24"/>
          <w:szCs w:val="24"/>
        </w:rPr>
        <w:t>The demands for childcare, housework and other life chores outside of work fall more heavily on women than on men</w:t>
      </w:r>
      <w:r w:rsidRPr="000D74F4">
        <w:rPr>
          <w:rFonts w:ascii="Times New Roman" w:eastAsia="Times New Roman" w:hAnsi="Times New Roman" w:cs="Times New Roman"/>
          <w:sz w:val="24"/>
          <w:szCs w:val="24"/>
        </w:rPr>
        <w:t>. Higher paying occupations are more inflexible and require more time commitment. Women have a harder time with this inflexibility because they remain disproportionately responsible for taking care of the home, including raising children. Indeed, childcare is one of the most prominent factors holding back women’s earnings at the executive level.</w:t>
      </w:r>
    </w:p>
    <w:p w:rsidR="00B918C5" w:rsidRPr="000D74F4" w:rsidRDefault="00B918C5" w:rsidP="00036F13">
      <w:pPr>
        <w:spacing w:before="100" w:beforeAutospacing="1" w:after="100" w:afterAutospacing="1" w:line="240" w:lineRule="auto"/>
        <w:jc w:val="both"/>
        <w:rPr>
          <w:rFonts w:ascii="Times New Roman" w:eastAsia="Times New Roman" w:hAnsi="Times New Roman" w:cs="Times New Roman"/>
          <w:sz w:val="24"/>
          <w:szCs w:val="24"/>
        </w:rPr>
      </w:pPr>
      <w:r w:rsidRPr="000D74F4">
        <w:rPr>
          <w:rFonts w:ascii="Times New Roman" w:eastAsia="Times New Roman" w:hAnsi="Times New Roman" w:cs="Times New Roman"/>
          <w:sz w:val="24"/>
          <w:szCs w:val="24"/>
        </w:rPr>
        <w:lastRenderedPageBreak/>
        <w:t>Despite all these, in recent years, there has been a continuous rise of high profile senior women professionals, increase in successful women- owned businesses and women Entrepreneurs. I am a Director in my work place, l have grown through the ranks in a male-dominated business. It is very clear that with God’s grace, hard work, determination and a balanced family life, any woman can break the glass ceiling.</w:t>
      </w:r>
    </w:p>
    <w:p w:rsidR="00B918C5" w:rsidRPr="000D74F4" w:rsidRDefault="00B918C5" w:rsidP="00036F13">
      <w:pPr>
        <w:spacing w:before="100" w:beforeAutospacing="1" w:after="100" w:afterAutospacing="1" w:line="240" w:lineRule="auto"/>
        <w:jc w:val="both"/>
        <w:rPr>
          <w:rFonts w:ascii="Times New Roman" w:hAnsi="Times New Roman" w:cs="Times New Roman"/>
          <w:sz w:val="24"/>
          <w:szCs w:val="24"/>
        </w:rPr>
      </w:pPr>
    </w:p>
    <w:p w:rsidR="00B918C5" w:rsidRPr="000D74F4" w:rsidRDefault="00B918C5" w:rsidP="00036F13">
      <w:pPr>
        <w:spacing w:before="100" w:beforeAutospacing="1" w:after="100" w:afterAutospacing="1" w:line="240" w:lineRule="auto"/>
        <w:jc w:val="both"/>
        <w:rPr>
          <w:rFonts w:ascii="Times New Roman" w:eastAsia="Times New Roman" w:hAnsi="Times New Roman" w:cs="Times New Roman"/>
          <w:b/>
          <w:sz w:val="24"/>
          <w:szCs w:val="24"/>
        </w:rPr>
      </w:pPr>
      <w:r w:rsidRPr="000D74F4">
        <w:rPr>
          <w:rFonts w:ascii="Times New Roman" w:hAnsi="Times New Roman" w:cs="Times New Roman"/>
          <w:sz w:val="24"/>
          <w:szCs w:val="24"/>
        </w:rPr>
        <w:t xml:space="preserve">According to </w:t>
      </w:r>
      <w:r w:rsidR="00B22E77" w:rsidRPr="000D74F4">
        <w:rPr>
          <w:rFonts w:ascii="Times New Roman" w:hAnsi="Times New Roman" w:cs="Times New Roman"/>
          <w:sz w:val="24"/>
          <w:szCs w:val="24"/>
        </w:rPr>
        <w:t>an Article in international journal of multidisciplinary research review</w:t>
      </w:r>
      <w:r w:rsidR="00B22E77" w:rsidRPr="000D74F4">
        <w:rPr>
          <w:rFonts w:ascii="Times New Roman" w:hAnsi="Times New Roman" w:cs="Times New Roman"/>
          <w:b/>
          <w:sz w:val="24"/>
          <w:szCs w:val="24"/>
        </w:rPr>
        <w:t xml:space="preserve">: Breaking the glass ceiling for Nigerian women participation in politics: A gender mainstreaming approach </w:t>
      </w:r>
      <w:r w:rsidR="00B22E77" w:rsidRPr="000D74F4">
        <w:rPr>
          <w:rFonts w:ascii="Times New Roman" w:hAnsi="Times New Roman" w:cs="Times New Roman"/>
          <w:sz w:val="24"/>
          <w:szCs w:val="24"/>
        </w:rPr>
        <w:t xml:space="preserve">other challenges to breaking this glass ceiling are: </w:t>
      </w:r>
      <w:r w:rsidR="00B22E77" w:rsidRPr="000D74F4">
        <w:rPr>
          <w:rFonts w:ascii="Times New Roman" w:hAnsi="Times New Roman" w:cs="Times New Roman"/>
          <w:b/>
          <w:sz w:val="24"/>
          <w:szCs w:val="24"/>
        </w:rPr>
        <w:t>Patriarchy</w:t>
      </w:r>
      <w:r w:rsidR="00B22E77" w:rsidRPr="000D74F4">
        <w:rPr>
          <w:rFonts w:ascii="Times New Roman" w:hAnsi="Times New Roman" w:cs="Times New Roman"/>
          <w:sz w:val="24"/>
          <w:szCs w:val="24"/>
        </w:rPr>
        <w:t xml:space="preserve">, </w:t>
      </w:r>
      <w:r w:rsidR="00B22E77" w:rsidRPr="000D74F4">
        <w:rPr>
          <w:rFonts w:ascii="Times New Roman" w:hAnsi="Times New Roman" w:cs="Times New Roman"/>
          <w:b/>
          <w:sz w:val="24"/>
          <w:szCs w:val="24"/>
        </w:rPr>
        <w:t xml:space="preserve">culture </w:t>
      </w:r>
      <w:r w:rsidR="00DA3C30" w:rsidRPr="000D74F4">
        <w:rPr>
          <w:rFonts w:ascii="Times New Roman" w:hAnsi="Times New Roman" w:cs="Times New Roman"/>
          <w:b/>
          <w:sz w:val="24"/>
          <w:szCs w:val="24"/>
        </w:rPr>
        <w:t>and religion</w:t>
      </w:r>
      <w:r w:rsidR="00B22E77" w:rsidRPr="000D74F4">
        <w:rPr>
          <w:rFonts w:ascii="Times New Roman" w:hAnsi="Times New Roman" w:cs="Times New Roman"/>
          <w:b/>
          <w:sz w:val="24"/>
          <w:szCs w:val="24"/>
        </w:rPr>
        <w:t xml:space="preserve"> and the social role theory.</w:t>
      </w:r>
    </w:p>
    <w:p w:rsidR="00E31A70" w:rsidRPr="000D74F4" w:rsidRDefault="00E31A70" w:rsidP="00036F13">
      <w:pPr>
        <w:jc w:val="both"/>
        <w:rPr>
          <w:rFonts w:ascii="Times New Roman" w:hAnsi="Times New Roman" w:cs="Times New Roman"/>
          <w:sz w:val="24"/>
          <w:szCs w:val="24"/>
        </w:rPr>
      </w:pPr>
      <w:r w:rsidRPr="000D74F4">
        <w:rPr>
          <w:rFonts w:ascii="Times New Roman" w:hAnsi="Times New Roman" w:cs="Times New Roman"/>
          <w:b/>
          <w:sz w:val="24"/>
          <w:szCs w:val="24"/>
        </w:rPr>
        <w:t xml:space="preserve"> Patriarchy</w:t>
      </w:r>
      <w:r w:rsidRPr="000D74F4">
        <w:rPr>
          <w:rFonts w:ascii="Times New Roman" w:hAnsi="Times New Roman" w:cs="Times New Roman"/>
          <w:sz w:val="24"/>
          <w:szCs w:val="24"/>
        </w:rPr>
        <w:t xml:space="preserve">  is  a  major  barrier  to women  ascension  to  key  political  positions.  Nigeria, just  as  many  other  societies,  is  a  highly  patriarchal society,  where  men  as  seen  as  the  dominant  powers and women as subordinate. Many African societies still maintain  patterns  of  male  privilege  and  power,  and consciously’  holds  on  to the  belief  that  men  is  to command and women is to obey (</w:t>
      </w:r>
      <w:proofErr w:type="spellStart"/>
      <w:r w:rsidRPr="000D74F4">
        <w:rPr>
          <w:rFonts w:ascii="Times New Roman" w:hAnsi="Times New Roman" w:cs="Times New Roman"/>
          <w:sz w:val="24"/>
          <w:szCs w:val="24"/>
        </w:rPr>
        <w:t>Osondu-Oti</w:t>
      </w:r>
      <w:proofErr w:type="spellEnd"/>
      <w:r w:rsidRPr="000D74F4">
        <w:rPr>
          <w:rFonts w:ascii="Times New Roman" w:hAnsi="Times New Roman" w:cs="Times New Roman"/>
          <w:sz w:val="24"/>
          <w:szCs w:val="24"/>
        </w:rPr>
        <w:t>, 2017). Under  such  a  male-</w:t>
      </w:r>
      <w:r w:rsidR="00036F13" w:rsidRPr="000D74F4">
        <w:rPr>
          <w:rFonts w:ascii="Times New Roman" w:hAnsi="Times New Roman" w:cs="Times New Roman"/>
          <w:sz w:val="24"/>
          <w:szCs w:val="24"/>
        </w:rPr>
        <w:t>centered</w:t>
      </w:r>
      <w:r w:rsidRPr="000D74F4">
        <w:rPr>
          <w:rFonts w:ascii="Times New Roman" w:hAnsi="Times New Roman" w:cs="Times New Roman"/>
          <w:sz w:val="24"/>
          <w:szCs w:val="24"/>
        </w:rPr>
        <w:t xml:space="preserve">  system  without  a  female face,  women  lack  access  to  politics  and  decision-making and are highly under-represented at most levels of government (</w:t>
      </w:r>
      <w:proofErr w:type="spellStart"/>
      <w:r w:rsidRPr="000D74F4">
        <w:rPr>
          <w:rFonts w:ascii="Times New Roman" w:hAnsi="Times New Roman" w:cs="Times New Roman"/>
          <w:sz w:val="24"/>
          <w:szCs w:val="24"/>
        </w:rPr>
        <w:t>Eme</w:t>
      </w:r>
      <w:proofErr w:type="spellEnd"/>
      <w:r w:rsidRPr="000D74F4">
        <w:rPr>
          <w:rFonts w:ascii="Times New Roman" w:hAnsi="Times New Roman" w:cs="Times New Roman"/>
          <w:sz w:val="24"/>
          <w:szCs w:val="24"/>
        </w:rPr>
        <w:t xml:space="preserve"> et al, 2014)</w:t>
      </w:r>
    </w:p>
    <w:p w:rsidR="00E31A70" w:rsidRPr="000D74F4" w:rsidRDefault="00E31A70" w:rsidP="00036F13">
      <w:pPr>
        <w:jc w:val="both"/>
        <w:rPr>
          <w:rFonts w:ascii="Times New Roman" w:hAnsi="Times New Roman" w:cs="Times New Roman"/>
          <w:sz w:val="24"/>
          <w:szCs w:val="24"/>
        </w:rPr>
      </w:pPr>
      <w:r w:rsidRPr="000D74F4">
        <w:rPr>
          <w:rFonts w:ascii="Times New Roman" w:hAnsi="Times New Roman" w:cs="Times New Roman"/>
          <w:sz w:val="24"/>
          <w:szCs w:val="24"/>
        </w:rPr>
        <w:t xml:space="preserve">There  is  also  the  issue  of  </w:t>
      </w:r>
      <w:r w:rsidRPr="000D74F4">
        <w:rPr>
          <w:rFonts w:ascii="Times New Roman" w:hAnsi="Times New Roman" w:cs="Times New Roman"/>
          <w:b/>
          <w:sz w:val="24"/>
          <w:szCs w:val="24"/>
        </w:rPr>
        <w:t>culture  and  religion</w:t>
      </w:r>
      <w:r w:rsidRPr="000D74F4">
        <w:rPr>
          <w:rFonts w:ascii="Times New Roman" w:hAnsi="Times New Roman" w:cs="Times New Roman"/>
          <w:sz w:val="24"/>
          <w:szCs w:val="24"/>
        </w:rPr>
        <w:t xml:space="preserve"> that  pose great barriers to Nigerian  women. It should be  recalled  that  in  April  2016  the  first  Gender  Equal Opportunity Bill presented to the Nigerian Senate was rejected and the argument of the Senators was that the country’s  culture  and  ‘religion’ ‘forbids’  women equality  with  men  (</w:t>
      </w:r>
      <w:proofErr w:type="spellStart"/>
      <w:r w:rsidRPr="000D74F4">
        <w:rPr>
          <w:rFonts w:ascii="Times New Roman" w:hAnsi="Times New Roman" w:cs="Times New Roman"/>
          <w:sz w:val="24"/>
          <w:szCs w:val="24"/>
        </w:rPr>
        <w:t>Osondu-Oti</w:t>
      </w:r>
      <w:proofErr w:type="spellEnd"/>
      <w:r w:rsidRPr="000D74F4">
        <w:rPr>
          <w:rFonts w:ascii="Times New Roman" w:hAnsi="Times New Roman" w:cs="Times New Roman"/>
          <w:sz w:val="24"/>
          <w:szCs w:val="24"/>
        </w:rPr>
        <w:t xml:space="preserve">,  2016).  Although  the Modified  version  of  the  Bill  (where  the  language  of equality  has been removed) passed second reading in September  2016,  religion  and  cultural  practices  play significant  roles on  ‘who’  is  elected  into  Nigeria’s political  offices.  The  culture  of  </w:t>
      </w:r>
      <w:r w:rsidR="00036F13" w:rsidRPr="000D74F4">
        <w:rPr>
          <w:rFonts w:ascii="Times New Roman" w:hAnsi="Times New Roman" w:cs="Times New Roman"/>
          <w:sz w:val="24"/>
          <w:szCs w:val="24"/>
        </w:rPr>
        <w:t>socialization</w:t>
      </w:r>
      <w:r w:rsidRPr="000D74F4">
        <w:rPr>
          <w:rFonts w:ascii="Times New Roman" w:hAnsi="Times New Roman" w:cs="Times New Roman"/>
          <w:sz w:val="24"/>
          <w:szCs w:val="24"/>
        </w:rPr>
        <w:t xml:space="preserve">  and  the training  system,  which  most  men  and  women  are, exposed  from  childhood  place  women  in  subordinate positions, where they have to play a second fiddle. In </w:t>
      </w:r>
      <w:r w:rsidR="00DA3C30" w:rsidRPr="000D74F4">
        <w:rPr>
          <w:rFonts w:ascii="Times New Roman" w:hAnsi="Times New Roman" w:cs="Times New Roman"/>
          <w:sz w:val="24"/>
          <w:szCs w:val="24"/>
        </w:rPr>
        <w:t>Nigerian culture, women are expected to manage the</w:t>
      </w:r>
      <w:r w:rsidRPr="000D74F4">
        <w:rPr>
          <w:rFonts w:ascii="Times New Roman" w:hAnsi="Times New Roman" w:cs="Times New Roman"/>
          <w:sz w:val="24"/>
          <w:szCs w:val="24"/>
        </w:rPr>
        <w:t xml:space="preserve"> home fronts </w:t>
      </w:r>
      <w:r w:rsidR="00DA3C30" w:rsidRPr="000D74F4">
        <w:rPr>
          <w:rFonts w:ascii="Times New Roman" w:hAnsi="Times New Roman" w:cs="Times New Roman"/>
          <w:sz w:val="24"/>
          <w:szCs w:val="24"/>
        </w:rPr>
        <w:t>and men</w:t>
      </w:r>
      <w:r w:rsidRPr="000D74F4">
        <w:rPr>
          <w:rFonts w:ascii="Times New Roman" w:hAnsi="Times New Roman" w:cs="Times New Roman"/>
          <w:sz w:val="24"/>
          <w:szCs w:val="24"/>
        </w:rPr>
        <w:t xml:space="preserve"> are expected </w:t>
      </w:r>
      <w:r w:rsidR="00DA3C30" w:rsidRPr="000D74F4">
        <w:rPr>
          <w:rFonts w:ascii="Times New Roman" w:hAnsi="Times New Roman" w:cs="Times New Roman"/>
          <w:sz w:val="24"/>
          <w:szCs w:val="24"/>
        </w:rPr>
        <w:t>to lead</w:t>
      </w:r>
      <w:r w:rsidRPr="000D74F4">
        <w:rPr>
          <w:rFonts w:ascii="Times New Roman" w:hAnsi="Times New Roman" w:cs="Times New Roman"/>
          <w:sz w:val="24"/>
          <w:szCs w:val="24"/>
        </w:rPr>
        <w:t xml:space="preserve"> the public domain.  Thus,  the  sex-stereotypes  and  gender segregation in allocation of roles in private and public life  are  fundamentally  a  product  of  the  early socialization  process  and  the  indoctrination  of  the social  environment  (</w:t>
      </w:r>
      <w:proofErr w:type="spellStart"/>
      <w:r w:rsidRPr="000D74F4">
        <w:rPr>
          <w:rFonts w:ascii="Times New Roman" w:hAnsi="Times New Roman" w:cs="Times New Roman"/>
          <w:sz w:val="24"/>
          <w:szCs w:val="24"/>
        </w:rPr>
        <w:t>Nzomo</w:t>
      </w:r>
      <w:proofErr w:type="spellEnd"/>
      <w:r w:rsidRPr="000D74F4">
        <w:rPr>
          <w:rFonts w:ascii="Times New Roman" w:hAnsi="Times New Roman" w:cs="Times New Roman"/>
          <w:sz w:val="24"/>
          <w:szCs w:val="24"/>
        </w:rPr>
        <w:t>,  1994).</w:t>
      </w:r>
    </w:p>
    <w:p w:rsidR="00E31A70" w:rsidRPr="000D74F4" w:rsidRDefault="00E31A70" w:rsidP="00036F13">
      <w:pPr>
        <w:jc w:val="both"/>
        <w:rPr>
          <w:rFonts w:ascii="Times New Roman" w:hAnsi="Times New Roman" w:cs="Times New Roman"/>
          <w:sz w:val="24"/>
          <w:szCs w:val="24"/>
        </w:rPr>
      </w:pPr>
      <w:r w:rsidRPr="000D74F4">
        <w:rPr>
          <w:rFonts w:ascii="Times New Roman" w:hAnsi="Times New Roman" w:cs="Times New Roman"/>
          <w:sz w:val="24"/>
          <w:szCs w:val="24"/>
        </w:rPr>
        <w:t xml:space="preserve"> </w:t>
      </w:r>
      <w:r w:rsidR="00036F13" w:rsidRPr="000D74F4">
        <w:rPr>
          <w:rFonts w:ascii="Times New Roman" w:hAnsi="Times New Roman" w:cs="Times New Roman"/>
          <w:sz w:val="24"/>
          <w:szCs w:val="24"/>
        </w:rPr>
        <w:t>O</w:t>
      </w:r>
      <w:r w:rsidR="00DA3C30" w:rsidRPr="000D74F4">
        <w:rPr>
          <w:rFonts w:ascii="Times New Roman" w:hAnsi="Times New Roman" w:cs="Times New Roman"/>
          <w:sz w:val="24"/>
          <w:szCs w:val="24"/>
        </w:rPr>
        <w:t>ne major factor</w:t>
      </w:r>
      <w:r w:rsidRPr="000D74F4">
        <w:rPr>
          <w:rFonts w:ascii="Times New Roman" w:hAnsi="Times New Roman" w:cs="Times New Roman"/>
          <w:sz w:val="24"/>
          <w:szCs w:val="24"/>
        </w:rPr>
        <w:t xml:space="preserve"> attributed to </w:t>
      </w:r>
      <w:r w:rsidR="00DA3C30" w:rsidRPr="000D74F4">
        <w:rPr>
          <w:rFonts w:ascii="Times New Roman" w:hAnsi="Times New Roman" w:cs="Times New Roman"/>
          <w:sz w:val="24"/>
          <w:szCs w:val="24"/>
        </w:rPr>
        <w:t>the glass</w:t>
      </w:r>
      <w:r w:rsidRPr="000D74F4">
        <w:rPr>
          <w:rFonts w:ascii="Times New Roman" w:hAnsi="Times New Roman" w:cs="Times New Roman"/>
          <w:sz w:val="24"/>
          <w:szCs w:val="24"/>
        </w:rPr>
        <w:t xml:space="preserve"> ceiling </w:t>
      </w:r>
      <w:r w:rsidR="00DA3C30" w:rsidRPr="000D74F4">
        <w:rPr>
          <w:rFonts w:ascii="Times New Roman" w:hAnsi="Times New Roman" w:cs="Times New Roman"/>
          <w:sz w:val="24"/>
          <w:szCs w:val="24"/>
        </w:rPr>
        <w:t>effect on women</w:t>
      </w:r>
      <w:r w:rsidR="00DA3C30" w:rsidRPr="000D74F4">
        <w:rPr>
          <w:rFonts w:ascii="Times New Roman" w:hAnsi="Times New Roman" w:cs="Times New Roman"/>
          <w:b/>
          <w:sz w:val="24"/>
          <w:szCs w:val="24"/>
        </w:rPr>
        <w:t xml:space="preserve"> is</w:t>
      </w:r>
      <w:r w:rsidRPr="000D74F4">
        <w:rPr>
          <w:rFonts w:ascii="Times New Roman" w:hAnsi="Times New Roman" w:cs="Times New Roman"/>
          <w:b/>
          <w:sz w:val="24"/>
          <w:szCs w:val="24"/>
        </w:rPr>
        <w:t xml:space="preserve"> the social role theory</w:t>
      </w:r>
      <w:r w:rsidRPr="000D74F4">
        <w:rPr>
          <w:rFonts w:ascii="Times New Roman" w:hAnsi="Times New Roman" w:cs="Times New Roman"/>
          <w:sz w:val="24"/>
          <w:szCs w:val="24"/>
        </w:rPr>
        <w:t xml:space="preserve">. This theory proposes that men and women according to the social roles given to them act the way their genders are stereotyped (cited in </w:t>
      </w:r>
      <w:proofErr w:type="spellStart"/>
      <w:r w:rsidRPr="000D74F4">
        <w:rPr>
          <w:rFonts w:ascii="Times New Roman" w:hAnsi="Times New Roman" w:cs="Times New Roman"/>
          <w:sz w:val="24"/>
          <w:szCs w:val="24"/>
        </w:rPr>
        <w:t>Osondu-Oti</w:t>
      </w:r>
      <w:proofErr w:type="spellEnd"/>
      <w:r w:rsidRPr="000D74F4">
        <w:rPr>
          <w:rFonts w:ascii="Times New Roman" w:hAnsi="Times New Roman" w:cs="Times New Roman"/>
          <w:sz w:val="24"/>
          <w:szCs w:val="24"/>
        </w:rPr>
        <w:t xml:space="preserve">, 2017). The stereotypical views assigned to genders can  act  as  social  norms,  which  represent  how  we believe  others  should  act  as  well  as  personal dispositions,  which  represent  our  beliefs  in  how  we should  act.  </w:t>
      </w:r>
      <w:r w:rsidR="00DA3C30" w:rsidRPr="000D74F4">
        <w:rPr>
          <w:rFonts w:ascii="Times New Roman" w:hAnsi="Times New Roman" w:cs="Times New Roman"/>
          <w:sz w:val="24"/>
          <w:szCs w:val="24"/>
        </w:rPr>
        <w:t>There is argument that people develop</w:t>
      </w:r>
      <w:r w:rsidRPr="000D74F4">
        <w:rPr>
          <w:rFonts w:ascii="Times New Roman" w:hAnsi="Times New Roman" w:cs="Times New Roman"/>
          <w:sz w:val="24"/>
          <w:szCs w:val="24"/>
        </w:rPr>
        <w:t xml:space="preserve"> gender role expectations at early stage, which endures </w:t>
      </w:r>
      <w:r w:rsidR="00DA3C30" w:rsidRPr="000D74F4">
        <w:rPr>
          <w:rFonts w:ascii="Times New Roman" w:hAnsi="Times New Roman" w:cs="Times New Roman"/>
          <w:sz w:val="24"/>
          <w:szCs w:val="24"/>
        </w:rPr>
        <w:t>throughout life</w:t>
      </w:r>
      <w:r w:rsidRPr="000D74F4">
        <w:rPr>
          <w:rFonts w:ascii="Times New Roman" w:hAnsi="Times New Roman" w:cs="Times New Roman"/>
          <w:sz w:val="24"/>
          <w:szCs w:val="24"/>
        </w:rPr>
        <w:t xml:space="preserve">.  Therefore,  social  role  theory,  the cognitive mindsets and cultural beliefs that come with it  are  important  areas  to  take  into  account  when explaining the glass effect for limited </w:t>
      </w:r>
      <w:r w:rsidRPr="000D74F4">
        <w:rPr>
          <w:rFonts w:ascii="Times New Roman" w:hAnsi="Times New Roman" w:cs="Times New Roman"/>
          <w:sz w:val="24"/>
          <w:szCs w:val="24"/>
        </w:rPr>
        <w:lastRenderedPageBreak/>
        <w:t>participation of women  in  politics.  Because  of  the  idea  that  public leadership  belongs  to  men,  women  often  have  more problems  when  signaling  their  skills  as  effectively  as possible.</w:t>
      </w:r>
    </w:p>
    <w:p w:rsidR="00DA3C30" w:rsidRPr="000D74F4" w:rsidRDefault="00E31A70" w:rsidP="00036F13">
      <w:pPr>
        <w:jc w:val="both"/>
        <w:rPr>
          <w:rFonts w:ascii="Times New Roman" w:hAnsi="Times New Roman" w:cs="Times New Roman"/>
          <w:sz w:val="24"/>
          <w:szCs w:val="24"/>
        </w:rPr>
      </w:pPr>
      <w:r w:rsidRPr="000D74F4">
        <w:rPr>
          <w:rFonts w:ascii="Times New Roman" w:hAnsi="Times New Roman" w:cs="Times New Roman"/>
          <w:sz w:val="24"/>
          <w:szCs w:val="24"/>
        </w:rPr>
        <w:t xml:space="preserve"> In  addition,  Nigerian  women,  especially unmarried, are sometime</w:t>
      </w:r>
      <w:r w:rsidR="00B918C5" w:rsidRPr="000D74F4">
        <w:rPr>
          <w:rFonts w:ascii="Times New Roman" w:hAnsi="Times New Roman" w:cs="Times New Roman"/>
          <w:sz w:val="24"/>
          <w:szCs w:val="24"/>
        </w:rPr>
        <w:t>s hindered, due to the</w:t>
      </w:r>
      <w:r w:rsidR="00036F13" w:rsidRPr="000D74F4">
        <w:rPr>
          <w:rFonts w:ascii="Times New Roman" w:hAnsi="Times New Roman" w:cs="Times New Roman"/>
          <w:sz w:val="24"/>
          <w:szCs w:val="24"/>
        </w:rPr>
        <w:t xml:space="preserve"> </w:t>
      </w:r>
      <w:r w:rsidRPr="000D74F4">
        <w:rPr>
          <w:rFonts w:ascii="Times New Roman" w:hAnsi="Times New Roman" w:cs="Times New Roman"/>
          <w:sz w:val="24"/>
          <w:szCs w:val="24"/>
        </w:rPr>
        <w:t>‘success</w:t>
      </w:r>
      <w:r w:rsidR="00036F13" w:rsidRPr="000D74F4">
        <w:rPr>
          <w:rFonts w:ascii="Times New Roman" w:hAnsi="Times New Roman" w:cs="Times New Roman"/>
          <w:sz w:val="24"/>
          <w:szCs w:val="24"/>
        </w:rPr>
        <w:t xml:space="preserve"> </w:t>
      </w:r>
      <w:r w:rsidRPr="000D74F4">
        <w:rPr>
          <w:rFonts w:ascii="Times New Roman" w:hAnsi="Times New Roman" w:cs="Times New Roman"/>
          <w:sz w:val="24"/>
          <w:szCs w:val="24"/>
        </w:rPr>
        <w:t xml:space="preserve">penalty’  in  the  marriage  market </w:t>
      </w:r>
      <w:r w:rsidR="00B918C5" w:rsidRPr="000D74F4">
        <w:rPr>
          <w:rFonts w:ascii="Times New Roman" w:hAnsi="Times New Roman" w:cs="Times New Roman"/>
          <w:sz w:val="24"/>
          <w:szCs w:val="24"/>
        </w:rPr>
        <w:t xml:space="preserve">that  comes  with </w:t>
      </w:r>
      <w:r w:rsidRPr="000D74F4">
        <w:rPr>
          <w:rFonts w:ascii="Times New Roman" w:hAnsi="Times New Roman" w:cs="Times New Roman"/>
          <w:sz w:val="24"/>
          <w:szCs w:val="24"/>
        </w:rPr>
        <w:t>women  career  advancement  (</w:t>
      </w:r>
      <w:proofErr w:type="spellStart"/>
      <w:r w:rsidRPr="000D74F4">
        <w:rPr>
          <w:rFonts w:ascii="Times New Roman" w:hAnsi="Times New Roman" w:cs="Times New Roman"/>
          <w:sz w:val="24"/>
          <w:szCs w:val="24"/>
        </w:rPr>
        <w:t>Osondu-Oti</w:t>
      </w:r>
      <w:proofErr w:type="spellEnd"/>
      <w:r w:rsidRPr="000D74F4">
        <w:rPr>
          <w:rFonts w:ascii="Times New Roman" w:hAnsi="Times New Roman" w:cs="Times New Roman"/>
          <w:sz w:val="24"/>
          <w:szCs w:val="24"/>
        </w:rPr>
        <w:t xml:space="preserve">  and </w:t>
      </w:r>
      <w:r w:rsidR="00B918C5" w:rsidRPr="000D74F4">
        <w:rPr>
          <w:rFonts w:ascii="Times New Roman" w:hAnsi="Times New Roman" w:cs="Times New Roman"/>
          <w:sz w:val="24"/>
          <w:szCs w:val="24"/>
        </w:rPr>
        <w:t xml:space="preserve"> </w:t>
      </w:r>
      <w:proofErr w:type="spellStart"/>
      <w:r w:rsidR="00B918C5" w:rsidRPr="000D74F4">
        <w:rPr>
          <w:rFonts w:ascii="Times New Roman" w:hAnsi="Times New Roman" w:cs="Times New Roman"/>
          <w:sz w:val="24"/>
          <w:szCs w:val="24"/>
        </w:rPr>
        <w:t>Omole</w:t>
      </w:r>
      <w:proofErr w:type="spellEnd"/>
      <w:r w:rsidR="00B918C5" w:rsidRPr="000D74F4">
        <w:rPr>
          <w:rFonts w:ascii="Times New Roman" w:hAnsi="Times New Roman" w:cs="Times New Roman"/>
          <w:sz w:val="24"/>
          <w:szCs w:val="24"/>
        </w:rPr>
        <w:t xml:space="preserve">, </w:t>
      </w:r>
      <w:r w:rsidRPr="000D74F4">
        <w:rPr>
          <w:rFonts w:ascii="Times New Roman" w:hAnsi="Times New Roman" w:cs="Times New Roman"/>
          <w:sz w:val="24"/>
          <w:szCs w:val="24"/>
        </w:rPr>
        <w:t>2016). The penalty wom</w:t>
      </w:r>
      <w:r w:rsidR="00B918C5" w:rsidRPr="000D74F4">
        <w:rPr>
          <w:rFonts w:ascii="Times New Roman" w:hAnsi="Times New Roman" w:cs="Times New Roman"/>
          <w:sz w:val="24"/>
          <w:szCs w:val="24"/>
        </w:rPr>
        <w:t xml:space="preserve">en face in the marriage market </w:t>
      </w:r>
      <w:r w:rsidRPr="000D74F4">
        <w:rPr>
          <w:rFonts w:ascii="Times New Roman" w:hAnsi="Times New Roman" w:cs="Times New Roman"/>
          <w:sz w:val="24"/>
          <w:szCs w:val="24"/>
        </w:rPr>
        <w:t>for  choosing  another  ca</w:t>
      </w:r>
      <w:r w:rsidR="00B918C5" w:rsidRPr="000D74F4">
        <w:rPr>
          <w:rFonts w:ascii="Times New Roman" w:hAnsi="Times New Roman" w:cs="Times New Roman"/>
          <w:sz w:val="24"/>
          <w:szCs w:val="24"/>
        </w:rPr>
        <w:t xml:space="preserve">reer  such  as  difficulty  in </w:t>
      </w:r>
      <w:r w:rsidRPr="000D74F4">
        <w:rPr>
          <w:rFonts w:ascii="Times New Roman" w:hAnsi="Times New Roman" w:cs="Times New Roman"/>
          <w:sz w:val="24"/>
          <w:szCs w:val="24"/>
        </w:rPr>
        <w:t>finding  a  husband  con</w:t>
      </w:r>
      <w:r w:rsidR="00B918C5" w:rsidRPr="000D74F4">
        <w:rPr>
          <w:rFonts w:ascii="Times New Roman" w:hAnsi="Times New Roman" w:cs="Times New Roman"/>
          <w:sz w:val="24"/>
          <w:szCs w:val="24"/>
        </w:rPr>
        <w:t xml:space="preserve">tributes  to  women’s  limited </w:t>
      </w:r>
      <w:r w:rsidRPr="000D74F4">
        <w:rPr>
          <w:rFonts w:ascii="Times New Roman" w:hAnsi="Times New Roman" w:cs="Times New Roman"/>
          <w:sz w:val="24"/>
          <w:szCs w:val="24"/>
        </w:rPr>
        <w:t>participation  in  poli</w:t>
      </w:r>
      <w:r w:rsidR="00B918C5" w:rsidRPr="000D74F4">
        <w:rPr>
          <w:rFonts w:ascii="Times New Roman" w:hAnsi="Times New Roman" w:cs="Times New Roman"/>
          <w:sz w:val="24"/>
          <w:szCs w:val="24"/>
        </w:rPr>
        <w:t>tics  (</w:t>
      </w:r>
      <w:proofErr w:type="spellStart"/>
      <w:r w:rsidR="00B918C5" w:rsidRPr="000D74F4">
        <w:rPr>
          <w:rFonts w:ascii="Times New Roman" w:hAnsi="Times New Roman" w:cs="Times New Roman"/>
          <w:sz w:val="24"/>
          <w:szCs w:val="24"/>
        </w:rPr>
        <w:t>Osondu-Oti</w:t>
      </w:r>
      <w:proofErr w:type="spellEnd"/>
      <w:r w:rsidR="00B918C5" w:rsidRPr="000D74F4">
        <w:rPr>
          <w:rFonts w:ascii="Times New Roman" w:hAnsi="Times New Roman" w:cs="Times New Roman"/>
          <w:sz w:val="24"/>
          <w:szCs w:val="24"/>
        </w:rPr>
        <w:t xml:space="preserve">  and  </w:t>
      </w:r>
      <w:proofErr w:type="spellStart"/>
      <w:r w:rsidR="00B918C5" w:rsidRPr="000D74F4">
        <w:rPr>
          <w:rFonts w:ascii="Times New Roman" w:hAnsi="Times New Roman" w:cs="Times New Roman"/>
          <w:sz w:val="24"/>
          <w:szCs w:val="24"/>
        </w:rPr>
        <w:t>Omole</w:t>
      </w:r>
      <w:proofErr w:type="spellEnd"/>
      <w:r w:rsidR="00B918C5" w:rsidRPr="000D74F4">
        <w:rPr>
          <w:rFonts w:ascii="Times New Roman" w:hAnsi="Times New Roman" w:cs="Times New Roman"/>
          <w:sz w:val="24"/>
          <w:szCs w:val="24"/>
        </w:rPr>
        <w:t xml:space="preserve">, </w:t>
      </w:r>
      <w:r w:rsidRPr="000D74F4">
        <w:rPr>
          <w:rFonts w:ascii="Times New Roman" w:hAnsi="Times New Roman" w:cs="Times New Roman"/>
          <w:sz w:val="24"/>
          <w:szCs w:val="24"/>
        </w:rPr>
        <w:t>2016).  Due  to  the  so</w:t>
      </w:r>
      <w:r w:rsidR="00B918C5" w:rsidRPr="000D74F4">
        <w:rPr>
          <w:rFonts w:ascii="Times New Roman" w:hAnsi="Times New Roman" w:cs="Times New Roman"/>
          <w:sz w:val="24"/>
          <w:szCs w:val="24"/>
        </w:rPr>
        <w:t>ciety’s  great  regard  to</w:t>
      </w:r>
      <w:r w:rsidR="00DA3C30" w:rsidRPr="000D74F4">
        <w:rPr>
          <w:rFonts w:ascii="Times New Roman" w:hAnsi="Times New Roman" w:cs="Times New Roman"/>
          <w:sz w:val="24"/>
          <w:szCs w:val="24"/>
        </w:rPr>
        <w:t xml:space="preserve"> </w:t>
      </w:r>
      <w:r w:rsidR="00B918C5" w:rsidRPr="000D74F4">
        <w:rPr>
          <w:rFonts w:ascii="Times New Roman" w:hAnsi="Times New Roman" w:cs="Times New Roman"/>
          <w:sz w:val="24"/>
          <w:szCs w:val="24"/>
        </w:rPr>
        <w:t xml:space="preserve">marriage, </w:t>
      </w:r>
      <w:r w:rsidRPr="000D74F4">
        <w:rPr>
          <w:rFonts w:ascii="Times New Roman" w:hAnsi="Times New Roman" w:cs="Times New Roman"/>
          <w:sz w:val="24"/>
          <w:szCs w:val="24"/>
        </w:rPr>
        <w:t>especially  for  women</w:t>
      </w:r>
      <w:r w:rsidR="00B918C5" w:rsidRPr="000D74F4">
        <w:rPr>
          <w:rFonts w:ascii="Times New Roman" w:hAnsi="Times New Roman" w:cs="Times New Roman"/>
          <w:sz w:val="24"/>
          <w:szCs w:val="24"/>
        </w:rPr>
        <w:t xml:space="preserve">,  it  becomes  difficult  for </w:t>
      </w:r>
      <w:r w:rsidRPr="000D74F4">
        <w:rPr>
          <w:rFonts w:ascii="Times New Roman" w:hAnsi="Times New Roman" w:cs="Times New Roman"/>
          <w:sz w:val="24"/>
          <w:szCs w:val="24"/>
        </w:rPr>
        <w:t>unmarried  women  to  ventur</w:t>
      </w:r>
      <w:r w:rsidR="00B918C5" w:rsidRPr="000D74F4">
        <w:rPr>
          <w:rFonts w:ascii="Times New Roman" w:hAnsi="Times New Roman" w:cs="Times New Roman"/>
          <w:sz w:val="24"/>
          <w:szCs w:val="24"/>
        </w:rPr>
        <w:t xml:space="preserve">e  into  politics  because  of the  fear </w:t>
      </w:r>
      <w:r w:rsidRPr="000D74F4">
        <w:rPr>
          <w:rFonts w:ascii="Times New Roman" w:hAnsi="Times New Roman" w:cs="Times New Roman"/>
          <w:sz w:val="24"/>
          <w:szCs w:val="24"/>
        </w:rPr>
        <w:t xml:space="preserve">that  men  might  stay  away  from  them. </w:t>
      </w:r>
    </w:p>
    <w:p w:rsidR="00DA3C30" w:rsidRDefault="001A59ED" w:rsidP="00036F13">
      <w:pPr>
        <w:jc w:val="both"/>
        <w:rPr>
          <w:rFonts w:ascii="Times New Roman" w:hAnsi="Times New Roman" w:cs="Times New Roman"/>
          <w:sz w:val="24"/>
          <w:szCs w:val="24"/>
        </w:rPr>
      </w:pPr>
      <w:r w:rsidRPr="006C2185">
        <w:rPr>
          <w:rFonts w:ascii="Times New Roman" w:hAnsi="Times New Roman" w:cs="Times New Roman"/>
          <w:b/>
          <w:sz w:val="24"/>
          <w:szCs w:val="24"/>
        </w:rPr>
        <w:t>In my opinion,</w:t>
      </w:r>
      <w:r w:rsidRPr="006C2185">
        <w:rPr>
          <w:rFonts w:ascii="Times New Roman" w:hAnsi="Times New Roman" w:cs="Times New Roman"/>
          <w:sz w:val="24"/>
          <w:szCs w:val="24"/>
        </w:rPr>
        <w:t xml:space="preserve"> Women who have climbed the ladder to reach senior positions should not destroy the ladder but deliberately make way for younger women to seek to attain the same or even higher positions. This will enable them to break this glass ceiling.</w:t>
      </w:r>
    </w:p>
    <w:p w:rsidR="003D30D6" w:rsidRDefault="003D30D6" w:rsidP="007254D4">
      <w:pPr>
        <w:spacing w:line="480" w:lineRule="auto"/>
        <w:jc w:val="both"/>
        <w:rPr>
          <w:rFonts w:ascii="Times New Roman" w:hAnsi="Times New Roman" w:cs="Times New Roman"/>
          <w:b/>
          <w:sz w:val="24"/>
          <w:szCs w:val="24"/>
        </w:rPr>
      </w:pPr>
      <w:r w:rsidRPr="003D30D6">
        <w:rPr>
          <w:rFonts w:ascii="Times New Roman" w:hAnsi="Times New Roman" w:cs="Times New Roman"/>
          <w:b/>
          <w:sz w:val="24"/>
          <w:szCs w:val="24"/>
        </w:rPr>
        <w:t>REFERENCES</w:t>
      </w:r>
    </w:p>
    <w:p w:rsidR="007254D4" w:rsidRDefault="003D30D6" w:rsidP="007254D4">
      <w:pPr>
        <w:spacing w:line="480" w:lineRule="auto"/>
        <w:jc w:val="both"/>
        <w:rPr>
          <w:rFonts w:ascii="Times New Roman" w:hAnsi="Times New Roman" w:cs="Times New Roman"/>
          <w:b/>
          <w:sz w:val="24"/>
          <w:szCs w:val="24"/>
        </w:rPr>
      </w:pPr>
      <w:proofErr w:type="gramStart"/>
      <w:r w:rsidRPr="003D30D6">
        <w:rPr>
          <w:rFonts w:ascii="Times New Roman" w:eastAsia="Times New Roman" w:hAnsi="Times New Roman" w:cs="Times New Roman"/>
          <w:b/>
          <w:iCs/>
          <w:sz w:val="24"/>
          <w:szCs w:val="24"/>
        </w:rPr>
        <w:t>A Report on the glass ceiling initiative."</w:t>
      </w:r>
      <w:proofErr w:type="gramEnd"/>
      <w:r w:rsidRPr="003D30D6">
        <w:rPr>
          <w:rFonts w:ascii="Times New Roman" w:eastAsia="Times New Roman" w:hAnsi="Times New Roman" w:cs="Times New Roman"/>
          <w:b/>
          <w:iCs/>
          <w:sz w:val="24"/>
          <w:szCs w:val="24"/>
        </w:rPr>
        <w:t xml:space="preserve"> United States. </w:t>
      </w:r>
      <w:proofErr w:type="gramStart"/>
      <w:r w:rsidRPr="003D30D6">
        <w:rPr>
          <w:rFonts w:ascii="Times New Roman" w:eastAsia="Times New Roman" w:hAnsi="Times New Roman" w:cs="Times New Roman"/>
          <w:b/>
          <w:iCs/>
          <w:sz w:val="24"/>
          <w:szCs w:val="24"/>
        </w:rPr>
        <w:t>Dept. of Labor, 1991.</w:t>
      </w:r>
      <w:proofErr w:type="gramEnd"/>
    </w:p>
    <w:p w:rsidR="007254D4" w:rsidRDefault="003D30D6" w:rsidP="007254D4">
      <w:pPr>
        <w:spacing w:line="480" w:lineRule="auto"/>
        <w:jc w:val="both"/>
        <w:rPr>
          <w:rFonts w:ascii="Times New Roman" w:hAnsi="Times New Roman" w:cs="Times New Roman"/>
          <w:b/>
          <w:sz w:val="24"/>
          <w:szCs w:val="24"/>
        </w:rPr>
      </w:pPr>
      <w:proofErr w:type="gramStart"/>
      <w:r w:rsidRPr="003D30D6">
        <w:rPr>
          <w:rFonts w:ascii="Times New Roman" w:eastAsia="Times New Roman" w:hAnsi="Times New Roman" w:cs="Times New Roman"/>
          <w:b/>
          <w:iCs/>
          <w:sz w:val="24"/>
          <w:szCs w:val="24"/>
        </w:rPr>
        <w:t>Elizabeth Hanford Dole."</w:t>
      </w:r>
      <w:proofErr w:type="gramEnd"/>
      <w:r w:rsidRPr="003D30D6">
        <w:rPr>
          <w:rFonts w:ascii="Times New Roman" w:eastAsia="Times New Roman" w:hAnsi="Times New Roman" w:cs="Times New Roman"/>
          <w:b/>
          <w:iCs/>
          <w:sz w:val="24"/>
          <w:szCs w:val="24"/>
        </w:rPr>
        <w:t xml:space="preserve"> </w:t>
      </w:r>
      <w:proofErr w:type="gramStart"/>
      <w:r w:rsidRPr="003D30D6">
        <w:rPr>
          <w:rFonts w:ascii="Times New Roman" w:eastAsia="Times New Roman" w:hAnsi="Times New Roman" w:cs="Times New Roman"/>
          <w:b/>
          <w:iCs/>
          <w:sz w:val="24"/>
          <w:szCs w:val="24"/>
        </w:rPr>
        <w:t>National Women’s Hall of Fame, 2019.</w:t>
      </w:r>
      <w:proofErr w:type="gramEnd"/>
    </w:p>
    <w:p w:rsidR="007254D4" w:rsidRDefault="003D30D6" w:rsidP="007254D4">
      <w:pPr>
        <w:spacing w:line="480" w:lineRule="auto"/>
        <w:jc w:val="both"/>
        <w:rPr>
          <w:rFonts w:ascii="Times New Roman" w:hAnsi="Times New Roman" w:cs="Times New Roman"/>
          <w:b/>
          <w:sz w:val="24"/>
          <w:szCs w:val="24"/>
        </w:rPr>
      </w:pPr>
      <w:proofErr w:type="gramStart"/>
      <w:r w:rsidRPr="003D30D6">
        <w:rPr>
          <w:rFonts w:ascii="Times New Roman" w:eastAsia="Times New Roman" w:hAnsi="Times New Roman" w:cs="Times New Roman"/>
          <w:b/>
          <w:iCs/>
          <w:sz w:val="24"/>
          <w:szCs w:val="24"/>
        </w:rPr>
        <w:t>"Glass Ceiling."</w:t>
      </w:r>
      <w:proofErr w:type="gramEnd"/>
      <w:r w:rsidRPr="003D30D6">
        <w:rPr>
          <w:rFonts w:ascii="Times New Roman" w:eastAsia="Times New Roman" w:hAnsi="Times New Roman" w:cs="Times New Roman"/>
          <w:b/>
          <w:iCs/>
          <w:sz w:val="24"/>
          <w:szCs w:val="24"/>
        </w:rPr>
        <w:t xml:space="preserve"> </w:t>
      </w:r>
      <w:proofErr w:type="gramStart"/>
      <w:r w:rsidRPr="003D30D6">
        <w:rPr>
          <w:rFonts w:ascii="Times New Roman" w:eastAsia="Times New Roman" w:hAnsi="Times New Roman" w:cs="Times New Roman"/>
          <w:b/>
          <w:iCs/>
          <w:sz w:val="24"/>
          <w:szCs w:val="24"/>
        </w:rPr>
        <w:t>Merriam-Webster, 2019.</w:t>
      </w:r>
      <w:proofErr w:type="gramEnd"/>
    </w:p>
    <w:p w:rsidR="007254D4" w:rsidRDefault="003D30D6" w:rsidP="007254D4">
      <w:pPr>
        <w:spacing w:line="480" w:lineRule="auto"/>
        <w:jc w:val="both"/>
        <w:rPr>
          <w:rFonts w:ascii="Times New Roman" w:eastAsia="Times New Roman" w:hAnsi="Times New Roman" w:cs="Times New Roman"/>
          <w:b/>
          <w:sz w:val="24"/>
          <w:szCs w:val="24"/>
        </w:rPr>
      </w:pPr>
      <w:r w:rsidRPr="003D30D6">
        <w:rPr>
          <w:rFonts w:ascii="Times New Roman" w:eastAsia="Times New Roman" w:hAnsi="Times New Roman" w:cs="Times New Roman"/>
          <w:b/>
          <w:sz w:val="24"/>
          <w:szCs w:val="24"/>
        </w:rPr>
        <w:t xml:space="preserve"> </w:t>
      </w:r>
      <w:proofErr w:type="spellStart"/>
      <w:r w:rsidRPr="003D30D6">
        <w:rPr>
          <w:rFonts w:ascii="Times New Roman" w:eastAsia="Times New Roman" w:hAnsi="Times New Roman" w:cs="Times New Roman"/>
          <w:b/>
          <w:iCs/>
          <w:sz w:val="24"/>
          <w:szCs w:val="24"/>
        </w:rPr>
        <w:t>Keneally</w:t>
      </w:r>
      <w:proofErr w:type="spellEnd"/>
      <w:r w:rsidRPr="003D30D6">
        <w:rPr>
          <w:rFonts w:ascii="Times New Roman" w:eastAsia="Times New Roman" w:hAnsi="Times New Roman" w:cs="Times New Roman"/>
          <w:b/>
          <w:iCs/>
          <w:sz w:val="24"/>
          <w:szCs w:val="24"/>
        </w:rPr>
        <w:t xml:space="preserve">, Meghan. </w:t>
      </w:r>
      <w:proofErr w:type="gramStart"/>
      <w:r w:rsidRPr="003D30D6">
        <w:rPr>
          <w:rFonts w:ascii="Times New Roman" w:eastAsia="Times New Roman" w:hAnsi="Times New Roman" w:cs="Times New Roman"/>
          <w:b/>
          <w:iCs/>
          <w:sz w:val="24"/>
          <w:szCs w:val="24"/>
        </w:rPr>
        <w:t>"Hillary Clinton's Progress Trying to 'Shatter That Highest, Hardest Glass Ceiling.'"</w:t>
      </w:r>
      <w:proofErr w:type="gramEnd"/>
      <w:r w:rsidRPr="003D30D6">
        <w:rPr>
          <w:rFonts w:ascii="Times New Roman" w:eastAsia="Times New Roman" w:hAnsi="Times New Roman" w:cs="Times New Roman"/>
          <w:b/>
          <w:iCs/>
          <w:sz w:val="24"/>
          <w:szCs w:val="24"/>
        </w:rPr>
        <w:t xml:space="preserve"> ABC News, November 9, 2016.</w:t>
      </w:r>
      <w:r w:rsidRPr="003D30D6">
        <w:rPr>
          <w:rFonts w:ascii="Times New Roman" w:eastAsia="Times New Roman" w:hAnsi="Times New Roman" w:cs="Times New Roman"/>
          <w:b/>
          <w:sz w:val="24"/>
          <w:szCs w:val="24"/>
        </w:rPr>
        <w:t xml:space="preserve"> </w:t>
      </w:r>
    </w:p>
    <w:p w:rsidR="003D30D6" w:rsidRPr="003D30D6" w:rsidRDefault="003D30D6" w:rsidP="007254D4">
      <w:pPr>
        <w:spacing w:line="480" w:lineRule="auto"/>
        <w:jc w:val="both"/>
        <w:rPr>
          <w:rFonts w:ascii="Times New Roman" w:hAnsi="Times New Roman" w:cs="Times New Roman"/>
          <w:b/>
          <w:sz w:val="24"/>
          <w:szCs w:val="24"/>
        </w:rPr>
      </w:pPr>
      <w:r w:rsidRPr="003D30D6">
        <w:rPr>
          <w:rFonts w:ascii="Times New Roman" w:eastAsia="Times New Roman" w:hAnsi="Times New Roman" w:cs="Times New Roman"/>
          <w:b/>
          <w:iCs/>
          <w:sz w:val="24"/>
          <w:szCs w:val="24"/>
        </w:rPr>
        <w:t xml:space="preserve">Newsweek Staff. </w:t>
      </w:r>
      <w:proofErr w:type="gramStart"/>
      <w:r w:rsidRPr="003D30D6">
        <w:rPr>
          <w:rFonts w:ascii="Times New Roman" w:eastAsia="Times New Roman" w:hAnsi="Times New Roman" w:cs="Times New Roman"/>
          <w:b/>
          <w:iCs/>
          <w:sz w:val="24"/>
          <w:szCs w:val="24"/>
        </w:rPr>
        <w:t>"In a League of Her Own."</w:t>
      </w:r>
      <w:proofErr w:type="gramEnd"/>
      <w:r w:rsidRPr="003D30D6">
        <w:rPr>
          <w:rFonts w:ascii="Times New Roman" w:eastAsia="Times New Roman" w:hAnsi="Times New Roman" w:cs="Times New Roman"/>
          <w:b/>
          <w:iCs/>
          <w:sz w:val="24"/>
          <w:szCs w:val="24"/>
        </w:rPr>
        <w:t xml:space="preserve"> Newsweek, August 1, 1999.</w:t>
      </w:r>
    </w:p>
    <w:sectPr w:rsidR="003D30D6" w:rsidRPr="003D30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41" w:rsidRDefault="005E3B41" w:rsidP="007254D4">
      <w:pPr>
        <w:spacing w:after="0" w:line="240" w:lineRule="auto"/>
      </w:pPr>
      <w:r>
        <w:separator/>
      </w:r>
    </w:p>
  </w:endnote>
  <w:endnote w:type="continuationSeparator" w:id="0">
    <w:p w:rsidR="005E3B41" w:rsidRDefault="005E3B41" w:rsidP="0072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602527"/>
      <w:docPartObj>
        <w:docPartGallery w:val="Page Numbers (Bottom of Page)"/>
        <w:docPartUnique/>
      </w:docPartObj>
    </w:sdtPr>
    <w:sdtEndPr>
      <w:rPr>
        <w:noProof/>
      </w:rPr>
    </w:sdtEndPr>
    <w:sdtContent>
      <w:p w:rsidR="007254D4" w:rsidRDefault="007254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254D4" w:rsidRDefault="00725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41" w:rsidRDefault="005E3B41" w:rsidP="007254D4">
      <w:pPr>
        <w:spacing w:after="0" w:line="240" w:lineRule="auto"/>
      </w:pPr>
      <w:r>
        <w:separator/>
      </w:r>
    </w:p>
  </w:footnote>
  <w:footnote w:type="continuationSeparator" w:id="0">
    <w:p w:rsidR="005E3B41" w:rsidRDefault="005E3B41" w:rsidP="00725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D8"/>
    <w:multiLevelType w:val="hybridMultilevel"/>
    <w:tmpl w:val="A274C2E0"/>
    <w:lvl w:ilvl="0" w:tplc="FB7C77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5B"/>
    <w:rsid w:val="00036F13"/>
    <w:rsid w:val="000D74F4"/>
    <w:rsid w:val="001A59ED"/>
    <w:rsid w:val="00354CE9"/>
    <w:rsid w:val="003D30D6"/>
    <w:rsid w:val="0042085B"/>
    <w:rsid w:val="005E3B41"/>
    <w:rsid w:val="006C2185"/>
    <w:rsid w:val="007254D4"/>
    <w:rsid w:val="00767D11"/>
    <w:rsid w:val="00945708"/>
    <w:rsid w:val="00976C9C"/>
    <w:rsid w:val="00B22E77"/>
    <w:rsid w:val="00B918C5"/>
    <w:rsid w:val="00CC1F29"/>
    <w:rsid w:val="00DA3C30"/>
    <w:rsid w:val="00E31A70"/>
    <w:rsid w:val="00F2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5B"/>
  </w:style>
  <w:style w:type="paragraph" w:styleId="Heading2">
    <w:name w:val="heading 2"/>
    <w:basedOn w:val="Normal"/>
    <w:link w:val="Heading2Char"/>
    <w:uiPriority w:val="9"/>
    <w:semiHidden/>
    <w:unhideWhenUsed/>
    <w:qFormat/>
    <w:rsid w:val="00420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8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08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85B"/>
    <w:pPr>
      <w:ind w:left="720"/>
      <w:contextualSpacing/>
    </w:pPr>
  </w:style>
  <w:style w:type="character" w:styleId="Hyperlink">
    <w:name w:val="Hyperlink"/>
    <w:basedOn w:val="DefaultParagraphFont"/>
    <w:uiPriority w:val="99"/>
    <w:semiHidden/>
    <w:unhideWhenUsed/>
    <w:rsid w:val="0042085B"/>
    <w:rPr>
      <w:color w:val="0000FF"/>
      <w:u w:val="single"/>
    </w:rPr>
  </w:style>
  <w:style w:type="character" w:styleId="HTMLCite">
    <w:name w:val="HTML Cite"/>
    <w:basedOn w:val="DefaultParagraphFont"/>
    <w:uiPriority w:val="99"/>
    <w:semiHidden/>
    <w:unhideWhenUsed/>
    <w:rsid w:val="003D30D6"/>
    <w:rPr>
      <w:i/>
      <w:iCs/>
    </w:rPr>
  </w:style>
  <w:style w:type="paragraph" w:styleId="Header">
    <w:name w:val="header"/>
    <w:basedOn w:val="Normal"/>
    <w:link w:val="HeaderChar"/>
    <w:uiPriority w:val="99"/>
    <w:unhideWhenUsed/>
    <w:rsid w:val="00725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D4"/>
  </w:style>
  <w:style w:type="paragraph" w:styleId="Footer">
    <w:name w:val="footer"/>
    <w:basedOn w:val="Normal"/>
    <w:link w:val="FooterChar"/>
    <w:uiPriority w:val="99"/>
    <w:unhideWhenUsed/>
    <w:rsid w:val="00725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5B"/>
  </w:style>
  <w:style w:type="paragraph" w:styleId="Heading2">
    <w:name w:val="heading 2"/>
    <w:basedOn w:val="Normal"/>
    <w:link w:val="Heading2Char"/>
    <w:uiPriority w:val="9"/>
    <w:semiHidden/>
    <w:unhideWhenUsed/>
    <w:qFormat/>
    <w:rsid w:val="00420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8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08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85B"/>
    <w:pPr>
      <w:ind w:left="720"/>
      <w:contextualSpacing/>
    </w:pPr>
  </w:style>
  <w:style w:type="character" w:styleId="Hyperlink">
    <w:name w:val="Hyperlink"/>
    <w:basedOn w:val="DefaultParagraphFont"/>
    <w:uiPriority w:val="99"/>
    <w:semiHidden/>
    <w:unhideWhenUsed/>
    <w:rsid w:val="0042085B"/>
    <w:rPr>
      <w:color w:val="0000FF"/>
      <w:u w:val="single"/>
    </w:rPr>
  </w:style>
  <w:style w:type="character" w:styleId="HTMLCite">
    <w:name w:val="HTML Cite"/>
    <w:basedOn w:val="DefaultParagraphFont"/>
    <w:uiPriority w:val="99"/>
    <w:semiHidden/>
    <w:unhideWhenUsed/>
    <w:rsid w:val="003D30D6"/>
    <w:rPr>
      <w:i/>
      <w:iCs/>
    </w:rPr>
  </w:style>
  <w:style w:type="paragraph" w:styleId="Header">
    <w:name w:val="header"/>
    <w:basedOn w:val="Normal"/>
    <w:link w:val="HeaderChar"/>
    <w:uiPriority w:val="99"/>
    <w:unhideWhenUsed/>
    <w:rsid w:val="00725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D4"/>
  </w:style>
  <w:style w:type="paragraph" w:styleId="Footer">
    <w:name w:val="footer"/>
    <w:basedOn w:val="Normal"/>
    <w:link w:val="FooterChar"/>
    <w:uiPriority w:val="99"/>
    <w:unhideWhenUsed/>
    <w:rsid w:val="00725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898">
      <w:bodyDiv w:val="1"/>
      <w:marLeft w:val="0"/>
      <w:marRight w:val="0"/>
      <w:marTop w:val="0"/>
      <w:marBottom w:val="0"/>
      <w:divBdr>
        <w:top w:val="none" w:sz="0" w:space="0" w:color="auto"/>
        <w:left w:val="none" w:sz="0" w:space="0" w:color="auto"/>
        <w:bottom w:val="none" w:sz="0" w:space="0" w:color="auto"/>
        <w:right w:val="none" w:sz="0" w:space="0" w:color="auto"/>
      </w:divBdr>
    </w:div>
    <w:div w:id="631374877">
      <w:bodyDiv w:val="1"/>
      <w:marLeft w:val="0"/>
      <w:marRight w:val="0"/>
      <w:marTop w:val="0"/>
      <w:marBottom w:val="0"/>
      <w:divBdr>
        <w:top w:val="none" w:sz="0" w:space="0" w:color="auto"/>
        <w:left w:val="none" w:sz="0" w:space="0" w:color="auto"/>
        <w:bottom w:val="none" w:sz="0" w:space="0" w:color="auto"/>
        <w:right w:val="none" w:sz="0" w:space="0" w:color="auto"/>
      </w:divBdr>
    </w:div>
    <w:div w:id="672144561">
      <w:bodyDiv w:val="1"/>
      <w:marLeft w:val="0"/>
      <w:marRight w:val="0"/>
      <w:marTop w:val="0"/>
      <w:marBottom w:val="0"/>
      <w:divBdr>
        <w:top w:val="none" w:sz="0" w:space="0" w:color="auto"/>
        <w:left w:val="none" w:sz="0" w:space="0" w:color="auto"/>
        <w:bottom w:val="none" w:sz="0" w:space="0" w:color="auto"/>
        <w:right w:val="none" w:sz="0" w:space="0" w:color="auto"/>
      </w:divBdr>
    </w:div>
    <w:div w:id="870802604">
      <w:bodyDiv w:val="1"/>
      <w:marLeft w:val="0"/>
      <w:marRight w:val="0"/>
      <w:marTop w:val="0"/>
      <w:marBottom w:val="0"/>
      <w:divBdr>
        <w:top w:val="none" w:sz="0" w:space="0" w:color="auto"/>
        <w:left w:val="none" w:sz="0" w:space="0" w:color="auto"/>
        <w:bottom w:val="none" w:sz="0" w:space="0" w:color="auto"/>
        <w:right w:val="none" w:sz="0" w:space="0" w:color="auto"/>
      </w:divBdr>
    </w:div>
    <w:div w:id="1157845854">
      <w:bodyDiv w:val="1"/>
      <w:marLeft w:val="0"/>
      <w:marRight w:val="0"/>
      <w:marTop w:val="0"/>
      <w:marBottom w:val="0"/>
      <w:divBdr>
        <w:top w:val="none" w:sz="0" w:space="0" w:color="auto"/>
        <w:left w:val="none" w:sz="0" w:space="0" w:color="auto"/>
        <w:bottom w:val="none" w:sz="0" w:space="0" w:color="auto"/>
        <w:right w:val="none" w:sz="0" w:space="0" w:color="auto"/>
      </w:divBdr>
    </w:div>
    <w:div w:id="1229683692">
      <w:bodyDiv w:val="1"/>
      <w:marLeft w:val="0"/>
      <w:marRight w:val="0"/>
      <w:marTop w:val="0"/>
      <w:marBottom w:val="0"/>
      <w:divBdr>
        <w:top w:val="none" w:sz="0" w:space="0" w:color="auto"/>
        <w:left w:val="none" w:sz="0" w:space="0" w:color="auto"/>
        <w:bottom w:val="none" w:sz="0" w:space="0" w:color="auto"/>
        <w:right w:val="none" w:sz="0" w:space="0" w:color="auto"/>
      </w:divBdr>
      <w:divsChild>
        <w:div w:id="933780891">
          <w:marLeft w:val="0"/>
          <w:marRight w:val="0"/>
          <w:marTop w:val="0"/>
          <w:marBottom w:val="0"/>
          <w:divBdr>
            <w:top w:val="none" w:sz="0" w:space="0" w:color="auto"/>
            <w:left w:val="none" w:sz="0" w:space="0" w:color="auto"/>
            <w:bottom w:val="none" w:sz="0" w:space="0" w:color="auto"/>
            <w:right w:val="none" w:sz="0" w:space="0" w:color="auto"/>
          </w:divBdr>
          <w:divsChild>
            <w:div w:id="446313864">
              <w:marLeft w:val="0"/>
              <w:marRight w:val="0"/>
              <w:marTop w:val="0"/>
              <w:marBottom w:val="0"/>
              <w:divBdr>
                <w:top w:val="none" w:sz="0" w:space="0" w:color="auto"/>
                <w:left w:val="none" w:sz="0" w:space="0" w:color="auto"/>
                <w:bottom w:val="none" w:sz="0" w:space="0" w:color="auto"/>
                <w:right w:val="none" w:sz="0" w:space="0" w:color="auto"/>
              </w:divBdr>
              <w:divsChild>
                <w:div w:id="2054887503">
                  <w:marLeft w:val="0"/>
                  <w:marRight w:val="0"/>
                  <w:marTop w:val="0"/>
                  <w:marBottom w:val="0"/>
                  <w:divBdr>
                    <w:top w:val="none" w:sz="0" w:space="0" w:color="auto"/>
                    <w:left w:val="none" w:sz="0" w:space="0" w:color="auto"/>
                    <w:bottom w:val="none" w:sz="0" w:space="0" w:color="auto"/>
                    <w:right w:val="none" w:sz="0" w:space="0" w:color="auto"/>
                  </w:divBdr>
                  <w:divsChild>
                    <w:div w:id="1317414241">
                      <w:marLeft w:val="0"/>
                      <w:marRight w:val="0"/>
                      <w:marTop w:val="0"/>
                      <w:marBottom w:val="0"/>
                      <w:divBdr>
                        <w:top w:val="none" w:sz="0" w:space="0" w:color="auto"/>
                        <w:left w:val="none" w:sz="0" w:space="0" w:color="auto"/>
                        <w:bottom w:val="none" w:sz="0" w:space="0" w:color="auto"/>
                        <w:right w:val="none" w:sz="0" w:space="0" w:color="auto"/>
                      </w:divBdr>
                      <w:divsChild>
                        <w:div w:id="673187097">
                          <w:marLeft w:val="0"/>
                          <w:marRight w:val="0"/>
                          <w:marTop w:val="0"/>
                          <w:marBottom w:val="0"/>
                          <w:divBdr>
                            <w:top w:val="none" w:sz="0" w:space="0" w:color="auto"/>
                            <w:left w:val="none" w:sz="0" w:space="0" w:color="auto"/>
                            <w:bottom w:val="none" w:sz="0" w:space="0" w:color="auto"/>
                            <w:right w:val="none" w:sz="0" w:space="0" w:color="auto"/>
                          </w:divBdr>
                          <w:divsChild>
                            <w:div w:id="695081126">
                              <w:marLeft w:val="0"/>
                              <w:marRight w:val="0"/>
                              <w:marTop w:val="0"/>
                              <w:marBottom w:val="0"/>
                              <w:divBdr>
                                <w:top w:val="none" w:sz="0" w:space="0" w:color="auto"/>
                                <w:left w:val="none" w:sz="0" w:space="0" w:color="auto"/>
                                <w:bottom w:val="none" w:sz="0" w:space="0" w:color="auto"/>
                                <w:right w:val="none" w:sz="0" w:space="0" w:color="auto"/>
                              </w:divBdr>
                            </w:div>
                          </w:divsChild>
                        </w:div>
                        <w:div w:id="2070033323">
                          <w:marLeft w:val="0"/>
                          <w:marRight w:val="0"/>
                          <w:marTop w:val="0"/>
                          <w:marBottom w:val="0"/>
                          <w:divBdr>
                            <w:top w:val="none" w:sz="0" w:space="0" w:color="auto"/>
                            <w:left w:val="none" w:sz="0" w:space="0" w:color="auto"/>
                            <w:bottom w:val="none" w:sz="0" w:space="0" w:color="auto"/>
                            <w:right w:val="none" w:sz="0" w:space="0" w:color="auto"/>
                          </w:divBdr>
                        </w:div>
                      </w:divsChild>
                    </w:div>
                    <w:div w:id="747072511">
                      <w:marLeft w:val="0"/>
                      <w:marRight w:val="0"/>
                      <w:marTop w:val="0"/>
                      <w:marBottom w:val="0"/>
                      <w:divBdr>
                        <w:top w:val="none" w:sz="0" w:space="0" w:color="auto"/>
                        <w:left w:val="none" w:sz="0" w:space="0" w:color="auto"/>
                        <w:bottom w:val="none" w:sz="0" w:space="0" w:color="auto"/>
                        <w:right w:val="none" w:sz="0" w:space="0" w:color="auto"/>
                      </w:divBdr>
                      <w:divsChild>
                        <w:div w:id="1634745981">
                          <w:marLeft w:val="0"/>
                          <w:marRight w:val="0"/>
                          <w:marTop w:val="0"/>
                          <w:marBottom w:val="0"/>
                          <w:divBdr>
                            <w:top w:val="none" w:sz="0" w:space="0" w:color="auto"/>
                            <w:left w:val="none" w:sz="0" w:space="0" w:color="auto"/>
                            <w:bottom w:val="none" w:sz="0" w:space="0" w:color="auto"/>
                            <w:right w:val="none" w:sz="0" w:space="0" w:color="auto"/>
                          </w:divBdr>
                          <w:divsChild>
                            <w:div w:id="1188906379">
                              <w:marLeft w:val="0"/>
                              <w:marRight w:val="0"/>
                              <w:marTop w:val="0"/>
                              <w:marBottom w:val="0"/>
                              <w:divBdr>
                                <w:top w:val="none" w:sz="0" w:space="0" w:color="auto"/>
                                <w:left w:val="none" w:sz="0" w:space="0" w:color="auto"/>
                                <w:bottom w:val="none" w:sz="0" w:space="0" w:color="auto"/>
                                <w:right w:val="none" w:sz="0" w:space="0" w:color="auto"/>
                              </w:divBdr>
                            </w:div>
                          </w:divsChild>
                        </w:div>
                        <w:div w:id="1524972519">
                          <w:marLeft w:val="0"/>
                          <w:marRight w:val="0"/>
                          <w:marTop w:val="0"/>
                          <w:marBottom w:val="0"/>
                          <w:divBdr>
                            <w:top w:val="none" w:sz="0" w:space="0" w:color="auto"/>
                            <w:left w:val="none" w:sz="0" w:space="0" w:color="auto"/>
                            <w:bottom w:val="none" w:sz="0" w:space="0" w:color="auto"/>
                            <w:right w:val="none" w:sz="0" w:space="0" w:color="auto"/>
                          </w:divBdr>
                        </w:div>
                      </w:divsChild>
                    </w:div>
                    <w:div w:id="1569144109">
                      <w:marLeft w:val="0"/>
                      <w:marRight w:val="0"/>
                      <w:marTop w:val="0"/>
                      <w:marBottom w:val="0"/>
                      <w:divBdr>
                        <w:top w:val="none" w:sz="0" w:space="0" w:color="auto"/>
                        <w:left w:val="none" w:sz="0" w:space="0" w:color="auto"/>
                        <w:bottom w:val="none" w:sz="0" w:space="0" w:color="auto"/>
                        <w:right w:val="none" w:sz="0" w:space="0" w:color="auto"/>
                      </w:divBdr>
                      <w:divsChild>
                        <w:div w:id="2023969588">
                          <w:marLeft w:val="0"/>
                          <w:marRight w:val="0"/>
                          <w:marTop w:val="0"/>
                          <w:marBottom w:val="0"/>
                          <w:divBdr>
                            <w:top w:val="none" w:sz="0" w:space="0" w:color="auto"/>
                            <w:left w:val="none" w:sz="0" w:space="0" w:color="auto"/>
                            <w:bottom w:val="none" w:sz="0" w:space="0" w:color="auto"/>
                            <w:right w:val="none" w:sz="0" w:space="0" w:color="auto"/>
                          </w:divBdr>
                          <w:divsChild>
                            <w:div w:id="235288612">
                              <w:marLeft w:val="0"/>
                              <w:marRight w:val="0"/>
                              <w:marTop w:val="0"/>
                              <w:marBottom w:val="0"/>
                              <w:divBdr>
                                <w:top w:val="none" w:sz="0" w:space="0" w:color="auto"/>
                                <w:left w:val="none" w:sz="0" w:space="0" w:color="auto"/>
                                <w:bottom w:val="none" w:sz="0" w:space="0" w:color="auto"/>
                                <w:right w:val="none" w:sz="0" w:space="0" w:color="auto"/>
                              </w:divBdr>
                            </w:div>
                          </w:divsChild>
                        </w:div>
                        <w:div w:id="8455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34992">
          <w:marLeft w:val="0"/>
          <w:marRight w:val="0"/>
          <w:marTop w:val="0"/>
          <w:marBottom w:val="0"/>
          <w:divBdr>
            <w:top w:val="none" w:sz="0" w:space="0" w:color="auto"/>
            <w:left w:val="none" w:sz="0" w:space="0" w:color="auto"/>
            <w:bottom w:val="none" w:sz="0" w:space="0" w:color="auto"/>
            <w:right w:val="none" w:sz="0" w:space="0" w:color="auto"/>
          </w:divBdr>
        </w:div>
      </w:divsChild>
    </w:div>
    <w:div w:id="19974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Mercii...</dc:creator>
  <cp:lastModifiedBy>Mercii...</cp:lastModifiedBy>
  <cp:revision>7</cp:revision>
  <dcterms:created xsi:type="dcterms:W3CDTF">2020-04-25T10:47:00Z</dcterms:created>
  <dcterms:modified xsi:type="dcterms:W3CDTF">2020-04-27T20:56:00Z</dcterms:modified>
</cp:coreProperties>
</file>