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0FBE" w:rsidRDefault="004004B6" w:rsidP="005E1E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NAME</w:t>
      </w:r>
      <w:r w:rsidR="000601E5">
        <w:rPr>
          <w:rFonts w:ascii="Times New Roman" w:hAnsi="Times New Roman" w:cs="Times New Roman"/>
          <w:sz w:val="24"/>
          <w:szCs w:val="24"/>
          <w:lang w:val="en-US"/>
        </w:rPr>
        <w:t>: MICHAEL EZE</w:t>
      </w:r>
      <w:r w:rsidR="0012655E">
        <w:rPr>
          <w:rFonts w:ascii="Times New Roman" w:hAnsi="Times New Roman" w:cs="Times New Roman"/>
          <w:sz w:val="24"/>
          <w:szCs w:val="24"/>
          <w:lang w:val="en-US"/>
        </w:rPr>
        <w:t xml:space="preserve"> </w:t>
      </w:r>
      <w:proofErr w:type="spellStart"/>
      <w:r w:rsidR="0012655E">
        <w:rPr>
          <w:rFonts w:ascii="Times New Roman" w:hAnsi="Times New Roman" w:cs="Times New Roman"/>
          <w:sz w:val="24"/>
          <w:szCs w:val="24"/>
          <w:lang w:val="en-US"/>
        </w:rPr>
        <w:t>CHUKWUEBUKA</w:t>
      </w:r>
      <w:proofErr w:type="spellEnd"/>
    </w:p>
    <w:p w:rsidR="007311FD" w:rsidRDefault="004004B6" w:rsidP="005E1E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DEPARTMENT: LAW</w:t>
      </w:r>
    </w:p>
    <w:p w:rsidR="004004B6" w:rsidRDefault="0012655E" w:rsidP="005E1E8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MATRIC NO.: 18/LAW01/100</w:t>
      </w:r>
    </w:p>
    <w:p w:rsidR="007311FD" w:rsidRDefault="007311FD" w:rsidP="007311FD">
      <w:pPr>
        <w:spacing w:after="200" w:line="360" w:lineRule="auto"/>
        <w:contextualSpacing/>
        <w:jc w:val="both"/>
        <w:rPr>
          <w:rFonts w:ascii="Times New Roman" w:hAnsi="Times New Roman" w:cs="Times New Roman"/>
          <w:sz w:val="24"/>
          <w:szCs w:val="24"/>
          <w:lang w:val="en-US"/>
        </w:rPr>
      </w:pPr>
    </w:p>
    <w:p w:rsidR="004A2B7F" w:rsidRDefault="004A2B7F" w:rsidP="007311FD">
      <w:pPr>
        <w:spacing w:after="200" w:line="360" w:lineRule="auto"/>
        <w:contextualSpacing/>
        <w:jc w:val="both"/>
        <w:rPr>
          <w:rFonts w:ascii="Times New Roman" w:hAnsi="Times New Roman" w:cs="Times New Roman"/>
          <w:sz w:val="24"/>
          <w:szCs w:val="24"/>
          <w:lang w:val="en-US"/>
        </w:rPr>
      </w:pPr>
    </w:p>
    <w:p w:rsidR="004A2B7F" w:rsidRPr="007311FD" w:rsidRDefault="004A2B7F" w:rsidP="007311FD">
      <w:pPr>
        <w:spacing w:after="200" w:line="360" w:lineRule="auto"/>
        <w:contextualSpacing/>
        <w:jc w:val="both"/>
        <w:rPr>
          <w:rFonts w:ascii="Times New Roman" w:eastAsia="Calibri" w:hAnsi="Times New Roman" w:cs="Times New Roman"/>
          <w:sz w:val="24"/>
          <w:szCs w:val="24"/>
          <w:lang w:val="en-GB" w:eastAsia="en-US"/>
        </w:rPr>
      </w:pPr>
      <w:r>
        <w:rPr>
          <w:rFonts w:ascii="Times New Roman" w:hAnsi="Times New Roman" w:cs="Times New Roman"/>
          <w:sz w:val="24"/>
          <w:szCs w:val="24"/>
          <w:lang w:val="en-US"/>
        </w:rPr>
        <w:t xml:space="preserve">We have been in close contact with the </w:t>
      </w:r>
      <w:proofErr w:type="spellStart"/>
      <w:r>
        <w:rPr>
          <w:rFonts w:ascii="Times New Roman" w:hAnsi="Times New Roman" w:cs="Times New Roman"/>
          <w:sz w:val="24"/>
          <w:szCs w:val="24"/>
          <w:lang w:val="en-US"/>
        </w:rPr>
        <w:t>C</w:t>
      </w:r>
      <w:r w:rsidR="00DA0B3E">
        <w:rPr>
          <w:rFonts w:ascii="Times New Roman" w:hAnsi="Times New Roman" w:cs="Times New Roman"/>
          <w:sz w:val="24"/>
          <w:szCs w:val="24"/>
          <w:lang w:val="en-US"/>
        </w:rPr>
        <w:t>ommodAfrica</w:t>
      </w:r>
      <w:proofErr w:type="spellEnd"/>
      <w:r w:rsidR="00DA0B3E">
        <w:rPr>
          <w:rFonts w:ascii="Times New Roman" w:hAnsi="Times New Roman" w:cs="Times New Roman"/>
          <w:sz w:val="24"/>
          <w:szCs w:val="24"/>
          <w:lang w:val="en-US"/>
        </w:rPr>
        <w:t xml:space="preserve">, </w:t>
      </w:r>
      <w:r w:rsidR="005B64FB">
        <w:rPr>
          <w:rFonts w:ascii="Times New Roman" w:hAnsi="Times New Roman" w:cs="Times New Roman"/>
          <w:sz w:val="24"/>
          <w:szCs w:val="24"/>
          <w:lang w:val="en-US"/>
        </w:rPr>
        <w:t xml:space="preserve">and other Cocoa production </w:t>
      </w:r>
      <w:r w:rsidR="00A27FAC">
        <w:rPr>
          <w:rFonts w:ascii="Times New Roman" w:hAnsi="Times New Roman" w:cs="Times New Roman"/>
          <w:sz w:val="24"/>
          <w:szCs w:val="24"/>
          <w:lang w:val="en-US"/>
        </w:rPr>
        <w:t>enterprises and we have also consulted a large number of them o</w:t>
      </w:r>
      <w:r w:rsidR="00AF06F3">
        <w:rPr>
          <w:rFonts w:ascii="Times New Roman" w:hAnsi="Times New Roman" w:cs="Times New Roman"/>
          <w:sz w:val="24"/>
          <w:szCs w:val="24"/>
          <w:lang w:val="en-US"/>
        </w:rPr>
        <w:t>n the projection</w:t>
      </w:r>
      <w:r w:rsidR="001938E9">
        <w:rPr>
          <w:rFonts w:ascii="Times New Roman" w:hAnsi="Times New Roman" w:cs="Times New Roman"/>
          <w:sz w:val="24"/>
          <w:szCs w:val="24"/>
          <w:lang w:val="en-US"/>
        </w:rPr>
        <w:t xml:space="preserve"> strategy, </w:t>
      </w:r>
      <w:r w:rsidR="00E232C9">
        <w:rPr>
          <w:rFonts w:ascii="Times New Roman" w:hAnsi="Times New Roman" w:cs="Times New Roman"/>
          <w:sz w:val="24"/>
          <w:szCs w:val="24"/>
          <w:lang w:val="en-US"/>
        </w:rPr>
        <w:t xml:space="preserve">sales, importation and exportation strategy and have </w:t>
      </w:r>
      <w:r w:rsidR="00665162">
        <w:rPr>
          <w:rFonts w:ascii="Times New Roman" w:hAnsi="Times New Roman" w:cs="Times New Roman"/>
          <w:sz w:val="24"/>
          <w:szCs w:val="24"/>
          <w:lang w:val="en-US"/>
        </w:rPr>
        <w:t xml:space="preserve">developed a firm </w:t>
      </w:r>
      <w:r w:rsidR="008D5DCE">
        <w:rPr>
          <w:rFonts w:ascii="Times New Roman" w:hAnsi="Times New Roman" w:cs="Times New Roman"/>
          <w:sz w:val="24"/>
          <w:szCs w:val="24"/>
          <w:lang w:val="en-US"/>
        </w:rPr>
        <w:t>plan.</w:t>
      </w:r>
    </w:p>
    <w:p w:rsidR="00E209DF"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w:t>
      </w:r>
    </w:p>
    <w:p w:rsidR="000634BF" w:rsidRPr="007311FD" w:rsidRDefault="00E209DF" w:rsidP="007311FD">
      <w:pPr>
        <w:spacing w:after="200" w:line="360" w:lineRule="auto"/>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An agreement have also been reached with </w:t>
      </w:r>
      <w:r w:rsidR="007311FD" w:rsidRPr="007311FD">
        <w:rPr>
          <w:rFonts w:ascii="Times New Roman" w:eastAsia="Calibri" w:hAnsi="Times New Roman" w:cs="Times New Roman"/>
          <w:sz w:val="24"/>
          <w:szCs w:val="24"/>
          <w:lang w:val="en-GB" w:eastAsia="en-US"/>
        </w:rPr>
        <w:t xml:space="preserve"> industry players in the project area who will </w:t>
      </w:r>
      <w:proofErr w:type="spellStart"/>
      <w:r w:rsidR="007311FD" w:rsidRPr="007311FD">
        <w:rPr>
          <w:rFonts w:ascii="Times New Roman" w:eastAsia="Calibri" w:hAnsi="Times New Roman" w:cs="Times New Roman"/>
          <w:sz w:val="24"/>
          <w:szCs w:val="24"/>
          <w:lang w:val="en-GB" w:eastAsia="en-US"/>
        </w:rPr>
        <w:t>offtake</w:t>
      </w:r>
      <w:proofErr w:type="spellEnd"/>
      <w:r w:rsidR="007311FD" w:rsidRPr="007311FD">
        <w:rPr>
          <w:rFonts w:ascii="Times New Roman" w:eastAsia="Calibri" w:hAnsi="Times New Roman" w:cs="Times New Roman"/>
          <w:sz w:val="24"/>
          <w:szCs w:val="24"/>
          <w:lang w:val="en-GB" w:eastAsia="en-US"/>
        </w:rPr>
        <w:t xml:space="preserve"> products through</w:t>
      </w:r>
      <w:r w:rsidR="006454D4">
        <w:rPr>
          <w:rFonts w:ascii="Times New Roman" w:eastAsia="Calibri" w:hAnsi="Times New Roman" w:cs="Times New Roman"/>
          <w:sz w:val="24"/>
          <w:szCs w:val="24"/>
          <w:lang w:val="en-GB" w:eastAsia="en-US"/>
        </w:rPr>
        <w:t xml:space="preserve"> a purchase and sale contract agreement, they include Cargill</w:t>
      </w:r>
      <w:r w:rsidR="008609B1">
        <w:rPr>
          <w:rFonts w:ascii="Times New Roman" w:eastAsia="Calibri" w:hAnsi="Times New Roman" w:cs="Times New Roman"/>
          <w:sz w:val="24"/>
          <w:szCs w:val="24"/>
          <w:lang w:val="en-GB" w:eastAsia="en-US"/>
        </w:rPr>
        <w:t xml:space="preserve">, </w:t>
      </w:r>
      <w:proofErr w:type="spellStart"/>
      <w:r w:rsidR="008609B1">
        <w:rPr>
          <w:rFonts w:ascii="Times New Roman" w:eastAsia="Calibri" w:hAnsi="Times New Roman" w:cs="Times New Roman"/>
          <w:sz w:val="24"/>
          <w:szCs w:val="24"/>
          <w:lang w:val="en-GB" w:eastAsia="en-US"/>
        </w:rPr>
        <w:t>Olam</w:t>
      </w:r>
      <w:proofErr w:type="spellEnd"/>
      <w:r w:rsidR="008609B1">
        <w:rPr>
          <w:rFonts w:ascii="Times New Roman" w:eastAsia="Calibri" w:hAnsi="Times New Roman" w:cs="Times New Roman"/>
          <w:sz w:val="24"/>
          <w:szCs w:val="24"/>
          <w:lang w:val="en-GB" w:eastAsia="en-US"/>
        </w:rPr>
        <w:t xml:space="preserve"> , Barry </w:t>
      </w:r>
      <w:proofErr w:type="spellStart"/>
      <w:r w:rsidR="008609B1">
        <w:rPr>
          <w:rFonts w:ascii="Times New Roman" w:eastAsia="Calibri" w:hAnsi="Times New Roman" w:cs="Times New Roman"/>
          <w:sz w:val="24"/>
          <w:szCs w:val="24"/>
          <w:lang w:val="en-GB" w:eastAsia="en-US"/>
        </w:rPr>
        <w:t>Callebaut</w:t>
      </w:r>
      <w:proofErr w:type="spellEnd"/>
      <w:r w:rsidR="008609B1">
        <w:rPr>
          <w:rFonts w:ascii="Times New Roman" w:eastAsia="Calibri" w:hAnsi="Times New Roman" w:cs="Times New Roman"/>
          <w:sz w:val="24"/>
          <w:szCs w:val="24"/>
          <w:lang w:val="en-GB" w:eastAsia="en-US"/>
        </w:rPr>
        <w:t xml:space="preserve">. </w:t>
      </w:r>
      <w:r w:rsidR="007311FD" w:rsidRPr="007311FD">
        <w:rPr>
          <w:rFonts w:ascii="Times New Roman" w:eastAsia="Calibri" w:hAnsi="Times New Roman" w:cs="Times New Roman"/>
          <w:sz w:val="24"/>
          <w:szCs w:val="24"/>
          <w:lang w:val="en-GB" w:eastAsia="en-US"/>
        </w:rPr>
        <w:t xml:space="preserve">The </w:t>
      </w:r>
      <w:r w:rsidR="000634BF">
        <w:rPr>
          <w:rFonts w:ascii="Times New Roman" w:eastAsia="Calibri" w:hAnsi="Times New Roman" w:cs="Times New Roman"/>
          <w:sz w:val="24"/>
          <w:szCs w:val="24"/>
          <w:lang w:val="en-GB" w:eastAsia="en-US"/>
        </w:rPr>
        <w:t xml:space="preserve">Cocoa </w:t>
      </w:r>
      <w:r w:rsidR="007311FD" w:rsidRPr="007311FD">
        <w:rPr>
          <w:rFonts w:ascii="Times New Roman" w:eastAsia="Calibri" w:hAnsi="Times New Roman" w:cs="Times New Roman"/>
          <w:sz w:val="24"/>
          <w:szCs w:val="24"/>
          <w:lang w:val="en-GB" w:eastAsia="en-US"/>
        </w:rPr>
        <w:t>will be sold through cooperatives and other distribution channels.</w:t>
      </w:r>
    </w:p>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Market and Sales</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Market orientation: domestic; South West &amp; South East, Nigeria</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Market Share: 5% niche market in South West, South East Nigeria</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p>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Competition analysis</w:t>
      </w:r>
    </w:p>
    <w:p w:rsidR="007311FD" w:rsidRPr="007311FD" w:rsidRDefault="003E2BA3" w:rsidP="007311FD">
      <w:pPr>
        <w:spacing w:after="200" w:line="360" w:lineRule="auto"/>
        <w:ind w:left="60"/>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Ondo </w:t>
      </w:r>
      <w:r w:rsidR="007311FD" w:rsidRPr="007311FD">
        <w:rPr>
          <w:rFonts w:ascii="Times New Roman" w:eastAsia="Calibri" w:hAnsi="Times New Roman" w:cs="Times New Roman"/>
          <w:sz w:val="24"/>
          <w:szCs w:val="24"/>
          <w:lang w:val="en-GB" w:eastAsia="en-US"/>
        </w:rPr>
        <w:t xml:space="preserve">State alone produced 44% of national output between1999 and 2017. Kaduna State followed with 27% of national output within the period. </w:t>
      </w:r>
      <w:proofErr w:type="spellStart"/>
      <w:r w:rsidR="007311FD" w:rsidRPr="007311FD">
        <w:rPr>
          <w:rFonts w:ascii="Times New Roman" w:eastAsia="Calibri" w:hAnsi="Times New Roman" w:cs="Times New Roman"/>
          <w:sz w:val="24"/>
          <w:szCs w:val="24"/>
          <w:lang w:val="en-GB" w:eastAsia="en-US"/>
        </w:rPr>
        <w:t>Taraba</w:t>
      </w:r>
      <w:proofErr w:type="spellEnd"/>
      <w:r w:rsidR="007311FD" w:rsidRPr="007311FD">
        <w:rPr>
          <w:rFonts w:ascii="Times New Roman" w:eastAsia="Calibri" w:hAnsi="Times New Roman" w:cs="Times New Roman"/>
          <w:sz w:val="24"/>
          <w:szCs w:val="24"/>
          <w:lang w:val="en-GB" w:eastAsia="en-US"/>
        </w:rPr>
        <w:t xml:space="preserve">, Plateau, Kano, Niger and katsina produced 6% and below in the period. The seven state mentioned above produced 94% of national output within the period. The only places where significant production took place in South West, Nigeria was in Saki West L.G.A. in </w:t>
      </w:r>
      <w:proofErr w:type="spellStart"/>
      <w:r w:rsidR="007311FD" w:rsidRPr="007311FD">
        <w:rPr>
          <w:rFonts w:ascii="Times New Roman" w:eastAsia="Calibri" w:hAnsi="Times New Roman" w:cs="Times New Roman"/>
          <w:sz w:val="24"/>
          <w:szCs w:val="24"/>
          <w:lang w:val="en-GB" w:eastAsia="en-US"/>
        </w:rPr>
        <w:t>Oyo</w:t>
      </w:r>
      <w:proofErr w:type="spellEnd"/>
      <w:r w:rsidR="007311FD" w:rsidRPr="007311FD">
        <w:rPr>
          <w:rFonts w:ascii="Times New Roman" w:eastAsia="Calibri" w:hAnsi="Times New Roman" w:cs="Times New Roman"/>
          <w:sz w:val="24"/>
          <w:szCs w:val="24"/>
          <w:lang w:val="en-GB" w:eastAsia="en-US"/>
        </w:rPr>
        <w:t xml:space="preserve"> State and </w:t>
      </w:r>
      <w:proofErr w:type="spellStart"/>
      <w:r w:rsidR="007311FD" w:rsidRPr="007311FD">
        <w:rPr>
          <w:rFonts w:ascii="Times New Roman" w:eastAsia="Calibri" w:hAnsi="Times New Roman" w:cs="Times New Roman"/>
          <w:sz w:val="24"/>
          <w:szCs w:val="24"/>
          <w:lang w:val="en-GB" w:eastAsia="en-US"/>
        </w:rPr>
        <w:t>Akure</w:t>
      </w:r>
      <w:proofErr w:type="spellEnd"/>
      <w:r w:rsidR="007311FD" w:rsidRPr="007311FD">
        <w:rPr>
          <w:rFonts w:ascii="Times New Roman" w:eastAsia="Calibri" w:hAnsi="Times New Roman" w:cs="Times New Roman"/>
          <w:sz w:val="24"/>
          <w:szCs w:val="24"/>
          <w:lang w:val="en-GB" w:eastAsia="en-US"/>
        </w:rPr>
        <w:t xml:space="preserve"> North L.G.A in Ondo State. Based on this above analysis, competition in terms of production in South West, Nigeria is non- existent Compare to the demand for produce.</w:t>
      </w: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Tariff and Import Restriction</w:t>
      </w:r>
    </w:p>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Forex restriction on food importation and zero duty on imported agricultural equipment will favour the project under consideration.</w:t>
      </w: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p w:rsidR="00AF1A1F" w:rsidRDefault="00AF1A1F" w:rsidP="007311FD">
      <w:pPr>
        <w:spacing w:after="200" w:line="360" w:lineRule="auto"/>
        <w:contextualSpacing/>
        <w:jc w:val="both"/>
        <w:rPr>
          <w:rFonts w:ascii="Times New Roman" w:eastAsia="Calibri" w:hAnsi="Times New Roman" w:cs="Times New Roman"/>
          <w:b/>
          <w:sz w:val="24"/>
          <w:szCs w:val="24"/>
          <w:lang w:val="en-GB" w:eastAsia="en-US"/>
        </w:rPr>
      </w:pPr>
    </w:p>
    <w:p w:rsidR="00AF1A1F" w:rsidRDefault="00AF1A1F" w:rsidP="007311FD">
      <w:pPr>
        <w:spacing w:after="200" w:line="360" w:lineRule="auto"/>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lastRenderedPageBreak/>
        <w:t>Market Potential</w:t>
      </w: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There is strong demand for</w:t>
      </w:r>
      <w:r w:rsidR="007F251E">
        <w:rPr>
          <w:rFonts w:ascii="Times New Roman" w:eastAsia="Calibri" w:hAnsi="Times New Roman" w:cs="Times New Roman"/>
          <w:sz w:val="24"/>
          <w:szCs w:val="24"/>
          <w:lang w:val="en-GB" w:eastAsia="en-US"/>
        </w:rPr>
        <w:t xml:space="preserve"> Cocoa </w:t>
      </w:r>
      <w:r w:rsidRPr="007311FD">
        <w:rPr>
          <w:rFonts w:ascii="Times New Roman" w:eastAsia="Calibri" w:hAnsi="Times New Roman" w:cs="Times New Roman"/>
          <w:sz w:val="24"/>
          <w:szCs w:val="24"/>
          <w:lang w:val="en-GB" w:eastAsia="en-US"/>
        </w:rPr>
        <w:t>derivatives in the Southern part of Nigeria. The state of infrastructure though not perfect still supports production and trade within Nigeria.</w:t>
      </w: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Profitability</w:t>
      </w:r>
    </w:p>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Technical Feasibility</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The projects (production of </w:t>
      </w:r>
      <w:r w:rsidR="007F251E">
        <w:rPr>
          <w:rFonts w:ascii="Times New Roman" w:eastAsia="Calibri" w:hAnsi="Times New Roman" w:cs="Times New Roman"/>
          <w:sz w:val="24"/>
          <w:szCs w:val="24"/>
          <w:lang w:val="en-GB" w:eastAsia="en-US"/>
        </w:rPr>
        <w:t xml:space="preserve">Cocoa </w:t>
      </w:r>
      <w:proofErr w:type="spellStart"/>
      <w:r w:rsidRPr="007311FD">
        <w:rPr>
          <w:rFonts w:ascii="Times New Roman" w:eastAsia="Calibri" w:hAnsi="Times New Roman" w:cs="Times New Roman"/>
          <w:sz w:val="24"/>
          <w:szCs w:val="24"/>
          <w:lang w:val="en-GB" w:eastAsia="en-US"/>
        </w:rPr>
        <w:t>nd</w:t>
      </w:r>
      <w:proofErr w:type="spellEnd"/>
      <w:r w:rsidRPr="007311FD">
        <w:rPr>
          <w:rFonts w:ascii="Times New Roman" w:eastAsia="Calibri" w:hAnsi="Times New Roman" w:cs="Times New Roman"/>
          <w:sz w:val="24"/>
          <w:szCs w:val="24"/>
          <w:lang w:val="en-GB" w:eastAsia="en-US"/>
        </w:rPr>
        <w:t xml:space="preserve"> soya oil extraction) are technically feasible.  In terms of technology, which involve the crushing of </w:t>
      </w:r>
      <w:r w:rsidR="007F251E">
        <w:rPr>
          <w:rFonts w:ascii="Times New Roman" w:eastAsia="Calibri" w:hAnsi="Times New Roman" w:cs="Times New Roman"/>
          <w:sz w:val="24"/>
          <w:szCs w:val="24"/>
          <w:lang w:val="en-GB" w:eastAsia="en-US"/>
        </w:rPr>
        <w:t xml:space="preserve">Cocoa </w:t>
      </w:r>
      <w:proofErr w:type="spellStart"/>
      <w:r w:rsidRPr="007311FD">
        <w:rPr>
          <w:rFonts w:ascii="Times New Roman" w:eastAsia="Calibri" w:hAnsi="Times New Roman" w:cs="Times New Roman"/>
          <w:sz w:val="24"/>
          <w:szCs w:val="24"/>
          <w:lang w:val="en-GB" w:eastAsia="en-US"/>
        </w:rPr>
        <w:t>eed</w:t>
      </w:r>
      <w:proofErr w:type="spellEnd"/>
      <w:r w:rsidRPr="007311FD">
        <w:rPr>
          <w:rFonts w:ascii="Times New Roman" w:eastAsia="Calibri" w:hAnsi="Times New Roman" w:cs="Times New Roman"/>
          <w:sz w:val="24"/>
          <w:szCs w:val="24"/>
          <w:lang w:val="en-GB" w:eastAsia="en-US"/>
        </w:rPr>
        <w:t xml:space="preserve">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 </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On the </w:t>
      </w:r>
      <w:r w:rsidR="007F251E">
        <w:rPr>
          <w:rFonts w:ascii="Times New Roman" w:eastAsia="Calibri" w:hAnsi="Times New Roman" w:cs="Times New Roman"/>
          <w:sz w:val="24"/>
          <w:szCs w:val="24"/>
          <w:lang w:val="en-GB" w:eastAsia="en-US"/>
        </w:rPr>
        <w:t xml:space="preserve">Cocoa </w:t>
      </w:r>
      <w:proofErr w:type="spellStart"/>
      <w:r w:rsidRPr="007311FD">
        <w:rPr>
          <w:rFonts w:ascii="Times New Roman" w:eastAsia="Calibri" w:hAnsi="Times New Roman" w:cs="Times New Roman"/>
          <w:sz w:val="24"/>
          <w:szCs w:val="24"/>
          <w:lang w:val="en-GB" w:eastAsia="en-US"/>
        </w:rPr>
        <w:t>roduction</w:t>
      </w:r>
      <w:proofErr w:type="spellEnd"/>
      <w:r w:rsidRPr="007311FD">
        <w:rPr>
          <w:rFonts w:ascii="Times New Roman" w:eastAsia="Calibri" w:hAnsi="Times New Roman" w:cs="Times New Roman"/>
          <w:sz w:val="24"/>
          <w:szCs w:val="24"/>
          <w:lang w:val="en-GB" w:eastAsia="en-US"/>
        </w:rPr>
        <w:t xml:space="preserve">, we have specialists in </w:t>
      </w:r>
      <w:proofErr w:type="spellStart"/>
      <w:r w:rsidRPr="007311FD">
        <w:rPr>
          <w:rFonts w:ascii="Times New Roman" w:eastAsia="Calibri" w:hAnsi="Times New Roman" w:cs="Times New Roman"/>
          <w:sz w:val="24"/>
          <w:szCs w:val="24"/>
          <w:lang w:val="en-GB" w:eastAsia="en-US"/>
        </w:rPr>
        <w:t>mechanization</w:t>
      </w:r>
      <w:proofErr w:type="spellEnd"/>
      <w:r w:rsidRPr="007311FD">
        <w:rPr>
          <w:rFonts w:ascii="Times New Roman" w:eastAsia="Calibri" w:hAnsi="Times New Roman" w:cs="Times New Roman"/>
          <w:sz w:val="24"/>
          <w:szCs w:val="24"/>
          <w:lang w:val="en-GB" w:eastAsia="en-US"/>
        </w:rPr>
        <w:t xml:space="preserve">, irrigation, farm management, crop production, weed science, market development, </w:t>
      </w:r>
      <w:proofErr w:type="spellStart"/>
      <w:r w:rsidRPr="007311FD">
        <w:rPr>
          <w:rFonts w:ascii="Times New Roman" w:eastAsia="Calibri" w:hAnsi="Times New Roman" w:cs="Times New Roman"/>
          <w:sz w:val="24"/>
          <w:szCs w:val="24"/>
          <w:lang w:val="en-GB" w:eastAsia="en-US"/>
        </w:rPr>
        <w:t>agric</w:t>
      </w:r>
      <w:proofErr w:type="spellEnd"/>
      <w:r w:rsidRPr="007311FD">
        <w:rPr>
          <w:rFonts w:ascii="Times New Roman" w:eastAsia="Calibri" w:hAnsi="Times New Roman" w:cs="Times New Roman"/>
          <w:sz w:val="24"/>
          <w:szCs w:val="24"/>
          <w:lang w:val="en-GB" w:eastAsia="en-US"/>
        </w:rPr>
        <w:t xml:space="preserve"> extension and accounting as part of our management team. We also have specialists in quality control as part of our management team. The state of infrastructure around the University and generally in Ekiti is adequate and suitable for the location of the farm/firm for efficient production, processing and marketing. Raw materials will be produced and sourced locally. </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The major competitors in the South West are GRAND CEREALS and JOF with the Grand Soya oil brand and Executive Chef brand. Grand Cereal has an installed capacity of 150tonnes per day in Lagos and 100tonnes per day in </w:t>
      </w:r>
      <w:proofErr w:type="spellStart"/>
      <w:r w:rsidRPr="007311FD">
        <w:rPr>
          <w:rFonts w:ascii="Times New Roman" w:eastAsia="Calibri" w:hAnsi="Times New Roman" w:cs="Times New Roman"/>
          <w:sz w:val="24"/>
          <w:szCs w:val="24"/>
          <w:lang w:val="en-GB" w:eastAsia="en-US"/>
        </w:rPr>
        <w:t>Jos</w:t>
      </w:r>
      <w:proofErr w:type="spellEnd"/>
      <w:r w:rsidRPr="007311FD">
        <w:rPr>
          <w:rFonts w:ascii="Times New Roman" w:eastAsia="Calibri" w:hAnsi="Times New Roman" w:cs="Times New Roman"/>
          <w:sz w:val="24"/>
          <w:szCs w:val="24"/>
          <w:lang w:val="en-GB" w:eastAsia="en-US"/>
        </w:rPr>
        <w:t xml:space="preserve"> While JOF has a capacity of 120tonnes per day in </w:t>
      </w:r>
      <w:proofErr w:type="spellStart"/>
      <w:r w:rsidRPr="007311FD">
        <w:rPr>
          <w:rFonts w:ascii="Times New Roman" w:eastAsia="Calibri" w:hAnsi="Times New Roman" w:cs="Times New Roman"/>
          <w:sz w:val="24"/>
          <w:szCs w:val="24"/>
          <w:lang w:val="en-GB" w:eastAsia="en-US"/>
        </w:rPr>
        <w:t>Akure</w:t>
      </w:r>
      <w:proofErr w:type="spellEnd"/>
      <w:r w:rsidRPr="007311FD">
        <w:rPr>
          <w:rFonts w:ascii="Times New Roman" w:eastAsia="Calibri" w:hAnsi="Times New Roman" w:cs="Times New Roman"/>
          <w:sz w:val="24"/>
          <w:szCs w:val="24"/>
          <w:lang w:val="en-GB" w:eastAsia="en-US"/>
        </w:rPr>
        <w:t xml:space="preserve">, ABUAD farms will target a market niche and penetrate through cooperative societies to make our brand popular. From our analysis, integration of production and processing will give us a competitive advantage. </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We are implementing our project using best international practices, sustainable production and due consideration for the environment. Although some degree of deforestation will occur, the </w:t>
      </w:r>
      <w:r w:rsidRPr="007311FD">
        <w:rPr>
          <w:rFonts w:ascii="Times New Roman" w:eastAsia="Calibri" w:hAnsi="Times New Roman" w:cs="Times New Roman"/>
          <w:sz w:val="24"/>
          <w:szCs w:val="24"/>
          <w:lang w:val="en-GB" w:eastAsia="en-US"/>
        </w:rPr>
        <w:lastRenderedPageBreak/>
        <w:t xml:space="preserve">EIA(Environmental Impact Assessment) report shows little or no damage to the environment as it relates to the issue of climate change. Organic </w:t>
      </w:r>
      <w:proofErr w:type="spellStart"/>
      <w:r w:rsidRPr="007311FD">
        <w:rPr>
          <w:rFonts w:ascii="Times New Roman" w:eastAsia="Calibri" w:hAnsi="Times New Roman" w:cs="Times New Roman"/>
          <w:sz w:val="24"/>
          <w:szCs w:val="24"/>
          <w:lang w:val="en-GB" w:eastAsia="en-US"/>
        </w:rPr>
        <w:t>fertilizer</w:t>
      </w:r>
      <w:proofErr w:type="spellEnd"/>
      <w:r w:rsidRPr="007311FD">
        <w:rPr>
          <w:rFonts w:ascii="Times New Roman" w:eastAsia="Calibri" w:hAnsi="Times New Roman" w:cs="Times New Roman"/>
          <w:sz w:val="24"/>
          <w:szCs w:val="24"/>
          <w:lang w:val="en-GB" w:eastAsia="en-US"/>
        </w:rPr>
        <w:t xml:space="preserve"> will be substituted for chemical </w:t>
      </w:r>
      <w:proofErr w:type="spellStart"/>
      <w:r w:rsidRPr="007311FD">
        <w:rPr>
          <w:rFonts w:ascii="Times New Roman" w:eastAsia="Calibri" w:hAnsi="Times New Roman" w:cs="Times New Roman"/>
          <w:sz w:val="24"/>
          <w:szCs w:val="24"/>
          <w:lang w:val="en-GB" w:eastAsia="en-US"/>
        </w:rPr>
        <w:t>fertilizer</w:t>
      </w:r>
      <w:proofErr w:type="spellEnd"/>
      <w:r w:rsidRPr="007311FD">
        <w:rPr>
          <w:rFonts w:ascii="Times New Roman" w:eastAsia="Calibri" w:hAnsi="Times New Roman" w:cs="Times New Roman"/>
          <w:sz w:val="24"/>
          <w:szCs w:val="24"/>
          <w:lang w:val="en-GB" w:eastAsia="en-US"/>
        </w:rPr>
        <w:t xml:space="preserve"> within three years of farm operations.</w:t>
      </w: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Government Support and Regulation</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Project Timeline</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The project will be completed within 6months preferably between </w:t>
      </w:r>
      <w:r w:rsidR="007F251E">
        <w:rPr>
          <w:rFonts w:ascii="Times New Roman" w:eastAsia="Calibri" w:hAnsi="Times New Roman" w:cs="Times New Roman"/>
          <w:sz w:val="24"/>
          <w:szCs w:val="24"/>
          <w:lang w:val="en-GB" w:eastAsia="en-US"/>
        </w:rPr>
        <w:t>June</w:t>
      </w:r>
      <w:r w:rsidRPr="007311FD">
        <w:rPr>
          <w:rFonts w:ascii="Times New Roman" w:eastAsia="Calibri" w:hAnsi="Times New Roman" w:cs="Times New Roman"/>
          <w:sz w:val="24"/>
          <w:szCs w:val="24"/>
          <w:lang w:val="en-GB" w:eastAsia="en-US"/>
        </w:rPr>
        <w:t>, 2019 to April, 2020 because land clearing is mostly done in the dry season.</w:t>
      </w: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b/>
          <w:sz w:val="24"/>
          <w:szCs w:val="24"/>
          <w:lang w:val="en-GB" w:eastAsia="en-US"/>
        </w:rPr>
        <w:t>7.0 Estimated Project Costs and Revenue</w:t>
      </w:r>
    </w:p>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Fixed Cost  </w:t>
      </w:r>
    </w:p>
    <w:p w:rsidR="007311FD" w:rsidRPr="007311FD" w:rsidRDefault="007311FD" w:rsidP="007311FD">
      <w:pPr>
        <w:numPr>
          <w:ilvl w:val="0"/>
          <w:numId w:val="1"/>
        </w:num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1"/>
        <w:gridCol w:w="2261"/>
        <w:gridCol w:w="2207"/>
      </w:tblGrid>
      <w:tr w:rsidR="007311FD" w:rsidRPr="007311FD" w:rsidTr="00984E46">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Activity</w:t>
            </w:r>
          </w:p>
        </w:tc>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b/>
                <w:sz w:val="24"/>
                <w:szCs w:val="24"/>
                <w:lang w:val="en-GB" w:eastAsia="en-US"/>
              </w:rPr>
              <w:t>QTY</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K</w:t>
            </w:r>
          </w:p>
        </w:tc>
      </w:tr>
      <w:tr w:rsidR="007311FD" w:rsidRPr="007311FD" w:rsidTr="00984E46">
        <w:trPr>
          <w:trHeight w:val="632"/>
        </w:trPr>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Land Clearing</w:t>
            </w:r>
          </w:p>
        </w:tc>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1Hectare</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230,000</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Cross cutting</w:t>
            </w:r>
          </w:p>
        </w:tc>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1Hectare</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20,000</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Rome ploughing</w:t>
            </w:r>
          </w:p>
        </w:tc>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1Hectare</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50,000</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Sub total</w:t>
            </w:r>
          </w:p>
        </w:tc>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1Hectare</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300,000</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00</w:t>
            </w:r>
          </w:p>
        </w:tc>
      </w:tr>
      <w:tr w:rsidR="007311FD" w:rsidRPr="007311FD" w:rsidTr="00984E46">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Total</w:t>
            </w:r>
          </w:p>
        </w:tc>
        <w:tc>
          <w:tcPr>
            <w:tcW w:w="231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400 Hectare</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120,000,000</w:t>
            </w:r>
          </w:p>
        </w:tc>
        <w:tc>
          <w:tcPr>
            <w:tcW w:w="231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00</w:t>
            </w:r>
          </w:p>
        </w:tc>
      </w:tr>
    </w:tbl>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43"/>
        <w:gridCol w:w="2064"/>
        <w:gridCol w:w="1370"/>
        <w:gridCol w:w="1521"/>
        <w:gridCol w:w="1450"/>
      </w:tblGrid>
      <w:tr w:rsidR="007311FD" w:rsidRPr="007311FD" w:rsidTr="00984E46">
        <w:tc>
          <w:tcPr>
            <w:tcW w:w="1749"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Name</w:t>
            </w:r>
          </w:p>
        </w:tc>
        <w:tc>
          <w:tcPr>
            <w:tcW w:w="85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QTY</w:t>
            </w:r>
          </w:p>
        </w:tc>
        <w:tc>
          <w:tcPr>
            <w:tcW w:w="2126"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MODEL</w:t>
            </w:r>
          </w:p>
        </w:tc>
        <w:tc>
          <w:tcPr>
            <w:tcW w:w="139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USD</w:t>
            </w:r>
          </w:p>
        </w:tc>
        <w:tc>
          <w:tcPr>
            <w:tcW w:w="153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w:t>
            </w:r>
          </w:p>
        </w:tc>
        <w:tc>
          <w:tcPr>
            <w:tcW w:w="1522"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K</w:t>
            </w:r>
          </w:p>
        </w:tc>
      </w:tr>
      <w:tr w:rsidR="007311FD" w:rsidRPr="007311FD" w:rsidTr="00984E46">
        <w:tc>
          <w:tcPr>
            <w:tcW w:w="1749"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Tractor</w:t>
            </w:r>
          </w:p>
        </w:tc>
        <w:tc>
          <w:tcPr>
            <w:tcW w:w="85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1</w:t>
            </w:r>
          </w:p>
        </w:tc>
        <w:tc>
          <w:tcPr>
            <w:tcW w:w="2126"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YTO-904(90hp)</w:t>
            </w:r>
          </w:p>
        </w:tc>
        <w:tc>
          <w:tcPr>
            <w:tcW w:w="139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24,450    </w:t>
            </w:r>
          </w:p>
        </w:tc>
        <w:tc>
          <w:tcPr>
            <w:tcW w:w="153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8,802,000       </w:t>
            </w:r>
          </w:p>
        </w:tc>
        <w:tc>
          <w:tcPr>
            <w:tcW w:w="1522"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1749"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Disc harrow     </w:t>
            </w:r>
          </w:p>
        </w:tc>
        <w:tc>
          <w:tcPr>
            <w:tcW w:w="85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1</w:t>
            </w:r>
          </w:p>
        </w:tc>
        <w:tc>
          <w:tcPr>
            <w:tcW w:w="2126"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IBJ- 3.0                         </w:t>
            </w:r>
          </w:p>
        </w:tc>
        <w:tc>
          <w:tcPr>
            <w:tcW w:w="139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3,520    </w:t>
            </w:r>
          </w:p>
        </w:tc>
        <w:tc>
          <w:tcPr>
            <w:tcW w:w="153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1,267,200      </w:t>
            </w:r>
          </w:p>
        </w:tc>
        <w:tc>
          <w:tcPr>
            <w:tcW w:w="1522"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1749"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Sub </w:t>
            </w:r>
            <w:proofErr w:type="spellStart"/>
            <w:r w:rsidRPr="007311FD">
              <w:rPr>
                <w:rFonts w:ascii="Times New Roman" w:eastAsia="Calibri" w:hAnsi="Times New Roman" w:cs="Times New Roman"/>
                <w:sz w:val="24"/>
                <w:szCs w:val="24"/>
                <w:lang w:val="en-GB" w:eastAsia="en-US"/>
              </w:rPr>
              <w:t>soiler</w:t>
            </w:r>
            <w:proofErr w:type="spellEnd"/>
            <w:r w:rsidRPr="007311FD">
              <w:rPr>
                <w:rFonts w:ascii="Times New Roman" w:eastAsia="Calibri" w:hAnsi="Times New Roman" w:cs="Times New Roman"/>
                <w:sz w:val="24"/>
                <w:szCs w:val="24"/>
                <w:lang w:val="en-GB" w:eastAsia="en-US"/>
              </w:rPr>
              <w:t xml:space="preserve">        </w:t>
            </w:r>
          </w:p>
        </w:tc>
        <w:tc>
          <w:tcPr>
            <w:tcW w:w="85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1</w:t>
            </w:r>
          </w:p>
        </w:tc>
        <w:tc>
          <w:tcPr>
            <w:tcW w:w="2126"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IS-200G                          </w:t>
            </w:r>
          </w:p>
        </w:tc>
        <w:tc>
          <w:tcPr>
            <w:tcW w:w="139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3,250    </w:t>
            </w:r>
          </w:p>
        </w:tc>
        <w:tc>
          <w:tcPr>
            <w:tcW w:w="153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1,170,000      </w:t>
            </w:r>
          </w:p>
        </w:tc>
        <w:tc>
          <w:tcPr>
            <w:tcW w:w="1522"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1749"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lastRenderedPageBreak/>
              <w:t xml:space="preserve">Soy seeder       </w:t>
            </w:r>
          </w:p>
        </w:tc>
        <w:tc>
          <w:tcPr>
            <w:tcW w:w="85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1</w:t>
            </w:r>
          </w:p>
        </w:tc>
        <w:tc>
          <w:tcPr>
            <w:tcW w:w="2126"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2BFY-6C                        </w:t>
            </w:r>
          </w:p>
        </w:tc>
        <w:tc>
          <w:tcPr>
            <w:tcW w:w="139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4,950    </w:t>
            </w:r>
          </w:p>
        </w:tc>
        <w:tc>
          <w:tcPr>
            <w:tcW w:w="153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1,782,000      </w:t>
            </w:r>
          </w:p>
        </w:tc>
        <w:tc>
          <w:tcPr>
            <w:tcW w:w="1522"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1749"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Tripper</w:t>
            </w:r>
          </w:p>
        </w:tc>
        <w:tc>
          <w:tcPr>
            <w:tcW w:w="85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1</w:t>
            </w:r>
          </w:p>
        </w:tc>
        <w:tc>
          <w:tcPr>
            <w:tcW w:w="2126"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7CX-8T                         </w:t>
            </w:r>
          </w:p>
        </w:tc>
        <w:tc>
          <w:tcPr>
            <w:tcW w:w="139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9,450     </w:t>
            </w:r>
          </w:p>
        </w:tc>
        <w:tc>
          <w:tcPr>
            <w:tcW w:w="153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3,402,000      </w:t>
            </w:r>
          </w:p>
        </w:tc>
        <w:tc>
          <w:tcPr>
            <w:tcW w:w="1522"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1749"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  Combine Harvester     </w:t>
            </w:r>
          </w:p>
        </w:tc>
        <w:tc>
          <w:tcPr>
            <w:tcW w:w="85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1</w:t>
            </w:r>
          </w:p>
        </w:tc>
        <w:tc>
          <w:tcPr>
            <w:tcW w:w="2126"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4YZ-6                       </w:t>
            </w:r>
          </w:p>
        </w:tc>
        <w:tc>
          <w:tcPr>
            <w:tcW w:w="139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103,500    </w:t>
            </w:r>
          </w:p>
        </w:tc>
        <w:tc>
          <w:tcPr>
            <w:tcW w:w="153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37,260,000        </w:t>
            </w:r>
          </w:p>
        </w:tc>
        <w:tc>
          <w:tcPr>
            <w:tcW w:w="1522"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1749"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Boom sprayer</w:t>
            </w:r>
          </w:p>
        </w:tc>
        <w:tc>
          <w:tcPr>
            <w:tcW w:w="85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1</w:t>
            </w:r>
          </w:p>
        </w:tc>
        <w:tc>
          <w:tcPr>
            <w:tcW w:w="2126"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3W-1000L-18                </w:t>
            </w:r>
          </w:p>
        </w:tc>
        <w:tc>
          <w:tcPr>
            <w:tcW w:w="139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6,950      </w:t>
            </w:r>
          </w:p>
        </w:tc>
        <w:tc>
          <w:tcPr>
            <w:tcW w:w="153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2,502,000       </w:t>
            </w:r>
          </w:p>
        </w:tc>
        <w:tc>
          <w:tcPr>
            <w:tcW w:w="1522"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1749"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Front loader    </w:t>
            </w:r>
          </w:p>
        </w:tc>
        <w:tc>
          <w:tcPr>
            <w:tcW w:w="85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1</w:t>
            </w:r>
          </w:p>
        </w:tc>
        <w:tc>
          <w:tcPr>
            <w:tcW w:w="2126"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TZ10D</w:t>
            </w:r>
          </w:p>
        </w:tc>
        <w:tc>
          <w:tcPr>
            <w:tcW w:w="139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6,570      </w:t>
            </w:r>
          </w:p>
        </w:tc>
        <w:tc>
          <w:tcPr>
            <w:tcW w:w="153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sz w:val="24"/>
                <w:szCs w:val="24"/>
                <w:lang w:val="en-GB" w:eastAsia="en-US"/>
              </w:rPr>
              <w:t xml:space="preserve">2,365,200       </w:t>
            </w:r>
          </w:p>
        </w:tc>
        <w:tc>
          <w:tcPr>
            <w:tcW w:w="1522"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1749"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b/>
                <w:sz w:val="24"/>
                <w:szCs w:val="24"/>
                <w:lang w:val="en-GB" w:eastAsia="en-US"/>
              </w:rPr>
              <w:t xml:space="preserve">Sub total                                             </w:t>
            </w:r>
          </w:p>
        </w:tc>
        <w:tc>
          <w:tcPr>
            <w:tcW w:w="85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tc>
        <w:tc>
          <w:tcPr>
            <w:tcW w:w="2126"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tc>
        <w:tc>
          <w:tcPr>
            <w:tcW w:w="139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159,390     </w:t>
            </w:r>
          </w:p>
        </w:tc>
        <w:tc>
          <w:tcPr>
            <w:tcW w:w="1537"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57,380,400        </w:t>
            </w:r>
          </w:p>
        </w:tc>
        <w:tc>
          <w:tcPr>
            <w:tcW w:w="1522"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00</w:t>
            </w:r>
          </w:p>
        </w:tc>
      </w:tr>
    </w:tbl>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(C) Vehicle</w:t>
      </w:r>
    </w:p>
    <w:p w:rsidR="007311FD" w:rsidRPr="007311FD" w:rsidRDefault="007311FD" w:rsidP="007311FD">
      <w:pPr>
        <w:spacing w:after="200" w:line="360" w:lineRule="auto"/>
        <w:ind w:left="450"/>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72"/>
        <w:gridCol w:w="1817"/>
        <w:gridCol w:w="2421"/>
      </w:tblGrid>
      <w:tr w:rsidR="007311FD" w:rsidRPr="007311FD" w:rsidTr="00984E46">
        <w:tc>
          <w:tcPr>
            <w:tcW w:w="2214"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Pick up Truck                                                         </w:t>
            </w:r>
          </w:p>
        </w:tc>
        <w:tc>
          <w:tcPr>
            <w:tcW w:w="2224"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HILUX                                   </w:t>
            </w:r>
          </w:p>
        </w:tc>
        <w:tc>
          <w:tcPr>
            <w:tcW w:w="1883"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2</w:t>
            </w:r>
          </w:p>
        </w:tc>
        <w:tc>
          <w:tcPr>
            <w:tcW w:w="247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30,000,000    :     00</w:t>
            </w:r>
          </w:p>
        </w:tc>
      </w:tr>
    </w:tbl>
    <w:p w:rsidR="007311FD" w:rsidRPr="007311FD" w:rsidRDefault="007311FD" w:rsidP="007311FD">
      <w:pPr>
        <w:numPr>
          <w:ilvl w:val="0"/>
          <w:numId w:val="2"/>
        </w:num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Irrigation </w:t>
      </w:r>
    </w:p>
    <w:p w:rsidR="007311FD" w:rsidRPr="007311FD" w:rsidRDefault="007311FD" w:rsidP="007311FD">
      <w:pPr>
        <w:spacing w:after="200" w:line="360" w:lineRule="auto"/>
        <w:ind w:left="450"/>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016"/>
        <w:gridCol w:w="1803"/>
        <w:gridCol w:w="1258"/>
        <w:gridCol w:w="3095"/>
      </w:tblGrid>
      <w:tr w:rsidR="007311FD" w:rsidRPr="007311FD" w:rsidTr="00984E46">
        <w:tc>
          <w:tcPr>
            <w:tcW w:w="1835"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Hose Reel</w:t>
            </w:r>
          </w:p>
        </w:tc>
        <w:tc>
          <w:tcPr>
            <w:tcW w:w="1048"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1 </w:t>
            </w:r>
          </w:p>
        </w:tc>
        <w:tc>
          <w:tcPr>
            <w:tcW w:w="1843"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140 – 440MT</w:t>
            </w:r>
          </w:p>
        </w:tc>
        <w:tc>
          <w:tcPr>
            <w:tcW w:w="1276"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28,186 </w:t>
            </w:r>
          </w:p>
        </w:tc>
        <w:tc>
          <w:tcPr>
            <w:tcW w:w="318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1,0146,960     :      00</w:t>
            </w:r>
          </w:p>
        </w:tc>
      </w:tr>
    </w:tbl>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998"/>
        <w:gridCol w:w="2950"/>
      </w:tblGrid>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Working Capital</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            </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K</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Ploughing/Ha</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15,000 </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Harrowing/Ha </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10,000 </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Sub total </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25,000</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For 400 Ha</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10,000,000 </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proofErr w:type="spellStart"/>
            <w:r w:rsidRPr="007311FD">
              <w:rPr>
                <w:rFonts w:ascii="Times New Roman" w:eastAsia="Calibri" w:hAnsi="Times New Roman" w:cs="Times New Roman"/>
                <w:sz w:val="24"/>
                <w:szCs w:val="24"/>
                <w:lang w:val="en-GB" w:eastAsia="en-US"/>
              </w:rPr>
              <w:t>Mechanization</w:t>
            </w:r>
            <w:proofErr w:type="spellEnd"/>
            <w:r w:rsidRPr="007311FD">
              <w:rPr>
                <w:rFonts w:ascii="Times New Roman" w:eastAsia="Calibri" w:hAnsi="Times New Roman" w:cs="Times New Roman"/>
                <w:sz w:val="24"/>
                <w:szCs w:val="24"/>
                <w:lang w:val="en-GB" w:eastAsia="en-US"/>
              </w:rPr>
              <w:t xml:space="preserve"> and storage</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105,000 </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00</w:t>
            </w:r>
          </w:p>
        </w:tc>
      </w:tr>
      <w:tr w:rsidR="007311FD" w:rsidRPr="007311FD" w:rsidTr="00984E46">
        <w:trPr>
          <w:trHeight w:val="552"/>
        </w:trPr>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For 400Ha</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42,000,000</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Input / Ha </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91,825</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For 400Ha</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36,730,000</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Area yield insurance</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13,500</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Produce aggregation</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5,500</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Geo Spatial Service</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4,500</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Sub total </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23,500</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For 400Ha</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9,400,000</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00 </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Interest per hectare</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22,079</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25</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For 400Ha</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8,831,700                                            </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00                                           </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lastRenderedPageBreak/>
              <w:t>Total cost per hectare</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245,325</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Total cost for 400Ha</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98,130,000           </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00</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Loan principal and interest (cost per Hectare)</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                                267,404</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25</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Total for 400Ha</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106,961,700</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00 </w:t>
            </w:r>
          </w:p>
        </w:tc>
      </w:tr>
      <w:tr w:rsidR="007311FD" w:rsidRPr="007311FD" w:rsidTr="00984E46">
        <w:tc>
          <w:tcPr>
            <w:tcW w:w="3080"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Irrigation cost for 400Ha (excluding fixed cost)</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24,018,120</w:t>
            </w:r>
          </w:p>
        </w:tc>
        <w:tc>
          <w:tcPr>
            <w:tcW w:w="308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00</w:t>
            </w:r>
          </w:p>
        </w:tc>
      </w:tr>
    </w:tbl>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proofErr w:type="spellStart"/>
      <w:r w:rsidRPr="007311FD">
        <w:rPr>
          <w:rFonts w:ascii="Times New Roman" w:eastAsia="Calibri" w:hAnsi="Times New Roman" w:cs="Times New Roman"/>
          <w:b/>
          <w:sz w:val="24"/>
          <w:szCs w:val="24"/>
          <w:lang w:val="en-GB" w:eastAsia="en-US"/>
        </w:rPr>
        <w:t>Amortization</w:t>
      </w:r>
      <w:proofErr w:type="spellEnd"/>
    </w:p>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473"/>
      </w:tblGrid>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Land clearing </w:t>
            </w:r>
            <w:proofErr w:type="spellStart"/>
            <w:r w:rsidRPr="007311FD">
              <w:rPr>
                <w:rFonts w:ascii="Times New Roman" w:eastAsia="Calibri" w:hAnsi="Times New Roman" w:cs="Times New Roman"/>
                <w:b/>
                <w:sz w:val="24"/>
                <w:szCs w:val="24"/>
                <w:lang w:val="en-GB" w:eastAsia="en-US"/>
              </w:rPr>
              <w:t>amortization</w:t>
            </w:r>
            <w:proofErr w:type="spellEnd"/>
            <w:r w:rsidRPr="007311FD">
              <w:rPr>
                <w:rFonts w:ascii="Times New Roman" w:eastAsia="Calibri" w:hAnsi="Times New Roman" w:cs="Times New Roman"/>
                <w:b/>
                <w:sz w:val="24"/>
                <w:szCs w:val="24"/>
                <w:lang w:val="en-GB" w:eastAsia="en-US"/>
              </w:rPr>
              <w:t xml:space="preserve"> (per hectare)</w:t>
            </w: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30,000             :   00                   </w:t>
            </w:r>
          </w:p>
        </w:tc>
      </w:tr>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Land clearing </w:t>
            </w:r>
            <w:proofErr w:type="spellStart"/>
            <w:r w:rsidRPr="007311FD">
              <w:rPr>
                <w:rFonts w:ascii="Times New Roman" w:eastAsia="Calibri" w:hAnsi="Times New Roman" w:cs="Times New Roman"/>
                <w:b/>
                <w:sz w:val="24"/>
                <w:szCs w:val="24"/>
                <w:lang w:val="en-GB" w:eastAsia="en-US"/>
              </w:rPr>
              <w:t>amortization</w:t>
            </w:r>
            <w:proofErr w:type="spellEnd"/>
            <w:r w:rsidRPr="007311FD">
              <w:rPr>
                <w:rFonts w:ascii="Times New Roman" w:eastAsia="Calibri" w:hAnsi="Times New Roman" w:cs="Times New Roman"/>
                <w:b/>
                <w:sz w:val="24"/>
                <w:szCs w:val="24"/>
                <w:lang w:val="en-GB" w:eastAsia="en-US"/>
              </w:rPr>
              <w:t xml:space="preserve"> (400hectare) </w:t>
            </w: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12,000,000           :   00</w:t>
            </w:r>
          </w:p>
        </w:tc>
      </w:tr>
    </w:tbl>
    <w:p w:rsidR="007311FD" w:rsidRPr="007311FD" w:rsidRDefault="007311FD" w:rsidP="007311FD">
      <w:pPr>
        <w:tabs>
          <w:tab w:val="left" w:pos="5774"/>
        </w:tabs>
        <w:spacing w:after="200" w:line="360" w:lineRule="auto"/>
        <w:ind w:left="60"/>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ab/>
      </w:r>
    </w:p>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457"/>
      </w:tblGrid>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Yield per hectare 3tonnes@ ₦145000 per tonne</w:t>
            </w: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tc>
      </w:tr>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                         K</w:t>
            </w:r>
          </w:p>
        </w:tc>
      </w:tr>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Revenue per hectare</w:t>
            </w: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435,000          :         00 </w:t>
            </w:r>
          </w:p>
        </w:tc>
      </w:tr>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For 400Ha</w:t>
            </w: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174,000,000         :        00</w:t>
            </w:r>
          </w:p>
        </w:tc>
      </w:tr>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Net revenue for 400Ha(without </w:t>
            </w:r>
            <w:proofErr w:type="spellStart"/>
            <w:r w:rsidRPr="007311FD">
              <w:rPr>
                <w:rFonts w:ascii="Times New Roman" w:eastAsia="Calibri" w:hAnsi="Times New Roman" w:cs="Times New Roman"/>
                <w:b/>
                <w:sz w:val="24"/>
                <w:szCs w:val="24"/>
                <w:lang w:val="en-GB" w:eastAsia="en-US"/>
              </w:rPr>
              <w:t>amortization</w:t>
            </w:r>
            <w:proofErr w:type="spellEnd"/>
            <w:r w:rsidRPr="007311FD">
              <w:rPr>
                <w:rFonts w:ascii="Times New Roman" w:eastAsia="Calibri" w:hAnsi="Times New Roman" w:cs="Times New Roman"/>
                <w:b/>
                <w:sz w:val="24"/>
                <w:szCs w:val="24"/>
                <w:lang w:val="en-GB" w:eastAsia="en-US"/>
              </w:rPr>
              <w:t>)</w:t>
            </w: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67,038,300         :        00</w:t>
            </w:r>
          </w:p>
        </w:tc>
      </w:tr>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Net revenue with </w:t>
            </w:r>
            <w:proofErr w:type="spellStart"/>
            <w:r w:rsidRPr="007311FD">
              <w:rPr>
                <w:rFonts w:ascii="Times New Roman" w:eastAsia="Calibri" w:hAnsi="Times New Roman" w:cs="Times New Roman"/>
                <w:b/>
                <w:sz w:val="24"/>
                <w:szCs w:val="24"/>
                <w:lang w:val="en-GB" w:eastAsia="en-US"/>
              </w:rPr>
              <w:t>amortization</w:t>
            </w:r>
            <w:proofErr w:type="spellEnd"/>
            <w:r w:rsidRPr="007311FD">
              <w:rPr>
                <w:rFonts w:ascii="Times New Roman" w:eastAsia="Calibri" w:hAnsi="Times New Roman" w:cs="Times New Roman"/>
                <w:b/>
                <w:sz w:val="24"/>
                <w:szCs w:val="24"/>
                <w:lang w:val="en-GB" w:eastAsia="en-US"/>
              </w:rPr>
              <w:t>(400ha clearing)</w:t>
            </w: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55,038,300         :       00</w:t>
            </w:r>
          </w:p>
        </w:tc>
      </w:tr>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2</w:t>
            </w:r>
            <w:r w:rsidRPr="007311FD">
              <w:rPr>
                <w:rFonts w:ascii="Times New Roman" w:eastAsia="Calibri" w:hAnsi="Times New Roman" w:cs="Times New Roman"/>
                <w:b/>
                <w:sz w:val="24"/>
                <w:szCs w:val="24"/>
                <w:vertAlign w:val="superscript"/>
                <w:lang w:val="en-GB" w:eastAsia="en-US"/>
              </w:rPr>
              <w:t>nd</w:t>
            </w:r>
            <w:r w:rsidRPr="007311FD">
              <w:rPr>
                <w:rFonts w:ascii="Times New Roman" w:eastAsia="Calibri" w:hAnsi="Times New Roman" w:cs="Times New Roman"/>
                <w:b/>
                <w:sz w:val="24"/>
                <w:szCs w:val="24"/>
                <w:lang w:val="en-GB" w:eastAsia="en-US"/>
              </w:rPr>
              <w:t xml:space="preserve"> Production Cycle</w:t>
            </w: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tc>
      </w:tr>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Net revenue</w:t>
            </w: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43,020,180         :         00</w:t>
            </w:r>
          </w:p>
        </w:tc>
      </w:tr>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Net revenue with </w:t>
            </w:r>
            <w:proofErr w:type="spellStart"/>
            <w:r w:rsidRPr="007311FD">
              <w:rPr>
                <w:rFonts w:ascii="Times New Roman" w:eastAsia="Calibri" w:hAnsi="Times New Roman" w:cs="Times New Roman"/>
                <w:b/>
                <w:sz w:val="24"/>
                <w:szCs w:val="24"/>
                <w:lang w:val="en-GB" w:eastAsia="en-US"/>
              </w:rPr>
              <w:t>amortization</w:t>
            </w:r>
            <w:proofErr w:type="spellEnd"/>
            <w:r w:rsidRPr="007311FD">
              <w:rPr>
                <w:rFonts w:ascii="Times New Roman" w:eastAsia="Calibri" w:hAnsi="Times New Roman" w:cs="Times New Roman"/>
                <w:b/>
                <w:sz w:val="24"/>
                <w:szCs w:val="24"/>
                <w:lang w:val="en-GB" w:eastAsia="en-US"/>
              </w:rPr>
              <w:t>(400ha land)</w:t>
            </w: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tc>
      </w:tr>
      <w:tr w:rsidR="007311FD" w:rsidRPr="007311FD" w:rsidTr="00984E46">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Annual Net Revenue ( 1</w:t>
            </w:r>
            <w:r w:rsidRPr="007311FD">
              <w:rPr>
                <w:rFonts w:ascii="Times New Roman" w:eastAsia="Calibri" w:hAnsi="Times New Roman" w:cs="Times New Roman"/>
                <w:b/>
                <w:sz w:val="24"/>
                <w:szCs w:val="24"/>
                <w:vertAlign w:val="superscript"/>
                <w:lang w:val="en-GB" w:eastAsia="en-US"/>
              </w:rPr>
              <w:t>st</w:t>
            </w:r>
            <w:r w:rsidRPr="007311FD">
              <w:rPr>
                <w:rFonts w:ascii="Times New Roman" w:eastAsia="Calibri" w:hAnsi="Times New Roman" w:cs="Times New Roman"/>
                <w:b/>
                <w:sz w:val="24"/>
                <w:szCs w:val="24"/>
                <w:lang w:val="en-GB" w:eastAsia="en-US"/>
              </w:rPr>
              <w:t xml:space="preserve"> + 2</w:t>
            </w:r>
            <w:r w:rsidRPr="007311FD">
              <w:rPr>
                <w:rFonts w:ascii="Times New Roman" w:eastAsia="Calibri" w:hAnsi="Times New Roman" w:cs="Times New Roman"/>
                <w:b/>
                <w:sz w:val="24"/>
                <w:szCs w:val="24"/>
                <w:vertAlign w:val="superscript"/>
                <w:lang w:val="en-GB" w:eastAsia="en-US"/>
              </w:rPr>
              <w:t>nd</w:t>
            </w:r>
            <w:r w:rsidRPr="007311FD">
              <w:rPr>
                <w:rFonts w:ascii="Times New Roman" w:eastAsia="Calibri" w:hAnsi="Times New Roman" w:cs="Times New Roman"/>
                <w:b/>
                <w:sz w:val="24"/>
                <w:szCs w:val="24"/>
                <w:lang w:val="en-GB" w:eastAsia="en-US"/>
              </w:rPr>
              <w:t xml:space="preserve"> Cycle) </w:t>
            </w:r>
          </w:p>
        </w:tc>
        <w:tc>
          <w:tcPr>
            <w:tcW w:w="4621" w:type="dxa"/>
          </w:tcPr>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 xml:space="preserve">                              98,058,480        :       00  </w:t>
            </w:r>
          </w:p>
        </w:tc>
      </w:tr>
    </w:tbl>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ind w:left="60"/>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Currency conversion rate:₦360.00 to 1USD</w:t>
      </w:r>
    </w:p>
    <w:p w:rsidR="007311FD" w:rsidRPr="007311FD" w:rsidRDefault="007311FD" w:rsidP="007311FD">
      <w:pPr>
        <w:spacing w:after="200" w:line="360" w:lineRule="auto"/>
        <w:contextualSpacing/>
        <w:jc w:val="both"/>
        <w:rPr>
          <w:rFonts w:ascii="Times New Roman" w:eastAsia="Calibri" w:hAnsi="Times New Roman" w:cs="Times New Roman"/>
          <w:sz w:val="24"/>
          <w:szCs w:val="24"/>
          <w:lang w:val="en-GB" w:eastAsia="en-US"/>
        </w:rPr>
      </w:pP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lastRenderedPageBreak/>
        <w:t>Funding Mechanism</w:t>
      </w:r>
    </w:p>
    <w:p w:rsidR="007311FD" w:rsidRPr="007311FD" w:rsidRDefault="00F84AEC" w:rsidP="007311FD">
      <w:pPr>
        <w:spacing w:after="200" w:line="360" w:lineRule="auto"/>
        <w:ind w:left="60"/>
        <w:contextualSpacing/>
        <w:jc w:val="both"/>
        <w:rPr>
          <w:rFonts w:ascii="Times New Roman" w:eastAsia="Calibri" w:hAnsi="Times New Roman" w:cs="Times New Roman"/>
          <w:sz w:val="24"/>
          <w:szCs w:val="24"/>
          <w:lang w:val="en-GB" w:eastAsia="en-US"/>
        </w:rPr>
      </w:pPr>
      <w:r>
        <w:rPr>
          <w:rFonts w:ascii="Times New Roman" w:eastAsia="Calibri" w:hAnsi="Times New Roman" w:cs="Times New Roman"/>
          <w:sz w:val="24"/>
          <w:szCs w:val="24"/>
          <w:lang w:val="en-GB" w:eastAsia="en-US"/>
        </w:rPr>
        <w:t xml:space="preserve">DEE JONES PETROLEUM AND GAS </w:t>
      </w:r>
      <w:r w:rsidR="007311FD" w:rsidRPr="007311FD">
        <w:rPr>
          <w:rFonts w:ascii="Times New Roman" w:eastAsia="Calibri" w:hAnsi="Times New Roman" w:cs="Times New Roman"/>
          <w:sz w:val="24"/>
          <w:szCs w:val="24"/>
          <w:lang w:val="en-GB" w:eastAsia="en-US"/>
        </w:rPr>
        <w:t xml:space="preserve">will provide 400Ha of cleared farmland and lease it to members of the cooperative. </w:t>
      </w:r>
      <w:r w:rsidR="00834FBE">
        <w:rPr>
          <w:rFonts w:ascii="Times New Roman" w:eastAsia="Calibri" w:hAnsi="Times New Roman" w:cs="Times New Roman"/>
          <w:sz w:val="24"/>
          <w:szCs w:val="24"/>
          <w:lang w:val="en-GB" w:eastAsia="en-US"/>
        </w:rPr>
        <w:t>DEE JONES</w:t>
      </w:r>
      <w:r w:rsidR="00150ADA">
        <w:rPr>
          <w:rFonts w:ascii="Times New Roman" w:eastAsia="Calibri" w:hAnsi="Times New Roman" w:cs="Times New Roman"/>
          <w:sz w:val="24"/>
          <w:szCs w:val="24"/>
          <w:lang w:val="en-GB" w:eastAsia="en-US"/>
        </w:rPr>
        <w:t xml:space="preserve"> </w:t>
      </w:r>
      <w:r w:rsidR="007311FD" w:rsidRPr="007311FD">
        <w:rPr>
          <w:rFonts w:ascii="Times New Roman" w:eastAsia="Calibri" w:hAnsi="Times New Roman" w:cs="Times New Roman"/>
          <w:sz w:val="24"/>
          <w:szCs w:val="24"/>
          <w:lang w:val="en-GB" w:eastAsia="en-US"/>
        </w:rPr>
        <w:t xml:space="preserve"> will also lease 6,000MT capacity silo as equity contribution</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 xml:space="preserve">Equity investor to provide equity for equipment and vehicles purchase </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Where possible equity investor  to provide equity for working capital or otherwise secure loan at the rate of 9% through government intervention window at the Bank of Agriculture, Bank of Industry and Commercial banks.</w:t>
      </w:r>
    </w:p>
    <w:p w:rsidR="007311FD" w:rsidRPr="007311FD" w:rsidRDefault="007311FD" w:rsidP="007311FD">
      <w:pPr>
        <w:spacing w:after="200" w:line="360" w:lineRule="auto"/>
        <w:contextualSpacing/>
        <w:jc w:val="both"/>
        <w:rPr>
          <w:rFonts w:ascii="Times New Roman" w:eastAsia="Calibri" w:hAnsi="Times New Roman" w:cs="Times New Roman"/>
          <w:b/>
          <w:sz w:val="24"/>
          <w:szCs w:val="24"/>
          <w:lang w:val="en-GB" w:eastAsia="en-US"/>
        </w:rPr>
      </w:pPr>
      <w:r w:rsidRPr="007311FD">
        <w:rPr>
          <w:rFonts w:ascii="Times New Roman" w:eastAsia="Calibri" w:hAnsi="Times New Roman" w:cs="Times New Roman"/>
          <w:b/>
          <w:sz w:val="24"/>
          <w:szCs w:val="24"/>
          <w:lang w:val="en-GB" w:eastAsia="en-US"/>
        </w:rPr>
        <w:t>Conclusion</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r w:rsidRPr="007311FD">
        <w:rPr>
          <w:rFonts w:ascii="Times New Roman" w:eastAsia="Calibri" w:hAnsi="Times New Roman" w:cs="Times New Roman"/>
          <w:sz w:val="24"/>
          <w:szCs w:val="24"/>
          <w:lang w:val="en-GB" w:eastAsia="en-US"/>
        </w:rPr>
        <w:t>The project is technically feasible and commercially viable. It is therefore recommended for funding.</w:t>
      </w:r>
    </w:p>
    <w:p w:rsidR="007311FD" w:rsidRPr="007311FD" w:rsidRDefault="007311FD" w:rsidP="007311FD">
      <w:pPr>
        <w:spacing w:after="200" w:line="360" w:lineRule="auto"/>
        <w:ind w:left="60"/>
        <w:contextualSpacing/>
        <w:jc w:val="both"/>
        <w:rPr>
          <w:rFonts w:ascii="Times New Roman" w:eastAsia="Calibri" w:hAnsi="Times New Roman" w:cs="Times New Roman"/>
          <w:sz w:val="24"/>
          <w:szCs w:val="24"/>
          <w:lang w:val="en-GB" w:eastAsia="en-US"/>
        </w:rPr>
      </w:pPr>
    </w:p>
    <w:p w:rsidR="007311FD" w:rsidRDefault="007311FD" w:rsidP="005E1E89">
      <w:pPr>
        <w:spacing w:line="480" w:lineRule="auto"/>
        <w:rPr>
          <w:rFonts w:ascii="Times New Roman" w:hAnsi="Times New Roman" w:cs="Times New Roman"/>
          <w:sz w:val="24"/>
          <w:szCs w:val="24"/>
          <w:lang w:val="en-US"/>
        </w:rPr>
      </w:pPr>
    </w:p>
    <w:p w:rsidR="007311FD" w:rsidRDefault="007311FD" w:rsidP="005E1E89">
      <w:pPr>
        <w:spacing w:line="480" w:lineRule="auto"/>
        <w:rPr>
          <w:rFonts w:ascii="Times New Roman" w:hAnsi="Times New Roman" w:cs="Times New Roman"/>
          <w:sz w:val="24"/>
          <w:szCs w:val="24"/>
          <w:lang w:val="en-US"/>
        </w:rPr>
      </w:pPr>
    </w:p>
    <w:p w:rsidR="0012655E" w:rsidRDefault="0012655E" w:rsidP="005E1E89">
      <w:pPr>
        <w:spacing w:line="480" w:lineRule="auto"/>
        <w:rPr>
          <w:rFonts w:ascii="Times New Roman" w:hAnsi="Times New Roman" w:cs="Times New Roman"/>
          <w:sz w:val="24"/>
          <w:szCs w:val="24"/>
          <w:lang w:val="en-US"/>
        </w:rPr>
      </w:pPr>
    </w:p>
    <w:p w:rsidR="004004B6" w:rsidRPr="000601E5" w:rsidRDefault="004004B6" w:rsidP="005E1E89">
      <w:pPr>
        <w:spacing w:line="480" w:lineRule="auto"/>
        <w:rPr>
          <w:rFonts w:ascii="Times New Roman" w:hAnsi="Times New Roman" w:cs="Times New Roman"/>
          <w:sz w:val="24"/>
          <w:szCs w:val="24"/>
          <w:lang w:val="en-US"/>
        </w:rPr>
      </w:pPr>
    </w:p>
    <w:sectPr w:rsidR="004004B6" w:rsidRPr="00060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BE"/>
    <w:rsid w:val="000601E5"/>
    <w:rsid w:val="000634BF"/>
    <w:rsid w:val="0012655E"/>
    <w:rsid w:val="00150ADA"/>
    <w:rsid w:val="001938E9"/>
    <w:rsid w:val="003E2BA3"/>
    <w:rsid w:val="004004B6"/>
    <w:rsid w:val="004A2656"/>
    <w:rsid w:val="004A2B7F"/>
    <w:rsid w:val="004E2882"/>
    <w:rsid w:val="005105AF"/>
    <w:rsid w:val="00530F8C"/>
    <w:rsid w:val="005B64FB"/>
    <w:rsid w:val="005E1E89"/>
    <w:rsid w:val="006454D4"/>
    <w:rsid w:val="00665162"/>
    <w:rsid w:val="006D0415"/>
    <w:rsid w:val="007311FD"/>
    <w:rsid w:val="00740F69"/>
    <w:rsid w:val="007F251E"/>
    <w:rsid w:val="00834FBE"/>
    <w:rsid w:val="008609B1"/>
    <w:rsid w:val="008D5DCE"/>
    <w:rsid w:val="00A27FAC"/>
    <w:rsid w:val="00AF06F3"/>
    <w:rsid w:val="00AF1A1F"/>
    <w:rsid w:val="00B20FBE"/>
    <w:rsid w:val="00D27E37"/>
    <w:rsid w:val="00DA0B3E"/>
    <w:rsid w:val="00E209DF"/>
    <w:rsid w:val="00E232C9"/>
    <w:rsid w:val="00F02D5E"/>
    <w:rsid w:val="00F84AE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DF4B319"/>
  <w15:chartTrackingRefBased/>
  <w15:docId w15:val="{AC9807AD-5D14-E040-8D13-5D67C7EB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1FD"/>
    <w:pPr>
      <w:spacing w:after="200" w:line="276" w:lineRule="auto"/>
      <w:ind w:left="720"/>
      <w:contextualSpacing/>
    </w:pPr>
    <w:rPr>
      <w:rFonts w:ascii="Calibri" w:eastAsia="Calibri" w:hAnsi="Calibri"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1433</Words>
  <Characters>8173</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27</cp:revision>
  <dcterms:created xsi:type="dcterms:W3CDTF">2020-04-27T21:42:00Z</dcterms:created>
  <dcterms:modified xsi:type="dcterms:W3CDTF">2020-04-27T22:23:00Z</dcterms:modified>
</cp:coreProperties>
</file>