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24A" w:rsidRDefault="007B4796">
      <w:pPr>
        <w:rPr>
          <w:b/>
          <w:sz w:val="24"/>
          <w:szCs w:val="24"/>
        </w:rPr>
      </w:pPr>
      <w:r>
        <w:rPr>
          <w:b/>
          <w:sz w:val="24"/>
          <w:szCs w:val="24"/>
        </w:rPr>
        <w:t>NAME: RASAQ NASIRAT OMOLARA</w:t>
      </w:r>
    </w:p>
    <w:p w:rsidR="007B4796" w:rsidRDefault="007B4796">
      <w:pPr>
        <w:rPr>
          <w:b/>
          <w:sz w:val="24"/>
          <w:szCs w:val="24"/>
        </w:rPr>
      </w:pPr>
      <w:r>
        <w:rPr>
          <w:b/>
          <w:sz w:val="24"/>
          <w:szCs w:val="24"/>
        </w:rPr>
        <w:t>MATRIC NO: 17/MHS02/086</w:t>
      </w:r>
    </w:p>
    <w:p w:rsidR="007B4796" w:rsidRDefault="007B4796">
      <w:pPr>
        <w:rPr>
          <w:b/>
          <w:sz w:val="24"/>
          <w:szCs w:val="24"/>
        </w:rPr>
      </w:pPr>
      <w:r>
        <w:rPr>
          <w:b/>
          <w:sz w:val="24"/>
          <w:szCs w:val="24"/>
        </w:rPr>
        <w:t xml:space="preserve">COURSE TITLE: SYSTEMIC PHARMACOLOGY IN NURSING PRACTICE </w:t>
      </w:r>
    </w:p>
    <w:p w:rsidR="007B4796" w:rsidRDefault="007B4796">
      <w:pPr>
        <w:rPr>
          <w:b/>
          <w:sz w:val="24"/>
          <w:szCs w:val="24"/>
        </w:rPr>
      </w:pPr>
      <w:r>
        <w:rPr>
          <w:b/>
          <w:sz w:val="24"/>
          <w:szCs w:val="24"/>
        </w:rPr>
        <w:t xml:space="preserve"> COURSE CODE: PHA 324</w:t>
      </w:r>
    </w:p>
    <w:p w:rsidR="007B4796" w:rsidRDefault="007B4796">
      <w:pPr>
        <w:rPr>
          <w:b/>
          <w:sz w:val="24"/>
          <w:szCs w:val="24"/>
        </w:rPr>
      </w:pPr>
      <w:r>
        <w:rPr>
          <w:b/>
          <w:sz w:val="24"/>
          <w:szCs w:val="24"/>
        </w:rPr>
        <w:t>ASSIGNMENT TITLE: CHEMOTHERAPY OF MALARIAL PARASITES</w:t>
      </w:r>
    </w:p>
    <w:p w:rsidR="007B4796" w:rsidRDefault="007B4796">
      <w:pPr>
        <w:rPr>
          <w:b/>
          <w:sz w:val="24"/>
          <w:szCs w:val="24"/>
        </w:rPr>
      </w:pPr>
      <w:r>
        <w:rPr>
          <w:b/>
          <w:sz w:val="24"/>
          <w:szCs w:val="24"/>
        </w:rPr>
        <w:t>QUESTION: CLASSIFY THE ANTI MALARIA AGENTS AND STATE THE MECHANISM OF ACTION EACH CLASS OF THE DRUG LISTED.</w:t>
      </w:r>
    </w:p>
    <w:p w:rsidR="007B4796" w:rsidRDefault="007B4796">
      <w:pPr>
        <w:rPr>
          <w:b/>
          <w:sz w:val="24"/>
          <w:szCs w:val="24"/>
        </w:rPr>
      </w:pPr>
      <w:r>
        <w:rPr>
          <w:b/>
          <w:sz w:val="24"/>
          <w:szCs w:val="24"/>
        </w:rPr>
        <w:t xml:space="preserve">                                                                               ANSWER</w:t>
      </w:r>
    </w:p>
    <w:tbl>
      <w:tblPr>
        <w:tblStyle w:val="TableGrid"/>
        <w:tblW w:w="0" w:type="auto"/>
        <w:tblLook w:val="04A0"/>
      </w:tblPr>
      <w:tblGrid>
        <w:gridCol w:w="4788"/>
        <w:gridCol w:w="4788"/>
      </w:tblGrid>
      <w:tr w:rsidR="00F24ED6" w:rsidTr="00F24ED6">
        <w:tc>
          <w:tcPr>
            <w:tcW w:w="4788" w:type="dxa"/>
          </w:tcPr>
          <w:p w:rsidR="00F24ED6" w:rsidRPr="00D655ED" w:rsidRDefault="00D655ED">
            <w:pPr>
              <w:rPr>
                <w:sz w:val="24"/>
                <w:szCs w:val="24"/>
              </w:rPr>
            </w:pPr>
            <w:r>
              <w:rPr>
                <w:sz w:val="24"/>
                <w:szCs w:val="24"/>
              </w:rPr>
              <w:t xml:space="preserve">                       CLASSIFICATION</w:t>
            </w:r>
          </w:p>
        </w:tc>
        <w:tc>
          <w:tcPr>
            <w:tcW w:w="4788" w:type="dxa"/>
          </w:tcPr>
          <w:p w:rsidR="00F24ED6" w:rsidRPr="00D655ED" w:rsidRDefault="00D655ED">
            <w:pPr>
              <w:rPr>
                <w:sz w:val="24"/>
                <w:szCs w:val="24"/>
              </w:rPr>
            </w:pPr>
            <w:r>
              <w:rPr>
                <w:sz w:val="24"/>
                <w:szCs w:val="24"/>
              </w:rPr>
              <w:t xml:space="preserve">                               EXAMPLES</w:t>
            </w:r>
          </w:p>
        </w:tc>
      </w:tr>
      <w:tr w:rsidR="00F24ED6" w:rsidTr="00F24ED6">
        <w:tc>
          <w:tcPr>
            <w:tcW w:w="4788" w:type="dxa"/>
          </w:tcPr>
          <w:p w:rsidR="00F24ED6" w:rsidRPr="00D655ED" w:rsidRDefault="00D655ED" w:rsidP="00D655ED">
            <w:pPr>
              <w:pStyle w:val="ListParagraph"/>
              <w:numPr>
                <w:ilvl w:val="0"/>
                <w:numId w:val="1"/>
              </w:numPr>
              <w:rPr>
                <w:sz w:val="24"/>
                <w:szCs w:val="24"/>
              </w:rPr>
            </w:pPr>
            <w:r>
              <w:rPr>
                <w:sz w:val="24"/>
                <w:szCs w:val="24"/>
              </w:rPr>
              <w:t>Cinchona alkaloid</w:t>
            </w:r>
          </w:p>
        </w:tc>
        <w:tc>
          <w:tcPr>
            <w:tcW w:w="4788" w:type="dxa"/>
          </w:tcPr>
          <w:p w:rsidR="00F24ED6" w:rsidRDefault="00D655ED" w:rsidP="00D655ED">
            <w:pPr>
              <w:pStyle w:val="ListParagraph"/>
              <w:numPr>
                <w:ilvl w:val="0"/>
                <w:numId w:val="2"/>
              </w:numPr>
              <w:rPr>
                <w:sz w:val="24"/>
                <w:szCs w:val="24"/>
              </w:rPr>
            </w:pPr>
            <w:r w:rsidRPr="00D655ED">
              <w:rPr>
                <w:sz w:val="24"/>
                <w:szCs w:val="24"/>
              </w:rPr>
              <w:t xml:space="preserve">Quinine </w:t>
            </w:r>
          </w:p>
          <w:p w:rsidR="00D655ED" w:rsidRDefault="00D655ED" w:rsidP="00D655ED">
            <w:pPr>
              <w:pStyle w:val="ListParagraph"/>
              <w:numPr>
                <w:ilvl w:val="0"/>
                <w:numId w:val="2"/>
              </w:numPr>
              <w:rPr>
                <w:sz w:val="24"/>
                <w:szCs w:val="24"/>
              </w:rPr>
            </w:pPr>
            <w:r>
              <w:rPr>
                <w:sz w:val="24"/>
                <w:szCs w:val="24"/>
              </w:rPr>
              <w:t xml:space="preserve">Quinidine </w:t>
            </w:r>
          </w:p>
          <w:p w:rsidR="008F49E5" w:rsidRPr="00D655ED" w:rsidRDefault="008F49E5" w:rsidP="008F49E5">
            <w:pPr>
              <w:pStyle w:val="ListParagraph"/>
              <w:ind w:left="1080"/>
              <w:rPr>
                <w:sz w:val="24"/>
                <w:szCs w:val="24"/>
              </w:rPr>
            </w:pPr>
          </w:p>
        </w:tc>
      </w:tr>
      <w:tr w:rsidR="00F24ED6" w:rsidTr="008F49E5">
        <w:tc>
          <w:tcPr>
            <w:tcW w:w="4788" w:type="dxa"/>
          </w:tcPr>
          <w:p w:rsidR="00F24ED6" w:rsidRPr="00D655ED" w:rsidRDefault="008F49E5" w:rsidP="00D655ED">
            <w:pPr>
              <w:pStyle w:val="ListParagraph"/>
              <w:numPr>
                <w:ilvl w:val="0"/>
                <w:numId w:val="1"/>
              </w:numPr>
              <w:rPr>
                <w:sz w:val="24"/>
                <w:szCs w:val="24"/>
              </w:rPr>
            </w:pPr>
            <w:r>
              <w:rPr>
                <w:sz w:val="24"/>
                <w:szCs w:val="24"/>
              </w:rPr>
              <w:t xml:space="preserve">4-aminoquinolines </w:t>
            </w:r>
          </w:p>
        </w:tc>
        <w:tc>
          <w:tcPr>
            <w:tcW w:w="4788" w:type="dxa"/>
            <w:tcBorders>
              <w:bottom w:val="single" w:sz="4" w:space="0" w:color="000000" w:themeColor="text1"/>
            </w:tcBorders>
          </w:tcPr>
          <w:p w:rsidR="00F24ED6" w:rsidRDefault="008F49E5" w:rsidP="008F49E5">
            <w:pPr>
              <w:pStyle w:val="ListParagraph"/>
              <w:numPr>
                <w:ilvl w:val="0"/>
                <w:numId w:val="3"/>
              </w:numPr>
              <w:rPr>
                <w:sz w:val="24"/>
                <w:szCs w:val="24"/>
              </w:rPr>
            </w:pPr>
            <w:r>
              <w:rPr>
                <w:sz w:val="24"/>
                <w:szCs w:val="24"/>
              </w:rPr>
              <w:t xml:space="preserve">Chloroquine </w:t>
            </w:r>
          </w:p>
          <w:p w:rsidR="008F49E5" w:rsidRDefault="008F49E5" w:rsidP="008F49E5">
            <w:pPr>
              <w:pStyle w:val="ListParagraph"/>
              <w:numPr>
                <w:ilvl w:val="0"/>
                <w:numId w:val="3"/>
              </w:numPr>
              <w:rPr>
                <w:sz w:val="24"/>
                <w:szCs w:val="24"/>
              </w:rPr>
            </w:pPr>
            <w:r>
              <w:rPr>
                <w:sz w:val="24"/>
                <w:szCs w:val="24"/>
              </w:rPr>
              <w:t>Amodiaquine</w:t>
            </w:r>
          </w:p>
          <w:p w:rsidR="008F49E5" w:rsidRDefault="008F49E5" w:rsidP="008F49E5">
            <w:pPr>
              <w:pStyle w:val="ListParagraph"/>
              <w:numPr>
                <w:ilvl w:val="0"/>
                <w:numId w:val="3"/>
              </w:numPr>
              <w:rPr>
                <w:sz w:val="24"/>
                <w:szCs w:val="24"/>
              </w:rPr>
            </w:pPr>
            <w:r>
              <w:rPr>
                <w:sz w:val="24"/>
                <w:szCs w:val="24"/>
              </w:rPr>
              <w:t>Piperaquine</w:t>
            </w:r>
          </w:p>
          <w:p w:rsidR="008F49E5" w:rsidRPr="008F49E5" w:rsidRDefault="008F49E5" w:rsidP="008F49E5">
            <w:pPr>
              <w:pStyle w:val="ListParagraph"/>
              <w:ind w:left="1080"/>
              <w:rPr>
                <w:sz w:val="24"/>
                <w:szCs w:val="24"/>
              </w:rPr>
            </w:pPr>
          </w:p>
        </w:tc>
      </w:tr>
      <w:tr w:rsidR="00F24ED6" w:rsidTr="008F49E5">
        <w:tc>
          <w:tcPr>
            <w:tcW w:w="4788" w:type="dxa"/>
          </w:tcPr>
          <w:p w:rsidR="00F24ED6" w:rsidRPr="008F49E5" w:rsidRDefault="008F49E5" w:rsidP="008F49E5">
            <w:pPr>
              <w:pStyle w:val="ListParagraph"/>
              <w:numPr>
                <w:ilvl w:val="0"/>
                <w:numId w:val="1"/>
              </w:numPr>
              <w:rPr>
                <w:sz w:val="24"/>
                <w:szCs w:val="24"/>
              </w:rPr>
            </w:pPr>
            <w:r>
              <w:rPr>
                <w:sz w:val="24"/>
                <w:szCs w:val="24"/>
              </w:rPr>
              <w:t xml:space="preserve">8-aminoquinolines </w:t>
            </w:r>
          </w:p>
        </w:tc>
        <w:tc>
          <w:tcPr>
            <w:tcW w:w="4788" w:type="dxa"/>
            <w:tcBorders>
              <w:bottom w:val="single" w:sz="4" w:space="0" w:color="auto"/>
            </w:tcBorders>
          </w:tcPr>
          <w:p w:rsidR="00F24ED6" w:rsidRDefault="00F2006E" w:rsidP="00F2006E">
            <w:pPr>
              <w:pStyle w:val="ListParagraph"/>
              <w:numPr>
                <w:ilvl w:val="0"/>
                <w:numId w:val="7"/>
              </w:numPr>
              <w:rPr>
                <w:sz w:val="24"/>
                <w:szCs w:val="24"/>
              </w:rPr>
            </w:pPr>
            <w:r>
              <w:rPr>
                <w:sz w:val="24"/>
                <w:szCs w:val="24"/>
              </w:rPr>
              <w:t>Primaquine</w:t>
            </w:r>
          </w:p>
          <w:p w:rsidR="00F2006E" w:rsidRDefault="00F2006E" w:rsidP="00F2006E">
            <w:pPr>
              <w:pStyle w:val="ListParagraph"/>
              <w:numPr>
                <w:ilvl w:val="0"/>
                <w:numId w:val="7"/>
              </w:numPr>
              <w:rPr>
                <w:sz w:val="24"/>
                <w:szCs w:val="24"/>
              </w:rPr>
            </w:pPr>
            <w:r>
              <w:rPr>
                <w:sz w:val="24"/>
                <w:szCs w:val="24"/>
              </w:rPr>
              <w:t>Bulaquine</w:t>
            </w:r>
          </w:p>
          <w:p w:rsidR="00F2006E" w:rsidRDefault="00F2006E" w:rsidP="00F2006E">
            <w:pPr>
              <w:pStyle w:val="ListParagraph"/>
              <w:numPr>
                <w:ilvl w:val="0"/>
                <w:numId w:val="7"/>
              </w:numPr>
              <w:rPr>
                <w:sz w:val="24"/>
                <w:szCs w:val="24"/>
              </w:rPr>
            </w:pPr>
            <w:r>
              <w:rPr>
                <w:sz w:val="24"/>
                <w:szCs w:val="24"/>
              </w:rPr>
              <w:t>Tafenoquine</w:t>
            </w:r>
          </w:p>
          <w:p w:rsidR="00F2006E" w:rsidRPr="00F2006E" w:rsidRDefault="00F2006E" w:rsidP="00F2006E">
            <w:pPr>
              <w:rPr>
                <w:sz w:val="24"/>
                <w:szCs w:val="24"/>
              </w:rPr>
            </w:pPr>
          </w:p>
        </w:tc>
      </w:tr>
      <w:tr w:rsidR="00F24ED6" w:rsidTr="008F49E5">
        <w:tc>
          <w:tcPr>
            <w:tcW w:w="4788" w:type="dxa"/>
          </w:tcPr>
          <w:p w:rsidR="00F24ED6" w:rsidRDefault="00F2006E" w:rsidP="00F2006E">
            <w:pPr>
              <w:pStyle w:val="ListParagraph"/>
              <w:numPr>
                <w:ilvl w:val="0"/>
                <w:numId w:val="1"/>
              </w:numPr>
              <w:rPr>
                <w:sz w:val="24"/>
                <w:szCs w:val="24"/>
              </w:rPr>
            </w:pPr>
            <w:r>
              <w:rPr>
                <w:sz w:val="24"/>
                <w:szCs w:val="24"/>
              </w:rPr>
              <w:t>Diaminopyrimidines</w:t>
            </w:r>
          </w:p>
          <w:p w:rsidR="00F2006E" w:rsidRPr="00F2006E" w:rsidRDefault="00F2006E" w:rsidP="00F2006E">
            <w:pPr>
              <w:pStyle w:val="ListParagraph"/>
              <w:rPr>
                <w:sz w:val="24"/>
                <w:szCs w:val="24"/>
              </w:rPr>
            </w:pPr>
          </w:p>
        </w:tc>
        <w:tc>
          <w:tcPr>
            <w:tcW w:w="4788" w:type="dxa"/>
            <w:tcBorders>
              <w:top w:val="single" w:sz="4" w:space="0" w:color="auto"/>
            </w:tcBorders>
          </w:tcPr>
          <w:p w:rsidR="00F24ED6" w:rsidRDefault="00F2006E" w:rsidP="00F2006E">
            <w:pPr>
              <w:pStyle w:val="ListParagraph"/>
              <w:numPr>
                <w:ilvl w:val="0"/>
                <w:numId w:val="9"/>
              </w:numPr>
              <w:rPr>
                <w:sz w:val="24"/>
                <w:szCs w:val="24"/>
              </w:rPr>
            </w:pPr>
            <w:r>
              <w:rPr>
                <w:sz w:val="24"/>
                <w:szCs w:val="24"/>
              </w:rPr>
              <w:t>Pyrimethamine</w:t>
            </w:r>
          </w:p>
          <w:p w:rsidR="00F2006E" w:rsidRPr="00F2006E" w:rsidRDefault="00F2006E" w:rsidP="00F2006E">
            <w:pPr>
              <w:pStyle w:val="ListParagraph"/>
              <w:ind w:left="1080"/>
              <w:rPr>
                <w:sz w:val="24"/>
                <w:szCs w:val="24"/>
              </w:rPr>
            </w:pPr>
          </w:p>
        </w:tc>
      </w:tr>
      <w:tr w:rsidR="00F24ED6" w:rsidTr="00F24ED6">
        <w:tc>
          <w:tcPr>
            <w:tcW w:w="4788" w:type="dxa"/>
          </w:tcPr>
          <w:p w:rsidR="00F24ED6" w:rsidRPr="00F2006E" w:rsidRDefault="00F2006E" w:rsidP="00F2006E">
            <w:pPr>
              <w:pStyle w:val="ListParagraph"/>
              <w:numPr>
                <w:ilvl w:val="0"/>
                <w:numId w:val="1"/>
              </w:numPr>
              <w:rPr>
                <w:sz w:val="24"/>
                <w:szCs w:val="24"/>
              </w:rPr>
            </w:pPr>
            <w:r>
              <w:rPr>
                <w:sz w:val="24"/>
                <w:szCs w:val="24"/>
              </w:rPr>
              <w:t xml:space="preserve">Sulfonamides &amp; sulfone </w:t>
            </w:r>
          </w:p>
        </w:tc>
        <w:tc>
          <w:tcPr>
            <w:tcW w:w="4788" w:type="dxa"/>
          </w:tcPr>
          <w:p w:rsidR="00F24ED6" w:rsidRDefault="00F2006E" w:rsidP="00F2006E">
            <w:pPr>
              <w:pStyle w:val="ListParagraph"/>
              <w:numPr>
                <w:ilvl w:val="0"/>
                <w:numId w:val="10"/>
              </w:numPr>
              <w:rPr>
                <w:sz w:val="24"/>
                <w:szCs w:val="24"/>
              </w:rPr>
            </w:pPr>
            <w:r>
              <w:rPr>
                <w:sz w:val="24"/>
                <w:szCs w:val="24"/>
              </w:rPr>
              <w:t>Sulfadoxine</w:t>
            </w:r>
          </w:p>
          <w:p w:rsidR="00F2006E" w:rsidRDefault="00F2006E" w:rsidP="00F2006E">
            <w:pPr>
              <w:pStyle w:val="ListParagraph"/>
              <w:numPr>
                <w:ilvl w:val="0"/>
                <w:numId w:val="10"/>
              </w:numPr>
              <w:rPr>
                <w:sz w:val="24"/>
                <w:szCs w:val="24"/>
              </w:rPr>
            </w:pPr>
            <w:r>
              <w:rPr>
                <w:sz w:val="24"/>
                <w:szCs w:val="24"/>
              </w:rPr>
              <w:t>Sulfamethopyrazine</w:t>
            </w:r>
          </w:p>
          <w:p w:rsidR="00F2006E" w:rsidRDefault="00F2006E" w:rsidP="00F2006E">
            <w:pPr>
              <w:pStyle w:val="ListParagraph"/>
              <w:numPr>
                <w:ilvl w:val="0"/>
                <w:numId w:val="10"/>
              </w:numPr>
              <w:rPr>
                <w:sz w:val="24"/>
                <w:szCs w:val="24"/>
              </w:rPr>
            </w:pPr>
            <w:r>
              <w:rPr>
                <w:sz w:val="24"/>
                <w:szCs w:val="24"/>
              </w:rPr>
              <w:t>Dapsone</w:t>
            </w:r>
          </w:p>
          <w:p w:rsidR="00F2006E" w:rsidRPr="00F2006E" w:rsidRDefault="00F2006E" w:rsidP="00F2006E">
            <w:pPr>
              <w:pStyle w:val="ListParagraph"/>
              <w:ind w:left="1080"/>
              <w:rPr>
                <w:sz w:val="24"/>
                <w:szCs w:val="24"/>
              </w:rPr>
            </w:pPr>
          </w:p>
        </w:tc>
      </w:tr>
      <w:tr w:rsidR="00F24ED6" w:rsidTr="00F24ED6">
        <w:tc>
          <w:tcPr>
            <w:tcW w:w="4788" w:type="dxa"/>
          </w:tcPr>
          <w:p w:rsidR="00F24ED6" w:rsidRPr="00F2006E" w:rsidRDefault="00F2006E" w:rsidP="00F2006E">
            <w:pPr>
              <w:pStyle w:val="ListParagraph"/>
              <w:numPr>
                <w:ilvl w:val="0"/>
                <w:numId w:val="1"/>
              </w:numPr>
              <w:rPr>
                <w:sz w:val="24"/>
                <w:szCs w:val="24"/>
              </w:rPr>
            </w:pPr>
            <w:r>
              <w:rPr>
                <w:sz w:val="24"/>
                <w:szCs w:val="24"/>
              </w:rPr>
              <w:t>Quinoline- methanol</w:t>
            </w:r>
          </w:p>
        </w:tc>
        <w:tc>
          <w:tcPr>
            <w:tcW w:w="4788" w:type="dxa"/>
          </w:tcPr>
          <w:p w:rsidR="00F24ED6" w:rsidRDefault="00F2006E" w:rsidP="00F2006E">
            <w:pPr>
              <w:pStyle w:val="ListParagraph"/>
              <w:numPr>
                <w:ilvl w:val="0"/>
                <w:numId w:val="11"/>
              </w:numPr>
              <w:rPr>
                <w:sz w:val="24"/>
                <w:szCs w:val="24"/>
              </w:rPr>
            </w:pPr>
            <w:r>
              <w:rPr>
                <w:sz w:val="24"/>
                <w:szCs w:val="24"/>
              </w:rPr>
              <w:t>Mefloquine</w:t>
            </w:r>
          </w:p>
          <w:p w:rsidR="00F2006E" w:rsidRPr="00F2006E" w:rsidRDefault="00F2006E" w:rsidP="00F2006E">
            <w:pPr>
              <w:pStyle w:val="ListParagraph"/>
              <w:ind w:left="1080"/>
              <w:rPr>
                <w:sz w:val="24"/>
                <w:szCs w:val="24"/>
              </w:rPr>
            </w:pPr>
          </w:p>
        </w:tc>
      </w:tr>
      <w:tr w:rsidR="00F24ED6" w:rsidTr="00F24ED6">
        <w:tc>
          <w:tcPr>
            <w:tcW w:w="4788" w:type="dxa"/>
          </w:tcPr>
          <w:p w:rsidR="00F24ED6" w:rsidRPr="00F2006E" w:rsidRDefault="00F2006E" w:rsidP="00F2006E">
            <w:pPr>
              <w:pStyle w:val="ListParagraph"/>
              <w:numPr>
                <w:ilvl w:val="0"/>
                <w:numId w:val="1"/>
              </w:numPr>
              <w:rPr>
                <w:sz w:val="24"/>
                <w:szCs w:val="24"/>
              </w:rPr>
            </w:pPr>
            <w:r>
              <w:rPr>
                <w:sz w:val="24"/>
                <w:szCs w:val="24"/>
              </w:rPr>
              <w:t xml:space="preserve">Biguanides </w:t>
            </w:r>
          </w:p>
        </w:tc>
        <w:tc>
          <w:tcPr>
            <w:tcW w:w="4788" w:type="dxa"/>
          </w:tcPr>
          <w:p w:rsidR="00F24ED6" w:rsidRDefault="00F2006E" w:rsidP="00F2006E">
            <w:pPr>
              <w:pStyle w:val="ListParagraph"/>
              <w:numPr>
                <w:ilvl w:val="0"/>
                <w:numId w:val="13"/>
              </w:numPr>
              <w:rPr>
                <w:sz w:val="24"/>
                <w:szCs w:val="24"/>
              </w:rPr>
            </w:pPr>
            <w:r>
              <w:rPr>
                <w:sz w:val="24"/>
                <w:szCs w:val="24"/>
              </w:rPr>
              <w:t xml:space="preserve">Proguanil </w:t>
            </w:r>
          </w:p>
          <w:p w:rsidR="00F2006E" w:rsidRDefault="00F2006E" w:rsidP="00F2006E">
            <w:pPr>
              <w:pStyle w:val="ListParagraph"/>
              <w:numPr>
                <w:ilvl w:val="0"/>
                <w:numId w:val="13"/>
              </w:numPr>
              <w:rPr>
                <w:sz w:val="24"/>
                <w:szCs w:val="24"/>
              </w:rPr>
            </w:pPr>
            <w:r>
              <w:rPr>
                <w:sz w:val="24"/>
                <w:szCs w:val="24"/>
              </w:rPr>
              <w:t>Chlorproguanil</w:t>
            </w:r>
          </w:p>
          <w:p w:rsidR="00F2006E" w:rsidRPr="00F2006E" w:rsidRDefault="00F2006E" w:rsidP="00F2006E">
            <w:pPr>
              <w:pStyle w:val="ListParagraph"/>
              <w:ind w:left="1080"/>
              <w:rPr>
                <w:sz w:val="24"/>
                <w:szCs w:val="24"/>
              </w:rPr>
            </w:pPr>
          </w:p>
        </w:tc>
      </w:tr>
      <w:tr w:rsidR="00F24ED6" w:rsidTr="00F24ED6">
        <w:tc>
          <w:tcPr>
            <w:tcW w:w="4788" w:type="dxa"/>
          </w:tcPr>
          <w:p w:rsidR="00F24ED6" w:rsidRPr="00AB20BB" w:rsidRDefault="00AB20BB" w:rsidP="00AB20BB">
            <w:pPr>
              <w:pStyle w:val="ListParagraph"/>
              <w:numPr>
                <w:ilvl w:val="0"/>
                <w:numId w:val="1"/>
              </w:numPr>
              <w:rPr>
                <w:sz w:val="24"/>
                <w:szCs w:val="24"/>
              </w:rPr>
            </w:pPr>
            <w:r>
              <w:rPr>
                <w:sz w:val="24"/>
                <w:szCs w:val="24"/>
              </w:rPr>
              <w:t xml:space="preserve">Antibiotics </w:t>
            </w:r>
          </w:p>
        </w:tc>
        <w:tc>
          <w:tcPr>
            <w:tcW w:w="4788" w:type="dxa"/>
          </w:tcPr>
          <w:p w:rsidR="00F24ED6" w:rsidRDefault="00AB20BB" w:rsidP="00AB20BB">
            <w:pPr>
              <w:pStyle w:val="ListParagraph"/>
              <w:numPr>
                <w:ilvl w:val="0"/>
                <w:numId w:val="14"/>
              </w:numPr>
              <w:rPr>
                <w:sz w:val="24"/>
                <w:szCs w:val="24"/>
              </w:rPr>
            </w:pPr>
            <w:r>
              <w:rPr>
                <w:sz w:val="24"/>
                <w:szCs w:val="24"/>
              </w:rPr>
              <w:t>Tetracyclines</w:t>
            </w:r>
          </w:p>
          <w:p w:rsidR="00AB20BB" w:rsidRDefault="00AB20BB" w:rsidP="00AB20BB">
            <w:pPr>
              <w:pStyle w:val="ListParagraph"/>
              <w:numPr>
                <w:ilvl w:val="0"/>
                <w:numId w:val="14"/>
              </w:numPr>
              <w:rPr>
                <w:sz w:val="24"/>
                <w:szCs w:val="24"/>
              </w:rPr>
            </w:pPr>
            <w:r>
              <w:rPr>
                <w:sz w:val="24"/>
                <w:szCs w:val="24"/>
              </w:rPr>
              <w:t>Doxycycline</w:t>
            </w:r>
          </w:p>
          <w:p w:rsidR="00AB20BB" w:rsidRPr="00AB20BB" w:rsidRDefault="00AB20BB" w:rsidP="00AB20BB">
            <w:pPr>
              <w:pStyle w:val="ListParagraph"/>
              <w:ind w:left="1080"/>
              <w:rPr>
                <w:sz w:val="24"/>
                <w:szCs w:val="24"/>
              </w:rPr>
            </w:pPr>
          </w:p>
        </w:tc>
      </w:tr>
      <w:tr w:rsidR="00F24ED6" w:rsidTr="00F24ED6">
        <w:tc>
          <w:tcPr>
            <w:tcW w:w="4788" w:type="dxa"/>
          </w:tcPr>
          <w:p w:rsidR="00F24ED6" w:rsidRPr="00AB20BB" w:rsidRDefault="00AB20BB" w:rsidP="00AB20BB">
            <w:pPr>
              <w:pStyle w:val="ListParagraph"/>
              <w:numPr>
                <w:ilvl w:val="0"/>
                <w:numId w:val="1"/>
              </w:numPr>
              <w:rPr>
                <w:sz w:val="24"/>
                <w:szCs w:val="24"/>
              </w:rPr>
            </w:pPr>
            <w:r>
              <w:rPr>
                <w:sz w:val="24"/>
                <w:szCs w:val="24"/>
              </w:rPr>
              <w:t>Amino alcohols</w:t>
            </w:r>
          </w:p>
        </w:tc>
        <w:tc>
          <w:tcPr>
            <w:tcW w:w="4788" w:type="dxa"/>
          </w:tcPr>
          <w:p w:rsidR="00F24ED6" w:rsidRDefault="00AB20BB" w:rsidP="00AB20BB">
            <w:pPr>
              <w:pStyle w:val="ListParagraph"/>
              <w:numPr>
                <w:ilvl w:val="0"/>
                <w:numId w:val="15"/>
              </w:numPr>
              <w:rPr>
                <w:sz w:val="24"/>
                <w:szCs w:val="24"/>
              </w:rPr>
            </w:pPr>
            <w:r>
              <w:rPr>
                <w:sz w:val="24"/>
                <w:szCs w:val="24"/>
              </w:rPr>
              <w:t>Halofantrine</w:t>
            </w:r>
          </w:p>
          <w:p w:rsidR="00AB20BB" w:rsidRDefault="00AB20BB" w:rsidP="00AB20BB">
            <w:pPr>
              <w:pStyle w:val="ListParagraph"/>
              <w:numPr>
                <w:ilvl w:val="0"/>
                <w:numId w:val="15"/>
              </w:numPr>
              <w:rPr>
                <w:sz w:val="24"/>
                <w:szCs w:val="24"/>
              </w:rPr>
            </w:pPr>
            <w:r>
              <w:rPr>
                <w:sz w:val="24"/>
                <w:szCs w:val="24"/>
              </w:rPr>
              <w:t>Lumfantrine</w:t>
            </w:r>
          </w:p>
          <w:p w:rsidR="00AB20BB" w:rsidRPr="00AB20BB" w:rsidRDefault="00AB20BB" w:rsidP="00AB20BB">
            <w:pPr>
              <w:pStyle w:val="ListParagraph"/>
              <w:ind w:left="1080"/>
              <w:rPr>
                <w:sz w:val="24"/>
                <w:szCs w:val="24"/>
              </w:rPr>
            </w:pPr>
          </w:p>
        </w:tc>
      </w:tr>
      <w:tr w:rsidR="00F24ED6" w:rsidTr="00F24ED6">
        <w:tc>
          <w:tcPr>
            <w:tcW w:w="4788" w:type="dxa"/>
          </w:tcPr>
          <w:p w:rsidR="00F24ED6" w:rsidRPr="00AB20BB" w:rsidRDefault="00AB20BB" w:rsidP="00AB20BB">
            <w:pPr>
              <w:pStyle w:val="ListParagraph"/>
              <w:numPr>
                <w:ilvl w:val="0"/>
                <w:numId w:val="1"/>
              </w:numPr>
              <w:rPr>
                <w:sz w:val="24"/>
                <w:szCs w:val="24"/>
              </w:rPr>
            </w:pPr>
            <w:r>
              <w:rPr>
                <w:sz w:val="24"/>
                <w:szCs w:val="24"/>
              </w:rPr>
              <w:t>Sesquiterpine lactones</w:t>
            </w:r>
          </w:p>
        </w:tc>
        <w:tc>
          <w:tcPr>
            <w:tcW w:w="4788" w:type="dxa"/>
          </w:tcPr>
          <w:p w:rsidR="00F24ED6" w:rsidRDefault="00AB20BB" w:rsidP="00AB20BB">
            <w:pPr>
              <w:pStyle w:val="ListParagraph"/>
              <w:numPr>
                <w:ilvl w:val="0"/>
                <w:numId w:val="16"/>
              </w:numPr>
              <w:rPr>
                <w:sz w:val="24"/>
                <w:szCs w:val="24"/>
              </w:rPr>
            </w:pPr>
            <w:r>
              <w:rPr>
                <w:sz w:val="24"/>
                <w:szCs w:val="24"/>
              </w:rPr>
              <w:t>Artesunate</w:t>
            </w:r>
          </w:p>
          <w:p w:rsidR="00AB20BB" w:rsidRDefault="00AB20BB" w:rsidP="00AB20BB">
            <w:pPr>
              <w:pStyle w:val="ListParagraph"/>
              <w:numPr>
                <w:ilvl w:val="0"/>
                <w:numId w:val="16"/>
              </w:numPr>
              <w:rPr>
                <w:sz w:val="24"/>
                <w:szCs w:val="24"/>
              </w:rPr>
            </w:pPr>
            <w:r>
              <w:rPr>
                <w:sz w:val="24"/>
                <w:szCs w:val="24"/>
              </w:rPr>
              <w:t>Artemether</w:t>
            </w:r>
          </w:p>
          <w:p w:rsidR="00AB20BB" w:rsidRDefault="00AB20BB" w:rsidP="00AB20BB">
            <w:pPr>
              <w:pStyle w:val="ListParagraph"/>
              <w:numPr>
                <w:ilvl w:val="0"/>
                <w:numId w:val="16"/>
              </w:numPr>
              <w:rPr>
                <w:sz w:val="24"/>
                <w:szCs w:val="24"/>
              </w:rPr>
            </w:pPr>
            <w:r>
              <w:rPr>
                <w:sz w:val="24"/>
                <w:szCs w:val="24"/>
              </w:rPr>
              <w:lastRenderedPageBreak/>
              <w:t>Arteether</w:t>
            </w:r>
          </w:p>
          <w:p w:rsidR="00AB20BB" w:rsidRPr="00AB20BB" w:rsidRDefault="00AB20BB" w:rsidP="00AB20BB">
            <w:pPr>
              <w:pStyle w:val="ListParagraph"/>
              <w:ind w:left="1080"/>
              <w:rPr>
                <w:sz w:val="24"/>
                <w:szCs w:val="24"/>
              </w:rPr>
            </w:pPr>
          </w:p>
        </w:tc>
      </w:tr>
      <w:tr w:rsidR="00900AFF" w:rsidTr="00F24ED6">
        <w:tc>
          <w:tcPr>
            <w:tcW w:w="4788" w:type="dxa"/>
          </w:tcPr>
          <w:p w:rsidR="00900AFF" w:rsidRPr="00900AFF" w:rsidRDefault="00900AFF" w:rsidP="00900AFF">
            <w:pPr>
              <w:pStyle w:val="ListParagraph"/>
              <w:numPr>
                <w:ilvl w:val="0"/>
                <w:numId w:val="1"/>
              </w:numPr>
              <w:rPr>
                <w:sz w:val="24"/>
                <w:szCs w:val="24"/>
              </w:rPr>
            </w:pPr>
            <w:r w:rsidRPr="00900AFF">
              <w:rPr>
                <w:sz w:val="24"/>
                <w:szCs w:val="24"/>
              </w:rPr>
              <w:lastRenderedPageBreak/>
              <w:t>Naphthoquinone</w:t>
            </w:r>
          </w:p>
        </w:tc>
        <w:tc>
          <w:tcPr>
            <w:tcW w:w="4788" w:type="dxa"/>
          </w:tcPr>
          <w:p w:rsidR="00900AFF" w:rsidRDefault="00900AFF" w:rsidP="00900AFF">
            <w:pPr>
              <w:pStyle w:val="ListParagraph"/>
              <w:numPr>
                <w:ilvl w:val="0"/>
                <w:numId w:val="17"/>
              </w:numPr>
              <w:rPr>
                <w:sz w:val="24"/>
                <w:szCs w:val="24"/>
              </w:rPr>
            </w:pPr>
            <w:r>
              <w:rPr>
                <w:sz w:val="24"/>
                <w:szCs w:val="24"/>
              </w:rPr>
              <w:t>Atovaquone</w:t>
            </w:r>
          </w:p>
          <w:p w:rsidR="00900AFF" w:rsidRPr="00900AFF" w:rsidRDefault="00900AFF" w:rsidP="00900AFF">
            <w:pPr>
              <w:pStyle w:val="ListParagraph"/>
              <w:ind w:left="1080"/>
              <w:rPr>
                <w:sz w:val="24"/>
                <w:szCs w:val="24"/>
              </w:rPr>
            </w:pPr>
          </w:p>
        </w:tc>
      </w:tr>
      <w:tr w:rsidR="00F24ED6" w:rsidTr="00F24ED6">
        <w:tc>
          <w:tcPr>
            <w:tcW w:w="4788" w:type="dxa"/>
          </w:tcPr>
          <w:p w:rsidR="00F24ED6" w:rsidRPr="00900AFF" w:rsidRDefault="00900AFF" w:rsidP="00900AFF">
            <w:pPr>
              <w:pStyle w:val="ListParagraph"/>
              <w:numPr>
                <w:ilvl w:val="0"/>
                <w:numId w:val="1"/>
              </w:numPr>
              <w:rPr>
                <w:sz w:val="24"/>
                <w:szCs w:val="24"/>
              </w:rPr>
            </w:pPr>
            <w:r>
              <w:rPr>
                <w:sz w:val="24"/>
                <w:szCs w:val="24"/>
              </w:rPr>
              <w:t>Naphthyridine</w:t>
            </w:r>
          </w:p>
        </w:tc>
        <w:tc>
          <w:tcPr>
            <w:tcW w:w="4788" w:type="dxa"/>
          </w:tcPr>
          <w:p w:rsidR="00F24ED6" w:rsidRPr="00900AFF" w:rsidRDefault="00900AFF" w:rsidP="00900AFF">
            <w:pPr>
              <w:pStyle w:val="ListParagraph"/>
              <w:numPr>
                <w:ilvl w:val="0"/>
                <w:numId w:val="18"/>
              </w:numPr>
              <w:rPr>
                <w:sz w:val="24"/>
                <w:szCs w:val="24"/>
              </w:rPr>
            </w:pPr>
            <w:r>
              <w:rPr>
                <w:sz w:val="24"/>
                <w:szCs w:val="24"/>
              </w:rPr>
              <w:t>pyronaridine</w:t>
            </w:r>
          </w:p>
        </w:tc>
      </w:tr>
    </w:tbl>
    <w:p w:rsidR="007B4796" w:rsidRDefault="007B4796">
      <w:pPr>
        <w:rPr>
          <w:b/>
          <w:sz w:val="24"/>
          <w:szCs w:val="24"/>
        </w:rPr>
      </w:pPr>
    </w:p>
    <w:p w:rsidR="00713D89" w:rsidRDefault="000A79A4">
      <w:pPr>
        <w:rPr>
          <w:b/>
          <w:sz w:val="24"/>
          <w:szCs w:val="24"/>
        </w:rPr>
      </w:pPr>
      <w:r>
        <w:rPr>
          <w:b/>
          <w:sz w:val="24"/>
          <w:szCs w:val="24"/>
        </w:rPr>
        <w:t xml:space="preserve">                                     MACHANISM OF ACTION OF EACH CLASS</w:t>
      </w:r>
    </w:p>
    <w:p w:rsidR="000A79A4" w:rsidRPr="00713D89" w:rsidRDefault="00713D89" w:rsidP="00D33CFF">
      <w:pPr>
        <w:pStyle w:val="ListParagraph"/>
        <w:numPr>
          <w:ilvl w:val="0"/>
          <w:numId w:val="21"/>
        </w:numPr>
        <w:rPr>
          <w:b/>
          <w:sz w:val="24"/>
          <w:szCs w:val="24"/>
        </w:rPr>
      </w:pPr>
      <w:r>
        <w:rPr>
          <w:b/>
          <w:sz w:val="24"/>
          <w:szCs w:val="24"/>
        </w:rPr>
        <w:t>4-AMINOQUINOLINES</w:t>
      </w:r>
      <w:r w:rsidR="000A79A4" w:rsidRPr="00713D89">
        <w:rPr>
          <w:b/>
          <w:sz w:val="24"/>
          <w:szCs w:val="24"/>
        </w:rPr>
        <w:t xml:space="preserve"> </w:t>
      </w:r>
    </w:p>
    <w:p w:rsidR="000A79A4" w:rsidRDefault="000A79A4">
      <w:pPr>
        <w:rPr>
          <w:sz w:val="24"/>
          <w:szCs w:val="24"/>
        </w:rPr>
      </w:pPr>
      <w:r>
        <w:rPr>
          <w:sz w:val="24"/>
          <w:szCs w:val="24"/>
        </w:rPr>
        <w:t>4-</w:t>
      </w:r>
      <w:r w:rsidR="00713D89" w:rsidRPr="00713D89">
        <w:rPr>
          <w:b/>
          <w:sz w:val="24"/>
          <w:szCs w:val="24"/>
        </w:rPr>
        <w:t>aminoquinolines</w:t>
      </w:r>
      <w:r w:rsidR="00713D89">
        <w:rPr>
          <w:sz w:val="24"/>
          <w:szCs w:val="24"/>
        </w:rPr>
        <w:t xml:space="preserve"> </w:t>
      </w:r>
      <w:r w:rsidR="00713D89">
        <w:rPr>
          <w:b/>
          <w:sz w:val="24"/>
          <w:szCs w:val="24"/>
        </w:rPr>
        <w:t>e.g</w:t>
      </w:r>
      <w:r>
        <w:rPr>
          <w:sz w:val="24"/>
          <w:szCs w:val="24"/>
        </w:rPr>
        <w:t xml:space="preserve"> </w:t>
      </w:r>
      <w:r w:rsidRPr="00713D89">
        <w:rPr>
          <w:b/>
          <w:sz w:val="24"/>
          <w:szCs w:val="24"/>
        </w:rPr>
        <w:t>chloroquine</w:t>
      </w:r>
      <w:r w:rsidR="00713D89">
        <w:rPr>
          <w:b/>
          <w:sz w:val="24"/>
          <w:szCs w:val="24"/>
        </w:rPr>
        <w:t xml:space="preserve">: </w:t>
      </w:r>
      <w:r>
        <w:rPr>
          <w:sz w:val="24"/>
          <w:szCs w:val="24"/>
        </w:rPr>
        <w:t>Chloroquine and other similar quinolones e.g hydroxychloroquine become concentrated in parasite food vacuoles, preventing the polymerization of the hemoglobin product, heme, into hemozoin and thus eliciting parasite toxicity due to the build up of heme. It is not active against liver stage parasites and primaquine must be added for th</w:t>
      </w:r>
      <w:r w:rsidR="00713D89">
        <w:rPr>
          <w:sz w:val="24"/>
          <w:szCs w:val="24"/>
        </w:rPr>
        <w:t xml:space="preserve">e radical cure of these species. Malarial parasites have a limited ability to synthesize amino acids and rely on amino acid obtained from the breakdown of host hemoglobin molecules in the digestive vacuoles. Degradation of hemoglobin releases both amino acids as well as a toxic heme </w:t>
      </w:r>
      <w:r w:rsidR="00D33CFF">
        <w:rPr>
          <w:sz w:val="24"/>
          <w:szCs w:val="24"/>
        </w:rPr>
        <w:t>metabolite ferriprotoporphyrin IX, which is normally detoxified by a pH-dependent polymerization to unreactive malarial pigment called hemozoin. When polymerization of ferriprotoporphyrin IX is inhibited, its increased concentration in the parasite food vacuoles will cause oxidation damage to membrane and death of the parasite.</w:t>
      </w:r>
    </w:p>
    <w:p w:rsidR="00D33CFF" w:rsidRPr="008B1073" w:rsidRDefault="008B1073" w:rsidP="008B1073">
      <w:pPr>
        <w:pStyle w:val="ListParagraph"/>
        <w:numPr>
          <w:ilvl w:val="0"/>
          <w:numId w:val="21"/>
        </w:numPr>
        <w:rPr>
          <w:b/>
          <w:sz w:val="24"/>
          <w:szCs w:val="24"/>
        </w:rPr>
      </w:pPr>
      <w:r w:rsidRPr="008B1073">
        <w:rPr>
          <w:b/>
          <w:sz w:val="24"/>
          <w:szCs w:val="24"/>
        </w:rPr>
        <w:t xml:space="preserve">CINCHONA ALKALOID </w:t>
      </w:r>
    </w:p>
    <w:p w:rsidR="008B1073" w:rsidRDefault="008B1073">
      <w:pPr>
        <w:rPr>
          <w:sz w:val="24"/>
          <w:szCs w:val="24"/>
        </w:rPr>
      </w:pPr>
      <w:r>
        <w:rPr>
          <w:b/>
          <w:sz w:val="24"/>
          <w:szCs w:val="24"/>
        </w:rPr>
        <w:t xml:space="preserve">Cinchona alkaloid e.g quinine: </w:t>
      </w:r>
      <w:r>
        <w:rPr>
          <w:sz w:val="24"/>
          <w:szCs w:val="24"/>
        </w:rPr>
        <w:t xml:space="preserve">In </w:t>
      </w:r>
      <w:r>
        <w:rPr>
          <w:i/>
          <w:sz w:val="24"/>
          <w:szCs w:val="24"/>
        </w:rPr>
        <w:t xml:space="preserve">Plasmodium falciparum </w:t>
      </w:r>
      <w:r>
        <w:rPr>
          <w:sz w:val="24"/>
          <w:szCs w:val="24"/>
        </w:rPr>
        <w:t xml:space="preserve">quinine has been found to inhibit nucleic acid synthesis, protein synthesis and glycolysis, it bind with hemezoin in parasitized erythrocytes. Quinine is effective as a malarial suppressant and In control of overt clinical attacks.its primary action is schizontocidal, no lethal effect is exerted </w:t>
      </w:r>
      <w:r w:rsidR="008B5033">
        <w:rPr>
          <w:sz w:val="24"/>
          <w:szCs w:val="24"/>
        </w:rPr>
        <w:t>on sporo</w:t>
      </w:r>
      <w:r>
        <w:rPr>
          <w:sz w:val="24"/>
          <w:szCs w:val="24"/>
        </w:rPr>
        <w:t>zoites or pre</w:t>
      </w:r>
      <w:r w:rsidR="008B5033">
        <w:rPr>
          <w:sz w:val="24"/>
          <w:szCs w:val="24"/>
        </w:rPr>
        <w:t>-erythrocytic tissue forms.</w:t>
      </w:r>
    </w:p>
    <w:p w:rsidR="008B5033" w:rsidRPr="008B5033" w:rsidRDefault="008B5033" w:rsidP="008B5033">
      <w:pPr>
        <w:pStyle w:val="ListParagraph"/>
        <w:numPr>
          <w:ilvl w:val="0"/>
          <w:numId w:val="21"/>
        </w:numPr>
        <w:rPr>
          <w:b/>
          <w:sz w:val="24"/>
          <w:szCs w:val="24"/>
        </w:rPr>
      </w:pPr>
      <w:r w:rsidRPr="008B5033">
        <w:rPr>
          <w:b/>
          <w:sz w:val="28"/>
          <w:szCs w:val="24"/>
        </w:rPr>
        <w:t>Quinoline</w:t>
      </w:r>
      <w:r w:rsidRPr="008B5033">
        <w:rPr>
          <w:b/>
          <w:sz w:val="24"/>
          <w:szCs w:val="24"/>
        </w:rPr>
        <w:t>-</w:t>
      </w:r>
      <w:r w:rsidRPr="008B5033">
        <w:rPr>
          <w:b/>
          <w:sz w:val="28"/>
          <w:szCs w:val="24"/>
        </w:rPr>
        <w:t>methanol</w:t>
      </w:r>
    </w:p>
    <w:p w:rsidR="008B5033" w:rsidRDefault="008B5033">
      <w:pPr>
        <w:rPr>
          <w:sz w:val="24"/>
          <w:szCs w:val="24"/>
        </w:rPr>
      </w:pPr>
      <w:r w:rsidRPr="008B5033">
        <w:rPr>
          <w:b/>
          <w:sz w:val="24"/>
          <w:szCs w:val="24"/>
        </w:rPr>
        <w:t>Quinoline</w:t>
      </w:r>
      <w:r>
        <w:rPr>
          <w:sz w:val="24"/>
          <w:szCs w:val="24"/>
        </w:rPr>
        <w:t>-</w:t>
      </w:r>
      <w:r w:rsidRPr="008B5033">
        <w:rPr>
          <w:b/>
          <w:sz w:val="24"/>
          <w:szCs w:val="24"/>
        </w:rPr>
        <w:t>methanol</w:t>
      </w:r>
      <w:r>
        <w:rPr>
          <w:sz w:val="24"/>
          <w:szCs w:val="24"/>
        </w:rPr>
        <w:t xml:space="preserve"> </w:t>
      </w:r>
      <w:r>
        <w:rPr>
          <w:b/>
          <w:sz w:val="24"/>
          <w:szCs w:val="24"/>
        </w:rPr>
        <w:t xml:space="preserve">e.g mefloquine: </w:t>
      </w:r>
      <w:r>
        <w:rPr>
          <w:sz w:val="24"/>
          <w:szCs w:val="24"/>
        </w:rPr>
        <w:t xml:space="preserve">unknown, chemically related to quinidine. Has blood schizonticidal activity against </w:t>
      </w:r>
      <w:r>
        <w:rPr>
          <w:i/>
          <w:sz w:val="24"/>
          <w:szCs w:val="24"/>
        </w:rPr>
        <w:t xml:space="preserve">P. falciparum and P. vivax </w:t>
      </w:r>
      <w:r>
        <w:rPr>
          <w:sz w:val="24"/>
          <w:szCs w:val="24"/>
        </w:rPr>
        <w:t>but not against hepatic stages or gametocytes.</w:t>
      </w:r>
    </w:p>
    <w:p w:rsidR="008B5033" w:rsidRPr="008B5033" w:rsidRDefault="008B5033" w:rsidP="008B5033">
      <w:pPr>
        <w:pStyle w:val="ListParagraph"/>
        <w:numPr>
          <w:ilvl w:val="0"/>
          <w:numId w:val="21"/>
        </w:numPr>
        <w:rPr>
          <w:b/>
          <w:sz w:val="24"/>
          <w:szCs w:val="24"/>
        </w:rPr>
      </w:pPr>
      <w:r w:rsidRPr="008B5033">
        <w:rPr>
          <w:b/>
          <w:sz w:val="24"/>
          <w:szCs w:val="24"/>
        </w:rPr>
        <w:t xml:space="preserve">8-AMINOQUINOLINES </w:t>
      </w:r>
    </w:p>
    <w:p w:rsidR="00425026" w:rsidRDefault="008B5033">
      <w:pPr>
        <w:rPr>
          <w:sz w:val="24"/>
          <w:szCs w:val="24"/>
        </w:rPr>
      </w:pPr>
      <w:r>
        <w:rPr>
          <w:b/>
          <w:sz w:val="24"/>
          <w:szCs w:val="24"/>
        </w:rPr>
        <w:t>8-aminoquinolines e.g primaquine:</w:t>
      </w:r>
      <w:r w:rsidR="00425026">
        <w:rPr>
          <w:b/>
          <w:sz w:val="24"/>
          <w:szCs w:val="24"/>
        </w:rPr>
        <w:t xml:space="preserve"> </w:t>
      </w:r>
      <w:r w:rsidR="00425026">
        <w:rPr>
          <w:sz w:val="24"/>
          <w:szCs w:val="24"/>
        </w:rPr>
        <w:t>Active against the hepatic stages of all human malarial parasites. Some gametocytes are destroyed while others can not undergo maturation division in the gut of the mosquito. Evidence suggests that one or more highly reactive metabolites of primaquine inflict extensive oxidative damage that interferes with mitochondrial electron transport in parasites.</w:t>
      </w:r>
    </w:p>
    <w:p w:rsidR="00425026" w:rsidRPr="0079391D" w:rsidRDefault="00425026" w:rsidP="0079391D">
      <w:pPr>
        <w:pStyle w:val="ListParagraph"/>
        <w:numPr>
          <w:ilvl w:val="0"/>
          <w:numId w:val="21"/>
        </w:numPr>
        <w:rPr>
          <w:b/>
          <w:sz w:val="24"/>
          <w:szCs w:val="24"/>
        </w:rPr>
      </w:pPr>
      <w:r w:rsidRPr="0079391D">
        <w:rPr>
          <w:b/>
          <w:sz w:val="24"/>
          <w:szCs w:val="24"/>
        </w:rPr>
        <w:t>SESQUITERPINE LACTONES</w:t>
      </w:r>
    </w:p>
    <w:p w:rsidR="008B5033" w:rsidRDefault="00425026">
      <w:pPr>
        <w:rPr>
          <w:sz w:val="24"/>
          <w:szCs w:val="24"/>
        </w:rPr>
      </w:pPr>
      <w:r>
        <w:rPr>
          <w:b/>
          <w:sz w:val="24"/>
          <w:szCs w:val="24"/>
        </w:rPr>
        <w:lastRenderedPageBreak/>
        <w:t>Sesquiterpine lactones e.g artesunate</w:t>
      </w:r>
      <w:r w:rsidR="0079391D">
        <w:rPr>
          <w:b/>
          <w:sz w:val="24"/>
          <w:szCs w:val="24"/>
        </w:rPr>
        <w:t xml:space="preserve">: </w:t>
      </w:r>
      <w:r w:rsidR="0079391D">
        <w:rPr>
          <w:sz w:val="24"/>
          <w:szCs w:val="24"/>
        </w:rPr>
        <w:t xml:space="preserve">Produces a free radical when it undergoes an iron-catalyzed cleavage of an endoperoxide bond in the parasite food vacuole. It is a rapidly acting blood schizonticide, but no activity against the hepatic stages of the malarial parasite. </w:t>
      </w:r>
    </w:p>
    <w:p w:rsidR="0079391D" w:rsidRPr="00A5710C" w:rsidRDefault="0079391D" w:rsidP="00A5710C">
      <w:pPr>
        <w:pStyle w:val="ListParagraph"/>
        <w:numPr>
          <w:ilvl w:val="0"/>
          <w:numId w:val="21"/>
        </w:numPr>
        <w:rPr>
          <w:b/>
          <w:sz w:val="24"/>
          <w:szCs w:val="24"/>
        </w:rPr>
      </w:pPr>
      <w:r w:rsidRPr="00A5710C">
        <w:rPr>
          <w:b/>
          <w:sz w:val="24"/>
          <w:szCs w:val="24"/>
        </w:rPr>
        <w:t>DIAMINOPYRIMIDINES &amp; SULFONAMIDES AND SULFONE</w:t>
      </w:r>
    </w:p>
    <w:p w:rsidR="00D33CFF" w:rsidRDefault="0079391D" w:rsidP="00A5710C">
      <w:pPr>
        <w:rPr>
          <w:sz w:val="24"/>
          <w:szCs w:val="24"/>
        </w:rPr>
      </w:pPr>
      <w:r>
        <w:rPr>
          <w:b/>
          <w:sz w:val="24"/>
          <w:szCs w:val="24"/>
        </w:rPr>
        <w:t>Diaminopyrimidines &amp; sulfonamides and sulfone e.g pyrimethamine</w:t>
      </w:r>
      <w:r w:rsidR="00A5710C">
        <w:rPr>
          <w:b/>
          <w:sz w:val="24"/>
          <w:szCs w:val="24"/>
        </w:rPr>
        <w:t xml:space="preserve">+sulfadoxine: </w:t>
      </w:r>
      <w:r w:rsidR="00A5710C">
        <w:rPr>
          <w:sz w:val="24"/>
          <w:szCs w:val="24"/>
        </w:rPr>
        <w:t xml:space="preserve">The rationale for their combination is a synergistic effect to inhibit folic acid synthesis, and a differential requirement between host and parasite for nucleic acid precursors involved in </w:t>
      </w:r>
      <w:r w:rsidR="00A5710C" w:rsidRPr="004E29BC">
        <w:rPr>
          <w:sz w:val="24"/>
          <w:szCs w:val="24"/>
        </w:rPr>
        <w:t>growth. The activity is highly selective against plasmodia and Toxoplasma gondii.</w:t>
      </w:r>
      <w:r w:rsidR="00A5710C">
        <w:rPr>
          <w:sz w:val="24"/>
          <w:szCs w:val="24"/>
        </w:rPr>
        <w:t xml:space="preserve"> Pyrimethamine is chemically related to trimethoprim. It acts slowly against erythrocytics forms  of susceptible strains of all four human malaria species. It is not adequately gametocidal or effective against liver stages.</w:t>
      </w:r>
    </w:p>
    <w:p w:rsidR="00A5710C" w:rsidRPr="004E29BC" w:rsidRDefault="00DD5B74" w:rsidP="004E29BC">
      <w:pPr>
        <w:pStyle w:val="ListParagraph"/>
        <w:numPr>
          <w:ilvl w:val="0"/>
          <w:numId w:val="21"/>
        </w:numPr>
        <w:rPr>
          <w:b/>
          <w:sz w:val="24"/>
          <w:szCs w:val="24"/>
        </w:rPr>
      </w:pPr>
      <w:r w:rsidRPr="004E29BC">
        <w:rPr>
          <w:b/>
          <w:sz w:val="24"/>
          <w:szCs w:val="24"/>
        </w:rPr>
        <w:t>AMINO ALCOHOLS</w:t>
      </w:r>
    </w:p>
    <w:p w:rsidR="00DD5B74" w:rsidRDefault="00DD5B74" w:rsidP="00A5710C">
      <w:pPr>
        <w:rPr>
          <w:sz w:val="24"/>
          <w:szCs w:val="24"/>
        </w:rPr>
      </w:pPr>
      <w:r>
        <w:rPr>
          <w:b/>
          <w:sz w:val="24"/>
          <w:szCs w:val="24"/>
        </w:rPr>
        <w:t>Amino alcohols e.g lum</w:t>
      </w:r>
      <w:r w:rsidR="004E29BC">
        <w:rPr>
          <w:b/>
          <w:sz w:val="24"/>
          <w:szCs w:val="24"/>
        </w:rPr>
        <w:t>e</w:t>
      </w:r>
      <w:r>
        <w:rPr>
          <w:b/>
          <w:sz w:val="24"/>
          <w:szCs w:val="24"/>
        </w:rPr>
        <w:t>fantrine:</w:t>
      </w:r>
      <w:r w:rsidR="004E29BC">
        <w:rPr>
          <w:b/>
          <w:sz w:val="24"/>
          <w:szCs w:val="24"/>
        </w:rPr>
        <w:t xml:space="preserve"> </w:t>
      </w:r>
      <w:r w:rsidR="004E29BC">
        <w:rPr>
          <w:sz w:val="24"/>
          <w:szCs w:val="24"/>
        </w:rPr>
        <w:t xml:space="preserve">Lumefantrine inhibit nucleic acid and formation of beta-hematin by </w:t>
      </w:r>
      <w:r w:rsidR="004E29BC" w:rsidRPr="004E29BC">
        <w:rPr>
          <w:b/>
          <w:sz w:val="24"/>
          <w:szCs w:val="24"/>
        </w:rPr>
        <w:t>forming</w:t>
      </w:r>
      <w:r w:rsidR="004E29BC">
        <w:rPr>
          <w:sz w:val="24"/>
          <w:szCs w:val="24"/>
        </w:rPr>
        <w:t xml:space="preserve"> a complex with hemin. It is a blood schizontocides. </w:t>
      </w:r>
    </w:p>
    <w:p w:rsidR="004E29BC" w:rsidRPr="004E29BC" w:rsidRDefault="004E29BC" w:rsidP="004E29BC">
      <w:pPr>
        <w:pStyle w:val="ListParagraph"/>
        <w:numPr>
          <w:ilvl w:val="0"/>
          <w:numId w:val="21"/>
        </w:numPr>
        <w:rPr>
          <w:b/>
          <w:sz w:val="24"/>
          <w:szCs w:val="24"/>
        </w:rPr>
      </w:pPr>
      <w:r w:rsidRPr="004E29BC">
        <w:rPr>
          <w:b/>
          <w:sz w:val="24"/>
          <w:szCs w:val="24"/>
        </w:rPr>
        <w:t>BIGUANIDES</w:t>
      </w:r>
    </w:p>
    <w:p w:rsidR="00D77B38" w:rsidRDefault="004E29BC" w:rsidP="00A5710C">
      <w:pPr>
        <w:rPr>
          <w:sz w:val="24"/>
          <w:szCs w:val="24"/>
        </w:rPr>
      </w:pPr>
      <w:r>
        <w:rPr>
          <w:b/>
          <w:sz w:val="24"/>
          <w:szCs w:val="24"/>
        </w:rPr>
        <w:t xml:space="preserve">Biguanides e.g proguanil: </w:t>
      </w:r>
      <w:r>
        <w:rPr>
          <w:sz w:val="24"/>
          <w:szCs w:val="24"/>
        </w:rPr>
        <w:t>Proguanil inhibits dihydrofolate-reductase-</w:t>
      </w:r>
      <w:r w:rsidR="00D77B38">
        <w:rPr>
          <w:sz w:val="24"/>
          <w:szCs w:val="24"/>
        </w:rPr>
        <w:t>thymidylate synthase.</w:t>
      </w:r>
    </w:p>
    <w:p w:rsidR="00D77B38" w:rsidRPr="00D77B38" w:rsidRDefault="00D77B38" w:rsidP="00D77B38">
      <w:pPr>
        <w:pStyle w:val="ListParagraph"/>
        <w:numPr>
          <w:ilvl w:val="0"/>
          <w:numId w:val="21"/>
        </w:numPr>
        <w:rPr>
          <w:b/>
          <w:sz w:val="24"/>
          <w:szCs w:val="24"/>
        </w:rPr>
      </w:pPr>
      <w:r w:rsidRPr="00D77B38">
        <w:rPr>
          <w:b/>
          <w:sz w:val="24"/>
          <w:szCs w:val="24"/>
        </w:rPr>
        <w:t>NAPHTHOQUINONE</w:t>
      </w:r>
    </w:p>
    <w:p w:rsidR="00D77B38" w:rsidRDefault="00D77B38" w:rsidP="00A5710C">
      <w:pPr>
        <w:rPr>
          <w:sz w:val="24"/>
          <w:szCs w:val="24"/>
        </w:rPr>
      </w:pPr>
      <w:r>
        <w:rPr>
          <w:b/>
          <w:sz w:val="24"/>
          <w:szCs w:val="24"/>
        </w:rPr>
        <w:t xml:space="preserve">Naphthoquinone e.g atovaquone: </w:t>
      </w:r>
      <w:r>
        <w:rPr>
          <w:sz w:val="24"/>
          <w:szCs w:val="24"/>
        </w:rPr>
        <w:t xml:space="preserve">Atovaquone inhibits mitochondrial electron transport in the cytochrome bc 1 complex. </w:t>
      </w:r>
    </w:p>
    <w:p w:rsidR="00080DDD" w:rsidRPr="00080DDD" w:rsidRDefault="00080DDD" w:rsidP="00080DDD">
      <w:pPr>
        <w:pStyle w:val="ListParagraph"/>
        <w:numPr>
          <w:ilvl w:val="0"/>
          <w:numId w:val="21"/>
        </w:numPr>
        <w:rPr>
          <w:b/>
          <w:sz w:val="24"/>
          <w:szCs w:val="24"/>
        </w:rPr>
      </w:pPr>
      <w:r w:rsidRPr="00080DDD">
        <w:rPr>
          <w:b/>
          <w:sz w:val="24"/>
          <w:szCs w:val="24"/>
        </w:rPr>
        <w:t>ANTIBIOTICS</w:t>
      </w:r>
    </w:p>
    <w:p w:rsidR="00080DDD" w:rsidRPr="00080DDD" w:rsidRDefault="00080DDD" w:rsidP="00A5710C">
      <w:pPr>
        <w:rPr>
          <w:b/>
          <w:sz w:val="24"/>
          <w:szCs w:val="24"/>
        </w:rPr>
      </w:pPr>
      <w:r>
        <w:rPr>
          <w:b/>
          <w:sz w:val="24"/>
          <w:szCs w:val="24"/>
        </w:rPr>
        <w:t xml:space="preserve">Antibiotics e.g tetracyclines: </w:t>
      </w:r>
      <w:r>
        <w:rPr>
          <w:sz w:val="24"/>
          <w:szCs w:val="24"/>
        </w:rPr>
        <w:t>Tetracyclines are effective antimalarials but their mechanism of action is unclear. Since these agent block prokaryotic protein synthesis, it has been proposed that they disrupt the mitochondrion or the apicoplast, both of which include prokaryotic ribosomal subunits in their genomes.</w:t>
      </w:r>
      <w:r>
        <w:rPr>
          <w:b/>
          <w:sz w:val="24"/>
          <w:szCs w:val="24"/>
        </w:rPr>
        <w:t xml:space="preserve"> </w:t>
      </w:r>
    </w:p>
    <w:p w:rsidR="00D33CFF" w:rsidRDefault="00D33CFF" w:rsidP="00D33CFF">
      <w:pPr>
        <w:pStyle w:val="ListParagraph"/>
        <w:ind w:left="1440"/>
        <w:rPr>
          <w:b/>
          <w:sz w:val="24"/>
          <w:szCs w:val="24"/>
        </w:rPr>
      </w:pPr>
    </w:p>
    <w:p w:rsidR="00D33CFF" w:rsidRDefault="00D33CFF" w:rsidP="00D33CFF">
      <w:pPr>
        <w:pStyle w:val="ListParagraph"/>
        <w:ind w:left="1440"/>
        <w:rPr>
          <w:b/>
          <w:sz w:val="24"/>
          <w:szCs w:val="24"/>
        </w:rPr>
      </w:pPr>
    </w:p>
    <w:p w:rsidR="00D33CFF" w:rsidRPr="00D33CFF" w:rsidRDefault="00D33CFF" w:rsidP="00D33CFF">
      <w:pPr>
        <w:pStyle w:val="ListParagraph"/>
        <w:ind w:left="1440"/>
        <w:rPr>
          <w:b/>
          <w:sz w:val="24"/>
          <w:szCs w:val="24"/>
        </w:rPr>
      </w:pPr>
    </w:p>
    <w:sectPr w:rsidR="00D33CFF" w:rsidRPr="00D33CFF" w:rsidSect="00B8324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711C"/>
    <w:multiLevelType w:val="hybridMultilevel"/>
    <w:tmpl w:val="B5CE1728"/>
    <w:lvl w:ilvl="0" w:tplc="6A28E1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40545"/>
    <w:multiLevelType w:val="hybridMultilevel"/>
    <w:tmpl w:val="6386704A"/>
    <w:lvl w:ilvl="0" w:tplc="775216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EE6DA2"/>
    <w:multiLevelType w:val="hybridMultilevel"/>
    <w:tmpl w:val="891C8180"/>
    <w:lvl w:ilvl="0" w:tplc="33CC9B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292748"/>
    <w:multiLevelType w:val="hybridMultilevel"/>
    <w:tmpl w:val="8BFA92E4"/>
    <w:lvl w:ilvl="0" w:tplc="F1A021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8F076C"/>
    <w:multiLevelType w:val="hybridMultilevel"/>
    <w:tmpl w:val="2ED29A2E"/>
    <w:lvl w:ilvl="0" w:tplc="44FE54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E86A17"/>
    <w:multiLevelType w:val="hybridMultilevel"/>
    <w:tmpl w:val="528C23A0"/>
    <w:lvl w:ilvl="0" w:tplc="6434B91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B78462A"/>
    <w:multiLevelType w:val="hybridMultilevel"/>
    <w:tmpl w:val="932ECDCE"/>
    <w:lvl w:ilvl="0" w:tplc="873C76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6722A9"/>
    <w:multiLevelType w:val="hybridMultilevel"/>
    <w:tmpl w:val="C1D6E4C0"/>
    <w:lvl w:ilvl="0" w:tplc="DBF4C8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3C2A8B"/>
    <w:multiLevelType w:val="hybridMultilevel"/>
    <w:tmpl w:val="AD089908"/>
    <w:lvl w:ilvl="0" w:tplc="F8DEF1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AF1DAE"/>
    <w:multiLevelType w:val="hybridMultilevel"/>
    <w:tmpl w:val="AA5E53DE"/>
    <w:lvl w:ilvl="0" w:tplc="3F3A23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EB0398"/>
    <w:multiLevelType w:val="hybridMultilevel"/>
    <w:tmpl w:val="D2D260B2"/>
    <w:lvl w:ilvl="0" w:tplc="6FE06F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D4F024E"/>
    <w:multiLevelType w:val="hybridMultilevel"/>
    <w:tmpl w:val="CDA2758E"/>
    <w:lvl w:ilvl="0" w:tplc="E8A0F1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F13BC6"/>
    <w:multiLevelType w:val="hybridMultilevel"/>
    <w:tmpl w:val="B1B4BD1A"/>
    <w:lvl w:ilvl="0" w:tplc="887EEA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484206"/>
    <w:multiLevelType w:val="hybridMultilevel"/>
    <w:tmpl w:val="31889CE8"/>
    <w:lvl w:ilvl="0" w:tplc="E850FE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AB0AA1"/>
    <w:multiLevelType w:val="hybridMultilevel"/>
    <w:tmpl w:val="84B6D162"/>
    <w:lvl w:ilvl="0" w:tplc="D9B202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EE38C2"/>
    <w:multiLevelType w:val="hybridMultilevel"/>
    <w:tmpl w:val="6E08A6B2"/>
    <w:lvl w:ilvl="0" w:tplc="C80887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E03998"/>
    <w:multiLevelType w:val="hybridMultilevel"/>
    <w:tmpl w:val="1C7C2128"/>
    <w:lvl w:ilvl="0" w:tplc="0BD417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BD0EB5"/>
    <w:multiLevelType w:val="hybridMultilevel"/>
    <w:tmpl w:val="FE825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503C6F"/>
    <w:multiLevelType w:val="hybridMultilevel"/>
    <w:tmpl w:val="B55E5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153679"/>
    <w:multiLevelType w:val="hybridMultilevel"/>
    <w:tmpl w:val="6FBE3A36"/>
    <w:lvl w:ilvl="0" w:tplc="428EA0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A770A29"/>
    <w:multiLevelType w:val="hybridMultilevel"/>
    <w:tmpl w:val="7B807C74"/>
    <w:lvl w:ilvl="0" w:tplc="3BB4BA52">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7"/>
  </w:num>
  <w:num w:numId="2">
    <w:abstractNumId w:val="8"/>
  </w:num>
  <w:num w:numId="3">
    <w:abstractNumId w:val="1"/>
  </w:num>
  <w:num w:numId="4">
    <w:abstractNumId w:val="4"/>
  </w:num>
  <w:num w:numId="5">
    <w:abstractNumId w:val="5"/>
  </w:num>
  <w:num w:numId="6">
    <w:abstractNumId w:val="20"/>
  </w:num>
  <w:num w:numId="7">
    <w:abstractNumId w:val="15"/>
  </w:num>
  <w:num w:numId="8">
    <w:abstractNumId w:val="7"/>
  </w:num>
  <w:num w:numId="9">
    <w:abstractNumId w:val="11"/>
  </w:num>
  <w:num w:numId="10">
    <w:abstractNumId w:val="13"/>
  </w:num>
  <w:num w:numId="11">
    <w:abstractNumId w:val="12"/>
  </w:num>
  <w:num w:numId="12">
    <w:abstractNumId w:val="2"/>
  </w:num>
  <w:num w:numId="13">
    <w:abstractNumId w:val="6"/>
  </w:num>
  <w:num w:numId="14">
    <w:abstractNumId w:val="16"/>
  </w:num>
  <w:num w:numId="15">
    <w:abstractNumId w:val="3"/>
  </w:num>
  <w:num w:numId="16">
    <w:abstractNumId w:val="9"/>
  </w:num>
  <w:num w:numId="17">
    <w:abstractNumId w:val="0"/>
  </w:num>
  <w:num w:numId="18">
    <w:abstractNumId w:val="14"/>
  </w:num>
  <w:num w:numId="19">
    <w:abstractNumId w:val="18"/>
  </w:num>
  <w:num w:numId="20">
    <w:abstractNumId w:val="19"/>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compat/>
  <w:rsids>
    <w:rsidRoot w:val="00096F55"/>
    <w:rsid w:val="00080DDD"/>
    <w:rsid w:val="00096F55"/>
    <w:rsid w:val="000A79A4"/>
    <w:rsid w:val="000B3C5E"/>
    <w:rsid w:val="000C3A71"/>
    <w:rsid w:val="00405A47"/>
    <w:rsid w:val="00425026"/>
    <w:rsid w:val="004E29BC"/>
    <w:rsid w:val="00641BAB"/>
    <w:rsid w:val="00713D89"/>
    <w:rsid w:val="00741FC8"/>
    <w:rsid w:val="0079391D"/>
    <w:rsid w:val="007B4796"/>
    <w:rsid w:val="0081759F"/>
    <w:rsid w:val="008B1073"/>
    <w:rsid w:val="008B5033"/>
    <w:rsid w:val="008F49E5"/>
    <w:rsid w:val="00900AFF"/>
    <w:rsid w:val="00A5710C"/>
    <w:rsid w:val="00AB20BB"/>
    <w:rsid w:val="00B8324A"/>
    <w:rsid w:val="00D33CFF"/>
    <w:rsid w:val="00D655ED"/>
    <w:rsid w:val="00D77B38"/>
    <w:rsid w:val="00DD5B74"/>
    <w:rsid w:val="00E44CA9"/>
    <w:rsid w:val="00F2006E"/>
    <w:rsid w:val="00F24E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2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47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655E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3</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OMOLARA</dc:creator>
  <cp:lastModifiedBy>OMOLARA</cp:lastModifiedBy>
  <cp:revision>10</cp:revision>
  <dcterms:created xsi:type="dcterms:W3CDTF">2020-04-26T23:39:00Z</dcterms:created>
  <dcterms:modified xsi:type="dcterms:W3CDTF">2020-04-27T07:01:00Z</dcterms:modified>
</cp:coreProperties>
</file>