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keepNext w:val="0"/>
        <w:keepLines w:val="0"/>
        <w:widowControl w:val="0"/>
        <w:shd w:val="clear" w:color="auto" w:fill="auto"/>
        <w:bidi w:val="0"/>
        <w:spacing w:before="0" w:after="420" w:line="240" w:lineRule="auto"/>
        <w:ind w:left="0" w:right="0" w:firstLine="0"/>
        <w:jc w:val="left"/>
        <w:rPr>
          <w:lang w:val="en-US"/>
        </w:rPr>
      </w:pPr>
      <w:r>
        <w:rPr>
          <w:lang w:val="en-US"/>
        </w:rPr>
        <w:t>NAME:Kanuhor Uvwremu Benign</w:t>
      </w:r>
    </w:p>
    <w:p>
      <w:pPr>
        <w:pStyle w:val="8"/>
        <w:keepNext w:val="0"/>
        <w:keepLines w:val="0"/>
        <w:widowControl w:val="0"/>
        <w:shd w:val="clear" w:color="auto" w:fill="auto"/>
        <w:bidi w:val="0"/>
        <w:spacing w:before="0"/>
        <w:ind w:left="0" w:right="0" w:firstLine="0"/>
        <w:jc w:val="left"/>
      </w:pPr>
      <w:r>
        <w:rPr>
          <w:rFonts w:ascii="Times New Roman" w:hAnsi="Times New Roman" w:eastAsia="Times New Roman" w:cs="Times New Roman"/>
          <w:color w:val="000000"/>
          <w:spacing w:val="0"/>
          <w:w w:val="100"/>
          <w:position w:val="0"/>
          <w:sz w:val="24"/>
          <w:szCs w:val="24"/>
          <w:shd w:val="clear" w:color="auto" w:fill="auto"/>
          <w:lang w:val="en-US" w:eastAsia="en-US" w:bidi="en-US"/>
        </w:rPr>
        <w:t>M</w:t>
      </w:r>
      <w:r>
        <w:rPr>
          <w:rFonts w:cs="Times New Roman"/>
          <w:color w:val="000000"/>
          <w:spacing w:val="0"/>
          <w:w w:val="100"/>
          <w:position w:val="0"/>
          <w:sz w:val="24"/>
          <w:szCs w:val="24"/>
          <w:shd w:val="clear" w:color="auto" w:fill="auto"/>
          <w:lang w:val="en-US" w:eastAsia="en-US" w:bidi="en-US"/>
        </w:rPr>
        <w:t>ATRIC NO:</w:t>
      </w:r>
      <w:r>
        <w:rPr>
          <w:rFonts w:ascii="Times New Roman" w:hAnsi="Times New Roman" w:eastAsia="Times New Roman" w:cs="Times New Roman"/>
          <w:color w:val="000000"/>
          <w:spacing w:val="0"/>
          <w:w w:val="100"/>
          <w:position w:val="0"/>
          <w:sz w:val="24"/>
          <w:szCs w:val="24"/>
          <w:shd w:val="clear" w:color="auto" w:fill="auto"/>
          <w:lang w:val="en-US" w:eastAsia="en-US" w:bidi="en-US"/>
        </w:rPr>
        <w:t>18/</w:t>
      </w:r>
      <w:r>
        <w:rPr>
          <w:rFonts w:cs="Times New Roman"/>
          <w:color w:val="000000"/>
          <w:spacing w:val="0"/>
          <w:w w:val="100"/>
          <w:position w:val="0"/>
          <w:sz w:val="24"/>
          <w:szCs w:val="24"/>
          <w:shd w:val="clear" w:color="auto" w:fill="auto"/>
          <w:lang w:val="en-US" w:eastAsia="en-US" w:bidi="en-US"/>
        </w:rPr>
        <w:t>MHS07/030</w:t>
      </w:r>
    </w:p>
    <w:p>
      <w:pPr>
        <w:pStyle w:val="8"/>
        <w:keepNext w:val="0"/>
        <w:keepLines w:val="0"/>
        <w:widowControl w:val="0"/>
        <w:shd w:val="clear" w:color="auto" w:fill="auto"/>
        <w:bidi w:val="0"/>
        <w:spacing w:before="0"/>
        <w:ind w:left="0" w:right="0" w:firstLine="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r>
        <w:rPr>
          <w:rFonts w:cs="Times New Roman"/>
          <w:color w:val="000000"/>
          <w:spacing w:val="0"/>
          <w:w w:val="100"/>
          <w:position w:val="0"/>
          <w:sz w:val="24"/>
          <w:szCs w:val="24"/>
          <w:shd w:val="clear" w:color="auto" w:fill="auto"/>
          <w:lang w:val="en-US" w:eastAsia="en-US" w:bidi="en-US"/>
        </w:rPr>
        <w:t>DEPARTMENT:Medical Laboratory Science</w:t>
      </w:r>
    </w:p>
    <w:p>
      <w:pPr>
        <w:pStyle w:val="8"/>
        <w:keepNext w:val="0"/>
        <w:keepLines w:val="0"/>
        <w:widowControl w:val="0"/>
        <w:shd w:val="clear" w:color="auto" w:fill="auto"/>
        <w:bidi w:val="0"/>
        <w:spacing w:before="0"/>
        <w:ind w:left="0" w:right="0" w:firstLine="0"/>
        <w:jc w:val="left"/>
      </w:pPr>
      <w:r>
        <w:rPr>
          <w:rFonts w:ascii="Times New Roman" w:hAnsi="Times New Roman" w:eastAsia="Times New Roman" w:cs="Times New Roman"/>
          <w:color w:val="000000"/>
          <w:spacing w:val="0"/>
          <w:w w:val="100"/>
          <w:position w:val="0"/>
          <w:sz w:val="24"/>
          <w:szCs w:val="24"/>
          <w:shd w:val="clear" w:color="auto" w:fill="auto"/>
          <w:lang w:val="en-US" w:eastAsia="en-US" w:bidi="en-US"/>
        </w:rPr>
        <w:t>C</w:t>
      </w:r>
      <w:r>
        <w:rPr>
          <w:rFonts w:cs="Times New Roman"/>
          <w:color w:val="000000"/>
          <w:spacing w:val="0"/>
          <w:w w:val="100"/>
          <w:position w:val="0"/>
          <w:sz w:val="24"/>
          <w:szCs w:val="24"/>
          <w:shd w:val="clear" w:color="auto" w:fill="auto"/>
          <w:lang w:val="en-US" w:eastAsia="en-US" w:bidi="en-US"/>
        </w:rPr>
        <w:t>OURSE</w:t>
      </w:r>
      <w:r>
        <w:rPr>
          <w:rFonts w:ascii="Times New Roman" w:hAnsi="Times New Roman" w:eastAsia="Times New Roman" w:cs="Times New Roman"/>
          <w:color w:val="000000"/>
          <w:spacing w:val="0"/>
          <w:w w:val="100"/>
          <w:position w:val="0"/>
          <w:sz w:val="24"/>
          <w:szCs w:val="24"/>
          <w:shd w:val="clear" w:color="auto" w:fill="auto"/>
          <w:lang w:val="en-US" w:eastAsia="en-US" w:bidi="en-US"/>
        </w:rPr>
        <w:t>: AFE 202</w:t>
      </w:r>
    </w:p>
    <w:p>
      <w:pPr>
        <w:pStyle w:val="8"/>
        <w:keepNext w:val="0"/>
        <w:keepLines w:val="0"/>
        <w:widowControl w:val="0"/>
        <w:shd w:val="clear" w:color="auto" w:fill="auto"/>
        <w:bidi w:val="0"/>
        <w:spacing w:before="0"/>
        <w:ind w:left="0" w:right="0" w:firstLine="0"/>
        <w:jc w:val="left"/>
      </w:pPr>
      <w:r>
        <w:rPr>
          <w:rFonts w:cs="Times New Roman"/>
          <w:color w:val="000000"/>
          <w:spacing w:val="0"/>
          <w:w w:val="100"/>
          <w:position w:val="0"/>
          <w:sz w:val="24"/>
          <w:szCs w:val="24"/>
          <w:shd w:val="clear" w:color="auto" w:fill="auto"/>
          <w:lang w:val="en-US" w:eastAsia="en-US" w:bidi="en-US"/>
        </w:rPr>
        <w:t>COURSE TITLE</w:t>
      </w:r>
      <w:r>
        <w:rPr>
          <w:rFonts w:ascii="Times New Roman" w:hAnsi="Times New Roman" w:eastAsia="Times New Roman" w:cs="Times New Roman"/>
          <w:color w:val="000000"/>
          <w:spacing w:val="0"/>
          <w:w w:val="100"/>
          <w:position w:val="0"/>
          <w:sz w:val="24"/>
          <w:szCs w:val="24"/>
          <w:shd w:val="clear" w:color="auto" w:fill="auto"/>
          <w:lang w:val="en-US" w:eastAsia="en-US" w:bidi="en-US"/>
        </w:rPr>
        <w:t>: Food Production and Health Awareness</w:t>
      </w:r>
    </w:p>
    <w:p>
      <w:pPr>
        <w:pStyle w:val="8"/>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b/>
          <w:bCs/>
          <w:color w:val="000000"/>
          <w:spacing w:val="0"/>
          <w:w w:val="100"/>
          <w:position w:val="0"/>
          <w:sz w:val="24"/>
          <w:szCs w:val="24"/>
          <w:u w:val="single"/>
          <w:shd w:val="clear" w:color="auto" w:fill="auto"/>
          <w:lang w:val="en-US" w:eastAsia="en-US" w:bidi="en-US"/>
        </w:rPr>
        <w:t xml:space="preserve">A FEASIBILITY REPORT / BUSINESS PLAN FOR THE DEVELOPMENT OF A </w:t>
      </w:r>
      <w:r>
        <w:rPr>
          <w:rFonts w:cs="Times New Roman"/>
          <w:b/>
          <w:bCs/>
          <w:color w:val="000000"/>
          <w:spacing w:val="0"/>
          <w:w w:val="100"/>
          <w:position w:val="0"/>
          <w:sz w:val="24"/>
          <w:szCs w:val="24"/>
          <w:u w:val="single"/>
          <w:shd w:val="clear" w:color="auto" w:fill="auto"/>
          <w:lang w:val="en-US" w:eastAsia="en-US" w:bidi="en-US"/>
        </w:rPr>
        <w:t>FIVE</w:t>
      </w:r>
      <w:r>
        <w:rPr>
          <w:rFonts w:ascii="Times New Roman" w:hAnsi="Times New Roman" w:eastAsia="Times New Roman" w:cs="Times New Roman"/>
          <w:b/>
          <w:bCs/>
          <w:color w:val="000000"/>
          <w:spacing w:val="0"/>
          <w:w w:val="100"/>
          <w:position w:val="0"/>
          <w:sz w:val="24"/>
          <w:szCs w:val="24"/>
          <w:u w:val="single"/>
          <w:shd w:val="clear" w:color="auto" w:fill="auto"/>
          <w:lang w:val="en-US" w:eastAsia="en-US" w:bidi="en-US"/>
        </w:rPr>
        <w:t xml:space="preserve"> HUNDRED HECTARE </w:t>
      </w:r>
      <w:r>
        <w:rPr>
          <w:rFonts w:cs="Times New Roman"/>
          <w:b/>
          <w:bCs/>
          <w:color w:val="000000"/>
          <w:spacing w:val="0"/>
          <w:w w:val="100"/>
          <w:position w:val="0"/>
          <w:sz w:val="24"/>
          <w:szCs w:val="24"/>
          <w:u w:val="single"/>
          <w:shd w:val="clear" w:color="auto" w:fill="auto"/>
          <w:lang w:val="en-US" w:eastAsia="en-US" w:bidi="en-US"/>
        </w:rPr>
        <w:t xml:space="preserve">COCOA </w:t>
      </w:r>
      <w:r>
        <w:rPr>
          <w:rFonts w:ascii="Times New Roman" w:hAnsi="Times New Roman" w:eastAsia="Times New Roman" w:cs="Times New Roman"/>
          <w:b/>
          <w:bCs/>
          <w:color w:val="000000"/>
          <w:spacing w:val="0"/>
          <w:w w:val="100"/>
          <w:position w:val="0"/>
          <w:sz w:val="24"/>
          <w:szCs w:val="24"/>
          <w:u w:val="single"/>
          <w:shd w:val="clear" w:color="auto" w:fill="auto"/>
          <w:lang w:val="en-US" w:eastAsia="en-US" w:bidi="en-US"/>
        </w:rPr>
        <w:t>PLANTATION AND ESTABLISHMENT OF 50</w:t>
      </w:r>
    </w:p>
    <w:p>
      <w:pPr>
        <w:pStyle w:val="8"/>
        <w:keepNext w:val="0"/>
        <w:keepLines w:val="0"/>
        <w:widowControl w:val="0"/>
        <w:shd w:val="clear" w:color="auto" w:fill="auto"/>
        <w:bidi w:val="0"/>
        <w:spacing w:before="0"/>
        <w:ind w:left="0" w:right="0" w:firstLine="0"/>
        <w:jc w:val="left"/>
      </w:pPr>
      <w:r>
        <w:rPr>
          <w:rFonts w:ascii="Times New Roman" w:hAnsi="Times New Roman" w:eastAsia="Times New Roman" w:cs="Times New Roman"/>
          <w:b/>
          <w:bCs/>
          <w:color w:val="000000"/>
          <w:spacing w:val="0"/>
          <w:w w:val="100"/>
          <w:position w:val="0"/>
          <w:sz w:val="24"/>
          <w:szCs w:val="24"/>
          <w:u w:val="single"/>
          <w:shd w:val="clear" w:color="auto" w:fill="auto"/>
          <w:lang w:val="en-US" w:eastAsia="en-US" w:bidi="en-US"/>
        </w:rPr>
        <w:t>TONNES</w:t>
      </w:r>
      <w:r>
        <w:rPr>
          <w:rFonts w:cs="Times New Roman"/>
          <w:b/>
          <w:bCs/>
          <w:color w:val="000000"/>
          <w:spacing w:val="0"/>
          <w:w w:val="100"/>
          <w:position w:val="0"/>
          <w:sz w:val="24"/>
          <w:szCs w:val="24"/>
          <w:u w:val="single"/>
          <w:shd w:val="clear" w:color="auto" w:fill="auto"/>
          <w:lang w:val="en-US" w:eastAsia="en-US" w:bidi="en-US"/>
        </w:rPr>
        <w:t xml:space="preserve"> </w:t>
      </w:r>
      <w:r>
        <w:rPr>
          <w:rFonts w:ascii="Times New Roman" w:hAnsi="Times New Roman" w:eastAsia="Times New Roman" w:cs="Times New Roman"/>
          <w:b/>
          <w:bCs/>
          <w:color w:val="000000"/>
          <w:spacing w:val="0"/>
          <w:w w:val="100"/>
          <w:position w:val="0"/>
          <w:sz w:val="24"/>
          <w:szCs w:val="24"/>
          <w:u w:val="single"/>
          <w:shd w:val="clear" w:color="auto" w:fill="auto"/>
          <w:lang w:val="en-US" w:eastAsia="en-US" w:bidi="en-US"/>
        </w:rPr>
        <w:t xml:space="preserve">PER DAY CAPACITY </w:t>
      </w:r>
      <w:r>
        <w:rPr>
          <w:rFonts w:cs="Times New Roman"/>
          <w:b/>
          <w:bCs/>
          <w:color w:val="000000"/>
          <w:spacing w:val="0"/>
          <w:w w:val="100"/>
          <w:position w:val="0"/>
          <w:sz w:val="24"/>
          <w:szCs w:val="24"/>
          <w:u w:val="single"/>
          <w:shd w:val="clear" w:color="auto" w:fill="auto"/>
          <w:lang w:val="en-US" w:eastAsia="en-US" w:bidi="en-US"/>
        </w:rPr>
        <w:t>COCOA</w:t>
      </w:r>
      <w:r>
        <w:rPr>
          <w:rFonts w:ascii="Times New Roman" w:hAnsi="Times New Roman" w:eastAsia="Times New Roman" w:cs="Times New Roman"/>
          <w:b/>
          <w:bCs/>
          <w:color w:val="000000"/>
          <w:spacing w:val="0"/>
          <w:w w:val="100"/>
          <w:position w:val="0"/>
          <w:sz w:val="24"/>
          <w:szCs w:val="24"/>
          <w:u w:val="single"/>
          <w:shd w:val="clear" w:color="auto" w:fill="auto"/>
          <w:lang w:val="en-US" w:eastAsia="en-US" w:bidi="en-US"/>
        </w:rPr>
        <w:t xml:space="preserve"> EXTRACTION PLANT AT UBA</w:t>
      </w:r>
      <w:r>
        <w:rPr>
          <w:rFonts w:cs="Times New Roman"/>
          <w:b/>
          <w:bCs/>
          <w:color w:val="000000"/>
          <w:spacing w:val="0"/>
          <w:w w:val="100"/>
          <w:position w:val="0"/>
          <w:sz w:val="24"/>
          <w:szCs w:val="24"/>
          <w:u w:val="single"/>
          <w:shd w:val="clear" w:color="auto" w:fill="auto"/>
          <w:lang w:val="en-US" w:eastAsia="en-US" w:bidi="en-US"/>
        </w:rPr>
        <w:t xml:space="preserve">H </w:t>
      </w:r>
      <w:r>
        <w:rPr>
          <w:rFonts w:ascii="Times New Roman" w:hAnsi="Times New Roman" w:eastAsia="Times New Roman" w:cs="Times New Roman"/>
          <w:b/>
          <w:bCs/>
          <w:color w:val="000000"/>
          <w:spacing w:val="0"/>
          <w:w w:val="100"/>
          <w:position w:val="0"/>
          <w:sz w:val="24"/>
          <w:szCs w:val="24"/>
          <w:u w:val="single"/>
          <w:shd w:val="clear" w:color="auto" w:fill="auto"/>
          <w:lang w:val="en-US" w:eastAsia="en-US" w:bidi="en-US"/>
        </w:rPr>
        <w:t xml:space="preserve">FARMS BY </w:t>
      </w:r>
      <w:r>
        <w:rPr>
          <w:rFonts w:cs="Times New Roman"/>
          <w:b/>
          <w:bCs/>
          <w:color w:val="000000"/>
          <w:spacing w:val="0"/>
          <w:w w:val="100"/>
          <w:position w:val="0"/>
          <w:sz w:val="24"/>
          <w:szCs w:val="24"/>
          <w:u w:val="single"/>
          <w:shd w:val="clear" w:color="auto" w:fill="auto"/>
          <w:lang w:val="en-US" w:eastAsia="en-US" w:bidi="en-US"/>
        </w:rPr>
        <w:t>BENIGN</w:t>
      </w:r>
      <w:r>
        <w:rPr>
          <w:rFonts w:ascii="Times New Roman" w:hAnsi="Times New Roman" w:eastAsia="Times New Roman" w:cs="Times New Roman"/>
          <w:b/>
          <w:bCs/>
          <w:color w:val="000000"/>
          <w:spacing w:val="0"/>
          <w:w w:val="100"/>
          <w:position w:val="0"/>
          <w:sz w:val="24"/>
          <w:szCs w:val="24"/>
          <w:u w:val="single"/>
          <w:shd w:val="clear" w:color="auto" w:fill="auto"/>
          <w:lang w:val="en-US" w:eastAsia="en-US" w:bidi="en-US"/>
        </w:rPr>
        <w:t xml:space="preserve"> AGRIBUSINESS VENTURES</w:t>
      </w:r>
    </w:p>
    <w:p>
      <w:pPr>
        <w:pStyle w:val="8"/>
        <w:keepNext w:val="0"/>
        <w:keepLines w:val="0"/>
        <w:widowControl w:val="0"/>
        <w:shd w:val="clear" w:color="auto" w:fill="auto"/>
        <w:bidi w:val="0"/>
        <w:spacing w:before="0"/>
        <w:ind w:left="0" w:right="0" w:firstLine="0"/>
        <w:jc w:val="left"/>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Executive Summary/ Project Description</w:t>
      </w:r>
    </w:p>
    <w:p>
      <w:pPr>
        <w:rPr>
          <w:rFonts w:hint="default" w:ascii="-apple-system" w:hAnsi="-apple-system" w:eastAsia="-apple-system" w:cs="-apple-system"/>
          <w:b w:val="0"/>
          <w:i w:val="0"/>
          <w:caps w:val="0"/>
          <w:color w:val="222222"/>
          <w:spacing w:val="0"/>
          <w:szCs w:val="24"/>
          <w:u w:val="none"/>
        </w:rPr>
      </w:pPr>
      <w:r>
        <w:rPr>
          <w:rFonts w:cs="Times New Roman"/>
          <w:color w:val="000000"/>
          <w:spacing w:val="0"/>
          <w:w w:val="100"/>
          <w:position w:val="0"/>
          <w:szCs w:val="24"/>
          <w:shd w:val="clear" w:color="auto" w:fill="auto"/>
          <w:lang w:val="en-US" w:eastAsia="en-US" w:bidi="en-US"/>
        </w:rPr>
        <w:t xml:space="preserve">  </w:t>
      </w:r>
      <w:r>
        <w:rPr>
          <w:rFonts w:ascii="Times New Roman" w:hAnsi="Times New Roman" w:eastAsia="Times New Roman" w:cs="Times New Roman"/>
          <w:color w:val="000000"/>
          <w:spacing w:val="0"/>
          <w:w w:val="100"/>
          <w:position w:val="0"/>
          <w:szCs w:val="24"/>
          <w:shd w:val="clear" w:color="auto" w:fill="auto"/>
          <w:lang w:val="en-US" w:eastAsia="en-US" w:bidi="en-US"/>
        </w:rPr>
        <w:t xml:space="preserve">This feasibility plan </w:t>
      </w:r>
      <w:r>
        <w:rPr>
          <w:rFonts w:cs="Times New Roman"/>
          <w:color w:val="000000"/>
          <w:spacing w:val="0"/>
          <w:w w:val="100"/>
          <w:position w:val="0"/>
          <w:szCs w:val="24"/>
          <w:shd w:val="clear" w:color="auto" w:fill="auto"/>
          <w:lang w:val="en-US" w:eastAsia="en-US" w:bidi="en-US"/>
        </w:rPr>
        <w:t xml:space="preserve"> review</w:t>
      </w:r>
      <w:r>
        <w:rPr>
          <w:rFonts w:ascii="Times New Roman" w:hAnsi="Times New Roman" w:eastAsia="Times New Roman" w:cs="Times New Roman"/>
          <w:color w:val="000000"/>
          <w:spacing w:val="0"/>
          <w:w w:val="100"/>
          <w:position w:val="0"/>
          <w:szCs w:val="24"/>
          <w:shd w:val="clear" w:color="auto" w:fill="auto"/>
          <w:lang w:val="en-US" w:eastAsia="en-US" w:bidi="en-US"/>
        </w:rPr>
        <w:t xml:space="preserve">s the economic viability of the development a </w:t>
      </w:r>
      <w:r>
        <w:rPr>
          <w:rFonts w:cs="Times New Roman"/>
          <w:color w:val="000000"/>
          <w:spacing w:val="0"/>
          <w:w w:val="100"/>
          <w:position w:val="0"/>
          <w:szCs w:val="24"/>
          <w:shd w:val="clear" w:color="auto" w:fill="auto"/>
          <w:lang w:val="en-US" w:eastAsia="en-US" w:bidi="en-US"/>
        </w:rPr>
        <w:t>5</w:t>
      </w:r>
      <w:r>
        <w:rPr>
          <w:rFonts w:ascii="Times New Roman" w:hAnsi="Times New Roman" w:eastAsia="Times New Roman" w:cs="Times New Roman"/>
          <w:color w:val="000000"/>
          <w:spacing w:val="0"/>
          <w:w w:val="100"/>
          <w:position w:val="0"/>
          <w:szCs w:val="24"/>
          <w:shd w:val="clear" w:color="auto" w:fill="auto"/>
          <w:lang w:val="en-US" w:eastAsia="en-US" w:bidi="en-US"/>
        </w:rPr>
        <w:t>00-hectare palm plantation and the erection of a palm oil extraction plant in U</w:t>
      </w:r>
      <w:r>
        <w:rPr>
          <w:rFonts w:cs="Times New Roman"/>
          <w:color w:val="000000"/>
          <w:spacing w:val="0"/>
          <w:w w:val="100"/>
          <w:position w:val="0"/>
          <w:szCs w:val="24"/>
          <w:shd w:val="clear" w:color="auto" w:fill="auto"/>
          <w:lang w:val="en-US" w:eastAsia="en-US" w:bidi="en-US"/>
        </w:rPr>
        <w:t>ghelli, Delta</w:t>
      </w:r>
      <w:r>
        <w:rPr>
          <w:rFonts w:ascii="Times New Roman" w:hAnsi="Times New Roman" w:eastAsia="Times New Roman" w:cs="Times New Roman"/>
          <w:color w:val="000000"/>
          <w:spacing w:val="0"/>
          <w:w w:val="100"/>
          <w:position w:val="0"/>
          <w:szCs w:val="24"/>
          <w:shd w:val="clear" w:color="auto" w:fill="auto"/>
          <w:lang w:val="en-US" w:eastAsia="en-US" w:bidi="en-US"/>
        </w:rPr>
        <w:t xml:space="preserve"> State by the </w:t>
      </w:r>
      <w:r>
        <w:rPr>
          <w:rFonts w:cs="Times New Roman"/>
          <w:color w:val="000000"/>
          <w:spacing w:val="0"/>
          <w:w w:val="100"/>
          <w:position w:val="0"/>
          <w:szCs w:val="24"/>
          <w:shd w:val="clear" w:color="auto" w:fill="auto"/>
          <w:lang w:val="en-US" w:eastAsia="en-US" w:bidi="en-US"/>
        </w:rPr>
        <w:t>Ughelli</w:t>
      </w:r>
      <w:r>
        <w:rPr>
          <w:rFonts w:ascii="Times New Roman" w:hAnsi="Times New Roman" w:eastAsia="Times New Roman" w:cs="Times New Roman"/>
          <w:color w:val="000000"/>
          <w:spacing w:val="0"/>
          <w:w w:val="100"/>
          <w:position w:val="0"/>
          <w:szCs w:val="24"/>
          <w:shd w:val="clear" w:color="auto" w:fill="auto"/>
          <w:lang w:val="en-US" w:eastAsia="en-US" w:bidi="en-US"/>
        </w:rPr>
        <w:t xml:space="preserve"> thrift and credit </w:t>
      </w:r>
      <w:r>
        <w:rPr>
          <w:rFonts w:cs="Times New Roman"/>
          <w:color w:val="000000"/>
          <w:spacing w:val="0"/>
          <w:w w:val="100"/>
          <w:position w:val="0"/>
          <w:szCs w:val="24"/>
          <w:shd w:val="clear" w:color="auto" w:fill="auto"/>
          <w:lang w:val="en-US" w:eastAsia="en-US" w:bidi="en-US"/>
        </w:rPr>
        <w:t>society</w:t>
      </w:r>
      <w:r>
        <w:rPr>
          <w:rFonts w:ascii="Times New Roman" w:hAnsi="Times New Roman" w:eastAsia="Times New Roman" w:cs="Times New Roman"/>
          <w:color w:val="000000"/>
          <w:spacing w:val="0"/>
          <w:w w:val="100"/>
          <w:position w:val="0"/>
          <w:szCs w:val="24"/>
          <w:shd w:val="clear" w:color="auto" w:fill="auto"/>
          <w:lang w:val="en-US" w:eastAsia="en-US" w:bidi="en-US"/>
        </w:rPr>
        <w:t xml:space="preserve">. The Plantation will deliver about </w:t>
      </w:r>
      <w:r>
        <w:rPr>
          <w:rFonts w:cs="Times New Roman"/>
          <w:color w:val="000000"/>
          <w:spacing w:val="0"/>
          <w:w w:val="100"/>
          <w:position w:val="0"/>
          <w:szCs w:val="24"/>
          <w:shd w:val="clear" w:color="auto" w:fill="auto"/>
          <w:lang w:val="en-US" w:eastAsia="en-US" w:bidi="en-US"/>
        </w:rPr>
        <w:t>200</w:t>
      </w:r>
      <w:r>
        <w:rPr>
          <w:rFonts w:ascii="Times New Roman" w:hAnsi="Times New Roman" w:eastAsia="Times New Roman" w:cs="Times New Roman"/>
          <w:color w:val="000000"/>
          <w:spacing w:val="0"/>
          <w:w w:val="100"/>
          <w:position w:val="0"/>
          <w:szCs w:val="24"/>
          <w:shd w:val="clear" w:color="auto" w:fill="auto"/>
          <w:lang w:val="en-US" w:eastAsia="en-US" w:bidi="en-US"/>
        </w:rPr>
        <w:t xml:space="preserve">00 tonnes of </w:t>
      </w:r>
      <w:r>
        <w:rPr>
          <w:rFonts w:cs="Times New Roman"/>
          <w:color w:val="000000"/>
          <w:spacing w:val="0"/>
          <w:w w:val="100"/>
          <w:position w:val="0"/>
          <w:szCs w:val="24"/>
          <w:shd w:val="clear" w:color="auto" w:fill="auto"/>
          <w:lang w:val="en-US" w:eastAsia="en-US" w:bidi="en-US"/>
        </w:rPr>
        <w:t>Cocoa</w:t>
      </w:r>
      <w:r>
        <w:rPr>
          <w:rFonts w:ascii="Times New Roman" w:hAnsi="Times New Roman" w:eastAsia="Times New Roman" w:cs="Times New Roman"/>
          <w:color w:val="000000"/>
          <w:spacing w:val="0"/>
          <w:w w:val="100"/>
          <w:position w:val="0"/>
          <w:szCs w:val="24"/>
          <w:shd w:val="clear" w:color="auto" w:fill="auto"/>
          <w:lang w:val="en-US" w:eastAsia="en-US" w:bidi="en-US"/>
        </w:rPr>
        <w:t xml:space="preserve"> in a production cycle. The </w:t>
      </w:r>
      <w:r>
        <w:rPr>
          <w:rFonts w:cs="Times New Roman"/>
          <w:color w:val="000000"/>
          <w:spacing w:val="0"/>
          <w:w w:val="100"/>
          <w:position w:val="0"/>
          <w:szCs w:val="24"/>
          <w:shd w:val="clear" w:color="auto" w:fill="auto"/>
          <w:lang w:val="en-US" w:eastAsia="en-US" w:bidi="en-US"/>
        </w:rPr>
        <w:t>cocoa</w:t>
      </w:r>
      <w:r>
        <w:rPr>
          <w:rFonts w:ascii="Times New Roman" w:hAnsi="Times New Roman" w:eastAsia="Times New Roman" w:cs="Times New Roman"/>
          <w:color w:val="000000"/>
          <w:spacing w:val="0"/>
          <w:w w:val="100"/>
          <w:position w:val="0"/>
          <w:szCs w:val="24"/>
          <w:shd w:val="clear" w:color="auto" w:fill="auto"/>
          <w:lang w:val="en-US" w:eastAsia="en-US" w:bidi="en-US"/>
        </w:rPr>
        <w:t xml:space="preserve"> extraction plant will process about 5,250 tonnes of palm kernel which can </w:t>
      </w:r>
      <w:r>
        <w:rPr>
          <w:rFonts w:hint="default"/>
        </w:rPr>
        <w:t>may be used in cakes, creams, drinks, toppings and cookies.Besides its use as a food, by use of the scientific process it has been determined that cocoa is beneficial for health. Cocoa has nearly twice the anti-cancer </w:t>
      </w:r>
      <w:r>
        <w:rPr>
          <w:rFonts w:hint="default"/>
        </w:rPr>
        <w:fldChar w:fldCharType="begin"/>
      </w:r>
      <w:r>
        <w:rPr>
          <w:rFonts w:hint="default"/>
        </w:rPr>
        <w:instrText xml:space="preserve"> HYPERLINK "/wiki/Antioxidant" \o "Antioxidant" </w:instrText>
      </w:r>
      <w:r>
        <w:rPr>
          <w:rFonts w:hint="default"/>
        </w:rPr>
        <w:fldChar w:fldCharType="separate"/>
      </w:r>
      <w:r>
        <w:rPr>
          <w:rFonts w:hint="default"/>
        </w:rPr>
        <w:t>antioxidants</w:t>
      </w:r>
      <w:r>
        <w:rPr>
          <w:rFonts w:hint="default"/>
        </w:rPr>
        <w:fldChar w:fldCharType="end"/>
      </w:r>
      <w:r>
        <w:rPr>
          <w:rFonts w:hint="default"/>
        </w:rPr>
        <w:t> of red </w:t>
      </w:r>
      <w:r>
        <w:rPr>
          <w:rFonts w:hint="default"/>
        </w:rPr>
        <w:fldChar w:fldCharType="begin"/>
      </w:r>
      <w:r>
        <w:rPr>
          <w:rFonts w:hint="default"/>
        </w:rPr>
        <w:instrText xml:space="preserve"> HYPERLINK "/wiki/Wine" \o "Wine" </w:instrText>
      </w:r>
      <w:r>
        <w:rPr>
          <w:rFonts w:hint="default"/>
        </w:rPr>
        <w:fldChar w:fldCharType="separate"/>
      </w:r>
      <w:r>
        <w:rPr>
          <w:rFonts w:hint="default"/>
        </w:rPr>
        <w:t>wine</w:t>
      </w:r>
      <w:r>
        <w:rPr>
          <w:rFonts w:hint="default"/>
        </w:rPr>
        <w:fldChar w:fldCharType="end"/>
      </w:r>
      <w:r>
        <w:rPr>
          <w:rFonts w:hint="default"/>
        </w:rPr>
        <w:t>, and up to three times those found in </w:t>
      </w:r>
      <w:r>
        <w:rPr>
          <w:rFonts w:hint="default"/>
        </w:rPr>
        <w:fldChar w:fldCharType="begin"/>
      </w:r>
      <w:r>
        <w:rPr>
          <w:rFonts w:hint="default"/>
        </w:rPr>
        <w:instrText xml:space="preserve"> HYPERLINK "/wiki/Green_tea" \o "Green tea" </w:instrText>
      </w:r>
      <w:r>
        <w:rPr>
          <w:rFonts w:hint="default"/>
        </w:rPr>
        <w:fldChar w:fldCharType="separate"/>
      </w:r>
      <w:r>
        <w:rPr>
          <w:rFonts w:hint="default"/>
        </w:rPr>
        <w:t>green tea</w:t>
      </w:r>
      <w:r>
        <w:rPr>
          <w:rFonts w:hint="default"/>
        </w:rPr>
        <w:fldChar w:fldCharType="end"/>
      </w:r>
      <w:r>
        <w:rPr>
          <w:rFonts w:hint="default"/>
        </w:rPr>
        <w:t>.</w:t>
      </w:r>
    </w:p>
    <w:p>
      <w:pPr>
        <w:pStyle w:val="8"/>
        <w:keepNext w:val="0"/>
        <w:keepLines w:val="0"/>
        <w:widowControl w:val="0"/>
        <w:shd w:val="clear" w:color="auto" w:fill="auto"/>
        <w:bidi w:val="0"/>
        <w:spacing w:before="0"/>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There is high local interest for these items on account of our tremendous populace and creation</w:t>
      </w:r>
      <w:r>
        <w:rPr>
          <w:rFonts w:cs="Times New Roman"/>
          <w:color w:val="000000"/>
          <w:spacing w:val="0"/>
          <w:w w:val="100"/>
          <w:position w:val="0"/>
          <w:sz w:val="24"/>
          <w:szCs w:val="24"/>
          <w:shd w:val="clear" w:color="auto" w:fill="auto"/>
          <w:lang w:val="en-US" w:eastAsia="en-US" w:bidi="en-US"/>
        </w:rPr>
        <w:t xml:space="preserve"> l</w:t>
      </w:r>
      <w:r>
        <w:rPr>
          <w:rFonts w:ascii="Times New Roman" w:hAnsi="Times New Roman" w:eastAsia="Times New Roman" w:cs="Times New Roman"/>
          <w:color w:val="000000"/>
          <w:spacing w:val="0"/>
          <w:w w:val="100"/>
          <w:position w:val="0"/>
          <w:sz w:val="24"/>
          <w:szCs w:val="24"/>
          <w:shd w:val="clear" w:color="auto" w:fill="auto"/>
          <w:lang w:val="en-US" w:eastAsia="en-US" w:bidi="en-US"/>
        </w:rPr>
        <w:t>imitations prompting deficiency of the ware. Processing is done mostly in the South with</w:t>
      </w:r>
      <w:r>
        <w:rPr>
          <w:rFonts w:cs="Times New Roman"/>
          <w:color w:val="000000"/>
          <w:spacing w:val="0"/>
          <w:w w:val="100"/>
          <w:position w:val="0"/>
          <w:sz w:val="24"/>
          <w:szCs w:val="24"/>
          <w:shd w:val="clear" w:color="auto" w:fill="auto"/>
          <w:lang w:val="en-US" w:eastAsia="en-US" w:bidi="en-US"/>
        </w:rPr>
        <w:t xml:space="preserve"> Delta and cross rivers as </w:t>
      </w:r>
      <w:r>
        <w:rPr>
          <w:rFonts w:ascii="Times New Roman" w:hAnsi="Times New Roman" w:eastAsia="Times New Roman" w:cs="Times New Roman"/>
          <w:color w:val="000000"/>
          <w:spacing w:val="0"/>
          <w:w w:val="100"/>
          <w:position w:val="0"/>
          <w:sz w:val="24"/>
          <w:szCs w:val="24"/>
          <w:shd w:val="clear" w:color="auto" w:fill="auto"/>
          <w:lang w:val="en-US" w:eastAsia="en-US" w:bidi="en-US"/>
        </w:rPr>
        <w:t>makers.</w:t>
      </w:r>
    </w:p>
    <w:p>
      <w:pPr>
        <w:pStyle w:val="12"/>
        <w:keepNext/>
        <w:keepLines/>
        <w:widowControl w:val="0"/>
        <w:shd w:val="clear" w:color="auto" w:fill="auto"/>
        <w:bidi w:val="0"/>
        <w:spacing w:before="0" w:line="502" w:lineRule="auto"/>
        <w:ind w:left="0" w:right="0" w:firstLine="0"/>
        <w:jc w:val="left"/>
        <w:rPr>
          <w:sz w:val="24"/>
          <w:szCs w:val="24"/>
        </w:rPr>
      </w:pPr>
      <w:bookmarkStart w:id="0" w:name="bookmark0"/>
      <w:bookmarkStart w:id="1" w:name="bookmark1"/>
      <w:r>
        <w:rPr>
          <w:rFonts w:ascii="Times New Roman" w:hAnsi="Times New Roman" w:eastAsia="Times New Roman" w:cs="Times New Roman"/>
          <w:color w:val="000000"/>
          <w:spacing w:val="0"/>
          <w:w w:val="100"/>
          <w:position w:val="0"/>
          <w:sz w:val="24"/>
          <w:szCs w:val="24"/>
          <w:shd w:val="clear" w:color="auto" w:fill="auto"/>
          <w:lang w:val="en-US" w:eastAsia="en-US" w:bidi="en-US"/>
        </w:rPr>
        <w:t>Sponsorship</w:t>
      </w:r>
      <w:bookmarkEnd w:id="0"/>
      <w:bookmarkEnd w:id="1"/>
    </w:p>
    <w:p>
      <w:pPr>
        <w:pStyle w:val="10"/>
        <w:keepNext w:val="0"/>
        <w:keepLines w:val="0"/>
        <w:widowControl w:val="0"/>
        <w:shd w:val="clear" w:color="auto" w:fill="auto"/>
        <w:bidi w:val="0"/>
        <w:spacing w:before="0" w:after="0" w:line="502" w:lineRule="auto"/>
        <w:ind w:left="0" w:right="0" w:firstLine="0"/>
        <w:jc w:val="left"/>
        <w:rPr>
          <w:sz w:val="24"/>
          <w:szCs w:val="24"/>
        </w:rPr>
        <w:sectPr>
          <w:footnotePr>
            <w:numFmt w:val="decimal"/>
          </w:footnotePr>
          <w:pgSz w:w="11900" w:h="16840"/>
          <w:pgMar w:top="1422" w:right="1421" w:bottom="1422" w:left="1397" w:header="994" w:footer="994" w:gutter="0"/>
          <w:pgNumType w:start="1"/>
          <w:cols w:space="720" w:num="1"/>
          <w:rtlGutter w:val="0"/>
          <w:docGrid w:linePitch="360" w:charSpace="0"/>
        </w:sectPr>
      </w:pP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The project is sponsored by </w:t>
      </w:r>
      <w:r>
        <w:rPr>
          <w:rFonts w:cs="Times New Roman"/>
          <w:color w:val="000000"/>
          <w:spacing w:val="0"/>
          <w:w w:val="100"/>
          <w:position w:val="0"/>
          <w:sz w:val="24"/>
          <w:szCs w:val="24"/>
          <w:shd w:val="clear" w:color="auto" w:fill="auto"/>
          <w:lang w:val="en-US" w:eastAsia="en-US" w:bidi="en-US"/>
        </w:rPr>
        <w:t xml:space="preserve">Kanuhor Uvwremu Benign ,a medical laboratory scientist,who </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has had a passion for agriculture since </w:t>
      </w:r>
      <w:r>
        <w:rPr>
          <w:rFonts w:cs="Times New Roman"/>
          <w:color w:val="000000"/>
          <w:spacing w:val="0"/>
          <w:w w:val="100"/>
          <w:position w:val="0"/>
          <w:sz w:val="24"/>
          <w:szCs w:val="24"/>
          <w:shd w:val="clear" w:color="auto" w:fill="auto"/>
          <w:lang w:val="en-US" w:eastAsia="en-US" w:bidi="en-US"/>
        </w:rPr>
        <w:t xml:space="preserve"> sh</w:t>
      </w:r>
      <w:r>
        <w:rPr>
          <w:rFonts w:ascii="Times New Roman" w:hAnsi="Times New Roman" w:eastAsia="Times New Roman" w:cs="Times New Roman"/>
          <w:color w:val="000000"/>
          <w:spacing w:val="0"/>
          <w:w w:val="100"/>
          <w:position w:val="0"/>
          <w:sz w:val="24"/>
          <w:szCs w:val="24"/>
          <w:shd w:val="clear" w:color="auto" w:fill="auto"/>
          <w:lang w:val="en-US" w:eastAsia="en-US" w:bidi="en-US"/>
        </w:rPr>
        <w:t>e was a child and wants to promote the productivity of farmers in h</w:t>
      </w:r>
      <w:r>
        <w:rPr>
          <w:rFonts w:cs="Times New Roman"/>
          <w:color w:val="000000"/>
          <w:spacing w:val="0"/>
          <w:w w:val="100"/>
          <w:position w:val="0"/>
          <w:sz w:val="24"/>
          <w:szCs w:val="24"/>
          <w:shd w:val="clear" w:color="auto" w:fill="auto"/>
          <w:lang w:val="en-US" w:eastAsia="en-US" w:bidi="en-US"/>
        </w:rPr>
        <w:t>er</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native state.</w:t>
      </w:r>
    </w:p>
    <w:p>
      <w:bookmarkStart w:id="2" w:name="bookmark2"/>
      <w:bookmarkStart w:id="3" w:name="bookmark3"/>
      <w:bookmarkStart w:id="21" w:name="_GoBack"/>
      <w:bookmarkEnd w:id="21"/>
      <w:r>
        <w:rPr>
          <w:b/>
          <w:bCs/>
          <w:lang w:val="en-US" w:eastAsia="en-US"/>
        </w:rPr>
        <w:t>Management</w:t>
      </w:r>
      <w:bookmarkEnd w:id="2"/>
      <w:bookmarkEnd w:id="3"/>
    </w:p>
    <w:p>
      <w:pPr>
        <w:rPr>
          <w:rFonts w:ascii="Times New Roman" w:hAnsi="Times New Roman" w:eastAsia="Times New Roman" w:cs="Times New Roman"/>
          <w:color w:val="000000"/>
          <w:spacing w:val="0"/>
          <w:w w:val="100"/>
          <w:position w:val="0"/>
          <w:szCs w:val="24"/>
          <w:shd w:val="clear" w:color="auto" w:fill="auto"/>
          <w:lang w:val="en-US" w:eastAsia="en-US" w:bidi="en-US"/>
        </w:rPr>
      </w:pPr>
      <w:r>
        <w:rPr>
          <w:rFonts w:hint="default"/>
          <w:lang w:val="en-US"/>
        </w:rPr>
        <w:t xml:space="preserve">I will ensure </w:t>
      </w:r>
      <w:r>
        <w:rPr>
          <w:rFonts w:hint="eastAsia"/>
        </w:rPr>
        <w:t xml:space="preserve">the actual budget </w:t>
      </w:r>
      <w:r>
        <w:rPr>
          <w:rFonts w:hint="default"/>
          <w:lang w:val="en-US"/>
        </w:rPr>
        <w:t>is</w:t>
      </w:r>
      <w:r>
        <w:rPr>
          <w:rFonts w:hint="eastAsia"/>
        </w:rPr>
        <w:t xml:space="preserve"> being monitored to show that the actual result reflects the expected result as contained in the blueprint project plan .</w:t>
      </w:r>
    </w:p>
    <w:p>
      <w:pPr>
        <w:pStyle w:val="10"/>
        <w:keepNext w:val="0"/>
        <w:keepLines w:val="0"/>
        <w:widowControl w:val="0"/>
        <w:shd w:val="clear" w:color="auto" w:fill="auto"/>
        <w:bidi w:val="0"/>
        <w:spacing w:before="0" w:line="499" w:lineRule="auto"/>
        <w:ind w:left="0" w:right="0" w:firstLine="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The Managing Director shall be responsible for the co-ordination of the day to day management of the cooperative business. He is answerable to the Board of Directors; he will deploy the resources of the organisation to reach the aims of the organisation. He must have good knowledge of business and its risks in order to manage funds effectively and make profit.</w:t>
      </w:r>
    </w:p>
    <w:p>
      <w:pPr>
        <w:pStyle w:val="10"/>
        <w:keepNext w:val="0"/>
        <w:keepLines w:val="0"/>
        <w:widowControl w:val="0"/>
        <w:shd w:val="clear" w:color="auto" w:fill="auto"/>
        <w:bidi w:val="0"/>
        <w:spacing w:before="0" w:line="499"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The management of the project will consist of a Board of Directors. This will be made up of shareholders and member of the cooperative who have stake in the continuity, growth and profitability of the business as well as distinguished agribusiness professionals of proven honesty and vast knowledge or education in the project area. The main aim of the board will be to give tactical management and plans that will ensure longevity of the organization. The board will ensure that the organization is in line with the rules and regulations set by the authorities.</w:t>
      </w:r>
    </w:p>
    <w:p>
      <w:pPr>
        <w:pStyle w:val="10"/>
        <w:keepNext w:val="0"/>
        <w:keepLines w:val="0"/>
        <w:widowControl w:val="0"/>
        <w:shd w:val="clear" w:color="auto" w:fill="auto"/>
        <w:bidi w:val="0"/>
        <w:spacing w:before="0" w:line="502" w:lineRule="auto"/>
        <w:ind w:left="0" w:right="0" w:firstLine="0"/>
        <w:jc w:val="left"/>
        <w:rPr>
          <w:sz w:val="24"/>
          <w:szCs w:val="24"/>
        </w:rPr>
        <w:sectPr>
          <w:footnotePr>
            <w:numFmt w:val="decimal"/>
          </w:footnotePr>
          <w:pgSz w:w="15521" w:h="21963"/>
          <w:pgMar w:top="2805" w:right="1940" w:bottom="2805" w:left="1834" w:header="2377" w:footer="2377" w:gutter="0"/>
          <w:cols w:space="720" w:num="1"/>
          <w:rtlGutter w:val="0"/>
          <w:docGrid w:linePitch="360" w:charSpace="0"/>
        </w:sectPr>
      </w:pPr>
    </w:p>
    <w:p>
      <w:pPr>
        <w:pStyle w:val="12"/>
        <w:keepNext/>
        <w:keepLines/>
        <w:widowControl w:val="0"/>
        <w:shd w:val="clear" w:color="auto" w:fill="auto"/>
        <w:bidi w:val="0"/>
        <w:spacing w:before="940" w:after="560" w:line="240" w:lineRule="auto"/>
        <w:ind w:left="0" w:right="0" w:firstLine="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bookmarkStart w:id="4" w:name="bookmark4"/>
      <w:bookmarkStart w:id="5" w:name="bookmark5"/>
      <w:r>
        <w:rPr>
          <w:rFonts w:ascii="Times New Roman" w:hAnsi="Times New Roman" w:eastAsia="Times New Roman" w:cs="Times New Roman"/>
          <w:color w:val="000000"/>
          <w:spacing w:val="0"/>
          <w:w w:val="100"/>
          <w:position w:val="0"/>
          <w:sz w:val="24"/>
          <w:szCs w:val="24"/>
          <w:shd w:val="clear" w:color="auto" w:fill="auto"/>
          <w:lang w:val="en-US" w:eastAsia="en-US" w:bidi="en-US"/>
        </w:rPr>
        <w:t>Technical Assistance</w:t>
      </w:r>
      <w:bookmarkEnd w:id="4"/>
      <w:bookmarkEnd w:id="5"/>
    </w:p>
    <w:p>
      <w:pPr>
        <w:pStyle w:val="10"/>
        <w:keepNext w:val="0"/>
        <w:keepLines w:val="0"/>
        <w:widowControl w:val="0"/>
        <w:shd w:val="clear" w:color="auto" w:fill="auto"/>
        <w:bidi w:val="0"/>
        <w:spacing w:before="0" w:line="502"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The organisation has a healthy relationship with </w:t>
      </w:r>
      <w:r>
        <w:rPr>
          <w:rFonts w:cs="Times New Roman"/>
          <w:color w:val="000000"/>
          <w:spacing w:val="0"/>
          <w:w w:val="100"/>
          <w:position w:val="0"/>
          <w:sz w:val="24"/>
          <w:szCs w:val="24"/>
          <w:shd w:val="clear" w:color="auto" w:fill="auto"/>
          <w:lang w:val="en-US" w:eastAsia="en-US" w:bidi="en-US"/>
        </w:rPr>
        <w:t xml:space="preserve"> Delta</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State Government, </w:t>
      </w:r>
      <w:r>
        <w:rPr>
          <w:rFonts w:cs="Times New Roman"/>
          <w:color w:val="000000"/>
          <w:spacing w:val="0"/>
          <w:w w:val="100"/>
          <w:position w:val="0"/>
          <w:sz w:val="24"/>
          <w:szCs w:val="24"/>
          <w:shd w:val="clear" w:color="auto" w:fill="auto"/>
          <w:lang w:val="en-US" w:eastAsia="en-US" w:bidi="en-US"/>
        </w:rPr>
        <w:t>Delta</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State Ministry of Agriculture, Farmers</w:t>
      </w:r>
      <w:r>
        <w:rPr>
          <w:rFonts w:ascii="Times New Roman" w:hAnsi="Times New Roman" w:eastAsia="Times New Roman" w:cs="Times New Roman"/>
          <w:color w:val="000000"/>
          <w:spacing w:val="0"/>
          <w:w w:val="100"/>
          <w:position w:val="0"/>
          <w:sz w:val="24"/>
          <w:szCs w:val="24"/>
          <w:shd w:val="clear" w:color="auto" w:fill="auto"/>
          <w:vertAlign w:val="superscript"/>
          <w:lang w:val="en-US" w:eastAsia="en-US" w:bidi="en-US"/>
        </w:rPr>
        <w:t>5</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Union, Agric Cooperatives, marketers and individual farmers. The organisation will get technical support from this relationship in the area of production through contract farming or out grower scheme.</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The Organisation also has a good understanding with BOA (Bank of Agriculture) and we are offering jobs to the best local farmers in the company as well as monetary rewards.</w:t>
      </w:r>
    </w:p>
    <w:p>
      <w:pPr>
        <w:pStyle w:val="10"/>
        <w:keepNext w:val="0"/>
        <w:keepLines w:val="0"/>
        <w:widowControl w:val="0"/>
        <w:shd w:val="clear" w:color="auto" w:fill="auto"/>
        <w:bidi w:val="0"/>
        <w:spacing w:before="0" w:after="1080" w:line="502"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The organisation will fund the processing factory and access finance for the palm oil extraction equipment from BOI (Bank of Industry) at the rate of 5%.  The organisation has relationship with high profile commercial banks and will approach one for loan to clear the land which will be rented to members of the cooperative</w:t>
      </w:r>
    </w:p>
    <w:p>
      <w:pPr>
        <w:pStyle w:val="12"/>
        <w:keepNext/>
        <w:keepLines/>
        <w:widowControl w:val="0"/>
        <w:shd w:val="clear" w:color="auto" w:fill="auto"/>
        <w:bidi w:val="0"/>
        <w:spacing w:before="0" w:after="560" w:line="240" w:lineRule="auto"/>
        <w:ind w:left="0" w:right="0" w:firstLine="0"/>
        <w:jc w:val="left"/>
        <w:rPr>
          <w:sz w:val="24"/>
          <w:szCs w:val="24"/>
        </w:rPr>
      </w:pPr>
      <w:bookmarkStart w:id="6" w:name="bookmark7"/>
      <w:bookmarkStart w:id="7" w:name="bookmark6"/>
      <w:r>
        <w:rPr>
          <w:rFonts w:ascii="Times New Roman" w:hAnsi="Times New Roman" w:eastAsia="Times New Roman" w:cs="Times New Roman"/>
          <w:color w:val="000000"/>
          <w:spacing w:val="0"/>
          <w:w w:val="100"/>
          <w:position w:val="0"/>
          <w:sz w:val="24"/>
          <w:szCs w:val="24"/>
          <w:shd w:val="clear" w:color="auto" w:fill="auto"/>
          <w:lang w:val="en-US" w:eastAsia="en-US" w:bidi="en-US"/>
        </w:rPr>
        <w:t>Market and Sales</w:t>
      </w:r>
      <w:bookmarkEnd w:id="6"/>
      <w:bookmarkEnd w:id="7"/>
    </w:p>
    <w:p>
      <w:pPr/>
      <w:r>
        <w:rPr>
          <w:rFonts w:ascii="Times New Roman" w:hAnsi="Times New Roman" w:eastAsia="Times New Roman" w:cs="Times New Roman"/>
          <w:color w:val="000000"/>
          <w:spacing w:val="0"/>
          <w:w w:val="100"/>
          <w:position w:val="0"/>
          <w:szCs w:val="24"/>
          <w:shd w:val="clear" w:color="auto" w:fill="auto"/>
          <w:lang w:val="en-US" w:eastAsia="en-US" w:bidi="en-US"/>
        </w:rPr>
        <w:t>Market orientation: domestic; South East, Nigeria</w:t>
      </w:r>
      <w:r>
        <w:rPr>
          <w:rFonts w:cs="Times New Roman"/>
          <w:color w:val="000000"/>
          <w:spacing w:val="0"/>
          <w:w w:val="100"/>
          <w:position w:val="0"/>
          <w:szCs w:val="24"/>
          <w:shd w:val="clear" w:color="auto" w:fill="auto"/>
          <w:lang w:val="en-US" w:eastAsia="en-US" w:bidi="en-US"/>
        </w:rPr>
        <w:t xml:space="preserve"> ,</w:t>
      </w:r>
      <w:r>
        <w:rPr>
          <w:lang w:val="en-US" w:eastAsia="zh-CN"/>
        </w:rPr>
        <w:t>Europe is an interesting market for cocoa since it is a very diverse market. It is also the world's largest chocolate manufacturer and exporter market.</w:t>
      </w:r>
    </w:p>
    <w:p>
      <w:pPr>
        <w:pStyle w:val="10"/>
        <w:keepNext w:val="0"/>
        <w:keepLines w:val="0"/>
        <w:widowControl w:val="0"/>
        <w:shd w:val="clear" w:color="auto" w:fill="auto"/>
        <w:bidi w:val="0"/>
        <w:spacing w:before="0" w:line="502" w:lineRule="auto"/>
        <w:ind w:left="0" w:right="0" w:firstLine="0"/>
        <w:jc w:val="left"/>
        <w:rPr>
          <w:sz w:val="24"/>
          <w:szCs w:val="24"/>
        </w:rPr>
      </w:pPr>
    </w:p>
    <w:p>
      <w:pPr>
        <w:pStyle w:val="10"/>
        <w:keepNext w:val="0"/>
        <w:keepLines w:val="0"/>
        <w:widowControl w:val="0"/>
        <w:shd w:val="clear" w:color="auto" w:fill="auto"/>
        <w:bidi w:val="0"/>
        <w:spacing w:before="0" w:line="502" w:lineRule="auto"/>
        <w:ind w:left="0" w:right="0" w:firstLine="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Market Share: </w:t>
      </w:r>
      <w:r>
        <w:rPr>
          <w:rFonts w:ascii="Times New Roman" w:hAnsi="Times New Roman" w:eastAsia="Times New Roman" w:cs="Times New Roman"/>
          <w:color w:val="000000"/>
          <w:spacing w:val="0"/>
          <w:w w:val="100"/>
          <w:position w:val="0"/>
          <w:sz w:val="24"/>
          <w:szCs w:val="24"/>
          <w:shd w:val="clear" w:color="auto" w:fill="auto"/>
          <w:lang w:val="zh-CN" w:eastAsia="zh-CN" w:bidi="zh-CN"/>
        </w:rPr>
        <w:t xml:space="preserve">5% </w:t>
      </w:r>
      <w:r>
        <w:rPr>
          <w:rFonts w:ascii="Times New Roman" w:hAnsi="Times New Roman" w:eastAsia="Times New Roman" w:cs="Times New Roman"/>
          <w:color w:val="000000"/>
          <w:spacing w:val="0"/>
          <w:w w:val="100"/>
          <w:position w:val="0"/>
          <w:sz w:val="24"/>
          <w:szCs w:val="24"/>
          <w:shd w:val="clear" w:color="auto" w:fill="auto"/>
          <w:lang w:val="en-US" w:eastAsia="en-US" w:bidi="en-US"/>
        </w:rPr>
        <w:t>niche market in South East Nigeri</w:t>
      </w:r>
      <w:bookmarkStart w:id="8" w:name="bookmark9"/>
      <w:bookmarkStart w:id="9" w:name="bookmark8"/>
      <w:r>
        <w:rPr>
          <w:rFonts w:cs="Times New Roman"/>
          <w:color w:val="000000"/>
          <w:spacing w:val="0"/>
          <w:w w:val="100"/>
          <w:position w:val="0"/>
          <w:sz w:val="24"/>
          <w:szCs w:val="24"/>
          <w:shd w:val="clear" w:color="auto" w:fill="auto"/>
          <w:lang w:val="en-US" w:eastAsia="en-US" w:bidi="en-US"/>
        </w:rPr>
        <w:t>a</w:t>
      </w:r>
    </w:p>
    <w:p>
      <w:pPr/>
      <w:r>
        <w:rPr>
          <w:lang w:val="en-US" w:eastAsia="zh-CN"/>
        </w:rPr>
        <w:t>The major states that produce cocoa are</w:t>
      </w:r>
      <w:r>
        <w:rPr>
          <w:rFonts w:hint="default"/>
          <w:lang w:val="en-US" w:eastAsia="zh-CN"/>
        </w:rPr>
        <w:t> </w:t>
      </w:r>
      <w:r>
        <w:rPr>
          <w:rFonts w:hint="default"/>
          <w:lang w:val="en-US" w:eastAsia="zh-CN"/>
        </w:rPr>
        <w:fldChar w:fldCharType="begin"/>
      </w:r>
      <w:r>
        <w:rPr>
          <w:rFonts w:hint="default"/>
          <w:lang w:val="en-US" w:eastAsia="zh-CN"/>
        </w:rPr>
        <w:instrText xml:space="preserve"> HYPERLINK "/wiki/Ondo_State" \o "Ondo State" </w:instrText>
      </w:r>
      <w:r>
        <w:rPr>
          <w:rFonts w:hint="default"/>
          <w:lang w:val="en-US" w:eastAsia="zh-CN"/>
        </w:rPr>
        <w:fldChar w:fldCharType="separate"/>
      </w:r>
      <w:r>
        <w:rPr>
          <w:rFonts w:hint="default"/>
        </w:rPr>
        <w:t>Ondo</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"/wiki/Cross_River_State" \o "Cross River State" </w:instrText>
      </w:r>
      <w:r>
        <w:rPr>
          <w:rFonts w:hint="default"/>
          <w:lang w:val="en-US" w:eastAsia="zh-CN"/>
        </w:rPr>
        <w:fldChar w:fldCharType="separate"/>
      </w:r>
      <w:r>
        <w:rPr>
          <w:rFonts w:hint="default"/>
        </w:rPr>
        <w:t>Cross River</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"/wiki/Ogun_State" \o "Ogun State" </w:instrText>
      </w:r>
      <w:r>
        <w:rPr>
          <w:rFonts w:hint="default"/>
          <w:lang w:val="en-US" w:eastAsia="zh-CN"/>
        </w:rPr>
        <w:fldChar w:fldCharType="separate"/>
      </w:r>
      <w:r>
        <w:rPr>
          <w:rFonts w:hint="default"/>
        </w:rPr>
        <w:t>Ogun</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"/wiki/Akwa-Ibom_State" \o "Akwa-Ibom State" </w:instrText>
      </w:r>
      <w:r>
        <w:rPr>
          <w:rFonts w:hint="default"/>
          <w:lang w:val="en-US" w:eastAsia="zh-CN"/>
        </w:rPr>
        <w:fldChar w:fldCharType="separate"/>
      </w:r>
      <w:r>
        <w:rPr>
          <w:rFonts w:hint="default"/>
        </w:rPr>
        <w:t>Akwa Ibom</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"/wiki/Ekiti_State" \o "Ekiti State" </w:instrText>
      </w:r>
      <w:r>
        <w:rPr>
          <w:rFonts w:hint="default"/>
          <w:lang w:val="en-US" w:eastAsia="zh-CN"/>
        </w:rPr>
        <w:fldChar w:fldCharType="separate"/>
      </w:r>
      <w:r>
        <w:rPr>
          <w:rFonts w:hint="default"/>
        </w:rPr>
        <w:t>Ekiti</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"/wiki/Delta_State" \o "Delta State" </w:instrText>
      </w:r>
      <w:r>
        <w:rPr>
          <w:rFonts w:hint="default"/>
          <w:lang w:val="en-US" w:eastAsia="zh-CN"/>
        </w:rPr>
        <w:fldChar w:fldCharType="separate"/>
      </w:r>
      <w:r>
        <w:rPr>
          <w:rFonts w:hint="default"/>
        </w:rPr>
        <w:t>Delta</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"/wiki/Osun_State" \o "Osun State" </w:instrText>
      </w:r>
      <w:r>
        <w:rPr>
          <w:rFonts w:hint="default"/>
          <w:lang w:val="en-US" w:eastAsia="zh-CN"/>
        </w:rPr>
        <w:fldChar w:fldCharType="separate"/>
      </w:r>
      <w:r>
        <w:rPr>
          <w:rFonts w:hint="default"/>
        </w:rPr>
        <w:t>Osun</w:t>
      </w:r>
      <w:r>
        <w:rPr>
          <w:rFonts w:hint="default"/>
          <w:lang w:val="en-US" w:eastAsia="zh-CN"/>
        </w:rPr>
        <w:fldChar w:fldCharType="end"/>
      </w:r>
      <w:r>
        <w:rPr>
          <w:rFonts w:hint="default"/>
          <w:lang w:val="en-US" w:eastAsia="zh-CN"/>
        </w:rPr>
        <w:t>and </w:t>
      </w:r>
      <w:r>
        <w:rPr>
          <w:rFonts w:hint="default"/>
          <w:lang w:val="en-US" w:eastAsia="zh-CN"/>
        </w:rPr>
        <w:fldChar w:fldCharType="begin"/>
      </w:r>
      <w:r>
        <w:rPr>
          <w:rFonts w:hint="default"/>
          <w:lang w:val="en-US" w:eastAsia="zh-CN"/>
        </w:rPr>
        <w:instrText xml:space="preserve"> HYPERLINK "/wiki/Oyo_State" \o "Oyo State" </w:instrText>
      </w:r>
      <w:r>
        <w:rPr>
          <w:rFonts w:hint="default"/>
          <w:lang w:val="en-US" w:eastAsia="zh-CN"/>
        </w:rPr>
        <w:fldChar w:fldCharType="separate"/>
      </w:r>
      <w:r>
        <w:rPr>
          <w:rFonts w:hint="default"/>
        </w:rPr>
        <w:t>Oyo</w:t>
      </w:r>
      <w:r>
        <w:rPr>
          <w:rFonts w:hint="default"/>
          <w:lang w:val="en-US" w:eastAsia="zh-CN"/>
        </w:rPr>
        <w:fldChar w:fldCharType="end"/>
      </w:r>
      <w:r>
        <w:rPr>
          <w:rFonts w:hint="default"/>
          <w:lang w:val="en-US" w:eastAsia="zh-CN"/>
        </w:rPr>
        <w:t>.</w:t>
      </w:r>
    </w:p>
    <w:bookmarkEnd w:id="8"/>
    <w:bookmarkEnd w:id="9"/>
    <w:p>
      <w:pPr>
        <w:pStyle w:val="12"/>
        <w:keepNext/>
        <w:keepLines/>
        <w:widowControl w:val="0"/>
        <w:shd w:val="clear" w:color="auto" w:fill="auto"/>
        <w:bidi w:val="0"/>
        <w:spacing w:before="0" w:line="502" w:lineRule="auto"/>
        <w:ind w:left="0" w:right="0" w:firstLine="0"/>
        <w:jc w:val="left"/>
        <w:rPr>
          <w:sz w:val="24"/>
          <w:szCs w:val="24"/>
        </w:rPr>
      </w:pPr>
    </w:p>
    <w:p>
      <w:pPr>
        <w:pStyle w:val="10"/>
        <w:keepNext w:val="0"/>
        <w:keepLines w:val="0"/>
        <w:widowControl w:val="0"/>
        <w:shd w:val="clear" w:color="auto" w:fill="auto"/>
        <w:bidi w:val="0"/>
        <w:spacing w:before="0" w:line="502" w:lineRule="auto"/>
        <w:ind w:left="0" w:right="0" w:firstLine="0"/>
        <w:jc w:val="left"/>
        <w:rPr>
          <w:sz w:val="24"/>
          <w:szCs w:val="24"/>
        </w:rPr>
      </w:pPr>
    </w:p>
    <w:p>
      <w:pPr>
        <w:pStyle w:val="12"/>
        <w:keepNext/>
        <w:keepLines/>
        <w:widowControl w:val="0"/>
        <w:shd w:val="clear" w:color="auto" w:fill="auto"/>
        <w:bidi w:val="0"/>
        <w:spacing w:before="0" w:line="502" w:lineRule="auto"/>
        <w:ind w:left="0" w:right="0" w:firstLine="0"/>
        <w:jc w:val="left"/>
        <w:rPr>
          <w:sz w:val="24"/>
          <w:szCs w:val="24"/>
        </w:rPr>
      </w:pPr>
      <w:bookmarkStart w:id="10" w:name="bookmark10"/>
      <w:bookmarkStart w:id="11" w:name="bookmark11"/>
      <w:r>
        <w:rPr>
          <w:rFonts w:ascii="Times New Roman" w:hAnsi="Times New Roman" w:eastAsia="Times New Roman" w:cs="Times New Roman"/>
          <w:color w:val="000000"/>
          <w:spacing w:val="0"/>
          <w:w w:val="100"/>
          <w:position w:val="0"/>
          <w:sz w:val="24"/>
          <w:szCs w:val="24"/>
          <w:shd w:val="clear" w:color="auto" w:fill="auto"/>
          <w:lang w:val="en-US" w:eastAsia="en-US" w:bidi="en-US"/>
        </w:rPr>
        <w:t>Tariff and Import Restriction</w:t>
      </w:r>
      <w:bookmarkEnd w:id="10"/>
      <w:bookmarkEnd w:id="11"/>
    </w:p>
    <w:p>
      <w:pPr>
        <w:pStyle w:val="10"/>
        <w:keepNext w:val="0"/>
        <w:keepLines w:val="0"/>
        <w:widowControl w:val="0"/>
        <w:shd w:val="clear" w:color="auto" w:fill="auto"/>
        <w:bidi w:val="0"/>
        <w:spacing w:before="0" w:line="502"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Forex restriction on food importation and zero duty on imported agricultural equipment will favour the project under consideration.</w:t>
      </w:r>
    </w:p>
    <w:p>
      <w:pPr>
        <w:pStyle w:val="10"/>
        <w:keepNext w:val="0"/>
        <w:keepLines w:val="0"/>
        <w:widowControl w:val="0"/>
        <w:shd w:val="clear" w:color="auto" w:fill="auto"/>
        <w:bidi w:val="0"/>
        <w:spacing w:before="0" w:line="502" w:lineRule="auto"/>
        <w:ind w:left="0" w:right="0" w:firstLine="0"/>
        <w:jc w:val="left"/>
        <w:rPr>
          <w:sz w:val="24"/>
          <w:szCs w:val="24"/>
        </w:rPr>
        <w:sectPr>
          <w:footnotePr>
            <w:numFmt w:val="decimal"/>
          </w:footnotePr>
          <w:pgSz w:w="15521" w:h="21963"/>
          <w:pgMar w:top="1878" w:right="1869" w:bottom="1365" w:left="1825" w:header="1450" w:footer="937" w:gutter="0"/>
          <w:cols w:space="720" w:num="1"/>
          <w:rtlGutter w:val="0"/>
          <w:docGrid w:linePitch="360" w:charSpace="0"/>
        </w:sectPr>
      </w:pPr>
    </w:p>
    <w:p>
      <w:pPr>
        <w:pStyle w:val="14"/>
        <w:keepNext w:val="0"/>
        <w:keepLines w:val="0"/>
        <w:widowControl w:val="0"/>
        <w:shd w:val="clear" w:color="auto" w:fill="auto"/>
        <w:bidi w:val="0"/>
        <w:spacing w:before="0"/>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Profitability</w:t>
      </w:r>
    </w:p>
    <w:p>
      <w:pPr>
        <w:pStyle w:val="14"/>
        <w:keepNext w:val="0"/>
        <w:keepLines w:val="0"/>
        <w:widowControl w:val="0"/>
        <w:shd w:val="clear" w:color="auto" w:fill="auto"/>
        <w:bidi w:val="0"/>
        <w:spacing w:before="0"/>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Physical, chemical, biological, weather and environmental factors such as temperature, sunlight, water, air, soil conditions, varieties of seed, pests, variety of fertilizer, diseases, price fluctuations and other risks e.g. invasion of unwanted animals e.g. sheep, cattle etc. However, technical, scientific and financial based solutions will be employed to hedge against risks and safeguard profit. Irrigation would be performed twice to ensure production during the dry season i.e. (two cycle of production in a year)</w:t>
      </w:r>
    </w:p>
    <w:p>
      <w:pPr>
        <w:pStyle w:val="14"/>
        <w:keepNext w:val="0"/>
        <w:keepLines w:val="0"/>
        <w:widowControl w:val="0"/>
        <w:shd w:val="clear" w:color="auto" w:fill="auto"/>
        <w:bidi w:val="0"/>
        <w:spacing w:before="0"/>
        <w:ind w:left="0" w:right="0" w:firstLine="0"/>
        <w:jc w:val="left"/>
        <w:rPr>
          <w:sz w:val="24"/>
          <w:szCs w:val="24"/>
          <w:lang w:val="en-US"/>
        </w:rPr>
      </w:pPr>
      <w:r>
        <w:rPr>
          <w:b/>
          <w:bCs/>
          <w:sz w:val="24"/>
          <w:szCs w:val="24"/>
          <w:lang w:val="en-US"/>
        </w:rPr>
        <w:t xml:space="preserve">PROCESS OF COCOA EXTRACTION </w:t>
      </w:r>
    </w:p>
    <w:p>
      <w:pPr/>
      <w:r>
        <w:rPr>
          <w:rFonts w:hint="default"/>
        </w:rPr>
        <w:t>Step #1: Plucking and opening the Pods</w:t>
      </w:r>
      <w:bookmarkStart w:id="12" w:name="anchor1"/>
      <w:bookmarkEnd w:id="12"/>
    </w:p>
    <w:p>
      <w:pPr>
        <w:rPr>
          <w:rFonts w:hint="default"/>
        </w:rPr>
      </w:pPr>
      <w:r>
        <w:rPr>
          <w:rFonts w:hint="default"/>
        </w:rPr>
        <w:t>Cocoa beans grow in pods that sprout off of the trunk and branches of cocoa trees. The pods are about the size of a football. The pods start out green and turn orange when they're ripe. When the pods are ripe, harvesters travel through the cocoa orchards with machetes and hack the pods gently off of the trees.</w:t>
      </w:r>
      <w:r>
        <w:rPr>
          <w:rFonts w:hint="default"/>
        </w:rPr>
        <w:br w:type="textWrapping"/>
      </w:r>
      <w:r>
        <w:rPr>
          <w:rFonts w:hint="default"/>
        </w:rPr>
        <w:br w:type="textWrapping"/>
      </w:r>
    </w:p>
    <w:p>
      <w:pPr>
        <w:rPr>
          <w:rFonts w:hint="default"/>
        </w:rPr>
      </w:pPr>
      <w:r>
        <w:rPr>
          <w:rFonts w:hint="default"/>
        </w:rPr>
        <w:t>Machines could damage the tree or the clusters of flowers and pods that grow from the trunk, so workers must be harvest the pods by hand, using short, hooked blades mounted on long poles to reach the highest fruit.</w:t>
      </w:r>
      <w:r>
        <w:rPr>
          <w:rFonts w:hint="default"/>
        </w:rPr>
        <w:br w:type="textWrapping"/>
      </w:r>
      <w:r>
        <w:rPr>
          <w:rFonts w:hint="default"/>
        </w:rPr>
        <w:br w:type="textWrapping"/>
      </w:r>
      <w:r>
        <w:rPr>
          <w:rFonts w:hint="default"/>
        </w:rPr>
        <w:t>After the cocoa pods are collected into baskets ,the pods are taken to a processing house. Here they are split open and the cocoa beans are removed. Pods can contain upwards of 50 cocoa beans each. Fresh cocoa beans are not brown at all, they do not taste at all like the sweet chocolate they will eventually produce.</w:t>
      </w:r>
    </w:p>
    <w:p>
      <w:pPr>
        <w:rPr>
          <w:rFonts w:hint="default"/>
        </w:rPr>
      </w:pPr>
    </w:p>
    <w:p>
      <w:pPr>
        <w:rPr>
          <w:rFonts w:hint="default"/>
        </w:rPr>
      </w:pPr>
      <w:r>
        <w:rPr>
          <w:rFonts w:hint="default"/>
        </w:rPr>
        <w:t>Step #2: Fermenting the cocoa seeds</w:t>
      </w:r>
      <w:bookmarkStart w:id="13" w:name="anchor2"/>
      <w:bookmarkEnd w:id="13"/>
    </w:p>
    <w:p>
      <w:pPr>
        <w:rPr>
          <w:rFonts w:hint="default"/>
        </w:rPr>
      </w:pPr>
      <w:r>
        <w:rPr>
          <w:rFonts w:hint="default"/>
        </w:rPr>
        <w:t>Now the beans undergo the fermentation processing. They are either placed in large, shallow, heated trays or covered with large banana leaves. If the climate is right, they may be simply heated by the sun. Workers come along periodically and stir them up so that all of the beans come out equally fermented. During fermentation is when the beans turn brown. This process may take five or eight days.</w:t>
      </w:r>
    </w:p>
    <w:p>
      <w:pPr>
        <w:rPr>
          <w:rFonts w:hint="default"/>
        </w:rPr>
      </w:pPr>
    </w:p>
    <w:p>
      <w:pPr>
        <w:rPr>
          <w:rFonts w:hint="default"/>
        </w:rPr>
      </w:pPr>
    </w:p>
    <w:p>
      <w:pPr>
        <w:rPr>
          <w:rFonts w:hint="default"/>
        </w:rPr>
      </w:pPr>
      <w:r>
        <w:rPr>
          <w:rFonts w:hint="default"/>
        </w:rPr>
        <w:t>Step #3: Drying the cocoa seeds</w:t>
      </w:r>
      <w:bookmarkStart w:id="14" w:name="anchor3"/>
      <w:bookmarkEnd w:id="14"/>
    </w:p>
    <w:p>
      <w:pPr>
        <w:rPr>
          <w:rFonts w:hint="default" w:ascii="Verdana" w:hAnsi="Verdana" w:cs="Verdana"/>
          <w:b w:val="0"/>
          <w:i w:val="0"/>
          <w:caps w:val="0"/>
          <w:color w:val="000000"/>
          <w:spacing w:val="0"/>
          <w:szCs w:val="20"/>
          <w:u w:val="none"/>
        </w:rPr>
      </w:pPr>
      <w:r>
        <w:rPr>
          <w:rFonts w:hint="default"/>
        </w:rPr>
        <w:t>After fermentation, the cocoa seeds must be dried before they can be scooped into sacks and shipped to chocolate manufacturers. Farmers simply spread the fermented seeds on trays and leave them in the sun to dry. The drying process usually takes about a week and results in seeds that are about half of their original weight.</w:t>
      </w:r>
    </w:p>
    <w:p>
      <w:pPr>
        <w:pStyle w:val="10"/>
        <w:keepNext w:val="0"/>
        <w:keepLines w:val="0"/>
        <w:widowControl w:val="0"/>
        <w:shd w:val="clear" w:color="auto" w:fill="auto"/>
        <w:bidi w:val="0"/>
        <w:spacing w:before="0" w:after="4840" w:line="502" w:lineRule="auto"/>
        <w:ind w:left="0" w:right="0" w:firstLine="0"/>
        <w:jc w:val="left"/>
        <w:rPr>
          <w:sz w:val="24"/>
          <w:szCs w:val="24"/>
        </w:rPr>
      </w:pPr>
    </w:p>
    <w:p>
      <w:pPr>
        <w:pStyle w:val="12"/>
        <w:keepNext/>
        <w:keepLines/>
        <w:widowControl w:val="0"/>
        <w:shd w:val="clear" w:color="auto" w:fill="auto"/>
        <w:bidi w:val="0"/>
        <w:spacing w:before="0" w:line="502" w:lineRule="auto"/>
        <w:ind w:left="0" w:right="0" w:firstLine="0"/>
        <w:jc w:val="left"/>
        <w:rPr>
          <w:sz w:val="24"/>
          <w:szCs w:val="24"/>
        </w:rPr>
      </w:pPr>
      <w:bookmarkStart w:id="15" w:name="bookmark15"/>
      <w:bookmarkStart w:id="16" w:name="bookmark14"/>
      <w:r>
        <w:rPr>
          <w:rFonts w:ascii="Times New Roman" w:hAnsi="Times New Roman" w:eastAsia="Times New Roman" w:cs="Times New Roman"/>
          <w:color w:val="000000"/>
          <w:spacing w:val="0"/>
          <w:w w:val="100"/>
          <w:position w:val="0"/>
          <w:sz w:val="24"/>
          <w:szCs w:val="24"/>
          <w:shd w:val="clear" w:color="auto" w:fill="auto"/>
          <w:lang w:val="en-US" w:eastAsia="en-US" w:bidi="en-US"/>
        </w:rPr>
        <w:t>Government Support and Regulation</w:t>
      </w:r>
      <w:bookmarkEnd w:id="15"/>
      <w:bookmarkEnd w:id="16"/>
    </w:p>
    <w:p>
      <w:pPr>
        <w:pStyle w:val="10"/>
        <w:keepNext w:val="0"/>
        <w:keepLines w:val="0"/>
        <w:widowControl w:val="0"/>
        <w:shd w:val="clear" w:color="auto" w:fill="auto"/>
        <w:bidi w:val="0"/>
        <w:spacing w:before="0" w:line="502"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The project is in line with the economic diversification objective of the government. It also supports foreign exchange and reduction of import. It creates economic opportunities, market access, improved income for farmers and supports the food security objective of government.</w:t>
      </w:r>
      <w:r>
        <w:rPr>
          <w:rFonts w:ascii="Times New Roman" w:hAnsi="Times New Roman" w:eastAsia="Times New Roman" w:cs="Times New Roman"/>
          <w:color w:val="000000"/>
          <w:spacing w:val="0"/>
          <w:w w:val="100"/>
          <w:position w:val="0"/>
          <w:sz w:val="24"/>
          <w:szCs w:val="24"/>
          <w:shd w:val="clear" w:color="auto" w:fill="auto"/>
          <w:lang w:val="en-US" w:eastAsia="en-US" w:bidi="en-US"/>
        </w:rPr>
        <w:t>The project will benefit from fund government gives to the agriculture sector. The project will also benefit from the favourable policy of zero duty for agricultural and equipment import. Restriction of forex for all food products will also widen market opportunity. The project will contribute significantly to employment, increase in output, stability in price and stable exchange rate.</w:t>
      </w:r>
    </w:p>
    <w:p>
      <w:pPr>
        <w:pStyle w:val="8"/>
        <w:keepNext w:val="0"/>
        <w:keepLines w:val="0"/>
        <w:widowControl w:val="0"/>
        <w:shd w:val="clear" w:color="auto" w:fill="auto"/>
        <w:bidi w:val="0"/>
        <w:spacing w:before="0" w:after="140"/>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Project Timeline</w:t>
      </w:r>
    </w:p>
    <w:p>
      <w:pPr>
        <w:pStyle w:val="8"/>
        <w:keepNext w:val="0"/>
        <w:keepLines w:val="0"/>
        <w:widowControl w:val="0"/>
        <w:shd w:val="clear" w:color="auto" w:fill="auto"/>
        <w:bidi w:val="0"/>
        <w:spacing w:before="0" w:after="840"/>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The project will be completed within land a half years preferably between </w:t>
      </w:r>
      <w:r>
        <w:rPr>
          <w:rFonts w:cs="Times New Roman"/>
          <w:color w:val="000000"/>
          <w:spacing w:val="0"/>
          <w:w w:val="100"/>
          <w:position w:val="0"/>
          <w:sz w:val="24"/>
          <w:szCs w:val="24"/>
          <w:shd w:val="clear" w:color="auto" w:fill="auto"/>
          <w:lang w:val="en-US" w:eastAsia="en-US" w:bidi="en-US"/>
        </w:rPr>
        <w:t>September</w:t>
      </w:r>
      <w:r>
        <w:rPr>
          <w:rFonts w:ascii="Times New Roman" w:hAnsi="Times New Roman" w:eastAsia="Times New Roman" w:cs="Times New Roman"/>
          <w:color w:val="000000"/>
          <w:spacing w:val="0"/>
          <w:w w:val="100"/>
          <w:position w:val="0"/>
          <w:sz w:val="24"/>
          <w:szCs w:val="24"/>
          <w:shd w:val="clear" w:color="auto" w:fill="auto"/>
          <w:lang w:val="en-US" w:eastAsia="en-US" w:bidi="en-US"/>
        </w:rPr>
        <w:t>, 2019 to March, 2021 because land clearing is mostly done in the dry season.</w:t>
      </w:r>
    </w:p>
    <w:p>
      <w:pPr>
        <w:pStyle w:val="8"/>
        <w:keepNext w:val="0"/>
        <w:keepLines w:val="0"/>
        <w:widowControl w:val="0"/>
        <w:shd w:val="clear" w:color="auto" w:fill="auto"/>
        <w:bidi w:val="0"/>
        <w:spacing w:before="0" w:after="42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Estimated Project Costs and Revenue</w:t>
      </w:r>
    </w:p>
    <w:p>
      <w:pPr>
        <w:pStyle w:val="8"/>
        <w:keepNext w:val="0"/>
        <w:keepLines w:val="0"/>
        <w:widowControl w:val="0"/>
        <w:shd w:val="clear" w:color="auto" w:fill="auto"/>
        <w:bidi w:val="0"/>
        <w:spacing w:before="0" w:after="42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Fixed Cost</w:t>
      </w:r>
    </w:p>
    <w:p>
      <w:pPr>
        <w:pStyle w:val="8"/>
        <w:keepNext w:val="0"/>
        <w:keepLines w:val="0"/>
        <w:widowControl w:val="0"/>
        <w:shd w:val="clear" w:color="auto" w:fill="auto"/>
        <w:bidi w:val="0"/>
        <w:spacing w:before="0" w:after="42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Land Clearing</w:t>
      </w:r>
    </w:p>
    <w:tbl>
      <w:tblPr>
        <w:tblStyle w:val="6"/>
        <w:tblW w:w="9044" w:type="dxa"/>
        <w:jc w:val="center"/>
        <w:tblInd w:w="0" w:type="dxa"/>
        <w:tblLayout w:type="fixed"/>
        <w:tblCellMar>
          <w:top w:w="0" w:type="dxa"/>
          <w:left w:w="108" w:type="dxa"/>
          <w:bottom w:w="0" w:type="dxa"/>
          <w:right w:w="108" w:type="dxa"/>
        </w:tblCellMar>
      </w:tblPr>
      <w:tblGrid>
        <w:gridCol w:w="2261"/>
        <w:gridCol w:w="2261"/>
        <w:gridCol w:w="2256"/>
        <w:gridCol w:w="2266"/>
      </w:tblGrid>
      <w:tr>
        <w:tblPrEx>
          <w:tblLayout w:type="fixed"/>
          <w:tblCellMar>
            <w:top w:w="0" w:type="dxa"/>
            <w:left w:w="108" w:type="dxa"/>
            <w:bottom w:w="0" w:type="dxa"/>
            <w:right w:w="108" w:type="dxa"/>
          </w:tblCellMar>
        </w:tblPrEx>
        <w:trPr>
          <w:trHeight w:val="288" w:hRule="exact"/>
          <w:jc w:val="center"/>
        </w:trPr>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Activity</w:t>
            </w:r>
          </w:p>
        </w:tc>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Quantity</w:t>
            </w:r>
          </w:p>
        </w:tc>
        <w:tc>
          <w:tcPr>
            <w:tcW w:w="225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MingLiU" w:hAnsi="MingLiU" w:eastAsia="MingLiU" w:cs="MingLiU"/>
                <w:color w:val="000000"/>
                <w:spacing w:val="0"/>
                <w:w w:val="100"/>
                <w:position w:val="0"/>
                <w:sz w:val="24"/>
                <w:szCs w:val="24"/>
                <w:shd w:val="clear" w:color="auto" w:fill="auto"/>
                <w:lang w:val="zh-CN" w:eastAsia="zh-CN" w:bidi="zh-CN"/>
              </w:rPr>
              <w:t>封</w:t>
            </w:r>
          </w:p>
        </w:tc>
        <w:tc>
          <w:tcPr>
            <w:tcW w:w="226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20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r>
        <w:tblPrEx>
          <w:tblLayout w:type="fixed"/>
          <w:tblCellMar>
            <w:top w:w="0" w:type="dxa"/>
            <w:left w:w="108" w:type="dxa"/>
            <w:bottom w:w="0" w:type="dxa"/>
            <w:right w:w="108" w:type="dxa"/>
          </w:tblCellMar>
        </w:tblPrEx>
        <w:trPr>
          <w:trHeight w:val="288" w:hRule="exact"/>
          <w:jc w:val="center"/>
        </w:trPr>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Land Clearing</w:t>
            </w:r>
          </w:p>
        </w:tc>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 Hectare</w:t>
            </w:r>
          </w:p>
        </w:tc>
        <w:tc>
          <w:tcPr>
            <w:tcW w:w="225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w:t>
            </w:r>
            <w:r>
              <w:rPr>
                <w:rFonts w:cs="Times New Roman"/>
                <w:color w:val="000000"/>
                <w:spacing w:val="0"/>
                <w:w w:val="100"/>
                <w:position w:val="0"/>
                <w:sz w:val="24"/>
                <w:szCs w:val="24"/>
                <w:shd w:val="clear" w:color="auto" w:fill="auto"/>
                <w:lang w:val="en-US" w:eastAsia="en-US" w:bidi="en-US"/>
              </w:rPr>
              <w:t>00,0</w:t>
            </w: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c>
          <w:tcPr>
            <w:tcW w:w="226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Cross cutting</w:t>
            </w:r>
          </w:p>
        </w:tc>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 Hectare</w:t>
            </w:r>
          </w:p>
        </w:tc>
        <w:tc>
          <w:tcPr>
            <w:tcW w:w="225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50,000</w:t>
            </w:r>
          </w:p>
        </w:tc>
        <w:tc>
          <w:tcPr>
            <w:tcW w:w="226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Rome ploughing</w:t>
            </w:r>
          </w:p>
        </w:tc>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 Hectare</w:t>
            </w:r>
          </w:p>
        </w:tc>
        <w:tc>
          <w:tcPr>
            <w:tcW w:w="225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50,000</w:t>
            </w:r>
          </w:p>
        </w:tc>
        <w:tc>
          <w:tcPr>
            <w:tcW w:w="226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Sub total</w:t>
            </w:r>
          </w:p>
        </w:tc>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 Hectare</w:t>
            </w:r>
          </w:p>
        </w:tc>
        <w:tc>
          <w:tcPr>
            <w:tcW w:w="225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3</w:t>
            </w:r>
            <w:r>
              <w:rPr>
                <w:rFonts w:cs="Times New Roman"/>
                <w:color w:val="000000"/>
                <w:spacing w:val="0"/>
                <w:w w:val="100"/>
                <w:position w:val="0"/>
                <w:sz w:val="24"/>
                <w:szCs w:val="24"/>
                <w:shd w:val="clear" w:color="auto" w:fill="auto"/>
                <w:lang w:val="en-US" w:eastAsia="en-US" w:bidi="en-US"/>
              </w:rPr>
              <w:t>0</w:t>
            </w:r>
            <w:r>
              <w:rPr>
                <w:rFonts w:ascii="Times New Roman" w:hAnsi="Times New Roman" w:eastAsia="Times New Roman" w:cs="Times New Roman"/>
                <w:color w:val="000000"/>
                <w:spacing w:val="0"/>
                <w:w w:val="100"/>
                <w:position w:val="0"/>
                <w:sz w:val="24"/>
                <w:szCs w:val="24"/>
                <w:shd w:val="clear" w:color="auto" w:fill="auto"/>
                <w:lang w:val="en-US" w:eastAsia="en-US" w:bidi="en-US"/>
              </w:rPr>
              <w:t>0,000</w:t>
            </w:r>
          </w:p>
        </w:tc>
        <w:tc>
          <w:tcPr>
            <w:tcW w:w="226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93" w:hRule="exact"/>
          <w:jc w:val="center"/>
        </w:trPr>
        <w:tc>
          <w:tcPr>
            <w:tcW w:w="2261"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Total</w:t>
            </w:r>
          </w:p>
        </w:tc>
        <w:tc>
          <w:tcPr>
            <w:tcW w:w="2261"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cs="Times New Roman"/>
                <w:color w:val="000000"/>
                <w:spacing w:val="0"/>
                <w:w w:val="100"/>
                <w:position w:val="0"/>
                <w:sz w:val="24"/>
                <w:szCs w:val="24"/>
                <w:shd w:val="clear" w:color="auto" w:fill="auto"/>
                <w:lang w:val="en-US" w:eastAsia="en-US" w:bidi="en-US"/>
              </w:rPr>
              <w:t>50</w:t>
            </w:r>
            <w:r>
              <w:rPr>
                <w:rFonts w:ascii="Times New Roman" w:hAnsi="Times New Roman" w:eastAsia="Times New Roman" w:cs="Times New Roman"/>
                <w:color w:val="000000"/>
                <w:spacing w:val="0"/>
                <w:w w:val="100"/>
                <w:position w:val="0"/>
                <w:sz w:val="24"/>
                <w:szCs w:val="24"/>
                <w:shd w:val="clear" w:color="auto" w:fill="auto"/>
                <w:lang w:val="en-US" w:eastAsia="en-US" w:bidi="en-US"/>
              </w:rPr>
              <w:t>0 Hectare</w:t>
            </w:r>
          </w:p>
        </w:tc>
        <w:tc>
          <w:tcPr>
            <w:tcW w:w="2256"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cs="Times New Roman"/>
                <w:color w:val="000000"/>
                <w:spacing w:val="0"/>
                <w:w w:val="100"/>
                <w:position w:val="0"/>
                <w:sz w:val="24"/>
                <w:szCs w:val="24"/>
                <w:shd w:val="clear" w:color="auto" w:fill="auto"/>
                <w:lang w:val="en-US" w:eastAsia="en-US" w:bidi="en-US"/>
              </w:rPr>
              <w:t>15</w:t>
            </w:r>
            <w:r>
              <w:rPr>
                <w:rFonts w:ascii="Times New Roman" w:hAnsi="Times New Roman" w:eastAsia="Times New Roman" w:cs="Times New Roman"/>
                <w:color w:val="000000"/>
                <w:spacing w:val="0"/>
                <w:w w:val="100"/>
                <w:position w:val="0"/>
                <w:sz w:val="24"/>
                <w:szCs w:val="24"/>
                <w:shd w:val="clear" w:color="auto" w:fill="auto"/>
                <w:lang w:val="en-US" w:eastAsia="en-US" w:bidi="en-US"/>
              </w:rPr>
              <w:t>0,000,000</w:t>
            </w:r>
          </w:p>
        </w:tc>
        <w:tc>
          <w:tcPr>
            <w:tcW w:w="226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bl>
    <w:p>
      <w:pPr>
        <w:pStyle w:val="18"/>
        <w:keepNext w:val="0"/>
        <w:keepLines w:val="0"/>
        <w:widowControl w:val="0"/>
        <w:shd w:val="clear" w:color="auto" w:fill="auto"/>
        <w:bidi w:val="0"/>
        <w:spacing w:before="0" w:after="0" w:line="240" w:lineRule="auto"/>
        <w:ind w:left="0" w:leftChars="0" w:right="0" w:firstLine="0" w:firstLineChars="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p>
    <w:p>
      <w:pPr>
        <w:pStyle w:val="18"/>
        <w:keepNext w:val="0"/>
        <w:keepLines w:val="0"/>
        <w:widowControl w:val="0"/>
        <w:shd w:val="clear" w:color="auto" w:fill="auto"/>
        <w:bidi w:val="0"/>
        <w:spacing w:before="0" w:after="0" w:line="240" w:lineRule="auto"/>
        <w:ind w:left="0" w:leftChars="0" w:right="0" w:firstLine="0" w:firstLineChars="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(B) Equipment</w:t>
      </w:r>
    </w:p>
    <w:tbl>
      <w:tblPr>
        <w:tblStyle w:val="6"/>
        <w:tblW w:w="9043" w:type="dxa"/>
        <w:jc w:val="center"/>
        <w:tblInd w:w="0" w:type="dxa"/>
        <w:tblLayout w:type="fixed"/>
        <w:tblCellMar>
          <w:top w:w="0" w:type="dxa"/>
          <w:left w:w="108" w:type="dxa"/>
          <w:bottom w:w="0" w:type="dxa"/>
          <w:right w:w="108" w:type="dxa"/>
        </w:tblCellMar>
      </w:tblPr>
      <w:tblGrid>
        <w:gridCol w:w="2390"/>
        <w:gridCol w:w="624"/>
        <w:gridCol w:w="1949"/>
        <w:gridCol w:w="1061"/>
        <w:gridCol w:w="1502"/>
        <w:gridCol w:w="1517"/>
      </w:tblGrid>
      <w:tr>
        <w:tblPrEx>
          <w:tblLayout w:type="fixed"/>
          <w:tblCellMar>
            <w:top w:w="0" w:type="dxa"/>
            <w:left w:w="108" w:type="dxa"/>
            <w:bottom w:w="0" w:type="dxa"/>
            <w:right w:w="108" w:type="dxa"/>
          </w:tblCellMar>
        </w:tblPrEx>
        <w:trPr>
          <w:trHeight w:val="302" w:hRule="exact"/>
          <w:jc w:val="center"/>
        </w:trPr>
        <w:tc>
          <w:tcPr>
            <w:tcW w:w="2390"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Name</w:t>
            </w:r>
          </w:p>
        </w:tc>
        <w:tc>
          <w:tcPr>
            <w:tcW w:w="624" w:type="dxa"/>
            <w:tcBorders>
              <w:top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160" w:firstLine="0"/>
              <w:jc w:val="righ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QT</w:t>
            </w:r>
          </w:p>
        </w:tc>
        <w:tc>
          <w:tcPr>
            <w:tcW w:w="1949"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MODEL</w:t>
            </w:r>
          </w:p>
        </w:tc>
        <w:tc>
          <w:tcPr>
            <w:tcW w:w="1061"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22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USD</w:t>
            </w:r>
          </w:p>
        </w:tc>
        <w:tc>
          <w:tcPr>
            <w:tcW w:w="1502" w:type="dxa"/>
            <w:tcBorders>
              <w:top w:val="single" w:color="auto" w:sz="4" w:space="0"/>
              <w:left w:val="single" w:color="auto" w:sz="4" w:space="0"/>
              <w:bottom w:val="single" w:color="auto" w:sz="4" w:space="0"/>
            </w:tcBorders>
            <w:shd w:val="clear" w:color="auto" w:fill="FFFFFF"/>
            <w:vAlign w:val="top"/>
          </w:tcPr>
          <w:p>
            <w:pPr>
              <w:widowControl w:val="0"/>
              <w:rPr>
                <w:sz w:val="24"/>
                <w:szCs w:val="24"/>
              </w:rPr>
            </w:pPr>
          </w:p>
        </w:tc>
        <w:tc>
          <w:tcPr>
            <w:tcW w:w="151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bl>
    <w:p>
      <w:pPr>
        <w:spacing w:line="1" w:lineRule="exact"/>
        <w:rPr>
          <w:sz w:val="24"/>
          <w:szCs w:val="24"/>
        </w:rPr>
      </w:pPr>
      <w:r>
        <w:rPr>
          <w:sz w:val="24"/>
          <w:szCs w:val="24"/>
        </w:rPr>
        <w:br w:type="page"/>
      </w:r>
    </w:p>
    <w:p>
      <w:pPr>
        <w:spacing w:line="1" w:lineRule="exact"/>
        <w:rPr>
          <w:sz w:val="24"/>
          <w:szCs w:val="24"/>
        </w:rPr>
      </w:pPr>
    </w:p>
    <w:tbl>
      <w:tblPr>
        <w:tblStyle w:val="6"/>
        <w:tblW w:w="9043" w:type="dxa"/>
        <w:jc w:val="center"/>
        <w:tblInd w:w="0" w:type="dxa"/>
        <w:tblLayout w:type="fixed"/>
        <w:tblCellMar>
          <w:top w:w="0" w:type="dxa"/>
          <w:left w:w="108" w:type="dxa"/>
          <w:bottom w:w="0" w:type="dxa"/>
          <w:right w:w="108" w:type="dxa"/>
        </w:tblCellMar>
      </w:tblPr>
      <w:tblGrid>
        <w:gridCol w:w="2390"/>
        <w:gridCol w:w="624"/>
        <w:gridCol w:w="1949"/>
        <w:gridCol w:w="1061"/>
        <w:gridCol w:w="1502"/>
        <w:gridCol w:w="1517"/>
      </w:tblGrid>
      <w:tr>
        <w:tblPrEx>
          <w:tblLayout w:type="fixed"/>
          <w:tblCellMar>
            <w:top w:w="0" w:type="dxa"/>
            <w:left w:w="108" w:type="dxa"/>
            <w:bottom w:w="0" w:type="dxa"/>
            <w:right w:w="108" w:type="dxa"/>
          </w:tblCellMar>
        </w:tblPrEx>
        <w:trPr>
          <w:trHeight w:val="293" w:hRule="exact"/>
          <w:jc w:val="center"/>
        </w:trPr>
        <w:tc>
          <w:tcPr>
            <w:tcW w:w="2390" w:type="dxa"/>
            <w:tcBorders>
              <w:top w:val="single" w:color="auto" w:sz="4" w:space="0"/>
              <w:left w:val="single" w:color="auto" w:sz="4" w:space="0"/>
            </w:tcBorders>
            <w:shd w:val="clear" w:color="auto" w:fill="FFFFFF"/>
            <w:vAlign w:val="top"/>
          </w:tcPr>
          <w:p>
            <w:pPr>
              <w:widowControl w:val="0"/>
              <w:rPr>
                <w:sz w:val="24"/>
                <w:szCs w:val="24"/>
              </w:rPr>
            </w:pPr>
          </w:p>
        </w:tc>
        <w:tc>
          <w:tcPr>
            <w:tcW w:w="624"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Y</w:t>
            </w:r>
          </w:p>
        </w:tc>
        <w:tc>
          <w:tcPr>
            <w:tcW w:w="1949" w:type="dxa"/>
            <w:tcBorders>
              <w:top w:val="single" w:color="auto" w:sz="4" w:space="0"/>
              <w:left w:val="single" w:color="auto" w:sz="4" w:space="0"/>
            </w:tcBorders>
            <w:shd w:val="clear" w:color="auto" w:fill="FFFFFF"/>
            <w:vAlign w:val="top"/>
          </w:tcPr>
          <w:p>
            <w:pPr>
              <w:widowControl w:val="0"/>
              <w:rPr>
                <w:sz w:val="24"/>
                <w:szCs w:val="24"/>
              </w:rPr>
            </w:pPr>
          </w:p>
        </w:tc>
        <w:tc>
          <w:tcPr>
            <w:tcW w:w="1061" w:type="dxa"/>
            <w:tcBorders>
              <w:top w:val="single" w:color="auto" w:sz="4" w:space="0"/>
              <w:left w:val="single" w:color="auto" w:sz="4" w:space="0"/>
            </w:tcBorders>
            <w:shd w:val="clear" w:color="auto" w:fill="FFFFFF"/>
            <w:vAlign w:val="top"/>
          </w:tcPr>
          <w:p>
            <w:pPr>
              <w:widowControl w:val="0"/>
              <w:rPr>
                <w:sz w:val="24"/>
                <w:szCs w:val="24"/>
              </w:rPr>
            </w:pPr>
          </w:p>
        </w:tc>
        <w:tc>
          <w:tcPr>
            <w:tcW w:w="1502" w:type="dxa"/>
            <w:tcBorders>
              <w:top w:val="single" w:color="auto" w:sz="4" w:space="0"/>
              <w:left w:val="single" w:color="auto" w:sz="4" w:space="0"/>
            </w:tcBorders>
            <w:shd w:val="clear" w:color="auto" w:fill="FFFFFF"/>
            <w:vAlign w:val="top"/>
          </w:tcPr>
          <w:p>
            <w:pPr>
              <w:widowControl w:val="0"/>
              <w:rPr>
                <w:sz w:val="24"/>
                <w:szCs w:val="24"/>
              </w:rPr>
            </w:pPr>
          </w:p>
        </w:tc>
        <w:tc>
          <w:tcPr>
            <w:tcW w:w="1517" w:type="dxa"/>
            <w:tcBorders>
              <w:top w:val="single" w:color="auto" w:sz="4" w:space="0"/>
              <w:left w:val="single" w:color="auto" w:sz="4" w:space="0"/>
              <w:right w:val="single" w:color="auto" w:sz="4" w:space="0"/>
            </w:tcBorders>
            <w:shd w:val="clear" w:color="auto" w:fill="FFFFFF"/>
            <w:vAlign w:val="top"/>
          </w:tcPr>
          <w:p>
            <w:pPr>
              <w:widowControl w:val="0"/>
              <w:rPr>
                <w:sz w:val="24"/>
                <w:szCs w:val="24"/>
              </w:rPr>
            </w:pPr>
          </w:p>
        </w:tc>
      </w:tr>
      <w:tr>
        <w:tblPrEx>
          <w:tblLayout w:type="fixed"/>
          <w:tblCellMar>
            <w:top w:w="0" w:type="dxa"/>
            <w:left w:w="108" w:type="dxa"/>
            <w:bottom w:w="0" w:type="dxa"/>
            <w:right w:w="108" w:type="dxa"/>
          </w:tblCellMar>
        </w:tblPrEx>
        <w:trPr>
          <w:trHeight w:val="1387" w:hRule="exact"/>
          <w:jc w:val="center"/>
        </w:trPr>
        <w:tc>
          <w:tcPr>
            <w:tcW w:w="2390"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Tractor</w:t>
            </w:r>
          </w:p>
        </w:tc>
        <w:tc>
          <w:tcPr>
            <w:tcW w:w="624"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949"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26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Mahindra eMax</w:t>
            </w:r>
          </w:p>
          <w:p>
            <w:pPr>
              <w:pStyle w:val="16"/>
              <w:keepNext w:val="0"/>
              <w:keepLines w:val="0"/>
              <w:widowControl w:val="0"/>
              <w:shd w:val="clear" w:color="auto" w:fill="auto"/>
              <w:bidi w:val="0"/>
              <w:spacing w:before="0" w:after="26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20S HST Cab</w:t>
            </w:r>
          </w:p>
          <w:p>
            <w:pPr>
              <w:pStyle w:val="16"/>
              <w:keepNext w:val="0"/>
              <w:keepLines w:val="0"/>
              <w:widowControl w:val="0"/>
              <w:shd w:val="clear" w:color="auto" w:fill="auto"/>
              <w:bidi w:val="0"/>
              <w:spacing w:before="0" w:after="26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Tractor</w:t>
            </w:r>
          </w:p>
        </w:tc>
        <w:tc>
          <w:tcPr>
            <w:tcW w:w="1061"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19,810</w:t>
            </w:r>
          </w:p>
        </w:tc>
        <w:tc>
          <w:tcPr>
            <w:tcW w:w="1502"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7,329,700</w:t>
            </w:r>
          </w:p>
        </w:tc>
        <w:tc>
          <w:tcPr>
            <w:tcW w:w="1517"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840" w:hRule="exact"/>
          <w:jc w:val="center"/>
        </w:trPr>
        <w:tc>
          <w:tcPr>
            <w:tcW w:w="2390"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Disc harrow</w:t>
            </w:r>
          </w:p>
        </w:tc>
        <w:tc>
          <w:tcPr>
            <w:tcW w:w="624"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949"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26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2017 case ih true</w:t>
            </w:r>
          </w:p>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tandem</w:t>
            </w:r>
          </w:p>
        </w:tc>
        <w:tc>
          <w:tcPr>
            <w:tcW w:w="1061"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40,075</w:t>
            </w:r>
          </w:p>
        </w:tc>
        <w:tc>
          <w:tcPr>
            <w:tcW w:w="1502"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14,8</w:t>
            </w:r>
            <w:r>
              <w:rPr>
                <w:rFonts w:cs="Times New Roman"/>
                <w:color w:val="000000"/>
                <w:spacing w:val="0"/>
                <w:w w:val="100"/>
                <w:position w:val="0"/>
                <w:sz w:val="24"/>
                <w:szCs w:val="24"/>
                <w:shd w:val="clear" w:color="auto" w:fill="auto"/>
                <w:lang w:val="en-US" w:eastAsia="en-US" w:bidi="en-US"/>
              </w:rPr>
              <w:t>00</w:t>
            </w:r>
            <w:r>
              <w:rPr>
                <w:rFonts w:ascii="Times New Roman" w:hAnsi="Times New Roman" w:eastAsia="Times New Roman" w:cs="Times New Roman"/>
                <w:color w:val="000000"/>
                <w:spacing w:val="0"/>
                <w:w w:val="100"/>
                <w:position w:val="0"/>
                <w:sz w:val="24"/>
                <w:szCs w:val="24"/>
                <w:shd w:val="clear" w:color="auto" w:fill="auto"/>
                <w:lang w:val="en-US" w:eastAsia="en-US" w:bidi="en-US"/>
              </w:rPr>
              <w:t>,8</w:t>
            </w:r>
            <w:r>
              <w:rPr>
                <w:rFonts w:cs="Times New Roman"/>
                <w:color w:val="000000"/>
                <w:spacing w:val="0"/>
                <w:w w:val="100"/>
                <w:position w:val="0"/>
                <w:sz w:val="24"/>
                <w:szCs w:val="24"/>
                <w:shd w:val="clear" w:color="auto" w:fill="auto"/>
                <w:lang w:val="en-US" w:eastAsia="en-US" w:bidi="en-US"/>
              </w:rPr>
              <w:t>00</w:t>
            </w:r>
          </w:p>
        </w:tc>
        <w:tc>
          <w:tcPr>
            <w:tcW w:w="1517"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390"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Sub soiler</w:t>
            </w:r>
          </w:p>
        </w:tc>
        <w:tc>
          <w:tcPr>
            <w:tcW w:w="624"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949"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Blu-Jet Sub Tiller</w:t>
            </w:r>
          </w:p>
        </w:tc>
        <w:tc>
          <w:tcPr>
            <w:tcW w:w="10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14,000</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5,180,000</w:t>
            </w:r>
          </w:p>
        </w:tc>
        <w:tc>
          <w:tcPr>
            <w:tcW w:w="1517"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1392" w:hRule="exact"/>
          <w:jc w:val="center"/>
        </w:trPr>
        <w:tc>
          <w:tcPr>
            <w:tcW w:w="2390"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lang w:val="en-US"/>
              </w:rPr>
            </w:pPr>
            <w:r>
              <w:rPr>
                <w:sz w:val="24"/>
                <w:szCs w:val="24"/>
                <w:lang w:val="en-US"/>
              </w:rPr>
              <w:t>Cocoa bean processing machine</w:t>
            </w:r>
          </w:p>
        </w:tc>
        <w:tc>
          <w:tcPr>
            <w:tcW w:w="624"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949"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26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Wuhan Acme</w:t>
            </w:r>
          </w:p>
          <w:p>
            <w:pPr>
              <w:pStyle w:val="16"/>
              <w:keepNext w:val="0"/>
              <w:keepLines w:val="0"/>
              <w:widowControl w:val="0"/>
              <w:shd w:val="clear" w:color="auto" w:fill="auto"/>
              <w:bidi w:val="0"/>
              <w:spacing w:before="0" w:after="26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Agro-Tech co.</w:t>
            </w:r>
          </w:p>
          <w:p>
            <w:pPr>
              <w:pStyle w:val="16"/>
              <w:keepNext w:val="0"/>
              <w:keepLines w:val="0"/>
              <w:widowControl w:val="0"/>
              <w:shd w:val="clear" w:color="auto" w:fill="auto"/>
              <w:bidi w:val="0"/>
              <w:spacing w:before="0" w:after="26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Ltd.</w:t>
            </w:r>
          </w:p>
        </w:tc>
        <w:tc>
          <w:tcPr>
            <w:tcW w:w="1061"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lang w:val="en-US"/>
              </w:rPr>
            </w:pPr>
            <w:r>
              <w:rPr>
                <w:sz w:val="24"/>
                <w:szCs w:val="24"/>
                <w:lang w:val="en-US"/>
              </w:rPr>
              <w:t>16,000</w:t>
            </w:r>
          </w:p>
        </w:tc>
        <w:tc>
          <w:tcPr>
            <w:tcW w:w="1502" w:type="dxa"/>
            <w:tcBorders>
              <w:top w:val="single" w:color="auto" w:sz="4" w:space="0"/>
              <w:left w:val="single" w:color="auto" w:sz="4" w:space="0"/>
            </w:tcBorders>
            <w:shd w:val="clear" w:color="auto" w:fill="FFFFFF"/>
            <w:vAlign w:val="top"/>
          </w:tcPr>
          <w:p>
            <w:pPr>
              <w:rPr>
                <w:szCs w:val="24"/>
              </w:rPr>
            </w:pPr>
            <w:r>
              <w:rPr>
                <w:lang w:val="en-US" w:eastAsia="zh-CN"/>
              </w:rPr>
              <w:t>6,241,094</w:t>
            </w:r>
          </w:p>
          <w:p>
            <w:pPr>
              <w:pStyle w:val="16"/>
              <w:keepNext w:val="0"/>
              <w:keepLines w:val="0"/>
              <w:widowControl w:val="0"/>
              <w:shd w:val="clear" w:color="auto" w:fill="auto"/>
              <w:bidi w:val="0"/>
              <w:spacing w:before="0" w:after="0" w:line="240" w:lineRule="auto"/>
              <w:ind w:left="0" w:right="0" w:firstLine="0"/>
              <w:jc w:val="left"/>
              <w:rPr>
                <w:sz w:val="24"/>
                <w:szCs w:val="24"/>
              </w:rPr>
            </w:pPr>
          </w:p>
        </w:tc>
        <w:tc>
          <w:tcPr>
            <w:tcW w:w="1517"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390"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Tripper</w:t>
            </w:r>
          </w:p>
        </w:tc>
        <w:tc>
          <w:tcPr>
            <w:tcW w:w="624"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949"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7CX-8T</w:t>
            </w:r>
          </w:p>
        </w:tc>
        <w:tc>
          <w:tcPr>
            <w:tcW w:w="10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10,000</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3,700,000</w:t>
            </w:r>
          </w:p>
        </w:tc>
        <w:tc>
          <w:tcPr>
            <w:tcW w:w="1517"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390"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Combine Harvester</w:t>
            </w:r>
          </w:p>
        </w:tc>
        <w:tc>
          <w:tcPr>
            <w:tcW w:w="624"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949"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AW-85GR</w:t>
            </w:r>
          </w:p>
        </w:tc>
        <w:tc>
          <w:tcPr>
            <w:tcW w:w="10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23,000</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8,5</w:t>
            </w:r>
            <w:r>
              <w:rPr>
                <w:rFonts w:cs="Times New Roman"/>
                <w:color w:val="000000"/>
                <w:spacing w:val="0"/>
                <w:w w:val="100"/>
                <w:position w:val="0"/>
                <w:sz w:val="24"/>
                <w:szCs w:val="24"/>
                <w:shd w:val="clear" w:color="auto" w:fill="auto"/>
                <w:lang w:val="en-US" w:eastAsia="en-US" w:bidi="en-US"/>
              </w:rPr>
              <w:t>00,</w:t>
            </w:r>
            <w:r>
              <w:rPr>
                <w:rFonts w:ascii="Times New Roman" w:hAnsi="Times New Roman" w:eastAsia="Times New Roman" w:cs="Times New Roman"/>
                <w:color w:val="000000"/>
                <w:spacing w:val="0"/>
                <w:w w:val="100"/>
                <w:position w:val="0"/>
                <w:sz w:val="24"/>
                <w:szCs w:val="24"/>
                <w:shd w:val="clear" w:color="auto" w:fill="auto"/>
                <w:lang w:val="en-US" w:eastAsia="en-US" w:bidi="en-US"/>
              </w:rPr>
              <w:t>000</w:t>
            </w:r>
          </w:p>
        </w:tc>
        <w:tc>
          <w:tcPr>
            <w:tcW w:w="1517"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390"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Boom sprayer</w:t>
            </w:r>
          </w:p>
        </w:tc>
        <w:tc>
          <w:tcPr>
            <w:tcW w:w="624"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949"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3W-1000L-18</w:t>
            </w:r>
          </w:p>
        </w:tc>
        <w:tc>
          <w:tcPr>
            <w:tcW w:w="10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7,500</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2,775,000</w:t>
            </w:r>
          </w:p>
        </w:tc>
        <w:tc>
          <w:tcPr>
            <w:tcW w:w="1517"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390"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Front loader</w:t>
            </w:r>
          </w:p>
        </w:tc>
        <w:tc>
          <w:tcPr>
            <w:tcW w:w="624"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949"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TZ10D</w:t>
            </w:r>
          </w:p>
        </w:tc>
        <w:tc>
          <w:tcPr>
            <w:tcW w:w="10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7,000</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2,590,000</w:t>
            </w:r>
          </w:p>
        </w:tc>
        <w:tc>
          <w:tcPr>
            <w:tcW w:w="1517"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98" w:hRule="exact"/>
          <w:jc w:val="center"/>
        </w:trPr>
        <w:tc>
          <w:tcPr>
            <w:tcW w:w="2390"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lang w:val="en-US"/>
              </w:rPr>
            </w:pPr>
            <w:r>
              <w:rPr>
                <w:sz w:val="24"/>
                <w:szCs w:val="24"/>
                <w:lang w:val="en-US"/>
              </w:rPr>
              <w:t>Total</w:t>
            </w:r>
          </w:p>
        </w:tc>
        <w:tc>
          <w:tcPr>
            <w:tcW w:w="624" w:type="dxa"/>
            <w:tcBorders>
              <w:top w:val="single" w:color="auto" w:sz="4" w:space="0"/>
              <w:left w:val="single" w:color="auto" w:sz="4" w:space="0"/>
              <w:bottom w:val="single" w:color="auto" w:sz="4" w:space="0"/>
            </w:tcBorders>
            <w:shd w:val="clear" w:color="auto" w:fill="FFFFFF"/>
            <w:vAlign w:val="top"/>
          </w:tcPr>
          <w:p>
            <w:pPr>
              <w:widowControl w:val="0"/>
              <w:rPr>
                <w:sz w:val="24"/>
                <w:szCs w:val="24"/>
              </w:rPr>
            </w:pPr>
          </w:p>
        </w:tc>
        <w:tc>
          <w:tcPr>
            <w:tcW w:w="1949" w:type="dxa"/>
            <w:tcBorders>
              <w:top w:val="single" w:color="auto" w:sz="4" w:space="0"/>
              <w:left w:val="single" w:color="auto" w:sz="4" w:space="0"/>
              <w:bottom w:val="single" w:color="auto" w:sz="4" w:space="0"/>
            </w:tcBorders>
            <w:shd w:val="clear" w:color="auto" w:fill="FFFFFF"/>
            <w:vAlign w:val="top"/>
          </w:tcPr>
          <w:p>
            <w:pPr>
              <w:widowControl w:val="0"/>
              <w:rPr>
                <w:sz w:val="24"/>
                <w:szCs w:val="24"/>
              </w:rPr>
            </w:pPr>
          </w:p>
        </w:tc>
        <w:tc>
          <w:tcPr>
            <w:tcW w:w="1061"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121,925</w:t>
            </w:r>
          </w:p>
        </w:tc>
        <w:tc>
          <w:tcPr>
            <w:tcW w:w="1502" w:type="dxa"/>
            <w:tcBorders>
              <w:top w:val="single" w:color="auto" w:sz="4" w:space="0"/>
              <w:left w:val="single" w:color="auto" w:sz="4" w:space="0"/>
              <w:bottom w:val="single" w:color="auto" w:sz="4" w:space="0"/>
            </w:tcBorders>
            <w:shd w:val="clear" w:color="auto" w:fill="FFFFFF"/>
            <w:vAlign w:val="bottom"/>
          </w:tcPr>
          <w:p>
            <w:pPr>
              <w:rPr>
                <w:szCs w:val="24"/>
              </w:rPr>
            </w:pPr>
            <w:r>
              <w:rPr>
                <w:rFonts w:hint="eastAsia"/>
              </w:rPr>
              <w:t>51,117,98</w:t>
            </w:r>
            <w:r>
              <w:rPr>
                <w:rFonts w:hint="default"/>
                <w:lang w:val="en-US"/>
              </w:rPr>
              <w:t>4</w:t>
            </w:r>
          </w:p>
        </w:tc>
        <w:tc>
          <w:tcPr>
            <w:tcW w:w="151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98" w:hRule="exact"/>
          <w:jc w:val="center"/>
        </w:trPr>
        <w:tc>
          <w:tcPr>
            <w:tcW w:w="2390"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p>
        </w:tc>
        <w:tc>
          <w:tcPr>
            <w:tcW w:w="624" w:type="dxa"/>
            <w:tcBorders>
              <w:top w:val="single" w:color="auto" w:sz="4" w:space="0"/>
              <w:left w:val="single" w:color="auto" w:sz="4" w:space="0"/>
              <w:bottom w:val="single" w:color="auto" w:sz="4" w:space="0"/>
            </w:tcBorders>
            <w:shd w:val="clear" w:color="auto" w:fill="FFFFFF"/>
            <w:vAlign w:val="top"/>
          </w:tcPr>
          <w:p>
            <w:pPr>
              <w:widowControl w:val="0"/>
              <w:rPr>
                <w:sz w:val="24"/>
                <w:szCs w:val="24"/>
              </w:rPr>
            </w:pPr>
          </w:p>
        </w:tc>
        <w:tc>
          <w:tcPr>
            <w:tcW w:w="1949" w:type="dxa"/>
            <w:tcBorders>
              <w:top w:val="single" w:color="auto" w:sz="4" w:space="0"/>
              <w:left w:val="single" w:color="auto" w:sz="4" w:space="0"/>
              <w:bottom w:val="single" w:color="auto" w:sz="4" w:space="0"/>
            </w:tcBorders>
            <w:shd w:val="clear" w:color="auto" w:fill="FFFFFF"/>
            <w:vAlign w:val="top"/>
          </w:tcPr>
          <w:p>
            <w:pPr>
              <w:widowControl w:val="0"/>
              <w:rPr>
                <w:sz w:val="24"/>
                <w:szCs w:val="24"/>
              </w:rPr>
            </w:pPr>
          </w:p>
        </w:tc>
        <w:tc>
          <w:tcPr>
            <w:tcW w:w="1061"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p>
        </w:tc>
        <w:tc>
          <w:tcPr>
            <w:tcW w:w="1502"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p>
        </w:tc>
        <w:tc>
          <w:tcPr>
            <w:tcW w:w="151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p>
        </w:tc>
      </w:tr>
    </w:tbl>
    <w:p>
      <w:pPr>
        <w:widowControl w:val="0"/>
        <w:spacing w:after="4239" w:line="1" w:lineRule="exact"/>
        <w:rPr>
          <w:sz w:val="24"/>
          <w:szCs w:val="24"/>
          <w:lang w:val="en-US"/>
        </w:rPr>
      </w:pPr>
    </w:p>
    <w:p>
      <w:pPr>
        <w:pStyle w:val="18"/>
        <w:keepNext w:val="0"/>
        <w:keepLines w:val="0"/>
        <w:widowControl w:val="0"/>
        <w:shd w:val="clear" w:color="auto" w:fill="auto"/>
        <w:bidi w:val="0"/>
        <w:spacing w:before="0" w:after="0" w:line="240" w:lineRule="auto"/>
        <w:ind w:left="91"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 Vehicle</w:t>
      </w:r>
    </w:p>
    <w:tbl>
      <w:tblPr>
        <w:tblStyle w:val="6"/>
        <w:tblW w:w="9044" w:type="dxa"/>
        <w:jc w:val="center"/>
        <w:tblInd w:w="0" w:type="dxa"/>
        <w:tblLayout w:type="fixed"/>
        <w:tblCellMar>
          <w:top w:w="0" w:type="dxa"/>
          <w:left w:w="108" w:type="dxa"/>
          <w:bottom w:w="0" w:type="dxa"/>
          <w:right w:w="108" w:type="dxa"/>
        </w:tblCellMar>
      </w:tblPr>
      <w:tblGrid>
        <w:gridCol w:w="1810"/>
        <w:gridCol w:w="1805"/>
        <w:gridCol w:w="1805"/>
        <w:gridCol w:w="1810"/>
        <w:gridCol w:w="1814"/>
      </w:tblGrid>
      <w:tr>
        <w:tblPrEx>
          <w:tblLayout w:type="fixed"/>
          <w:tblCellMar>
            <w:top w:w="0" w:type="dxa"/>
            <w:left w:w="108" w:type="dxa"/>
            <w:bottom w:w="0" w:type="dxa"/>
            <w:right w:w="108" w:type="dxa"/>
          </w:tblCellMar>
        </w:tblPrEx>
        <w:trPr>
          <w:trHeight w:val="845" w:hRule="exact"/>
          <w:jc w:val="center"/>
        </w:trPr>
        <w:tc>
          <w:tcPr>
            <w:tcW w:w="1810"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Type</w:t>
            </w:r>
          </w:p>
        </w:tc>
        <w:tc>
          <w:tcPr>
            <w:tcW w:w="1805"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Model</w:t>
            </w:r>
          </w:p>
        </w:tc>
        <w:tc>
          <w:tcPr>
            <w:tcW w:w="1805"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QTY</w:t>
            </w:r>
          </w:p>
        </w:tc>
        <w:tc>
          <w:tcPr>
            <w:tcW w:w="1810" w:type="dxa"/>
            <w:tcBorders>
              <w:top w:val="single" w:color="auto" w:sz="4" w:space="0"/>
              <w:left w:val="single" w:color="auto" w:sz="4" w:space="0"/>
            </w:tcBorders>
            <w:shd w:val="clear" w:color="auto" w:fill="FFFFFF"/>
            <w:vAlign w:val="top"/>
          </w:tcPr>
          <w:p>
            <w:pPr>
              <w:widowControl w:val="0"/>
              <w:rPr>
                <w:sz w:val="24"/>
                <w:szCs w:val="24"/>
              </w:rPr>
            </w:pPr>
          </w:p>
        </w:tc>
        <w:tc>
          <w:tcPr>
            <w:tcW w:w="1814"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r>
        <w:tblPrEx>
          <w:tblLayout w:type="fixed"/>
        </w:tblPrEx>
        <w:trPr>
          <w:trHeight w:val="293" w:hRule="exact"/>
          <w:jc w:val="center"/>
        </w:trPr>
        <w:tc>
          <w:tcPr>
            <w:tcW w:w="1810"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22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Pick-up Truck</w:t>
            </w:r>
          </w:p>
        </w:tc>
        <w:tc>
          <w:tcPr>
            <w:tcW w:w="1805"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HILUX</w:t>
            </w:r>
          </w:p>
        </w:tc>
        <w:tc>
          <w:tcPr>
            <w:tcW w:w="1805"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16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w:t>
            </w:r>
          </w:p>
        </w:tc>
        <w:tc>
          <w:tcPr>
            <w:tcW w:w="1810"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cs="Times New Roman"/>
                <w:color w:val="000000"/>
                <w:spacing w:val="0"/>
                <w:w w:val="100"/>
                <w:position w:val="0"/>
                <w:sz w:val="24"/>
                <w:szCs w:val="24"/>
                <w:shd w:val="clear" w:color="auto" w:fill="auto"/>
                <w:lang w:val="en-US" w:eastAsia="en-US" w:bidi="en-US"/>
              </w:rPr>
              <w:t>50</w:t>
            </w:r>
            <w:r>
              <w:rPr>
                <w:rFonts w:ascii="Times New Roman" w:hAnsi="Times New Roman" w:eastAsia="Times New Roman" w:cs="Times New Roman"/>
                <w:color w:val="000000"/>
                <w:spacing w:val="0"/>
                <w:w w:val="100"/>
                <w:position w:val="0"/>
                <w:sz w:val="24"/>
                <w:szCs w:val="24"/>
                <w:shd w:val="clear" w:color="auto" w:fill="auto"/>
                <w:lang w:val="en-US" w:eastAsia="en-US" w:bidi="en-US"/>
              </w:rPr>
              <w:t>,722,600</w:t>
            </w:r>
          </w:p>
        </w:tc>
        <w:tc>
          <w:tcPr>
            <w:tcW w:w="1814"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28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bl>
    <w:p>
      <w:pPr>
        <w:widowControl w:val="0"/>
        <w:spacing w:after="499" w:line="1" w:lineRule="exact"/>
        <w:rPr>
          <w:sz w:val="24"/>
          <w:szCs w:val="24"/>
        </w:rPr>
      </w:pPr>
    </w:p>
    <w:p>
      <w:pPr>
        <w:pStyle w:val="18"/>
        <w:keepNext w:val="0"/>
        <w:keepLines w:val="0"/>
        <w:widowControl w:val="0"/>
        <w:shd w:val="clear" w:color="auto" w:fill="auto"/>
        <w:bidi w:val="0"/>
        <w:spacing w:before="0" w:after="0" w:line="240" w:lineRule="auto"/>
        <w:ind w:left="91"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(D) Irrigation</w:t>
      </w:r>
    </w:p>
    <w:tbl>
      <w:tblPr>
        <w:tblStyle w:val="6"/>
        <w:tblW w:w="9037" w:type="dxa"/>
        <w:jc w:val="center"/>
        <w:tblInd w:w="0" w:type="dxa"/>
        <w:tblLayout w:type="fixed"/>
        <w:tblCellMar>
          <w:top w:w="0" w:type="dxa"/>
          <w:left w:w="108" w:type="dxa"/>
          <w:bottom w:w="0" w:type="dxa"/>
          <w:right w:w="108" w:type="dxa"/>
        </w:tblCellMar>
      </w:tblPr>
      <w:tblGrid>
        <w:gridCol w:w="1512"/>
        <w:gridCol w:w="1502"/>
        <w:gridCol w:w="1502"/>
        <w:gridCol w:w="1507"/>
        <w:gridCol w:w="1502"/>
        <w:gridCol w:w="1512"/>
      </w:tblGrid>
      <w:tr>
        <w:tblPrEx>
          <w:tblLayout w:type="fixed"/>
          <w:tblCellMar>
            <w:top w:w="0" w:type="dxa"/>
            <w:left w:w="108" w:type="dxa"/>
            <w:bottom w:w="0" w:type="dxa"/>
            <w:right w:w="108" w:type="dxa"/>
          </w:tblCellMar>
        </w:tblPrEx>
        <w:trPr>
          <w:trHeight w:val="293" w:hRule="exact"/>
          <w:jc w:val="center"/>
        </w:trPr>
        <w:tc>
          <w:tcPr>
            <w:tcW w:w="151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Type</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QTY</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Model</w:t>
            </w:r>
          </w:p>
        </w:tc>
        <w:tc>
          <w:tcPr>
            <w:tcW w:w="150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28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USD</w:t>
            </w:r>
          </w:p>
        </w:tc>
        <w:tc>
          <w:tcPr>
            <w:tcW w:w="1502" w:type="dxa"/>
            <w:tcBorders>
              <w:top w:val="single" w:color="auto" w:sz="4" w:space="0"/>
              <w:left w:val="single" w:color="auto" w:sz="4" w:space="0"/>
            </w:tcBorders>
            <w:shd w:val="clear" w:color="auto" w:fill="FFFFFF"/>
            <w:vAlign w:val="top"/>
          </w:tcPr>
          <w:p>
            <w:pPr>
              <w:widowControl w:val="0"/>
              <w:rPr>
                <w:sz w:val="24"/>
                <w:szCs w:val="24"/>
              </w:rPr>
            </w:pPr>
          </w:p>
        </w:tc>
        <w:tc>
          <w:tcPr>
            <w:tcW w:w="1512"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20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r>
        <w:tblPrEx>
          <w:tblLayout w:type="fixed"/>
          <w:tblCellMar>
            <w:top w:w="0" w:type="dxa"/>
            <w:left w:w="108" w:type="dxa"/>
            <w:bottom w:w="0" w:type="dxa"/>
            <w:right w:w="108" w:type="dxa"/>
          </w:tblCellMar>
        </w:tblPrEx>
        <w:trPr>
          <w:trHeight w:val="298" w:hRule="exact"/>
          <w:jc w:val="center"/>
        </w:trPr>
        <w:tc>
          <w:tcPr>
            <w:tcW w:w="1512"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Hose Reel</w:t>
            </w:r>
          </w:p>
        </w:tc>
        <w:tc>
          <w:tcPr>
            <w:tcW w:w="1502"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24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502"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140 </w:t>
            </w:r>
            <w:r>
              <w:rPr>
                <w:rFonts w:ascii="Times New Roman" w:hAnsi="Times New Roman" w:eastAsia="Times New Roman" w:cs="Times New Roman"/>
                <w:color w:val="000000"/>
                <w:spacing w:val="0"/>
                <w:w w:val="100"/>
                <w:position w:val="0"/>
                <w:sz w:val="24"/>
                <w:szCs w:val="24"/>
                <w:shd w:val="clear" w:color="auto" w:fill="auto"/>
                <w:lang w:val="zh-CN" w:eastAsia="zh-CN" w:bidi="zh-CN"/>
              </w:rPr>
              <w:t>-</w:t>
            </w:r>
          </w:p>
        </w:tc>
        <w:tc>
          <w:tcPr>
            <w:tcW w:w="1507"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34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28,186</w:t>
            </w:r>
          </w:p>
        </w:tc>
        <w:tc>
          <w:tcPr>
            <w:tcW w:w="1502"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10,428,820</w:t>
            </w:r>
          </w:p>
        </w:tc>
        <w:tc>
          <w:tcPr>
            <w:tcW w:w="1512"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bl>
    <w:p>
      <w:pPr>
        <w:spacing w:line="1" w:lineRule="exact"/>
        <w:rPr>
          <w:sz w:val="24"/>
          <w:szCs w:val="24"/>
        </w:rPr>
      </w:pPr>
      <w:r>
        <w:rPr>
          <w:sz w:val="24"/>
          <w:szCs w:val="24"/>
        </w:rPr>
        <w:br w:type="page"/>
      </w:r>
    </w:p>
    <w:tbl>
      <w:tblPr>
        <w:tblStyle w:val="6"/>
        <w:tblW w:w="9037" w:type="dxa"/>
        <w:jc w:val="center"/>
        <w:tblInd w:w="0" w:type="dxa"/>
        <w:tblLayout w:type="fixed"/>
        <w:tblCellMar>
          <w:top w:w="0" w:type="dxa"/>
          <w:left w:w="108" w:type="dxa"/>
          <w:bottom w:w="0" w:type="dxa"/>
          <w:right w:w="108" w:type="dxa"/>
        </w:tblCellMar>
      </w:tblPr>
      <w:tblGrid>
        <w:gridCol w:w="1512"/>
        <w:gridCol w:w="1502"/>
        <w:gridCol w:w="1502"/>
        <w:gridCol w:w="1507"/>
        <w:gridCol w:w="1502"/>
        <w:gridCol w:w="1512"/>
      </w:tblGrid>
      <w:tr>
        <w:tblPrEx>
          <w:tblLayout w:type="fixed"/>
          <w:tblCellMar>
            <w:top w:w="0" w:type="dxa"/>
            <w:left w:w="108" w:type="dxa"/>
            <w:bottom w:w="0" w:type="dxa"/>
            <w:right w:w="108" w:type="dxa"/>
          </w:tblCellMar>
        </w:tblPrEx>
        <w:trPr>
          <w:trHeight w:val="293" w:hRule="exact"/>
          <w:jc w:val="center"/>
        </w:trPr>
        <w:tc>
          <w:tcPr>
            <w:tcW w:w="1512" w:type="dxa"/>
            <w:tcBorders>
              <w:top w:val="single" w:color="auto" w:sz="4" w:space="0"/>
              <w:left w:val="single" w:color="auto" w:sz="4" w:space="0"/>
            </w:tcBorders>
            <w:shd w:val="clear" w:color="auto" w:fill="FFFFFF"/>
            <w:vAlign w:val="top"/>
          </w:tcPr>
          <w:p>
            <w:pPr>
              <w:widowControl w:val="0"/>
              <w:rPr>
                <w:sz w:val="24"/>
                <w:szCs w:val="24"/>
              </w:rPr>
            </w:pPr>
          </w:p>
        </w:tc>
        <w:tc>
          <w:tcPr>
            <w:tcW w:w="1502" w:type="dxa"/>
            <w:tcBorders>
              <w:top w:val="single" w:color="auto" w:sz="4" w:space="0"/>
              <w:left w:val="single" w:color="auto" w:sz="4" w:space="0"/>
            </w:tcBorders>
            <w:shd w:val="clear" w:color="auto" w:fill="FFFFFF"/>
            <w:vAlign w:val="top"/>
          </w:tcPr>
          <w:p>
            <w:pPr>
              <w:widowControl w:val="0"/>
              <w:rPr>
                <w:sz w:val="24"/>
                <w:szCs w:val="24"/>
              </w:rPr>
            </w:pP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440MT</w:t>
            </w:r>
          </w:p>
        </w:tc>
        <w:tc>
          <w:tcPr>
            <w:tcW w:w="1507" w:type="dxa"/>
            <w:tcBorders>
              <w:top w:val="single" w:color="auto" w:sz="4" w:space="0"/>
              <w:left w:val="single" w:color="auto" w:sz="4" w:space="0"/>
            </w:tcBorders>
            <w:shd w:val="clear" w:color="auto" w:fill="FFFFFF"/>
            <w:vAlign w:val="top"/>
          </w:tcPr>
          <w:p>
            <w:pPr>
              <w:widowControl w:val="0"/>
              <w:rPr>
                <w:sz w:val="24"/>
                <w:szCs w:val="24"/>
              </w:rPr>
            </w:pPr>
          </w:p>
        </w:tc>
        <w:tc>
          <w:tcPr>
            <w:tcW w:w="1502" w:type="dxa"/>
            <w:tcBorders>
              <w:top w:val="single" w:color="auto" w:sz="4" w:space="0"/>
              <w:left w:val="single" w:color="auto" w:sz="4" w:space="0"/>
            </w:tcBorders>
            <w:shd w:val="clear" w:color="auto" w:fill="FFFFFF"/>
            <w:vAlign w:val="top"/>
          </w:tcPr>
          <w:p>
            <w:pPr>
              <w:widowControl w:val="0"/>
              <w:rPr>
                <w:sz w:val="24"/>
                <w:szCs w:val="24"/>
              </w:rPr>
            </w:pPr>
          </w:p>
        </w:tc>
        <w:tc>
          <w:tcPr>
            <w:tcW w:w="1512" w:type="dxa"/>
            <w:tcBorders>
              <w:top w:val="single" w:color="auto" w:sz="4" w:space="0"/>
              <w:left w:val="single" w:color="auto" w:sz="4" w:space="0"/>
              <w:right w:val="single" w:color="auto" w:sz="4" w:space="0"/>
            </w:tcBorders>
            <w:shd w:val="clear" w:color="auto" w:fill="FFFFFF"/>
            <w:vAlign w:val="top"/>
          </w:tcPr>
          <w:p>
            <w:pPr>
              <w:widowControl w:val="0"/>
              <w:rPr>
                <w:sz w:val="24"/>
                <w:szCs w:val="24"/>
              </w:rPr>
            </w:pPr>
          </w:p>
        </w:tc>
      </w:tr>
      <w:tr>
        <w:tblPrEx>
          <w:tblLayout w:type="fixed"/>
          <w:tblCellMar>
            <w:top w:w="0" w:type="dxa"/>
            <w:left w:w="108" w:type="dxa"/>
            <w:bottom w:w="0" w:type="dxa"/>
            <w:right w:w="108" w:type="dxa"/>
          </w:tblCellMar>
        </w:tblPrEx>
        <w:trPr>
          <w:trHeight w:val="283" w:hRule="exact"/>
          <w:jc w:val="center"/>
        </w:trPr>
        <w:tc>
          <w:tcPr>
            <w:tcW w:w="151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water</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200litres</w:t>
            </w:r>
          </w:p>
        </w:tc>
        <w:tc>
          <w:tcPr>
            <w:tcW w:w="1502" w:type="dxa"/>
            <w:tcBorders>
              <w:top w:val="single" w:color="auto" w:sz="4" w:space="0"/>
              <w:left w:val="single" w:color="auto" w:sz="4" w:space="0"/>
            </w:tcBorders>
            <w:shd w:val="clear" w:color="auto" w:fill="FFFFFF"/>
            <w:vAlign w:val="top"/>
          </w:tcPr>
          <w:p>
            <w:pPr>
              <w:widowControl w:val="0"/>
              <w:rPr>
                <w:sz w:val="10"/>
                <w:szCs w:val="10"/>
              </w:rPr>
            </w:pPr>
          </w:p>
        </w:tc>
        <w:tc>
          <w:tcPr>
            <w:tcW w:w="1507" w:type="dxa"/>
            <w:tcBorders>
              <w:top w:val="single" w:color="auto" w:sz="4" w:space="0"/>
              <w:left w:val="single" w:color="auto" w:sz="4" w:space="0"/>
            </w:tcBorders>
            <w:shd w:val="clear" w:color="auto" w:fill="FFFFFF"/>
            <w:vAlign w:val="top"/>
          </w:tcPr>
          <w:p>
            <w:pPr>
              <w:widowControl w:val="0"/>
              <w:rPr>
                <w:sz w:val="10"/>
                <w:szCs w:val="10"/>
              </w:rPr>
            </w:pP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300,000</w:t>
            </w:r>
          </w:p>
        </w:tc>
        <w:tc>
          <w:tcPr>
            <w:tcW w:w="1512"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98" w:hRule="exact"/>
          <w:jc w:val="center"/>
        </w:trPr>
        <w:tc>
          <w:tcPr>
            <w:tcW w:w="1512"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Total</w:t>
            </w:r>
          </w:p>
        </w:tc>
        <w:tc>
          <w:tcPr>
            <w:tcW w:w="1502"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502"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507"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502"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10,728,820</w:t>
            </w:r>
          </w:p>
        </w:tc>
        <w:tc>
          <w:tcPr>
            <w:tcW w:w="1512"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bl>
    <w:p>
      <w:pPr>
        <w:widowControl w:val="0"/>
        <w:spacing w:after="6379" w:line="1" w:lineRule="exact"/>
      </w:pPr>
    </w:p>
    <w:p>
      <w:pPr>
        <w:pStyle w:val="8"/>
        <w:keepNext w:val="0"/>
        <w:keepLines w:val="0"/>
        <w:widowControl w:val="0"/>
        <w:shd w:val="clear" w:color="auto" w:fill="auto"/>
        <w:bidi w:val="0"/>
        <w:spacing w:before="0" w:after="1140" w:line="240" w:lineRule="auto"/>
        <w:ind w:left="0" w:right="0" w:firstLine="0"/>
        <w:jc w:val="both"/>
      </w:pPr>
      <w:r>
        <w:rPr>
          <w:rFonts w:ascii="Times New Roman" w:hAnsi="Times New Roman" w:eastAsia="Times New Roman" w:cs="Times New Roman"/>
          <w:color w:val="000000"/>
          <w:spacing w:val="0"/>
          <w:w w:val="100"/>
          <w:position w:val="0"/>
          <w:sz w:val="24"/>
          <w:szCs w:val="24"/>
          <w:shd w:val="clear" w:color="auto" w:fill="auto"/>
          <w:lang w:val="en-US" w:eastAsia="en-US" w:bidi="en-US"/>
        </w:rPr>
        <w:t>Operating Cost</w:t>
      </w:r>
    </w:p>
    <w:tbl>
      <w:tblPr>
        <w:tblStyle w:val="6"/>
        <w:tblW w:w="9149" w:type="dxa"/>
        <w:jc w:val="center"/>
        <w:tblInd w:w="0" w:type="dxa"/>
        <w:tblLayout w:type="fixed"/>
        <w:tblCellMar>
          <w:top w:w="0" w:type="dxa"/>
          <w:left w:w="108" w:type="dxa"/>
          <w:bottom w:w="0" w:type="dxa"/>
          <w:right w:w="108" w:type="dxa"/>
        </w:tblCellMar>
      </w:tblPr>
      <w:tblGrid>
        <w:gridCol w:w="2976"/>
        <w:gridCol w:w="5477"/>
        <w:gridCol w:w="696"/>
      </w:tblGrid>
      <w:tr>
        <w:tblPrEx>
          <w:tblLayout w:type="fixed"/>
          <w:tblCellMar>
            <w:top w:w="0" w:type="dxa"/>
            <w:left w:w="108" w:type="dxa"/>
            <w:bottom w:w="0" w:type="dxa"/>
            <w:right w:w="108" w:type="dxa"/>
          </w:tblCellMar>
        </w:tblPrEx>
        <w:trPr>
          <w:trHeight w:val="293"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Working Capital</w:t>
            </w:r>
          </w:p>
        </w:tc>
        <w:tc>
          <w:tcPr>
            <w:tcW w:w="5477" w:type="dxa"/>
            <w:tcBorders>
              <w:top w:val="single" w:color="auto" w:sz="4" w:space="0"/>
              <w:left w:val="single" w:color="auto" w:sz="4" w:space="0"/>
            </w:tcBorders>
            <w:shd w:val="clear" w:color="auto" w:fill="FFFFFF"/>
            <w:vAlign w:val="top"/>
          </w:tcPr>
          <w:p>
            <w:pPr>
              <w:widowControl w:val="0"/>
              <w:rPr>
                <w:sz w:val="10"/>
                <w:szCs w:val="10"/>
              </w:rPr>
            </w:pPr>
          </w:p>
        </w:tc>
        <w:tc>
          <w:tcPr>
            <w:tcW w:w="696"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288" w:hRule="exact"/>
          <w:jc w:val="center"/>
        </w:trPr>
        <w:tc>
          <w:tcPr>
            <w:tcW w:w="2976" w:type="dxa"/>
            <w:tcBorders>
              <w:top w:val="single" w:color="auto" w:sz="4" w:space="0"/>
              <w:left w:val="single" w:color="auto" w:sz="4" w:space="0"/>
            </w:tcBorders>
            <w:shd w:val="clear" w:color="auto" w:fill="FFFFFF"/>
            <w:vAlign w:val="top"/>
          </w:tcPr>
          <w:p>
            <w:pPr>
              <w:widowControl w:val="0"/>
              <w:rPr>
                <w:sz w:val="10"/>
                <w:szCs w:val="10"/>
              </w:rPr>
            </w:pPr>
          </w:p>
        </w:tc>
        <w:tc>
          <w:tcPr>
            <w:tcW w:w="5477" w:type="dxa"/>
            <w:tcBorders>
              <w:top w:val="single" w:color="auto" w:sz="4" w:space="0"/>
              <w:left w:val="single" w:color="auto" w:sz="4" w:space="0"/>
            </w:tcBorders>
            <w:shd w:val="clear" w:color="auto" w:fill="FFFFFF"/>
            <w:vAlign w:val="top"/>
          </w:tcPr>
          <w:p>
            <w:pPr>
              <w:widowControl w:val="0"/>
              <w:rPr>
                <w:sz w:val="10"/>
                <w:szCs w:val="10"/>
              </w:rPr>
            </w:pP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r>
        <w:tblPrEx>
          <w:tblLayout w:type="fixed"/>
          <w:tblCellMar>
            <w:top w:w="0" w:type="dxa"/>
            <w:left w:w="108" w:type="dxa"/>
            <w:bottom w:w="0" w:type="dxa"/>
            <w:right w:w="108" w:type="dxa"/>
          </w:tblCellMar>
        </w:tblPrEx>
        <w:trPr>
          <w:trHeight w:val="283"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Ploughing/Ha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340"/>
              <w:jc w:val="left"/>
              <w:rPr>
                <w:sz w:val="24"/>
                <w:szCs w:val="24"/>
                <w:lang w:val="en-US"/>
              </w:rPr>
            </w:pPr>
            <w:r>
              <w:rPr>
                <w:sz w:val="24"/>
                <w:szCs w:val="24"/>
                <w:lang w:val="en-US"/>
              </w:rPr>
              <w:t>30,000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840" w:hRule="exact"/>
          <w:jc w:val="center"/>
        </w:trPr>
        <w:tc>
          <w:tcPr>
            <w:tcW w:w="2976"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Harrowing/Ha</w:t>
            </w:r>
          </w:p>
        </w:tc>
        <w:tc>
          <w:tcPr>
            <w:tcW w:w="5477"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cs="Times New Roman"/>
                <w:color w:val="000000"/>
                <w:spacing w:val="0"/>
                <w:w w:val="100"/>
                <w:position w:val="0"/>
                <w:sz w:val="24"/>
                <w:szCs w:val="24"/>
                <w:shd w:val="clear" w:color="auto" w:fill="auto"/>
                <w:lang w:val="en-US" w:eastAsia="en-US" w:bidi="en-US"/>
              </w:rPr>
              <w:t>20,</w:t>
            </w:r>
            <w:r>
              <w:rPr>
                <w:rFonts w:ascii="Times New Roman" w:hAnsi="Times New Roman" w:eastAsia="Times New Roman" w:cs="Times New Roman"/>
                <w:color w:val="000000"/>
                <w:spacing w:val="0"/>
                <w:w w:val="100"/>
                <w:position w:val="0"/>
                <w:sz w:val="24"/>
                <w:szCs w:val="24"/>
                <w:shd w:val="clear" w:color="auto" w:fill="auto"/>
                <w:lang w:val="en-US" w:eastAsia="en-US" w:bidi="en-US"/>
              </w:rPr>
              <w:t>000</w:t>
            </w:r>
          </w:p>
        </w:tc>
        <w:tc>
          <w:tcPr>
            <w:tcW w:w="696"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Total</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cs="Times New Roman"/>
                <w:color w:val="000000"/>
                <w:spacing w:val="0"/>
                <w:w w:val="100"/>
                <w:position w:val="0"/>
                <w:sz w:val="24"/>
                <w:szCs w:val="24"/>
                <w:shd w:val="clear" w:color="auto" w:fill="auto"/>
                <w:lang w:val="en-US" w:eastAsia="en-US" w:bidi="en-US"/>
              </w:rPr>
              <w:t>50,</w:t>
            </w:r>
            <w:r>
              <w:rPr>
                <w:rFonts w:ascii="Times New Roman" w:hAnsi="Times New Roman" w:eastAsia="Times New Roman" w:cs="Times New Roman"/>
                <w:color w:val="000000"/>
                <w:spacing w:val="0"/>
                <w:w w:val="100"/>
                <w:position w:val="0"/>
                <w:sz w:val="24"/>
                <w:szCs w:val="24"/>
                <w:shd w:val="clear" w:color="auto" w:fill="auto"/>
                <w:lang w:val="en-US" w:eastAsia="en-US" w:bidi="en-US"/>
              </w:rPr>
              <w:t>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97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For 600Ha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21,000,000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Mechanization and storage</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105,000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100" w:right="0" w:firstLine="0"/>
              <w:jc w:val="center"/>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For 600Ha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63,000,000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Input </w:t>
            </w:r>
            <w:r>
              <w:rPr>
                <w:rFonts w:ascii="Times New Roman" w:hAnsi="Times New Roman" w:eastAsia="Times New Roman" w:cs="Times New Roman"/>
                <w:color w:val="000000"/>
                <w:spacing w:val="0"/>
                <w:w w:val="100"/>
                <w:position w:val="0"/>
                <w:sz w:val="24"/>
                <w:szCs w:val="24"/>
                <w:shd w:val="clear" w:color="auto" w:fill="auto"/>
                <w:lang w:val="zh-CN" w:eastAsia="zh-CN" w:bidi="zh-CN"/>
              </w:rPr>
              <w:t xml:space="preserve">/ </w:t>
            </w:r>
            <w:r>
              <w:rPr>
                <w:rFonts w:ascii="Times New Roman" w:hAnsi="Times New Roman" w:eastAsia="Times New Roman" w:cs="Times New Roman"/>
                <w:color w:val="000000"/>
                <w:spacing w:val="0"/>
                <w:w w:val="100"/>
                <w:position w:val="0"/>
                <w:sz w:val="24"/>
                <w:szCs w:val="24"/>
                <w:shd w:val="clear" w:color="auto" w:fill="auto"/>
                <w:lang w:val="en-US" w:eastAsia="en-US" w:bidi="en-US"/>
              </w:rPr>
              <w:t>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160"/>
              <w:jc w:val="left"/>
              <w:rPr>
                <w:sz w:val="24"/>
                <w:szCs w:val="24"/>
              </w:rPr>
            </w:pPr>
            <w:r>
              <w:rPr>
                <w:rFonts w:cs="Times New Roman"/>
                <w:color w:val="000000"/>
                <w:spacing w:val="0"/>
                <w:w w:val="100"/>
                <w:position w:val="0"/>
                <w:sz w:val="24"/>
                <w:szCs w:val="24"/>
                <w:shd w:val="clear" w:color="auto" w:fill="auto"/>
                <w:lang w:val="en-US" w:eastAsia="en-US" w:bidi="en-US"/>
              </w:rPr>
              <w:t>100</w:t>
            </w:r>
            <w:r>
              <w:rPr>
                <w:rFonts w:ascii="Times New Roman" w:hAnsi="Times New Roman" w:eastAsia="Times New Roman" w:cs="Times New Roman"/>
                <w:color w:val="000000"/>
                <w:spacing w:val="0"/>
                <w:w w:val="100"/>
                <w:position w:val="0"/>
                <w:sz w:val="24"/>
                <w:szCs w:val="24"/>
                <w:shd w:val="clear" w:color="auto" w:fill="auto"/>
                <w:lang w:val="en-US" w:eastAsia="en-US" w:bidi="en-US"/>
              </w:rPr>
              <w:t>,000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For 600Ha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57,000,000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840" w:hRule="exact"/>
          <w:jc w:val="center"/>
        </w:trPr>
        <w:tc>
          <w:tcPr>
            <w:tcW w:w="2976"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Area yield insurance</w:t>
            </w:r>
          </w:p>
        </w:tc>
        <w:tc>
          <w:tcPr>
            <w:tcW w:w="5477"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cs="Times New Roman"/>
                <w:color w:val="000000"/>
                <w:spacing w:val="0"/>
                <w:w w:val="100"/>
                <w:position w:val="0"/>
                <w:sz w:val="24"/>
                <w:szCs w:val="24"/>
                <w:shd w:val="clear" w:color="auto" w:fill="auto"/>
                <w:lang w:val="en-US" w:eastAsia="zh-CN" w:bidi="zh-CN"/>
              </w:rPr>
              <w:t>20</w:t>
            </w:r>
            <w:r>
              <w:rPr>
                <w:rFonts w:ascii="Times New Roman" w:hAnsi="Times New Roman" w:eastAsia="Times New Roman" w:cs="Times New Roman"/>
                <w:color w:val="000000"/>
                <w:spacing w:val="0"/>
                <w:w w:val="100"/>
                <w:position w:val="0"/>
                <w:sz w:val="24"/>
                <w:szCs w:val="24"/>
                <w:shd w:val="clear" w:color="auto" w:fill="auto"/>
                <w:lang w:val="zh-CN" w:eastAsia="zh-CN" w:bidi="zh-CN"/>
              </w:rPr>
              <w:t>,00</w:t>
            </w:r>
            <w:r>
              <w:rPr>
                <w:rFonts w:cs="Times New Roman"/>
                <w:color w:val="000000"/>
                <w:spacing w:val="0"/>
                <w:w w:val="100"/>
                <w:position w:val="0"/>
                <w:sz w:val="24"/>
                <w:szCs w:val="24"/>
                <w:shd w:val="clear" w:color="auto" w:fill="auto"/>
                <w:lang w:val="en-US" w:eastAsia="zh-CN" w:bidi="zh-CN"/>
              </w:rPr>
              <w:t>0</w:t>
            </w:r>
          </w:p>
        </w:tc>
        <w:tc>
          <w:tcPr>
            <w:tcW w:w="696"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Produce aggregation</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7,000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Geo Spatial Service</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5,000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98" w:hRule="exact"/>
          <w:jc w:val="center"/>
        </w:trPr>
        <w:tc>
          <w:tcPr>
            <w:tcW w:w="2976"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Sub Total</w:t>
            </w:r>
          </w:p>
        </w:tc>
        <w:tc>
          <w:tcPr>
            <w:tcW w:w="5477"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cs="Times New Roman"/>
                <w:color w:val="000000"/>
                <w:spacing w:val="0"/>
                <w:w w:val="100"/>
                <w:position w:val="0"/>
                <w:sz w:val="24"/>
                <w:szCs w:val="24"/>
                <w:shd w:val="clear" w:color="auto" w:fill="auto"/>
                <w:lang w:val="en-US" w:eastAsia="en-US" w:bidi="en-US"/>
              </w:rPr>
              <w:t>32</w:t>
            </w:r>
            <w:r>
              <w:rPr>
                <w:rFonts w:ascii="Times New Roman" w:hAnsi="Times New Roman" w:eastAsia="Times New Roman" w:cs="Times New Roman"/>
                <w:color w:val="000000"/>
                <w:spacing w:val="0"/>
                <w:w w:val="100"/>
                <w:position w:val="0"/>
                <w:sz w:val="24"/>
                <w:szCs w:val="24"/>
                <w:shd w:val="clear" w:color="auto" w:fill="auto"/>
                <w:lang w:val="en-US" w:eastAsia="en-US" w:bidi="en-US"/>
              </w:rPr>
              <w:t>,000</w:t>
            </w:r>
          </w:p>
        </w:tc>
        <w:tc>
          <w:tcPr>
            <w:tcW w:w="69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bl>
    <w:p>
      <w:pPr>
        <w:spacing w:line="1" w:lineRule="exact"/>
        <w:rPr>
          <w:sz w:val="2"/>
          <w:szCs w:val="2"/>
        </w:rPr>
      </w:pPr>
      <w:r>
        <w:br w:type="page"/>
      </w:r>
    </w:p>
    <w:tbl>
      <w:tblPr>
        <w:tblStyle w:val="6"/>
        <w:tblW w:w="9149" w:type="dxa"/>
        <w:jc w:val="center"/>
        <w:tblInd w:w="0" w:type="dxa"/>
        <w:tblLayout w:type="fixed"/>
        <w:tblCellMar>
          <w:top w:w="0" w:type="dxa"/>
          <w:left w:w="108" w:type="dxa"/>
          <w:bottom w:w="0" w:type="dxa"/>
          <w:right w:w="108" w:type="dxa"/>
        </w:tblCellMar>
      </w:tblPr>
      <w:tblGrid>
        <w:gridCol w:w="2976"/>
        <w:gridCol w:w="5477"/>
        <w:gridCol w:w="696"/>
      </w:tblGrid>
      <w:tr>
        <w:tblPrEx>
          <w:tblLayout w:type="fixed"/>
          <w:tblCellMar>
            <w:top w:w="0" w:type="dxa"/>
            <w:left w:w="108" w:type="dxa"/>
            <w:bottom w:w="0" w:type="dxa"/>
            <w:right w:w="108" w:type="dxa"/>
          </w:tblCellMar>
        </w:tblPrEx>
        <w:trPr>
          <w:trHeight w:val="293" w:hRule="exact"/>
          <w:jc w:val="center"/>
        </w:trPr>
        <w:tc>
          <w:tcPr>
            <w:tcW w:w="297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For 600 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16,200,000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Interest per hectare</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30,000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75</w:t>
            </w:r>
          </w:p>
        </w:tc>
      </w:tr>
      <w:tr>
        <w:tblPrEx>
          <w:tblLayout w:type="fixed"/>
          <w:tblCellMar>
            <w:top w:w="0" w:type="dxa"/>
            <w:left w:w="108" w:type="dxa"/>
            <w:bottom w:w="0" w:type="dxa"/>
            <w:right w:w="108" w:type="dxa"/>
          </w:tblCellMar>
        </w:tblPrEx>
        <w:trPr>
          <w:trHeight w:val="288" w:hRule="exact"/>
          <w:jc w:val="center"/>
        </w:trPr>
        <w:tc>
          <w:tcPr>
            <w:tcW w:w="297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For 600 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18,000,000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Total cost per hectare</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292,000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For 600 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175,200,000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442" w:hRule="exact"/>
          <w:jc w:val="center"/>
        </w:trPr>
        <w:tc>
          <w:tcPr>
            <w:tcW w:w="2976"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Loan principal and interest</w:t>
            </w:r>
          </w:p>
        </w:tc>
        <w:tc>
          <w:tcPr>
            <w:tcW w:w="5477"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267,404</w:t>
            </w:r>
          </w:p>
        </w:tc>
        <w:tc>
          <w:tcPr>
            <w:tcW w:w="696"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25</w:t>
            </w:r>
          </w:p>
        </w:tc>
      </w:tr>
      <w:tr>
        <w:tblPrEx>
          <w:tblLayout w:type="fixed"/>
          <w:tblCellMar>
            <w:top w:w="0" w:type="dxa"/>
            <w:left w:w="108" w:type="dxa"/>
            <w:bottom w:w="0" w:type="dxa"/>
            <w:right w:w="108" w:type="dxa"/>
          </w:tblCellMar>
        </w:tblPrEx>
        <w:trPr>
          <w:trHeight w:val="394" w:hRule="exact"/>
          <w:jc w:val="center"/>
        </w:trPr>
        <w:tc>
          <w:tcPr>
            <w:tcW w:w="2976"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(cost per Hectare)</w:t>
            </w:r>
          </w:p>
        </w:tc>
        <w:tc>
          <w:tcPr>
            <w:tcW w:w="5477" w:type="dxa"/>
            <w:tcBorders>
              <w:left w:val="single" w:color="auto" w:sz="4" w:space="0"/>
            </w:tcBorders>
            <w:shd w:val="clear" w:color="auto" w:fill="FFFFFF"/>
            <w:vAlign w:val="top"/>
          </w:tcPr>
          <w:p>
            <w:pPr>
              <w:widowControl w:val="0"/>
              <w:rPr>
                <w:sz w:val="10"/>
                <w:szCs w:val="10"/>
              </w:rPr>
            </w:pPr>
          </w:p>
        </w:tc>
        <w:tc>
          <w:tcPr>
            <w:tcW w:w="696"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288"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For 600Ha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160,442,400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850" w:hRule="exact"/>
          <w:jc w:val="center"/>
        </w:trPr>
        <w:tc>
          <w:tcPr>
            <w:tcW w:w="2976"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26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Irrigation cost for 600Ha</w:t>
            </w:r>
          </w:p>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(excluding fixed cost)</w:t>
            </w:r>
          </w:p>
        </w:tc>
        <w:tc>
          <w:tcPr>
            <w:tcW w:w="5477" w:type="dxa"/>
            <w:tcBorders>
              <w:top w:val="single" w:color="auto" w:sz="4" w:space="0"/>
              <w:left w:val="single" w:color="auto" w:sz="4" w:space="0"/>
              <w:bottom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30,500,120</w:t>
            </w:r>
          </w:p>
        </w:tc>
        <w:tc>
          <w:tcPr>
            <w:tcW w:w="696" w:type="dxa"/>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bl>
    <w:p>
      <w:pPr>
        <w:widowControl w:val="0"/>
        <w:spacing w:after="2119" w:line="1" w:lineRule="exact"/>
      </w:pPr>
    </w:p>
    <w:p>
      <w:pPr>
        <w:pStyle w:val="8"/>
        <w:keepNext w:val="0"/>
        <w:keepLines w:val="0"/>
        <w:widowControl w:val="0"/>
        <w:shd w:val="clear" w:color="auto" w:fill="auto"/>
        <w:bidi w:val="0"/>
        <w:spacing w:before="0" w:after="1100" w:line="240" w:lineRule="auto"/>
        <w:ind w:left="0" w:right="0" w:firstLine="0"/>
        <w:jc w:val="both"/>
      </w:pPr>
      <w:r>
        <w:rPr>
          <w:rFonts w:ascii="Times New Roman" w:hAnsi="Times New Roman" w:eastAsia="Times New Roman" w:cs="Times New Roman"/>
          <w:color w:val="000000"/>
          <w:spacing w:val="0"/>
          <w:w w:val="100"/>
          <w:position w:val="0"/>
          <w:sz w:val="24"/>
          <w:szCs w:val="24"/>
          <w:shd w:val="clear" w:color="auto" w:fill="auto"/>
          <w:lang w:val="en-US" w:eastAsia="en-US" w:bidi="en-US"/>
        </w:rPr>
        <w:t>Amortization</w:t>
      </w:r>
    </w:p>
    <w:tbl>
      <w:tblPr>
        <w:tblStyle w:val="6"/>
        <w:tblW w:w="9043" w:type="dxa"/>
        <w:jc w:val="center"/>
        <w:tblInd w:w="0" w:type="dxa"/>
        <w:tblLayout w:type="fixed"/>
        <w:tblCellMar>
          <w:top w:w="0" w:type="dxa"/>
          <w:left w:w="108" w:type="dxa"/>
          <w:bottom w:w="0" w:type="dxa"/>
          <w:right w:w="108" w:type="dxa"/>
        </w:tblCellMar>
      </w:tblPr>
      <w:tblGrid>
        <w:gridCol w:w="3014"/>
        <w:gridCol w:w="3010"/>
        <w:gridCol w:w="3019"/>
      </w:tblGrid>
      <w:tr>
        <w:tblPrEx>
          <w:tblLayout w:type="fixed"/>
          <w:tblCellMar>
            <w:top w:w="0" w:type="dxa"/>
            <w:left w:w="108" w:type="dxa"/>
            <w:bottom w:w="0" w:type="dxa"/>
            <w:right w:w="108" w:type="dxa"/>
          </w:tblCellMar>
        </w:tblPrEx>
        <w:trPr>
          <w:trHeight w:val="293" w:hRule="exact"/>
          <w:jc w:val="center"/>
        </w:trPr>
        <w:tc>
          <w:tcPr>
            <w:tcW w:w="3014" w:type="dxa"/>
            <w:tcBorders>
              <w:top w:val="single" w:color="auto" w:sz="4" w:space="0"/>
              <w:left w:val="single" w:color="auto" w:sz="4" w:space="0"/>
            </w:tcBorders>
            <w:shd w:val="clear" w:color="auto" w:fill="FFFFFF"/>
            <w:vAlign w:val="top"/>
          </w:tcPr>
          <w:p>
            <w:pPr>
              <w:widowControl w:val="0"/>
              <w:rPr>
                <w:sz w:val="10"/>
                <w:szCs w:val="10"/>
              </w:rPr>
            </w:pPr>
          </w:p>
        </w:tc>
        <w:tc>
          <w:tcPr>
            <w:tcW w:w="3010" w:type="dxa"/>
            <w:tcBorders>
              <w:top w:val="single" w:color="auto" w:sz="4" w:space="0"/>
              <w:left w:val="single" w:color="auto" w:sz="4" w:space="0"/>
            </w:tcBorders>
            <w:shd w:val="clear" w:color="auto" w:fill="FFFFFF"/>
            <w:vAlign w:val="top"/>
          </w:tcPr>
          <w:p>
            <w:pPr>
              <w:widowControl w:val="0"/>
              <w:rPr>
                <w:sz w:val="10"/>
                <w:szCs w:val="10"/>
              </w:rPr>
            </w:pPr>
          </w:p>
        </w:tc>
        <w:tc>
          <w:tcPr>
            <w:tcW w:w="3019"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r>
        <w:tblPrEx>
          <w:tblLayout w:type="fixed"/>
          <w:tblCellMar>
            <w:top w:w="0" w:type="dxa"/>
            <w:left w:w="108" w:type="dxa"/>
            <w:bottom w:w="0" w:type="dxa"/>
            <w:right w:w="108" w:type="dxa"/>
          </w:tblCellMar>
        </w:tblPrEx>
        <w:trPr>
          <w:trHeight w:val="422" w:hRule="exact"/>
          <w:jc w:val="center"/>
        </w:trPr>
        <w:tc>
          <w:tcPr>
            <w:tcW w:w="3014"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Land clearing amortization</w:t>
            </w:r>
          </w:p>
        </w:tc>
        <w:tc>
          <w:tcPr>
            <w:tcW w:w="3010"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zh-CN" w:eastAsia="zh-CN" w:bidi="zh-CN"/>
              </w:rPr>
              <w:t>33,000</w:t>
            </w:r>
          </w:p>
        </w:tc>
        <w:tc>
          <w:tcPr>
            <w:tcW w:w="3019"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413" w:hRule="exact"/>
          <w:jc w:val="center"/>
        </w:trPr>
        <w:tc>
          <w:tcPr>
            <w:tcW w:w="3014"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(per hectare)</w:t>
            </w:r>
          </w:p>
        </w:tc>
        <w:tc>
          <w:tcPr>
            <w:tcW w:w="3010" w:type="dxa"/>
            <w:tcBorders>
              <w:left w:val="single" w:color="auto" w:sz="4" w:space="0"/>
            </w:tcBorders>
            <w:shd w:val="clear" w:color="auto" w:fill="FFFFFF"/>
            <w:vAlign w:val="top"/>
          </w:tcPr>
          <w:p>
            <w:pPr>
              <w:widowControl w:val="0"/>
              <w:rPr>
                <w:sz w:val="10"/>
                <w:szCs w:val="10"/>
              </w:rPr>
            </w:pPr>
          </w:p>
        </w:tc>
        <w:tc>
          <w:tcPr>
            <w:tcW w:w="3019"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437" w:hRule="exact"/>
          <w:jc w:val="center"/>
        </w:trPr>
        <w:tc>
          <w:tcPr>
            <w:tcW w:w="3014"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Land clearing</w:t>
            </w:r>
          </w:p>
        </w:tc>
        <w:tc>
          <w:tcPr>
            <w:tcW w:w="3010"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19,800,000</w:t>
            </w:r>
          </w:p>
        </w:tc>
        <w:tc>
          <w:tcPr>
            <w:tcW w:w="3019"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413" w:hRule="exact"/>
          <w:jc w:val="center"/>
        </w:trPr>
        <w:tc>
          <w:tcPr>
            <w:tcW w:w="3014" w:type="dxa"/>
            <w:tcBorders>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amortization (600hectare)</w:t>
            </w:r>
          </w:p>
        </w:tc>
        <w:tc>
          <w:tcPr>
            <w:tcW w:w="3010" w:type="dxa"/>
            <w:tcBorders>
              <w:left w:val="single" w:color="auto" w:sz="4" w:space="0"/>
              <w:bottom w:val="single" w:color="auto" w:sz="4" w:space="0"/>
            </w:tcBorders>
            <w:shd w:val="clear" w:color="auto" w:fill="FFFFFF"/>
            <w:vAlign w:val="top"/>
          </w:tcPr>
          <w:p>
            <w:pPr>
              <w:widowControl w:val="0"/>
              <w:rPr>
                <w:sz w:val="10"/>
                <w:szCs w:val="10"/>
              </w:rPr>
            </w:pPr>
          </w:p>
        </w:tc>
        <w:tc>
          <w:tcPr>
            <w:tcW w:w="3019"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18"/>
        <w:keepNext w:val="0"/>
        <w:keepLines w:val="0"/>
        <w:widowControl w:val="0"/>
        <w:shd w:val="clear" w:color="auto" w:fill="auto"/>
        <w:bidi w:val="0"/>
        <w:spacing w:before="0" w:after="0" w:line="240" w:lineRule="auto"/>
        <w:ind w:left="82" w:right="0" w:firstLine="0"/>
        <w:jc w:val="left"/>
      </w:pPr>
      <w:r>
        <w:rPr>
          <w:rFonts w:ascii="Times New Roman" w:hAnsi="Times New Roman" w:eastAsia="Times New Roman" w:cs="Times New Roman"/>
          <w:color w:val="000000"/>
          <w:spacing w:val="0"/>
          <w:w w:val="100"/>
          <w:position w:val="0"/>
          <w:sz w:val="24"/>
          <w:szCs w:val="24"/>
          <w:shd w:val="clear" w:color="auto" w:fill="auto"/>
          <w:lang w:val="en-US" w:eastAsia="en-US" w:bidi="en-US"/>
        </w:rPr>
        <w:t>Amortization(2</w:t>
      </w:r>
      <w:r>
        <w:rPr>
          <w:rFonts w:ascii="Times New Roman" w:hAnsi="Times New Roman" w:eastAsia="Times New Roman" w:cs="Times New Roman"/>
          <w:color w:val="000000"/>
          <w:spacing w:val="0"/>
          <w:w w:val="100"/>
          <w:position w:val="0"/>
          <w:sz w:val="24"/>
          <w:szCs w:val="24"/>
          <w:shd w:val="clear" w:color="auto" w:fill="auto"/>
          <w:vertAlign w:val="superscript"/>
          <w:lang w:val="en-US" w:eastAsia="en-US" w:bidi="en-US"/>
        </w:rPr>
        <w:t>nd</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Cycle)</w:t>
      </w:r>
    </w:p>
    <w:p>
      <w:pPr>
        <w:widowControl w:val="0"/>
        <w:spacing w:after="359" w:line="1" w:lineRule="exact"/>
      </w:pPr>
    </w:p>
    <w:tbl>
      <w:tblPr>
        <w:tblStyle w:val="6"/>
        <w:tblW w:w="9043" w:type="dxa"/>
        <w:jc w:val="center"/>
        <w:tblInd w:w="0" w:type="dxa"/>
        <w:tblLayout w:type="fixed"/>
        <w:tblCellMar>
          <w:top w:w="0" w:type="dxa"/>
          <w:left w:w="108" w:type="dxa"/>
          <w:bottom w:w="0" w:type="dxa"/>
          <w:right w:w="108" w:type="dxa"/>
        </w:tblCellMar>
      </w:tblPr>
      <w:tblGrid>
        <w:gridCol w:w="3014"/>
        <w:gridCol w:w="3010"/>
        <w:gridCol w:w="3019"/>
      </w:tblGrid>
      <w:tr>
        <w:tblPrEx>
          <w:tblLayout w:type="fixed"/>
          <w:tblCellMar>
            <w:top w:w="0" w:type="dxa"/>
            <w:left w:w="108" w:type="dxa"/>
            <w:bottom w:w="0" w:type="dxa"/>
            <w:right w:w="108" w:type="dxa"/>
          </w:tblCellMar>
        </w:tblPrEx>
        <w:trPr>
          <w:trHeight w:val="293" w:hRule="exact"/>
          <w:jc w:val="center"/>
        </w:trPr>
        <w:tc>
          <w:tcPr>
            <w:tcW w:w="3014" w:type="dxa"/>
            <w:tcBorders>
              <w:top w:val="single" w:color="auto" w:sz="4" w:space="0"/>
              <w:left w:val="single" w:color="auto" w:sz="4" w:space="0"/>
            </w:tcBorders>
            <w:shd w:val="clear" w:color="auto" w:fill="FFFFFF"/>
            <w:vAlign w:val="top"/>
          </w:tcPr>
          <w:p>
            <w:pPr>
              <w:widowControl w:val="0"/>
              <w:rPr>
                <w:sz w:val="10"/>
                <w:szCs w:val="10"/>
              </w:rPr>
            </w:pPr>
          </w:p>
        </w:tc>
        <w:tc>
          <w:tcPr>
            <w:tcW w:w="3010" w:type="dxa"/>
            <w:tcBorders>
              <w:top w:val="single" w:color="auto" w:sz="4" w:space="0"/>
              <w:left w:val="single" w:color="auto" w:sz="4" w:space="0"/>
            </w:tcBorders>
            <w:shd w:val="clear" w:color="auto" w:fill="FFFFFF"/>
            <w:vAlign w:val="top"/>
          </w:tcPr>
          <w:p>
            <w:pPr>
              <w:widowControl w:val="0"/>
              <w:rPr>
                <w:sz w:val="10"/>
                <w:szCs w:val="10"/>
              </w:rPr>
            </w:pPr>
          </w:p>
        </w:tc>
        <w:tc>
          <w:tcPr>
            <w:tcW w:w="3019"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r>
        <w:tblPrEx>
          <w:tblLayout w:type="fixed"/>
          <w:tblCellMar>
            <w:top w:w="0" w:type="dxa"/>
            <w:left w:w="108" w:type="dxa"/>
            <w:bottom w:w="0" w:type="dxa"/>
            <w:right w:w="108" w:type="dxa"/>
          </w:tblCellMar>
        </w:tblPrEx>
        <w:trPr>
          <w:trHeight w:val="427" w:hRule="exact"/>
          <w:jc w:val="center"/>
        </w:trPr>
        <w:tc>
          <w:tcPr>
            <w:tcW w:w="3014"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Land clearing amortization</w:t>
            </w:r>
          </w:p>
        </w:tc>
        <w:tc>
          <w:tcPr>
            <w:tcW w:w="3010"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19,000</w:t>
            </w:r>
          </w:p>
        </w:tc>
        <w:tc>
          <w:tcPr>
            <w:tcW w:w="3019"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408" w:hRule="exact"/>
          <w:jc w:val="center"/>
        </w:trPr>
        <w:tc>
          <w:tcPr>
            <w:tcW w:w="3014"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(per hectare)</w:t>
            </w:r>
          </w:p>
        </w:tc>
        <w:tc>
          <w:tcPr>
            <w:tcW w:w="3010" w:type="dxa"/>
            <w:tcBorders>
              <w:left w:val="single" w:color="auto" w:sz="4" w:space="0"/>
            </w:tcBorders>
            <w:shd w:val="clear" w:color="auto" w:fill="FFFFFF"/>
            <w:vAlign w:val="top"/>
          </w:tcPr>
          <w:p>
            <w:pPr>
              <w:widowControl w:val="0"/>
              <w:rPr>
                <w:sz w:val="10"/>
                <w:szCs w:val="10"/>
              </w:rPr>
            </w:pPr>
          </w:p>
        </w:tc>
        <w:tc>
          <w:tcPr>
            <w:tcW w:w="3019"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437" w:hRule="exact"/>
          <w:jc w:val="center"/>
        </w:trPr>
        <w:tc>
          <w:tcPr>
            <w:tcW w:w="3014"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Land clearing</w:t>
            </w:r>
          </w:p>
        </w:tc>
        <w:tc>
          <w:tcPr>
            <w:tcW w:w="3010"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zh-CN" w:eastAsia="zh-CN" w:bidi="zh-CN"/>
              </w:rPr>
              <w:t>11,400,000</w:t>
            </w:r>
          </w:p>
        </w:tc>
        <w:tc>
          <w:tcPr>
            <w:tcW w:w="3019"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413" w:hRule="exact"/>
          <w:jc w:val="center"/>
        </w:trPr>
        <w:tc>
          <w:tcPr>
            <w:tcW w:w="3014" w:type="dxa"/>
            <w:tcBorders>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amortization (600hectare)</w:t>
            </w:r>
          </w:p>
        </w:tc>
        <w:tc>
          <w:tcPr>
            <w:tcW w:w="3010" w:type="dxa"/>
            <w:tcBorders>
              <w:left w:val="single" w:color="auto" w:sz="4" w:space="0"/>
              <w:bottom w:val="single" w:color="auto" w:sz="4" w:space="0"/>
            </w:tcBorders>
            <w:shd w:val="clear" w:color="auto" w:fill="FFFFFF"/>
            <w:vAlign w:val="top"/>
          </w:tcPr>
          <w:p>
            <w:pPr>
              <w:widowControl w:val="0"/>
              <w:rPr>
                <w:sz w:val="10"/>
                <w:szCs w:val="10"/>
              </w:rPr>
            </w:pPr>
          </w:p>
        </w:tc>
        <w:tc>
          <w:tcPr>
            <w:tcW w:w="3019"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footnotePr>
            <w:numFmt w:val="decimal"/>
          </w:footnotePr>
          <w:pgSz w:w="15521" w:h="21963"/>
          <w:pgMar w:top="1872" w:right="1828" w:bottom="1478" w:left="1834" w:header="1444" w:footer="1050" w:gutter="0"/>
          <w:cols w:space="720" w:num="1"/>
          <w:rtlGutter w:val="0"/>
          <w:docGrid w:linePitch="360" w:charSpace="0"/>
        </w:sectPr>
      </w:pPr>
    </w:p>
    <w:p>
      <w:pPr>
        <w:pStyle w:val="8"/>
        <w:keepNext w:val="0"/>
        <w:keepLines w:val="0"/>
        <w:widowControl w:val="0"/>
        <w:shd w:val="clear" w:color="auto" w:fill="auto"/>
        <w:bidi w:val="0"/>
        <w:spacing w:before="0" w:after="1140" w:line="240" w:lineRule="auto"/>
        <w:ind w:left="0" w:right="0" w:firstLine="160"/>
        <w:jc w:val="left"/>
      </w:pPr>
      <w:r>
        <w:rPr>
          <w:rFonts w:ascii="Times New Roman" w:hAnsi="Times New Roman" w:eastAsia="Times New Roman" w:cs="Times New Roman"/>
          <w:color w:val="000000"/>
          <w:spacing w:val="0"/>
          <w:w w:val="100"/>
          <w:position w:val="0"/>
          <w:sz w:val="24"/>
          <w:szCs w:val="24"/>
          <w:shd w:val="clear" w:color="auto" w:fill="auto"/>
          <w:lang w:val="en-US" w:eastAsia="en-US" w:bidi="en-US"/>
        </w:rPr>
        <w:t>REVENUE</w:t>
      </w:r>
    </w:p>
    <w:tbl>
      <w:tblPr>
        <w:tblStyle w:val="6"/>
        <w:tblW w:w="9043" w:type="dxa"/>
        <w:jc w:val="center"/>
        <w:tblInd w:w="0" w:type="dxa"/>
        <w:tblLayout w:type="fixed"/>
        <w:tblCellMar>
          <w:top w:w="0" w:type="dxa"/>
          <w:left w:w="108" w:type="dxa"/>
          <w:bottom w:w="0" w:type="dxa"/>
          <w:right w:w="108" w:type="dxa"/>
        </w:tblCellMar>
      </w:tblPr>
      <w:tblGrid>
        <w:gridCol w:w="4522"/>
        <w:gridCol w:w="1502"/>
        <w:gridCol w:w="3019"/>
      </w:tblGrid>
      <w:tr>
        <w:tblPrEx>
          <w:tblLayout w:type="fixed"/>
          <w:tblCellMar>
            <w:top w:w="0" w:type="dxa"/>
            <w:left w:w="108" w:type="dxa"/>
            <w:bottom w:w="0" w:type="dxa"/>
            <w:right w:w="108" w:type="dxa"/>
          </w:tblCellMar>
        </w:tblPrEx>
        <w:trPr>
          <w:trHeight w:val="845" w:hRule="exact"/>
          <w:jc w:val="center"/>
        </w:trPr>
        <w:tc>
          <w:tcPr>
            <w:tcW w:w="9043" w:type="dxa"/>
            <w:gridSpan w:val="3"/>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557" w:lineRule="exact"/>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Yield per hectare 50 tonnes@ </w:t>
            </w:r>
            <w:r>
              <w:rPr>
                <w:rFonts w:ascii="MingLiU" w:hAnsi="MingLiU" w:eastAsia="MingLiU" w:cs="MingLiU"/>
                <w:color w:val="000000"/>
                <w:spacing w:val="0"/>
                <w:w w:val="100"/>
                <w:position w:val="0"/>
                <w:sz w:val="19"/>
                <w:szCs w:val="19"/>
                <w:shd w:val="clear" w:color="auto" w:fill="auto"/>
                <w:lang w:val="zh-CN" w:eastAsia="zh-CN" w:bidi="zh-CN"/>
              </w:rPr>
              <w:t xml:space="preserve">封 </w:t>
            </w:r>
            <w:r>
              <w:rPr>
                <w:rFonts w:ascii="Times New Roman" w:hAnsi="Times New Roman" w:eastAsia="Times New Roman" w:cs="Times New Roman"/>
                <w:color w:val="000000"/>
                <w:spacing w:val="0"/>
                <w:w w:val="100"/>
                <w:position w:val="0"/>
                <w:sz w:val="24"/>
                <w:szCs w:val="24"/>
                <w:shd w:val="clear" w:color="auto" w:fill="auto"/>
                <w:lang w:val="en-US" w:eastAsia="en-US" w:bidi="en-US"/>
              </w:rPr>
              <w:t>130,000 per tonne</w:t>
            </w:r>
          </w:p>
        </w:tc>
      </w:tr>
      <w:tr>
        <w:tblPrEx>
          <w:tblLayout w:type="fixed"/>
          <w:tblCellMar>
            <w:top w:w="0" w:type="dxa"/>
            <w:left w:w="108" w:type="dxa"/>
            <w:bottom w:w="0" w:type="dxa"/>
            <w:right w:w="108" w:type="dxa"/>
          </w:tblCellMar>
        </w:tblPrEx>
        <w:trPr>
          <w:trHeight w:val="835" w:hRule="exact"/>
          <w:jc w:val="center"/>
        </w:trPr>
        <w:tc>
          <w:tcPr>
            <w:tcW w:w="4522" w:type="dxa"/>
            <w:tcBorders>
              <w:top w:val="single" w:color="auto" w:sz="4" w:space="0"/>
              <w:left w:val="single" w:color="auto" w:sz="4" w:space="0"/>
            </w:tcBorders>
            <w:shd w:val="clear" w:color="auto" w:fill="FFFFFF"/>
            <w:vAlign w:val="top"/>
          </w:tcPr>
          <w:p>
            <w:pPr>
              <w:widowControl w:val="0"/>
              <w:rPr>
                <w:sz w:val="10"/>
                <w:szCs w:val="10"/>
              </w:rPr>
            </w:pPr>
          </w:p>
        </w:tc>
        <w:tc>
          <w:tcPr>
            <w:tcW w:w="1502" w:type="dxa"/>
            <w:tcBorders>
              <w:top w:val="single" w:color="auto" w:sz="4" w:space="0"/>
              <w:left w:val="single" w:color="auto" w:sz="4" w:space="0"/>
            </w:tcBorders>
            <w:shd w:val="clear" w:color="auto" w:fill="FFFFFF"/>
            <w:vAlign w:val="top"/>
          </w:tcPr>
          <w:p>
            <w:pPr>
              <w:widowControl w:val="0"/>
              <w:rPr>
                <w:sz w:val="10"/>
                <w:szCs w:val="10"/>
              </w:rPr>
            </w:pPr>
          </w:p>
        </w:tc>
        <w:tc>
          <w:tcPr>
            <w:tcW w:w="3019" w:type="dxa"/>
            <w:tcBorders>
              <w:top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36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r>
        <w:tblPrEx>
          <w:tblLayout w:type="fixed"/>
          <w:tblCellMar>
            <w:top w:w="0" w:type="dxa"/>
            <w:left w:w="108" w:type="dxa"/>
            <w:bottom w:w="0" w:type="dxa"/>
            <w:right w:w="108" w:type="dxa"/>
          </w:tblCellMar>
        </w:tblPrEx>
        <w:trPr>
          <w:trHeight w:val="288" w:hRule="exact"/>
          <w:jc w:val="center"/>
        </w:trPr>
        <w:tc>
          <w:tcPr>
            <w:tcW w:w="452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both"/>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Revenue per hectare</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420,000</w:t>
            </w:r>
          </w:p>
        </w:tc>
        <w:tc>
          <w:tcPr>
            <w:tcW w:w="3019" w:type="dxa"/>
            <w:tcBorders>
              <w:top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82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452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For 600 Ha</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252,000,000</w:t>
            </w:r>
          </w:p>
        </w:tc>
        <w:tc>
          <w:tcPr>
            <w:tcW w:w="3019" w:type="dxa"/>
            <w:tcBorders>
              <w:top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16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zh-CN" w:eastAsia="zh-CN" w:bidi="zh-CN"/>
              </w:rPr>
              <w:t xml:space="preserve">: </w:t>
            </w: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437" w:hRule="exact"/>
          <w:jc w:val="center"/>
        </w:trPr>
        <w:tc>
          <w:tcPr>
            <w:tcW w:w="452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Revenue for 600Ha (without</w:t>
            </w:r>
          </w:p>
        </w:tc>
        <w:tc>
          <w:tcPr>
            <w:tcW w:w="150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91,557,600</w:t>
            </w:r>
          </w:p>
        </w:tc>
        <w:tc>
          <w:tcPr>
            <w:tcW w:w="3019" w:type="dxa"/>
            <w:tcBorders>
              <w:top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16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zh-CN" w:eastAsia="zh-CN" w:bidi="zh-CN"/>
              </w:rPr>
              <w:t xml:space="preserve">: </w:t>
            </w: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398" w:hRule="exact"/>
          <w:jc w:val="center"/>
        </w:trPr>
        <w:tc>
          <w:tcPr>
            <w:tcW w:w="4522"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amortization)</w:t>
            </w:r>
          </w:p>
        </w:tc>
        <w:tc>
          <w:tcPr>
            <w:tcW w:w="1502" w:type="dxa"/>
            <w:tcBorders>
              <w:left w:val="single" w:color="auto" w:sz="4" w:space="0"/>
            </w:tcBorders>
            <w:shd w:val="clear" w:color="auto" w:fill="FFFFFF"/>
            <w:vAlign w:val="top"/>
          </w:tcPr>
          <w:p>
            <w:pPr>
              <w:widowControl w:val="0"/>
              <w:rPr>
                <w:sz w:val="10"/>
                <w:szCs w:val="10"/>
              </w:rPr>
            </w:pPr>
          </w:p>
        </w:tc>
        <w:tc>
          <w:tcPr>
            <w:tcW w:w="3019" w:type="dxa"/>
            <w:tcBorders>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437" w:hRule="exact"/>
          <w:jc w:val="center"/>
        </w:trPr>
        <w:tc>
          <w:tcPr>
            <w:tcW w:w="452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Net revenue with amortization (600ha</w:t>
            </w:r>
          </w:p>
        </w:tc>
        <w:tc>
          <w:tcPr>
            <w:tcW w:w="150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both"/>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71,</w:t>
            </w:r>
            <w:r>
              <w:rPr>
                <w:rFonts w:cs="Times New Roman"/>
                <w:b/>
                <w:bCs/>
                <w:color w:val="000000"/>
                <w:spacing w:val="0"/>
                <w:w w:val="100"/>
                <w:position w:val="0"/>
                <w:sz w:val="24"/>
                <w:szCs w:val="24"/>
                <w:shd w:val="clear" w:color="auto" w:fill="auto"/>
                <w:lang w:val="en-US" w:eastAsia="en-US" w:bidi="en-US"/>
              </w:rPr>
              <w:t>800,</w:t>
            </w: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600</w:t>
            </w:r>
          </w:p>
        </w:tc>
        <w:tc>
          <w:tcPr>
            <w:tcW w:w="3019" w:type="dxa"/>
            <w:tcBorders>
              <w:top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16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zh-CN" w:eastAsia="zh-CN" w:bidi="zh-CN"/>
              </w:rPr>
              <w:t>: 00</w:t>
            </w:r>
          </w:p>
        </w:tc>
      </w:tr>
      <w:tr>
        <w:tblPrEx>
          <w:tblLayout w:type="fixed"/>
          <w:tblCellMar>
            <w:top w:w="0" w:type="dxa"/>
            <w:left w:w="108" w:type="dxa"/>
            <w:bottom w:w="0" w:type="dxa"/>
            <w:right w:w="108" w:type="dxa"/>
          </w:tblCellMar>
        </w:tblPrEx>
        <w:trPr>
          <w:trHeight w:val="398" w:hRule="exact"/>
          <w:jc w:val="center"/>
        </w:trPr>
        <w:tc>
          <w:tcPr>
            <w:tcW w:w="4522"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clearing)</w:t>
            </w:r>
          </w:p>
        </w:tc>
        <w:tc>
          <w:tcPr>
            <w:tcW w:w="1502" w:type="dxa"/>
            <w:tcBorders>
              <w:left w:val="single" w:color="auto" w:sz="4" w:space="0"/>
            </w:tcBorders>
            <w:shd w:val="clear" w:color="auto" w:fill="FFFFFF"/>
            <w:vAlign w:val="top"/>
          </w:tcPr>
          <w:p>
            <w:pPr>
              <w:widowControl w:val="0"/>
              <w:rPr>
                <w:sz w:val="10"/>
                <w:szCs w:val="10"/>
              </w:rPr>
            </w:pPr>
          </w:p>
        </w:tc>
        <w:tc>
          <w:tcPr>
            <w:tcW w:w="3019" w:type="dxa"/>
            <w:tcBorders>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288" w:hRule="exact"/>
          <w:jc w:val="center"/>
        </w:trPr>
        <w:tc>
          <w:tcPr>
            <w:tcW w:w="452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2nd Production Cycle</w:t>
            </w:r>
          </w:p>
        </w:tc>
        <w:tc>
          <w:tcPr>
            <w:tcW w:w="4521"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442" w:hRule="exact"/>
          <w:jc w:val="center"/>
        </w:trPr>
        <w:tc>
          <w:tcPr>
            <w:tcW w:w="452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Net revenue for 600 Ha(without</w:t>
            </w:r>
          </w:p>
        </w:tc>
        <w:tc>
          <w:tcPr>
            <w:tcW w:w="150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zh-CN" w:eastAsia="zh-CN" w:bidi="zh-CN"/>
              </w:rPr>
              <w:t>51,579,600</w:t>
            </w:r>
          </w:p>
        </w:tc>
        <w:tc>
          <w:tcPr>
            <w:tcW w:w="3019" w:type="dxa"/>
            <w:tcBorders>
              <w:top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zh-CN" w:eastAsia="zh-CN" w:bidi="zh-CN"/>
              </w:rPr>
              <w:t>: 00</w:t>
            </w:r>
          </w:p>
        </w:tc>
      </w:tr>
      <w:tr>
        <w:tblPrEx>
          <w:tblLayout w:type="fixed"/>
          <w:tblCellMar>
            <w:top w:w="0" w:type="dxa"/>
            <w:left w:w="108" w:type="dxa"/>
            <w:bottom w:w="0" w:type="dxa"/>
            <w:right w:w="108" w:type="dxa"/>
          </w:tblCellMar>
        </w:tblPrEx>
        <w:trPr>
          <w:trHeight w:val="398" w:hRule="exact"/>
          <w:jc w:val="center"/>
        </w:trPr>
        <w:tc>
          <w:tcPr>
            <w:tcW w:w="4522"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amortization)</w:t>
            </w:r>
          </w:p>
        </w:tc>
        <w:tc>
          <w:tcPr>
            <w:tcW w:w="1502" w:type="dxa"/>
            <w:tcBorders>
              <w:left w:val="single" w:color="auto" w:sz="4" w:space="0"/>
            </w:tcBorders>
            <w:shd w:val="clear" w:color="auto" w:fill="FFFFFF"/>
            <w:vAlign w:val="top"/>
          </w:tcPr>
          <w:p>
            <w:pPr>
              <w:widowControl w:val="0"/>
              <w:rPr>
                <w:sz w:val="10"/>
                <w:szCs w:val="10"/>
              </w:rPr>
            </w:pPr>
          </w:p>
        </w:tc>
        <w:tc>
          <w:tcPr>
            <w:tcW w:w="3019" w:type="dxa"/>
            <w:tcBorders>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446" w:hRule="exact"/>
          <w:jc w:val="center"/>
        </w:trPr>
        <w:tc>
          <w:tcPr>
            <w:tcW w:w="4522"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Net revenue with amortization(600ha</w:t>
            </w:r>
          </w:p>
        </w:tc>
        <w:tc>
          <w:tcPr>
            <w:tcW w:w="1502"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both"/>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40,557,600</w:t>
            </w:r>
          </w:p>
        </w:tc>
        <w:tc>
          <w:tcPr>
            <w:tcW w:w="3019" w:type="dxa"/>
            <w:tcBorders>
              <w:top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389" w:hRule="exact"/>
          <w:jc w:val="center"/>
        </w:trPr>
        <w:tc>
          <w:tcPr>
            <w:tcW w:w="4522"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clearing)</w:t>
            </w:r>
          </w:p>
        </w:tc>
        <w:tc>
          <w:tcPr>
            <w:tcW w:w="1502" w:type="dxa"/>
            <w:tcBorders>
              <w:left w:val="single" w:color="auto" w:sz="4" w:space="0"/>
            </w:tcBorders>
            <w:shd w:val="clear" w:color="auto" w:fill="FFFFFF"/>
            <w:vAlign w:val="top"/>
          </w:tcPr>
          <w:p>
            <w:pPr>
              <w:widowControl w:val="0"/>
              <w:rPr>
                <w:sz w:val="10"/>
                <w:szCs w:val="10"/>
              </w:rPr>
            </w:pPr>
          </w:p>
        </w:tc>
        <w:tc>
          <w:tcPr>
            <w:tcW w:w="3019" w:type="dxa"/>
            <w:tcBorders>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298" w:hRule="exact"/>
          <w:jc w:val="center"/>
        </w:trPr>
        <w:tc>
          <w:tcPr>
            <w:tcW w:w="4522"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Annual Net revenue (1</w:t>
            </w:r>
            <w:r>
              <w:rPr>
                <w:rFonts w:ascii="Times New Roman" w:hAnsi="Times New Roman" w:eastAsia="Times New Roman" w:cs="Times New Roman"/>
                <w:color w:val="000000"/>
                <w:spacing w:val="0"/>
                <w:w w:val="100"/>
                <w:position w:val="0"/>
                <w:sz w:val="24"/>
                <w:szCs w:val="24"/>
                <w:shd w:val="clear" w:color="auto" w:fill="auto"/>
                <w:vertAlign w:val="superscript"/>
                <w:lang w:val="en-US" w:eastAsia="en-US" w:bidi="en-US"/>
              </w:rPr>
              <w:t>st</w:t>
            </w:r>
            <w:r>
              <w:rPr>
                <w:rFonts w:ascii="Times New Roman" w:hAnsi="Times New Roman" w:eastAsia="Times New Roman" w:cs="Times New Roman"/>
                <w:color w:val="000000"/>
                <w:spacing w:val="0"/>
                <w:w w:val="100"/>
                <w:position w:val="0"/>
                <w:sz w:val="24"/>
                <w:szCs w:val="24"/>
                <w:shd w:val="clear" w:color="auto" w:fill="auto"/>
                <w:lang w:val="en-US" w:eastAsia="en-US" w:bidi="en-US"/>
              </w:rPr>
              <w:t>+2</w:t>
            </w:r>
            <w:r>
              <w:rPr>
                <w:rFonts w:ascii="Times New Roman" w:hAnsi="Times New Roman" w:eastAsia="Times New Roman" w:cs="Times New Roman"/>
                <w:color w:val="000000"/>
                <w:spacing w:val="0"/>
                <w:w w:val="100"/>
                <w:position w:val="0"/>
                <w:sz w:val="24"/>
                <w:szCs w:val="24"/>
                <w:shd w:val="clear" w:color="auto" w:fill="auto"/>
                <w:vertAlign w:val="superscript"/>
                <w:lang w:val="en-US" w:eastAsia="en-US" w:bidi="en-US"/>
              </w:rPr>
              <w:t>nd</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Cycle)</w:t>
            </w:r>
          </w:p>
        </w:tc>
        <w:tc>
          <w:tcPr>
            <w:tcW w:w="4521"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rPr>
                <w:szCs w:val="24"/>
              </w:rPr>
            </w:pPr>
            <w:r>
              <w:rPr>
                <w:rFonts w:hint="eastAsia"/>
              </w:rPr>
              <w:t>112,358,200</w:t>
            </w:r>
          </w:p>
        </w:tc>
      </w:tr>
    </w:tbl>
    <w:p>
      <w:pPr>
        <w:pStyle w:val="12"/>
        <w:keepNext/>
        <w:keepLines/>
        <w:widowControl w:val="0"/>
        <w:shd w:val="clear" w:color="auto" w:fill="auto"/>
        <w:bidi w:val="0"/>
        <w:spacing w:before="0" w:after="560" w:line="240" w:lineRule="auto"/>
        <w:ind w:left="0" w:right="0" w:firstLine="0"/>
        <w:jc w:val="left"/>
      </w:pPr>
      <w:bookmarkStart w:id="17" w:name="bookmark17"/>
      <w:bookmarkStart w:id="18" w:name="bookmark16"/>
      <w:r>
        <w:rPr>
          <w:rFonts w:ascii="Times New Roman" w:hAnsi="Times New Roman" w:eastAsia="Times New Roman" w:cs="Times New Roman"/>
          <w:color w:val="000000"/>
          <w:spacing w:val="0"/>
          <w:w w:val="100"/>
          <w:position w:val="0"/>
          <w:shd w:val="clear" w:color="auto" w:fill="auto"/>
          <w:lang w:val="en-US" w:eastAsia="en-US" w:bidi="en-US"/>
        </w:rPr>
        <w:t>Funding Mechanism</w:t>
      </w:r>
      <w:bookmarkEnd w:id="17"/>
      <w:bookmarkEnd w:id="18"/>
    </w:p>
    <w:p>
      <w:pPr>
        <w:pStyle w:val="10"/>
        <w:keepNext w:val="0"/>
        <w:keepLines w:val="0"/>
        <w:widowControl w:val="0"/>
        <w:shd w:val="clear" w:color="auto" w:fill="auto"/>
        <w:bidi w:val="0"/>
        <w:spacing w:before="0" w:line="502" w:lineRule="auto"/>
        <w:ind w:left="0" w:right="0" w:firstLine="0"/>
        <w:jc w:val="left"/>
        <w:rPr>
          <w:rFonts w:cs="Times New Roman"/>
          <w:color w:val="000000"/>
          <w:spacing w:val="0"/>
          <w:w w:val="100"/>
          <w:position w:val="0"/>
          <w:shd w:val="clear" w:color="auto" w:fill="auto"/>
          <w:lang w:val="en-US" w:eastAsia="en-US" w:bidi="en-US"/>
        </w:rPr>
      </w:pPr>
      <w:r>
        <w:rPr>
          <w:rFonts w:cs="Times New Roman"/>
          <w:color w:val="000000"/>
          <w:spacing w:val="0"/>
          <w:w w:val="100"/>
          <w:position w:val="0"/>
          <w:shd w:val="clear" w:color="auto" w:fill="auto"/>
          <w:lang w:val="en-US" w:eastAsia="en-US" w:bidi="en-US"/>
        </w:rPr>
        <w:t xml:space="preserve">-Kanuhor Uvwremu Benign </w:t>
      </w:r>
      <w:r>
        <w:rPr>
          <w:rFonts w:ascii="Times New Roman" w:hAnsi="Times New Roman" w:eastAsia="Times New Roman" w:cs="Times New Roman"/>
          <w:color w:val="000000"/>
          <w:spacing w:val="0"/>
          <w:w w:val="100"/>
          <w:position w:val="0"/>
          <w:shd w:val="clear" w:color="auto" w:fill="auto"/>
          <w:lang w:val="en-US" w:eastAsia="en-US" w:bidi="en-US"/>
        </w:rPr>
        <w:t xml:space="preserve">will provide </w:t>
      </w:r>
      <w:r>
        <w:rPr>
          <w:rFonts w:cs="Times New Roman"/>
          <w:color w:val="000000"/>
          <w:spacing w:val="0"/>
          <w:w w:val="100"/>
          <w:position w:val="0"/>
          <w:shd w:val="clear" w:color="auto" w:fill="auto"/>
          <w:lang w:val="en-US" w:eastAsia="en-US" w:bidi="en-US"/>
        </w:rPr>
        <w:t>500H</w:t>
      </w:r>
      <w:r>
        <w:rPr>
          <w:rFonts w:ascii="Times New Roman" w:hAnsi="Times New Roman" w:eastAsia="Times New Roman" w:cs="Times New Roman"/>
          <w:color w:val="000000"/>
          <w:spacing w:val="0"/>
          <w:w w:val="100"/>
          <w:position w:val="0"/>
          <w:shd w:val="clear" w:color="auto" w:fill="auto"/>
          <w:lang w:val="en-US" w:eastAsia="en-US" w:bidi="en-US"/>
        </w:rPr>
        <w:t xml:space="preserve"> of cleared farmland in</w:t>
      </w:r>
      <w:r>
        <w:rPr>
          <w:rFonts w:cs="Times New Roman"/>
          <w:color w:val="000000"/>
          <w:spacing w:val="0"/>
          <w:w w:val="100"/>
          <w:position w:val="0"/>
          <w:shd w:val="clear" w:color="auto" w:fill="auto"/>
          <w:lang w:val="en-US" w:eastAsia="en-US" w:bidi="en-US"/>
        </w:rPr>
        <w:t xml:space="preserve"> Delta</w:t>
      </w:r>
      <w:r>
        <w:rPr>
          <w:rFonts w:ascii="Times New Roman" w:hAnsi="Times New Roman" w:eastAsia="Times New Roman" w:cs="Times New Roman"/>
          <w:color w:val="000000"/>
          <w:spacing w:val="0"/>
          <w:w w:val="100"/>
          <w:position w:val="0"/>
          <w:shd w:val="clear" w:color="auto" w:fill="auto"/>
          <w:lang w:val="en-US" w:eastAsia="en-US" w:bidi="en-US"/>
        </w:rPr>
        <w:t xml:space="preserve"> state and lease it to members of the thrift and credit cooperative society</w:t>
      </w:r>
      <w:r>
        <w:rPr>
          <w:rFonts w:cs="Times New Roman"/>
          <w:color w:val="000000"/>
          <w:spacing w:val="0"/>
          <w:w w:val="100"/>
          <w:position w:val="0"/>
          <w:shd w:val="clear" w:color="auto" w:fill="auto"/>
          <w:lang w:val="en-US" w:eastAsia="en-US" w:bidi="en-US"/>
        </w:rPr>
        <w:t>.</w:t>
      </w:r>
    </w:p>
    <w:p>
      <w:pPr>
        <w:pStyle w:val="10"/>
        <w:keepNext w:val="0"/>
        <w:keepLines w:val="0"/>
        <w:widowControl w:val="0"/>
        <w:shd w:val="clear" w:color="auto" w:fill="auto"/>
        <w:bidi w:val="0"/>
        <w:spacing w:before="0" w:line="502" w:lineRule="auto"/>
        <w:ind w:left="0" w:right="0" w:firstLine="0"/>
        <w:jc w:val="left"/>
        <w:rPr>
          <w:rFonts w:cs="Times New Roman"/>
          <w:color w:val="000000"/>
          <w:spacing w:val="0"/>
          <w:w w:val="100"/>
          <w:position w:val="0"/>
          <w:shd w:val="clear" w:color="auto" w:fill="auto"/>
          <w:lang w:val="en-US" w:eastAsia="en-US" w:bidi="en-US"/>
        </w:rPr>
      </w:pPr>
      <w:r>
        <w:rPr>
          <w:rFonts w:cs="Times New Roman"/>
          <w:color w:val="000000"/>
          <w:spacing w:val="0"/>
          <w:w w:val="100"/>
          <w:position w:val="0"/>
          <w:shd w:val="clear" w:color="auto" w:fill="auto"/>
          <w:lang w:val="en-US" w:eastAsia="en-US" w:bidi="en-US"/>
        </w:rPr>
        <w:t>-</w:t>
      </w:r>
      <w:r>
        <w:rPr>
          <w:rFonts w:ascii="Times New Roman" w:hAnsi="Times New Roman" w:eastAsia="Times New Roman" w:cs="Times New Roman"/>
          <w:color w:val="000000"/>
          <w:spacing w:val="0"/>
          <w:w w:val="100"/>
          <w:position w:val="0"/>
          <w:shd w:val="clear" w:color="auto" w:fill="auto"/>
          <w:lang w:val="en-US" w:eastAsia="en-US" w:bidi="en-US"/>
        </w:rPr>
        <w:t>Equity investor to provide equity for equipment and vehicles purchase</w:t>
      </w:r>
      <w:r>
        <w:rPr>
          <w:rFonts w:cs="Times New Roman"/>
          <w:color w:val="000000"/>
          <w:spacing w:val="0"/>
          <w:w w:val="100"/>
          <w:position w:val="0"/>
          <w:shd w:val="clear" w:color="auto" w:fill="auto"/>
          <w:lang w:val="en-US" w:eastAsia="en-US" w:bidi="en-US"/>
        </w:rPr>
        <w:t>.</w:t>
      </w:r>
    </w:p>
    <w:p>
      <w:pPr>
        <w:pStyle w:val="10"/>
        <w:keepNext w:val="0"/>
        <w:keepLines w:val="0"/>
        <w:widowControl w:val="0"/>
        <w:shd w:val="clear" w:color="auto" w:fill="auto"/>
        <w:bidi w:val="0"/>
        <w:spacing w:before="0" w:line="502" w:lineRule="auto"/>
        <w:ind w:left="0" w:right="0" w:firstLine="0"/>
        <w:jc w:val="left"/>
      </w:pPr>
      <w:r>
        <w:rPr>
          <w:rFonts w:cs="Times New Roman"/>
          <w:color w:val="000000"/>
          <w:spacing w:val="0"/>
          <w:w w:val="100"/>
          <w:position w:val="0"/>
          <w:shd w:val="clear" w:color="auto" w:fill="auto"/>
          <w:lang w:val="en-US" w:eastAsia="en-US" w:bidi="en-US"/>
        </w:rPr>
        <w:t>-</w:t>
      </w:r>
      <w:r>
        <w:rPr>
          <w:rFonts w:ascii="Times New Roman" w:hAnsi="Times New Roman" w:eastAsia="Times New Roman" w:cs="Times New Roman"/>
          <w:color w:val="000000"/>
          <w:spacing w:val="0"/>
          <w:w w:val="100"/>
          <w:position w:val="0"/>
          <w:shd w:val="clear" w:color="auto" w:fill="auto"/>
          <w:lang w:val="en-US" w:eastAsia="en-US" w:bidi="en-US"/>
        </w:rPr>
        <w:t xml:space="preserve">Where possible equity investor to provide equity for working capital or otherwise secure loan at the rate of </w:t>
      </w:r>
      <w:r>
        <w:rPr>
          <w:rFonts w:ascii="Times New Roman" w:hAnsi="Times New Roman" w:eastAsia="Times New Roman" w:cs="Times New Roman"/>
          <w:color w:val="000000"/>
          <w:spacing w:val="0"/>
          <w:w w:val="100"/>
          <w:position w:val="0"/>
          <w:shd w:val="clear" w:color="auto" w:fill="auto"/>
          <w:lang w:val="zh-CN" w:eastAsia="zh-CN" w:bidi="zh-CN"/>
        </w:rPr>
        <w:t xml:space="preserve">9% </w:t>
      </w:r>
      <w:r>
        <w:rPr>
          <w:rFonts w:ascii="Times New Roman" w:hAnsi="Times New Roman" w:eastAsia="Times New Roman" w:cs="Times New Roman"/>
          <w:color w:val="000000"/>
          <w:spacing w:val="0"/>
          <w:w w:val="100"/>
          <w:position w:val="0"/>
          <w:shd w:val="clear" w:color="auto" w:fill="auto"/>
          <w:lang w:val="en-US" w:eastAsia="en-US" w:bidi="en-US"/>
        </w:rPr>
        <w:t>through government intervention window at the Bank of Agriculture, Bank of Industry and Commercial banks.</w:t>
      </w:r>
    </w:p>
    <w:p>
      <w:pPr>
        <w:pStyle w:val="12"/>
        <w:keepNext/>
        <w:keepLines/>
        <w:widowControl w:val="0"/>
        <w:shd w:val="clear" w:color="auto" w:fill="auto"/>
        <w:bidi w:val="0"/>
        <w:spacing w:before="0" w:line="497" w:lineRule="auto"/>
        <w:ind w:left="0" w:right="0" w:firstLine="0"/>
        <w:jc w:val="left"/>
      </w:pPr>
      <w:bookmarkStart w:id="19" w:name="bookmark19"/>
      <w:bookmarkStart w:id="20" w:name="bookmark18"/>
      <w:r>
        <w:rPr>
          <w:rFonts w:ascii="Times New Roman" w:hAnsi="Times New Roman" w:eastAsia="Times New Roman" w:cs="Times New Roman"/>
          <w:color w:val="000000"/>
          <w:spacing w:val="0"/>
          <w:w w:val="100"/>
          <w:position w:val="0"/>
          <w:shd w:val="clear" w:color="auto" w:fill="auto"/>
          <w:lang w:val="en-US" w:eastAsia="en-US" w:bidi="en-US"/>
        </w:rPr>
        <w:t>Conclusion</w:t>
      </w:r>
      <w:bookmarkEnd w:id="19"/>
      <w:bookmarkEnd w:id="20"/>
    </w:p>
    <w:p>
      <w:pPr>
        <w:pStyle w:val="10"/>
        <w:keepNext w:val="0"/>
        <w:keepLines w:val="0"/>
        <w:widowControl w:val="0"/>
        <w:shd w:val="clear" w:color="auto" w:fill="auto"/>
        <w:bidi w:val="0"/>
        <w:spacing w:before="0" w:after="380" w:line="497"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This is a technically feasible and commercially viable project. It is therefore recommended for funding so implementation can take place</w:t>
      </w:r>
      <w:r>
        <w:rPr>
          <w:rFonts w:cs="Times New Roman"/>
          <w:color w:val="000000"/>
          <w:spacing w:val="0"/>
          <w:w w:val="100"/>
          <w:position w:val="0"/>
          <w:shd w:val="clear" w:color="auto" w:fill="auto"/>
          <w:lang w:val="en-US" w:eastAsia="en-US" w:bidi="en-US"/>
        </w:rPr>
        <w:t>.</w:t>
      </w:r>
    </w:p>
    <w:sectPr>
      <w:footerReference r:id="rId3" w:type="default"/>
      <w:footnotePr>
        <w:numFmt w:val="decimal"/>
      </w:footnotePr>
      <w:pgSz w:w="11900" w:h="16840"/>
      <w:pgMar w:top="2842" w:right="1536" w:bottom="6165" w:left="1320" w:header="2414" w:footer="3" w:gutter="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panose1 w:val="00000000000000000000"/>
    <w:charset w:val="00"/>
    <w:family w:val="auto"/>
    <w:pitch w:val="default"/>
    <w:sig w:usb0="00000000" w:usb1="00000000" w:usb2="00000000" w:usb3="00000000" w:csb0="00000000" w:csb1="00000000"/>
  </w:font>
  <w:font w:name="MingLiU">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Verdana">
    <w:panose1 w:val="00000000000000000000"/>
    <w:charset w:val="00"/>
    <w:family w:val="auto"/>
    <w:pitch w:val="default"/>
    <w:sig w:usb0="00000000" w:usb1="00000000" w:usb2="00000000" w:usb3="00000000" w:csb0="00000000" w:csb1="00000000"/>
  </w:font>
  <w:font w:name="Google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920750</wp:posOffset>
              </wp:positionH>
              <wp:positionV relativeFrom="page">
                <wp:posOffset>6681470</wp:posOffset>
              </wp:positionV>
              <wp:extent cx="2700655" cy="143510"/>
              <wp:effectExtent l="0" t="0" r="0" b="0"/>
              <wp:wrapNone/>
              <wp:docPr id="1" name="Shape 1"/>
              <wp:cNvGraphicFramePr/>
              <a:graphic xmlns:a="http://schemas.openxmlformats.org/drawingml/2006/main">
                <a:graphicData uri="http://schemas.microsoft.com/office/word/2010/wordprocessingShape">
                  <wps:wsp>
                    <wps:cNvSpPr txBox="1"/>
                    <wps:spPr>
                      <a:xfrm>
                        <a:off x="0" y="0"/>
                        <a:ext cx="2700655" cy="143510"/>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Currency conversion rate:</w:t>
                          </w:r>
                          <w:r>
                            <w:rPr>
                              <w:rFonts w:ascii="MingLiU" w:hAnsi="MingLiU" w:eastAsia="MingLiU" w:cs="MingLiU"/>
                              <w:color w:val="000000"/>
                              <w:spacing w:val="0"/>
                              <w:w w:val="100"/>
                              <w:position w:val="0"/>
                              <w:sz w:val="19"/>
                              <w:szCs w:val="19"/>
                              <w:shd w:val="clear" w:color="auto" w:fill="auto"/>
                              <w:lang w:val="zh-CN" w:eastAsia="zh-CN" w:bidi="zh-CN"/>
                            </w:rPr>
                            <w:t>封</w:t>
                          </w:r>
                          <w:r>
                            <w:rPr>
                              <w:rFonts w:ascii="Times New Roman" w:hAnsi="Times New Roman" w:eastAsia="Times New Roman" w:cs="Times New Roman"/>
                              <w:color w:val="000000"/>
                              <w:spacing w:val="0"/>
                              <w:w w:val="100"/>
                              <w:position w:val="0"/>
                              <w:sz w:val="24"/>
                              <w:szCs w:val="24"/>
                              <w:shd w:val="clear" w:color="auto" w:fill="auto"/>
                              <w:lang w:val="en-US" w:eastAsia="en-US" w:bidi="en-US"/>
                            </w:rPr>
                            <w:t>370+00 to 1USD</w:t>
                          </w:r>
                        </w:p>
                      </w:txbxContent>
                    </wps:txbx>
                    <wps:bodyPr wrap="none" lIns="0" tIns="0" rIns="0" bIns="0">
                      <a:spAutoFit/>
                    </wps:bodyPr>
                  </wps:wsp>
                </a:graphicData>
              </a:graphic>
            </wp:anchor>
          </w:drawing>
        </mc:Choice>
        <mc:Fallback>
          <w:pict>
            <v:shape id="Shape 1" o:spid="_x0000_s1026" o:spt="202" type="#_x0000_t202" style="position:absolute;left:0pt;margin-left:72.5pt;margin-top:526.1pt;height:11.3pt;width:212.65pt;mso-position-horizontal-relative:page;mso-position-vertical-relative:page;mso-wrap-style:none;z-index:-440400896;mso-width-relative:page;mso-height-relative:page;" filled="f" stroked="f" coordsize="21600,21600" o:gfxdata="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MF5SY2AAAAA0BAAAPAAAAAAAAAAEAIAAAACIAAABkcnMvZG93&#10;bnJldi54bWxQSwECFAAUAAAACACHTuJADEyMNY4BAAAiAwAADgAAAAAAAAABACAAAAAnAQAAZHJz&#10;L2Uyb0RvYy54bWxQSwUGAAAAAAYABgBZAQAAJwU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Currency conversion rate:</w:t>
                    </w:r>
                    <w:r>
                      <w:rPr>
                        <w:rFonts w:ascii="MingLiU" w:hAnsi="MingLiU" w:eastAsia="MingLiU" w:cs="MingLiU"/>
                        <w:color w:val="000000"/>
                        <w:spacing w:val="0"/>
                        <w:w w:val="100"/>
                        <w:position w:val="0"/>
                        <w:sz w:val="19"/>
                        <w:szCs w:val="19"/>
                        <w:shd w:val="clear" w:color="auto" w:fill="auto"/>
                        <w:lang w:val="zh-CN" w:eastAsia="zh-CN" w:bidi="zh-CN"/>
                      </w:rPr>
                      <w:t>封</w:t>
                    </w:r>
                    <w:r>
                      <w:rPr>
                        <w:rFonts w:ascii="Times New Roman" w:hAnsi="Times New Roman" w:eastAsia="Times New Roman" w:cs="Times New Roman"/>
                        <w:color w:val="000000"/>
                        <w:spacing w:val="0"/>
                        <w:w w:val="100"/>
                        <w:position w:val="0"/>
                        <w:sz w:val="24"/>
                        <w:szCs w:val="24"/>
                        <w:shd w:val="clear" w:color="auto" w:fill="auto"/>
                        <w:lang w:val="en-US" w:eastAsia="en-US" w:bidi="en-US"/>
                      </w:rPr>
                      <w:t>370+00 to 1USD</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compat>
    <w:ulTrailSpace/>
    <w:doNotBreakWrappedTables/>
    <w:doNotWrapTextWithPunct/>
    <w:doNotUseEastAsianBreakRules/>
    <w:compatSetting w:name="compatibilityMode" w:uri="http://schemas.microsoft.com/office/word" w:val="15"/>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5">
    <w:name w:val="Hyperlink"/>
    <w:basedOn w:val="4"/>
    <w:qFormat/>
    <w:uiPriority w:val="0"/>
    <w:rPr>
      <w:color w:val="0000FF"/>
      <w:u w:val="single"/>
    </w:rPr>
  </w:style>
  <w:style w:type="character" w:customStyle="1" w:styleId="7">
    <w:name w:val="Body text|2_"/>
    <w:basedOn w:val="4"/>
    <w:link w:val="8"/>
    <w:qFormat/>
    <w:uiPriority w:val="0"/>
    <w:rPr>
      <w:u w:val="none"/>
    </w:rPr>
  </w:style>
  <w:style w:type="paragraph" w:customStyle="1" w:styleId="8">
    <w:name w:val="Body text|2"/>
    <w:basedOn w:val="1"/>
    <w:link w:val="7"/>
    <w:qFormat/>
    <w:uiPriority w:val="0"/>
    <w:pPr>
      <w:widowControl w:val="0"/>
      <w:shd w:val="clear" w:color="auto" w:fill="FFFFFF"/>
      <w:spacing w:after="160" w:line="480" w:lineRule="auto"/>
    </w:pPr>
    <w:rPr>
      <w:u w:val="none"/>
    </w:rPr>
  </w:style>
  <w:style w:type="character" w:customStyle="1" w:styleId="9">
    <w:name w:val="Body text|1_"/>
    <w:basedOn w:val="4"/>
    <w:link w:val="10"/>
    <w:qFormat/>
    <w:uiPriority w:val="0"/>
    <w:rPr>
      <w:sz w:val="30"/>
      <w:szCs w:val="30"/>
      <w:u w:val="none"/>
    </w:rPr>
  </w:style>
  <w:style w:type="paragraph" w:customStyle="1" w:styleId="10">
    <w:name w:val="Body text|1"/>
    <w:basedOn w:val="1"/>
    <w:link w:val="9"/>
    <w:qFormat/>
    <w:uiPriority w:val="0"/>
    <w:pPr>
      <w:widowControl w:val="0"/>
      <w:shd w:val="clear" w:color="auto" w:fill="FFFFFF"/>
      <w:spacing w:after="200" w:line="480" w:lineRule="auto"/>
    </w:pPr>
    <w:rPr>
      <w:sz w:val="30"/>
      <w:szCs w:val="30"/>
      <w:u w:val="none"/>
    </w:rPr>
  </w:style>
  <w:style w:type="character" w:customStyle="1" w:styleId="11">
    <w:name w:val="Heading #1|1_"/>
    <w:basedOn w:val="4"/>
    <w:link w:val="12"/>
    <w:qFormat/>
    <w:uiPriority w:val="0"/>
    <w:rPr>
      <w:b/>
      <w:bCs/>
      <w:sz w:val="30"/>
      <w:szCs w:val="30"/>
      <w:u w:val="none"/>
    </w:rPr>
  </w:style>
  <w:style w:type="paragraph" w:customStyle="1" w:styleId="12">
    <w:name w:val="Heading #1|1"/>
    <w:basedOn w:val="1"/>
    <w:link w:val="11"/>
    <w:qFormat/>
    <w:uiPriority w:val="0"/>
    <w:pPr>
      <w:widowControl w:val="0"/>
      <w:shd w:val="clear" w:color="auto" w:fill="FFFFFF"/>
      <w:spacing w:after="200" w:line="499" w:lineRule="auto"/>
      <w:outlineLvl w:val="0"/>
    </w:pPr>
    <w:rPr>
      <w:b/>
      <w:bCs/>
      <w:sz w:val="30"/>
      <w:szCs w:val="30"/>
      <w:u w:val="none"/>
    </w:rPr>
  </w:style>
  <w:style w:type="character" w:customStyle="1" w:styleId="13">
    <w:name w:val="Body text|3_"/>
    <w:basedOn w:val="4"/>
    <w:link w:val="14"/>
    <w:qFormat/>
    <w:uiPriority w:val="0"/>
    <w:rPr>
      <w:sz w:val="36"/>
      <w:szCs w:val="36"/>
      <w:u w:val="none"/>
    </w:rPr>
  </w:style>
  <w:style w:type="paragraph" w:customStyle="1" w:styleId="14">
    <w:name w:val="Body text|3"/>
    <w:basedOn w:val="1"/>
    <w:link w:val="13"/>
    <w:qFormat/>
    <w:uiPriority w:val="0"/>
    <w:pPr>
      <w:widowControl w:val="0"/>
      <w:shd w:val="clear" w:color="auto" w:fill="FFFFFF"/>
      <w:spacing w:after="240" w:line="480" w:lineRule="auto"/>
    </w:pPr>
    <w:rPr>
      <w:sz w:val="36"/>
      <w:szCs w:val="36"/>
      <w:u w:val="none"/>
    </w:rPr>
  </w:style>
  <w:style w:type="character" w:customStyle="1" w:styleId="15">
    <w:name w:val="Other|1_"/>
    <w:basedOn w:val="4"/>
    <w:link w:val="16"/>
    <w:qFormat/>
    <w:uiPriority w:val="0"/>
    <w:rPr>
      <w:sz w:val="30"/>
      <w:szCs w:val="30"/>
      <w:u w:val="none"/>
    </w:rPr>
  </w:style>
  <w:style w:type="paragraph" w:customStyle="1" w:styleId="16">
    <w:name w:val="Other|1"/>
    <w:basedOn w:val="1"/>
    <w:link w:val="15"/>
    <w:qFormat/>
    <w:uiPriority w:val="0"/>
    <w:pPr>
      <w:widowControl w:val="0"/>
      <w:shd w:val="clear" w:color="auto" w:fill="FFFFFF"/>
      <w:spacing w:after="200" w:line="480" w:lineRule="auto"/>
    </w:pPr>
    <w:rPr>
      <w:sz w:val="30"/>
      <w:szCs w:val="30"/>
      <w:u w:val="none"/>
    </w:rPr>
  </w:style>
  <w:style w:type="character" w:customStyle="1" w:styleId="17">
    <w:name w:val="Table caption|1_"/>
    <w:basedOn w:val="4"/>
    <w:link w:val="18"/>
    <w:qFormat/>
    <w:uiPriority w:val="0"/>
    <w:rPr>
      <w:u w:val="none"/>
    </w:rPr>
  </w:style>
  <w:style w:type="paragraph" w:customStyle="1" w:styleId="18">
    <w:name w:val="Table caption|1"/>
    <w:basedOn w:val="1"/>
    <w:link w:val="17"/>
    <w:qFormat/>
    <w:uiPriority w:val="0"/>
    <w:pPr>
      <w:widowControl w:val="0"/>
      <w:shd w:val="clear" w:color="auto" w:fill="FFFFFF"/>
    </w:pPr>
    <w:rPr>
      <w:u w:val="none"/>
    </w:rPr>
  </w:style>
  <w:style w:type="character" w:customStyle="1" w:styleId="19">
    <w:name w:val="Header or footer|2_"/>
    <w:basedOn w:val="4"/>
    <w:link w:val="20"/>
    <w:qFormat/>
    <w:uiPriority w:val="0"/>
    <w:rPr>
      <w:sz w:val="20"/>
      <w:szCs w:val="20"/>
      <w:u w:val="none"/>
    </w:rPr>
  </w:style>
  <w:style w:type="paragraph" w:customStyle="1" w:styleId="20">
    <w:name w:val="Header or footer|2"/>
    <w:basedOn w:val="1"/>
    <w:link w:val="19"/>
    <w:qFormat/>
    <w:uiPriority w:val="0"/>
    <w:pPr>
      <w:widowControl w:val="0"/>
      <w:shd w:val="clear" w:color="auto" w:fill="FFFFFF"/>
    </w:pPr>
    <w:rPr>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2020-04-28T03:32:03Z</dcterms:created>
  <cp:lastModifiedBy>iPhone</cp:lastModifiedBy>
  <dcterms:modified xsi:type="dcterms:W3CDTF">2020-04-28T13:03:55Z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