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66" w:rsidRPr="00CF0F66" w:rsidRDefault="00CF0F66" w:rsidP="00CF0F6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CF0F66">
        <w:rPr>
          <w:rFonts w:asciiTheme="minorHAnsi" w:hAnsiTheme="minorHAnsi" w:cstheme="minorHAnsi"/>
          <w:sz w:val="36"/>
          <w:szCs w:val="36"/>
        </w:rPr>
        <w:t xml:space="preserve">A </w:t>
      </w:r>
      <w:r w:rsidRPr="00CF0F66">
        <w:rPr>
          <w:rStyle w:val="Strong"/>
          <w:rFonts w:asciiTheme="minorHAnsi" w:hAnsiTheme="minorHAnsi" w:cstheme="minorHAnsi"/>
          <w:sz w:val="36"/>
          <w:szCs w:val="36"/>
        </w:rPr>
        <w:t>linear transformation</w:t>
      </w:r>
      <w:r w:rsidRPr="00CF0F66">
        <w:rPr>
          <w:rFonts w:asciiTheme="minorHAnsi" w:hAnsiTheme="minorHAnsi" w:cstheme="minorHAnsi"/>
          <w:sz w:val="36"/>
          <w:szCs w:val="36"/>
        </w:rPr>
        <w:t xml:space="preserve"> is a function from one vector space to another that respects the underlying (linear) structure of each vector space. A linear transformation is also known as a linear operator or map. The </w:t>
      </w:r>
      <w:r>
        <w:rPr>
          <w:rFonts w:asciiTheme="minorHAnsi" w:hAnsiTheme="minorHAnsi" w:cstheme="minorHAnsi"/>
          <w:sz w:val="36"/>
          <w:szCs w:val="36"/>
        </w:rPr>
        <w:t>range</w:t>
      </w:r>
      <w:r w:rsidRPr="00CF0F66">
        <w:rPr>
          <w:rFonts w:asciiTheme="minorHAnsi" w:hAnsiTheme="minorHAnsi" w:cstheme="minorHAnsi"/>
          <w:sz w:val="36"/>
          <w:szCs w:val="36"/>
        </w:rPr>
        <w:t xml:space="preserve"> of the transformation may be the same as the domain, and when that happens, the transformation is known as an endomorphism or, if invertible, an </w:t>
      </w:r>
      <w:proofErr w:type="spellStart"/>
      <w:r w:rsidRPr="00CF0F66">
        <w:rPr>
          <w:rFonts w:asciiTheme="minorHAnsi" w:hAnsiTheme="minorHAnsi" w:cstheme="minorHAnsi"/>
          <w:sz w:val="36"/>
          <w:szCs w:val="36"/>
        </w:rPr>
        <w:t>automorphism</w:t>
      </w:r>
      <w:proofErr w:type="spellEnd"/>
      <w:r w:rsidRPr="00CF0F66">
        <w:rPr>
          <w:rFonts w:asciiTheme="minorHAnsi" w:hAnsiTheme="minorHAnsi" w:cstheme="minorHAnsi"/>
          <w:sz w:val="36"/>
          <w:szCs w:val="36"/>
        </w:rPr>
        <w:t>. The two vector spaces must have the same underlying field.</w:t>
      </w:r>
    </w:p>
    <w:p w:rsidR="00CF0F66" w:rsidRDefault="00CF0F66" w:rsidP="00CF0F66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Eg1 </w:t>
      </w:r>
    </w:p>
    <w:p w:rsidR="00CF0F66" w:rsidRPr="00CF0F66" w:rsidRDefault="00CF0F66" w:rsidP="00CF0F66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CF0F66">
        <w:rPr>
          <w:rFonts w:asciiTheme="minorHAnsi" w:hAnsiTheme="minorHAnsi" w:cstheme="minorHAnsi"/>
          <w:sz w:val="36"/>
          <w:szCs w:val="36"/>
        </w:rPr>
        <w:t xml:space="preserve">The linear transformation from </w:t>
      </w:r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R3\</w:t>
      </w:r>
      <w:proofErr w:type="spellStart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mathbb</w:t>
      </w:r>
      <w:proofErr w:type="spellEnd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{R}^3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R3</w:t>
      </w:r>
      <w:r w:rsidRPr="00CF0F66">
        <w:rPr>
          <w:rFonts w:asciiTheme="minorHAnsi" w:hAnsiTheme="minorHAnsi" w:cstheme="minorHAnsi"/>
          <w:sz w:val="36"/>
          <w:szCs w:val="36"/>
        </w:rPr>
        <w:t xml:space="preserve"> to </w:t>
      </w:r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R2\</w:t>
      </w:r>
      <w:proofErr w:type="spellStart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mathbb</w:t>
      </w:r>
      <w:proofErr w:type="spellEnd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{R}^2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R2</w:t>
      </w:r>
      <w:r w:rsidRPr="00CF0F66">
        <w:rPr>
          <w:rFonts w:asciiTheme="minorHAnsi" w:hAnsiTheme="minorHAnsi" w:cstheme="minorHAnsi"/>
          <w:sz w:val="36"/>
          <w:szCs w:val="36"/>
        </w:rPr>
        <w:t xml:space="preserve"> defined by </w:t>
      </w:r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T(x, y, z)=(x−y, y−z)T(x,\,y,\,z) = (x - y,\, y - z)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T</w:t>
      </w:r>
      <w:r w:rsidRPr="00CF0F66">
        <w:rPr>
          <w:rStyle w:val="mopen"/>
          <w:rFonts w:asciiTheme="minorHAnsi" w:hAnsiTheme="minorHAnsi" w:cstheme="minorHAnsi"/>
          <w:sz w:val="36"/>
          <w:szCs w:val="36"/>
        </w:rPr>
        <w:t>(</w:t>
      </w:r>
      <w:proofErr w:type="spellStart"/>
      <w:r w:rsidRPr="00CF0F66">
        <w:rPr>
          <w:rStyle w:val="mord"/>
          <w:rFonts w:asciiTheme="minorHAnsi" w:hAnsiTheme="minorHAnsi" w:cstheme="minorHAnsi"/>
          <w:sz w:val="36"/>
          <w:szCs w:val="36"/>
        </w:rPr>
        <w:t>x</w:t>
      </w:r>
      <w:r w:rsidRPr="00CF0F66">
        <w:rPr>
          <w:rStyle w:val="mpunct"/>
          <w:rFonts w:asciiTheme="minorHAnsi" w:hAnsiTheme="minorHAnsi" w:cstheme="minorHAnsi"/>
          <w:sz w:val="36"/>
          <w:szCs w:val="36"/>
        </w:rPr>
        <w:t>,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y</w:t>
      </w:r>
      <w:r w:rsidRPr="00CF0F66">
        <w:rPr>
          <w:rStyle w:val="mpunct"/>
          <w:rFonts w:asciiTheme="minorHAnsi" w:hAnsiTheme="minorHAnsi" w:cstheme="minorHAnsi"/>
          <w:sz w:val="36"/>
          <w:szCs w:val="36"/>
        </w:rPr>
        <w:t>,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z</w:t>
      </w:r>
      <w:proofErr w:type="spellEnd"/>
      <w:r w:rsidRPr="00CF0F66">
        <w:rPr>
          <w:rStyle w:val="mclose"/>
          <w:rFonts w:asciiTheme="minorHAnsi" w:hAnsiTheme="minorHAnsi" w:cstheme="minorHAnsi"/>
          <w:sz w:val="36"/>
          <w:szCs w:val="36"/>
        </w:rPr>
        <w:t>)</w:t>
      </w:r>
      <w:r w:rsidRPr="00CF0F66">
        <w:rPr>
          <w:rStyle w:val="mrel"/>
          <w:rFonts w:asciiTheme="minorHAnsi" w:hAnsiTheme="minorHAnsi" w:cstheme="minorHAnsi"/>
          <w:sz w:val="36"/>
          <w:szCs w:val="36"/>
        </w:rPr>
        <w:t>=</w:t>
      </w:r>
      <w:r w:rsidRPr="00CF0F66">
        <w:rPr>
          <w:rStyle w:val="mopen"/>
          <w:rFonts w:asciiTheme="minorHAnsi" w:hAnsiTheme="minorHAnsi" w:cstheme="minorHAnsi"/>
          <w:sz w:val="36"/>
          <w:szCs w:val="36"/>
        </w:rPr>
        <w:t>(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x</w:t>
      </w:r>
      <w:r w:rsidRPr="00CF0F66">
        <w:rPr>
          <w:rStyle w:val="mbin"/>
          <w:rFonts w:asciiTheme="minorHAnsi" w:hAnsiTheme="minorHAnsi" w:cstheme="minorHAnsi"/>
          <w:sz w:val="36"/>
          <w:szCs w:val="36"/>
        </w:rPr>
        <w:t>−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y</w:t>
      </w:r>
      <w:r w:rsidRPr="00CF0F66">
        <w:rPr>
          <w:rStyle w:val="mpunct"/>
          <w:rFonts w:asciiTheme="minorHAnsi" w:hAnsiTheme="minorHAnsi" w:cstheme="minorHAnsi"/>
          <w:sz w:val="36"/>
          <w:szCs w:val="36"/>
        </w:rPr>
        <w:t>,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y</w:t>
      </w:r>
      <w:r w:rsidRPr="00CF0F66">
        <w:rPr>
          <w:rStyle w:val="mbin"/>
          <w:rFonts w:asciiTheme="minorHAnsi" w:hAnsiTheme="minorHAnsi" w:cstheme="minorHAnsi"/>
          <w:sz w:val="36"/>
          <w:szCs w:val="36"/>
        </w:rPr>
        <w:t>−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z</w:t>
      </w:r>
      <w:r w:rsidRPr="00CF0F66">
        <w:rPr>
          <w:rStyle w:val="mclose"/>
          <w:rFonts w:asciiTheme="minorHAnsi" w:hAnsiTheme="minorHAnsi" w:cstheme="minorHAnsi"/>
          <w:sz w:val="36"/>
          <w:szCs w:val="36"/>
        </w:rPr>
        <w:t>)</w:t>
      </w:r>
      <w:r w:rsidRPr="00CF0F66">
        <w:rPr>
          <w:rFonts w:asciiTheme="minorHAnsi" w:hAnsiTheme="minorHAnsi" w:cstheme="minorHAnsi"/>
          <w:sz w:val="36"/>
          <w:szCs w:val="36"/>
        </w:rPr>
        <w:t xml:space="preserve"> is given by the matrix </w:t>
      </w:r>
    </w:p>
    <w:p w:rsidR="00CF0F66" w:rsidRPr="00CF0F66" w:rsidRDefault="00CF0F66" w:rsidP="00CF0F66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M</w:t>
      </w:r>
      <w:proofErr w:type="gramStart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=(</w:t>
      </w:r>
      <w:proofErr w:type="gramEnd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1−1001−1).M = \begin{</w:t>
      </w:r>
      <w:proofErr w:type="spellStart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pmatrix</w:t>
      </w:r>
      <w:proofErr w:type="spellEnd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} 1 &amp; -1 &amp; 0 \\ 0 &amp; 1 &amp; -1 \end{</w:t>
      </w:r>
      <w:proofErr w:type="spellStart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pmatrix</w:t>
      </w:r>
      <w:proofErr w:type="spellEnd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}.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M</w:t>
      </w:r>
      <w:r w:rsidRPr="00CF0F66">
        <w:rPr>
          <w:rStyle w:val="mrel"/>
          <w:rFonts w:asciiTheme="minorHAnsi" w:hAnsiTheme="minorHAnsi" w:cstheme="minorHAnsi"/>
          <w:sz w:val="36"/>
          <w:szCs w:val="36"/>
        </w:rPr>
        <w:t>=</w:t>
      </w:r>
      <w:r w:rsidRPr="00CF0F66">
        <w:rPr>
          <w:rStyle w:val="delimsizing"/>
          <w:rFonts w:asciiTheme="minorHAnsi" w:hAnsiTheme="minorHAnsi" w:cstheme="minorHAnsi"/>
          <w:sz w:val="36"/>
          <w:szCs w:val="36"/>
        </w:rPr>
        <w:t>(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10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−11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0−1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delimsizing"/>
          <w:rFonts w:asciiTheme="minorHAnsi" w:hAnsiTheme="minorHAnsi" w:cstheme="minorHAnsi"/>
          <w:sz w:val="36"/>
          <w:szCs w:val="36"/>
        </w:rPr>
        <w:t>)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.</w:t>
      </w:r>
      <w:r w:rsidRPr="00CF0F66">
        <w:rPr>
          <w:rFonts w:asciiTheme="minorHAnsi" w:hAnsiTheme="minorHAnsi" w:cstheme="minorHAnsi"/>
          <w:sz w:val="36"/>
          <w:szCs w:val="36"/>
        </w:rPr>
        <w:t xml:space="preserve"> </w:t>
      </w:r>
    </w:p>
    <w:p w:rsidR="00CF0F66" w:rsidRPr="00CF0F66" w:rsidRDefault="00CF0F66" w:rsidP="00CF0F66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CF0F66">
        <w:rPr>
          <w:rFonts w:asciiTheme="minorHAnsi" w:hAnsiTheme="minorHAnsi" w:cstheme="minorHAnsi"/>
          <w:sz w:val="36"/>
          <w:szCs w:val="36"/>
        </w:rPr>
        <w:t xml:space="preserve">So, </w:t>
      </w:r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TT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T</w:t>
      </w:r>
      <w:r w:rsidRPr="00CF0F66">
        <w:rPr>
          <w:rFonts w:asciiTheme="minorHAnsi" w:hAnsiTheme="minorHAnsi" w:cstheme="minorHAnsi"/>
          <w:sz w:val="36"/>
          <w:szCs w:val="36"/>
        </w:rPr>
        <w:t xml:space="preserve"> can also be defined for vectors </w:t>
      </w:r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v</w:t>
      </w:r>
      <w:proofErr w:type="gramStart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=(</w:t>
      </w:r>
      <w:proofErr w:type="gramEnd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v1, v2, v3)v = (v_1, \, v_2, \, v_3)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v</w:t>
      </w:r>
      <w:r w:rsidRPr="00CF0F66">
        <w:rPr>
          <w:rStyle w:val="mrel"/>
          <w:rFonts w:asciiTheme="minorHAnsi" w:hAnsiTheme="minorHAnsi" w:cstheme="minorHAnsi"/>
          <w:sz w:val="36"/>
          <w:szCs w:val="36"/>
        </w:rPr>
        <w:t>=</w:t>
      </w:r>
      <w:r w:rsidRPr="00CF0F66">
        <w:rPr>
          <w:rStyle w:val="mopen"/>
          <w:rFonts w:asciiTheme="minorHAnsi" w:hAnsiTheme="minorHAnsi" w:cstheme="minorHAnsi"/>
          <w:sz w:val="36"/>
          <w:szCs w:val="36"/>
        </w:rPr>
        <w:t>(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v1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mpunct"/>
          <w:rFonts w:asciiTheme="minorHAnsi" w:hAnsiTheme="minorHAnsi" w:cstheme="minorHAnsi"/>
          <w:sz w:val="36"/>
          <w:szCs w:val="36"/>
        </w:rPr>
        <w:t>,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v2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mpunct"/>
          <w:rFonts w:asciiTheme="minorHAnsi" w:hAnsiTheme="minorHAnsi" w:cstheme="minorHAnsi"/>
          <w:sz w:val="36"/>
          <w:szCs w:val="36"/>
        </w:rPr>
        <w:t>,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v3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mclose"/>
          <w:rFonts w:asciiTheme="minorHAnsi" w:hAnsiTheme="minorHAnsi" w:cstheme="minorHAnsi"/>
          <w:sz w:val="36"/>
          <w:szCs w:val="36"/>
        </w:rPr>
        <w:t>)</w:t>
      </w:r>
      <w:r w:rsidRPr="00CF0F66">
        <w:rPr>
          <w:rFonts w:asciiTheme="minorHAnsi" w:hAnsiTheme="minorHAnsi" w:cstheme="minorHAnsi"/>
          <w:sz w:val="36"/>
          <w:szCs w:val="36"/>
        </w:rPr>
        <w:t xml:space="preserve"> by the matrix product </w:t>
      </w:r>
    </w:p>
    <w:p w:rsidR="00CF0F66" w:rsidRPr="00CF0F66" w:rsidRDefault="00CF0F66" w:rsidP="00CF0F66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T(v)=(1−1001−1)(v1v2v3).T(v) = \begin{</w:t>
      </w:r>
      <w:proofErr w:type="spellStart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pmatrix</w:t>
      </w:r>
      <w:proofErr w:type="spellEnd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} 1 &amp; -1 &amp; 0 \\ 0 &amp; 1 &amp; -1 \end{</w:t>
      </w:r>
      <w:proofErr w:type="spellStart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pmatrix</w:t>
      </w:r>
      <w:proofErr w:type="spellEnd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} \begin{</w:t>
      </w:r>
      <w:proofErr w:type="spellStart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pmatrix</w:t>
      </w:r>
      <w:proofErr w:type="spellEnd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} v_1 \\ v_2 \\ v_3 \end{</w:t>
      </w:r>
      <w:proofErr w:type="spellStart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pmatrix</w:t>
      </w:r>
      <w:proofErr w:type="spellEnd"/>
      <w:r w:rsidRPr="00CF0F66">
        <w:rPr>
          <w:rStyle w:val="katex-mathml"/>
          <w:rFonts w:asciiTheme="minorHAnsi" w:hAnsiTheme="minorHAnsi" w:cstheme="minorHAnsi"/>
          <w:sz w:val="36"/>
          <w:szCs w:val="36"/>
        </w:rPr>
        <w:t>}.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T</w:t>
      </w:r>
      <w:r w:rsidRPr="00CF0F66">
        <w:rPr>
          <w:rStyle w:val="mopen"/>
          <w:rFonts w:asciiTheme="minorHAnsi" w:hAnsiTheme="minorHAnsi" w:cstheme="minorHAnsi"/>
          <w:sz w:val="36"/>
          <w:szCs w:val="36"/>
        </w:rPr>
        <w:t>(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v</w:t>
      </w:r>
      <w:r w:rsidRPr="00CF0F66">
        <w:rPr>
          <w:rStyle w:val="mclose"/>
          <w:rFonts w:asciiTheme="minorHAnsi" w:hAnsiTheme="minorHAnsi" w:cstheme="minorHAnsi"/>
          <w:sz w:val="36"/>
          <w:szCs w:val="36"/>
        </w:rPr>
        <w:t>)</w:t>
      </w:r>
      <w:r w:rsidRPr="00CF0F66">
        <w:rPr>
          <w:rStyle w:val="mrel"/>
          <w:rFonts w:asciiTheme="minorHAnsi" w:hAnsiTheme="minorHAnsi" w:cstheme="minorHAnsi"/>
          <w:sz w:val="36"/>
          <w:szCs w:val="36"/>
        </w:rPr>
        <w:t>=</w:t>
      </w:r>
      <w:r w:rsidRPr="00CF0F66">
        <w:rPr>
          <w:rStyle w:val="delimsizing"/>
          <w:rFonts w:asciiTheme="minorHAnsi" w:hAnsiTheme="minorHAnsi" w:cstheme="minorHAnsi"/>
          <w:sz w:val="36"/>
          <w:szCs w:val="36"/>
        </w:rPr>
        <w:t>(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10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−11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0−1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delimsizing"/>
          <w:rFonts w:asciiTheme="minorHAnsi" w:hAnsiTheme="minorHAnsi" w:cstheme="minorHAnsi"/>
          <w:sz w:val="36"/>
          <w:szCs w:val="36"/>
        </w:rPr>
        <w:t>)</w:t>
      </w:r>
      <w:r w:rsidRPr="00CF0F66">
        <w:rPr>
          <w:rStyle w:val="delimsizinginner"/>
          <w:rFonts w:ascii="Cambria Math" w:hAnsi="Cambria Math" w:cstheme="minorHAnsi"/>
          <w:sz w:val="36"/>
          <w:szCs w:val="36"/>
        </w:rPr>
        <w:t>⎝⎛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v1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v2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v3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​​</w:t>
      </w:r>
      <w:r w:rsidRPr="00CF0F66">
        <w:rPr>
          <w:rStyle w:val="delimsizinginner"/>
          <w:rFonts w:ascii="Cambria Math" w:hAnsi="Cambria Math" w:cstheme="minorHAnsi"/>
          <w:sz w:val="36"/>
          <w:szCs w:val="36"/>
        </w:rPr>
        <w:t>⎠⎞</w:t>
      </w:r>
      <w:r w:rsidRPr="00CF0F66">
        <w:rPr>
          <w:rStyle w:val="vlist-s"/>
          <w:rFonts w:asciiTheme="minorHAnsi" w:hAnsiTheme="minorHAnsi" w:cstheme="minorHAnsi"/>
          <w:sz w:val="36"/>
          <w:szCs w:val="36"/>
        </w:rPr>
        <w:t>​</w:t>
      </w:r>
      <w:r w:rsidRPr="00CF0F66">
        <w:rPr>
          <w:rStyle w:val="mord"/>
          <w:rFonts w:asciiTheme="minorHAnsi" w:hAnsiTheme="minorHAnsi" w:cstheme="minorHAnsi"/>
          <w:sz w:val="36"/>
          <w:szCs w:val="36"/>
        </w:rPr>
        <w:t>.</w:t>
      </w:r>
      <w:r w:rsidRPr="00CF0F66">
        <w:rPr>
          <w:rFonts w:asciiTheme="minorHAnsi" w:hAnsiTheme="minorHAnsi" w:cstheme="minorHAnsi"/>
          <w:sz w:val="36"/>
          <w:szCs w:val="36"/>
        </w:rPr>
        <w:t xml:space="preserve"> </w:t>
      </w:r>
    </w:p>
    <w:p w:rsidR="00CF0F66" w:rsidRDefault="00CF0F66" w:rsidP="00CF0F66">
      <w:pPr>
        <w:pStyle w:val="NormalWeb"/>
        <w:rPr>
          <w:sz w:val="36"/>
          <w:szCs w:val="36"/>
        </w:rPr>
      </w:pPr>
      <w:r w:rsidRPr="00CF0F66">
        <w:rPr>
          <w:rFonts w:asciiTheme="minorHAnsi" w:hAnsiTheme="minorHAnsi" w:cstheme="minorHAnsi"/>
          <w:sz w:val="36"/>
          <w:szCs w:val="36"/>
        </w:rPr>
        <w:t xml:space="preserve">Note that the dimension of the initial vector space is the number of </w:t>
      </w:r>
      <w:r w:rsidRPr="00CF0F66">
        <w:rPr>
          <w:rStyle w:val="Emphasis"/>
          <w:rFonts w:asciiTheme="minorHAnsi" w:hAnsiTheme="minorHAnsi" w:cstheme="minorHAnsi"/>
          <w:sz w:val="36"/>
          <w:szCs w:val="36"/>
        </w:rPr>
        <w:t>columns</w:t>
      </w:r>
      <w:r w:rsidRPr="00CF0F66">
        <w:rPr>
          <w:rFonts w:asciiTheme="minorHAnsi" w:hAnsiTheme="minorHAnsi" w:cstheme="minorHAnsi"/>
          <w:sz w:val="36"/>
          <w:szCs w:val="36"/>
        </w:rPr>
        <w:t xml:space="preserve"> in the matrix, while the dimension of the target vector space is the number of </w:t>
      </w:r>
      <w:r w:rsidRPr="00CF0F66">
        <w:rPr>
          <w:rStyle w:val="Emphasis"/>
          <w:rFonts w:asciiTheme="minorHAnsi" w:hAnsiTheme="minorHAnsi" w:cstheme="minorHAnsi"/>
          <w:sz w:val="36"/>
          <w:szCs w:val="36"/>
        </w:rPr>
        <w:t>rows</w:t>
      </w:r>
      <w:r w:rsidRPr="00CF0F66">
        <w:rPr>
          <w:rFonts w:asciiTheme="minorHAnsi" w:hAnsiTheme="minorHAnsi" w:cstheme="minorHAnsi"/>
          <w:sz w:val="36"/>
          <w:szCs w:val="36"/>
        </w:rPr>
        <w:t xml:space="preserve"> in the matrix</w:t>
      </w:r>
      <w:r w:rsidRPr="00CF0F66">
        <w:rPr>
          <w:sz w:val="36"/>
          <w:szCs w:val="36"/>
        </w:rPr>
        <w:t xml:space="preserve">. </w:t>
      </w:r>
    </w:p>
    <w:p w:rsidR="00CF0F66" w:rsidRDefault="00CF0F66" w:rsidP="00CF0F66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Eg2</w:t>
      </w:r>
    </w:p>
    <w:p w:rsidR="00CF0F66" w:rsidRPr="00CF0F66" w:rsidRDefault="00CF0F66" w:rsidP="00CF0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F66">
        <w:rPr>
          <w:rFonts w:ascii="Times New Roman" w:eastAsia="Times New Roman" w:hAnsi="Times New Roman" w:cs="Times New Roman"/>
          <w:sz w:val="24"/>
          <w:szCs w:val="24"/>
        </w:rPr>
        <w:t>Is the linear transformation T(x, y, z)=(x−y, y−z)T(x,\,y,\,z) = (x - y,\, y - z)T(</w:t>
      </w:r>
      <w:proofErr w:type="spellStart"/>
      <w:r w:rsidRPr="00CF0F66">
        <w:rPr>
          <w:rFonts w:ascii="Times New Roman" w:eastAsia="Times New Roman" w:hAnsi="Times New Roman" w:cs="Times New Roman"/>
          <w:sz w:val="24"/>
          <w:szCs w:val="24"/>
        </w:rPr>
        <w:t>x,y,z</w:t>
      </w:r>
      <w:proofErr w:type="spellEnd"/>
      <w:r w:rsidRPr="00CF0F66">
        <w:rPr>
          <w:rFonts w:ascii="Times New Roman" w:eastAsia="Times New Roman" w:hAnsi="Times New Roman" w:cs="Times New Roman"/>
          <w:sz w:val="24"/>
          <w:szCs w:val="24"/>
        </w:rPr>
        <w:t>)=(x−y,y−z), from R3\</w:t>
      </w:r>
      <w:proofErr w:type="spellStart"/>
      <w:r w:rsidRPr="00CF0F66">
        <w:rPr>
          <w:rFonts w:ascii="Times New Roman" w:eastAsia="Times New Roman" w:hAnsi="Times New Roman" w:cs="Times New Roman"/>
          <w:sz w:val="24"/>
          <w:szCs w:val="24"/>
        </w:rPr>
        <w:t>mathbb</w:t>
      </w:r>
      <w:proofErr w:type="spellEnd"/>
      <w:r w:rsidRPr="00CF0F66">
        <w:rPr>
          <w:rFonts w:ascii="Times New Roman" w:eastAsia="Times New Roman" w:hAnsi="Times New Roman" w:cs="Times New Roman"/>
          <w:sz w:val="24"/>
          <w:szCs w:val="24"/>
        </w:rPr>
        <w:t>{R}^3R3 to R2\</w:t>
      </w:r>
      <w:proofErr w:type="spellStart"/>
      <w:r w:rsidRPr="00CF0F66">
        <w:rPr>
          <w:rFonts w:ascii="Times New Roman" w:eastAsia="Times New Roman" w:hAnsi="Times New Roman" w:cs="Times New Roman"/>
          <w:sz w:val="24"/>
          <w:szCs w:val="24"/>
        </w:rPr>
        <w:t>mathbb</w:t>
      </w:r>
      <w:proofErr w:type="spellEnd"/>
      <w:r w:rsidRPr="00CF0F66">
        <w:rPr>
          <w:rFonts w:ascii="Times New Roman" w:eastAsia="Times New Roman" w:hAnsi="Times New Roman" w:cs="Times New Roman"/>
          <w:sz w:val="24"/>
          <w:szCs w:val="24"/>
        </w:rPr>
        <w:t xml:space="preserve">{R}^2R2, injective? Is it </w:t>
      </w:r>
      <w:proofErr w:type="spellStart"/>
      <w:r w:rsidRPr="00CF0F66">
        <w:rPr>
          <w:rFonts w:ascii="Times New Roman" w:eastAsia="Times New Roman" w:hAnsi="Times New Roman" w:cs="Times New Roman"/>
          <w:sz w:val="24"/>
          <w:szCs w:val="24"/>
        </w:rPr>
        <w:t>surjective</w:t>
      </w:r>
      <w:proofErr w:type="spellEnd"/>
      <w:r w:rsidRPr="00CF0F6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F0F66" w:rsidRPr="00CF0F66" w:rsidRDefault="00CF0F66" w:rsidP="00C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F66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CF0F66" w:rsidRPr="00CF0F66" w:rsidRDefault="00CF0F66" w:rsidP="00CF0F66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CF0F66">
        <w:rPr>
          <w:rFonts w:eastAsia="Times New Roman" w:cstheme="minorHAnsi"/>
          <w:sz w:val="36"/>
          <w:szCs w:val="36"/>
        </w:rPr>
        <w:t xml:space="preserve">For a vector v=(v1, v2, v3)v = (v_1,\,v_2,\,v_3)v=(v1​,v2​,v3​), this can be written as </w:t>
      </w:r>
    </w:p>
    <w:p w:rsidR="00CF0F66" w:rsidRPr="00CF0F66" w:rsidRDefault="00CF0F66" w:rsidP="00CF0F66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CF0F66">
        <w:rPr>
          <w:rFonts w:eastAsia="Times New Roman" w:cstheme="minorHAnsi"/>
          <w:sz w:val="36"/>
          <w:szCs w:val="36"/>
        </w:rPr>
        <w:t>T(v)=</w:t>
      </w:r>
      <w:proofErr w:type="spellStart"/>
      <w:r w:rsidRPr="00CF0F66">
        <w:rPr>
          <w:rFonts w:eastAsia="Times New Roman" w:cstheme="minorHAnsi"/>
          <w:sz w:val="36"/>
          <w:szCs w:val="36"/>
        </w:rPr>
        <w:t>Mv</w:t>
      </w:r>
      <w:proofErr w:type="spellEnd"/>
      <w:r w:rsidRPr="00CF0F66">
        <w:rPr>
          <w:rFonts w:eastAsia="Times New Roman" w:cstheme="minorHAnsi"/>
          <w:sz w:val="36"/>
          <w:szCs w:val="36"/>
        </w:rPr>
        <w:t>=(1−1001−1)(v1v2v3).T(v) = M v = \begin{</w:t>
      </w:r>
      <w:proofErr w:type="spellStart"/>
      <w:r w:rsidRPr="00CF0F66">
        <w:rPr>
          <w:rFonts w:eastAsia="Times New Roman" w:cstheme="minorHAnsi"/>
          <w:sz w:val="36"/>
          <w:szCs w:val="36"/>
        </w:rPr>
        <w:t>pmatrix</w:t>
      </w:r>
      <w:proofErr w:type="spellEnd"/>
      <w:r w:rsidRPr="00CF0F66">
        <w:rPr>
          <w:rFonts w:eastAsia="Times New Roman" w:cstheme="minorHAnsi"/>
          <w:sz w:val="36"/>
          <w:szCs w:val="36"/>
        </w:rPr>
        <w:t>} 1 &amp; -1 &amp; 0 \\ 0 &amp; 1 &amp; -1 \end{</w:t>
      </w:r>
      <w:proofErr w:type="spellStart"/>
      <w:r w:rsidRPr="00CF0F66">
        <w:rPr>
          <w:rFonts w:eastAsia="Times New Roman" w:cstheme="minorHAnsi"/>
          <w:sz w:val="36"/>
          <w:szCs w:val="36"/>
        </w:rPr>
        <w:t>pmatrix</w:t>
      </w:r>
      <w:proofErr w:type="spellEnd"/>
      <w:r w:rsidRPr="00CF0F66">
        <w:rPr>
          <w:rFonts w:eastAsia="Times New Roman" w:cstheme="minorHAnsi"/>
          <w:sz w:val="36"/>
          <w:szCs w:val="36"/>
        </w:rPr>
        <w:t>} \begin{</w:t>
      </w:r>
      <w:proofErr w:type="spellStart"/>
      <w:r w:rsidRPr="00CF0F66">
        <w:rPr>
          <w:rFonts w:eastAsia="Times New Roman" w:cstheme="minorHAnsi"/>
          <w:sz w:val="36"/>
          <w:szCs w:val="36"/>
        </w:rPr>
        <w:t>pmatrix</w:t>
      </w:r>
      <w:proofErr w:type="spellEnd"/>
      <w:r w:rsidRPr="00CF0F66">
        <w:rPr>
          <w:rFonts w:eastAsia="Times New Roman" w:cstheme="minorHAnsi"/>
          <w:sz w:val="36"/>
          <w:szCs w:val="36"/>
        </w:rPr>
        <w:t>} v_1 \\ v_2 \\ v_3 \end{</w:t>
      </w:r>
      <w:proofErr w:type="spellStart"/>
      <w:r w:rsidRPr="00CF0F66">
        <w:rPr>
          <w:rFonts w:eastAsia="Times New Roman" w:cstheme="minorHAnsi"/>
          <w:sz w:val="36"/>
          <w:szCs w:val="36"/>
        </w:rPr>
        <w:t>pmatrix</w:t>
      </w:r>
      <w:proofErr w:type="spellEnd"/>
      <w:r w:rsidRPr="00CF0F66">
        <w:rPr>
          <w:rFonts w:eastAsia="Times New Roman" w:cstheme="minorHAnsi"/>
          <w:sz w:val="36"/>
          <w:szCs w:val="36"/>
        </w:rPr>
        <w:t>}.T(v)=</w:t>
      </w:r>
      <w:proofErr w:type="spellStart"/>
      <w:r w:rsidRPr="00CF0F66">
        <w:rPr>
          <w:rFonts w:eastAsia="Times New Roman" w:cstheme="minorHAnsi"/>
          <w:sz w:val="36"/>
          <w:szCs w:val="36"/>
        </w:rPr>
        <w:t>Mv</w:t>
      </w:r>
      <w:proofErr w:type="spellEnd"/>
      <w:r w:rsidRPr="00CF0F66">
        <w:rPr>
          <w:rFonts w:eastAsia="Times New Roman" w:cstheme="minorHAnsi"/>
          <w:sz w:val="36"/>
          <w:szCs w:val="36"/>
        </w:rPr>
        <w:t>=(10​−11​0−1​)</w:t>
      </w:r>
      <w:r w:rsidRPr="00CF0F66">
        <w:rPr>
          <w:rFonts w:ascii="Cambria Math" w:eastAsia="Times New Roman" w:hAnsi="Cambria Math" w:cstheme="minorHAnsi"/>
          <w:sz w:val="36"/>
          <w:szCs w:val="36"/>
        </w:rPr>
        <w:t>⎝⎛</w:t>
      </w:r>
      <w:r w:rsidRPr="00CF0F66">
        <w:rPr>
          <w:rFonts w:eastAsia="Times New Roman" w:cstheme="minorHAnsi"/>
          <w:sz w:val="36"/>
          <w:szCs w:val="36"/>
        </w:rPr>
        <w:t>​v1​v2​v3​​</w:t>
      </w:r>
      <w:r w:rsidRPr="00CF0F66">
        <w:rPr>
          <w:rFonts w:ascii="Cambria Math" w:eastAsia="Times New Roman" w:hAnsi="Cambria Math" w:cstheme="minorHAnsi"/>
          <w:sz w:val="36"/>
          <w:szCs w:val="36"/>
        </w:rPr>
        <w:t>⎠⎞</w:t>
      </w:r>
      <w:r w:rsidRPr="00CF0F66">
        <w:rPr>
          <w:rFonts w:eastAsia="Times New Roman" w:cstheme="minorHAnsi"/>
          <w:sz w:val="36"/>
          <w:szCs w:val="36"/>
        </w:rPr>
        <w:t xml:space="preserve">​. </w:t>
      </w:r>
    </w:p>
    <w:p w:rsidR="00CF0F66" w:rsidRPr="00CF0F66" w:rsidRDefault="00CF0F66" w:rsidP="00CF0F66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CF0F66">
        <w:rPr>
          <w:rFonts w:eastAsia="Times New Roman" w:cstheme="minorHAnsi"/>
          <w:sz w:val="36"/>
          <w:szCs w:val="36"/>
        </w:rPr>
        <w:t xml:space="preserve">MMM is a 2×32 \times 32×3 matrix, so </w:t>
      </w:r>
      <w:r w:rsidRPr="00CF0F66">
        <w:rPr>
          <w:rFonts w:eastAsia="Times New Roman" w:cstheme="minorHAnsi"/>
          <w:b/>
          <w:bCs/>
          <w:sz w:val="36"/>
          <w:szCs w:val="36"/>
        </w:rPr>
        <w:t xml:space="preserve">it is </w:t>
      </w:r>
      <w:proofErr w:type="spellStart"/>
      <w:r w:rsidRPr="00CF0F66">
        <w:rPr>
          <w:rFonts w:eastAsia="Times New Roman" w:cstheme="minorHAnsi"/>
          <w:b/>
          <w:bCs/>
          <w:sz w:val="36"/>
          <w:szCs w:val="36"/>
        </w:rPr>
        <w:t>surjective</w:t>
      </w:r>
      <w:proofErr w:type="spellEnd"/>
      <w:r w:rsidRPr="00CF0F66">
        <w:rPr>
          <w:rFonts w:eastAsia="Times New Roman" w:cstheme="minorHAnsi"/>
          <w:sz w:val="36"/>
          <w:szCs w:val="36"/>
        </w:rPr>
        <w:t xml:space="preserve"> because the minor (1−101)\begin{</w:t>
      </w:r>
      <w:proofErr w:type="spellStart"/>
      <w:r w:rsidRPr="00CF0F66">
        <w:rPr>
          <w:rFonts w:eastAsia="Times New Roman" w:cstheme="minorHAnsi"/>
          <w:sz w:val="36"/>
          <w:szCs w:val="36"/>
        </w:rPr>
        <w:t>pmatrix</w:t>
      </w:r>
      <w:proofErr w:type="spellEnd"/>
      <w:r w:rsidRPr="00CF0F66">
        <w:rPr>
          <w:rFonts w:eastAsia="Times New Roman" w:cstheme="minorHAnsi"/>
          <w:sz w:val="36"/>
          <w:szCs w:val="36"/>
        </w:rPr>
        <w:t>} 1 &amp; -1 \\ 0 &amp; 1 \end{</w:t>
      </w:r>
      <w:proofErr w:type="spellStart"/>
      <w:r w:rsidRPr="00CF0F66">
        <w:rPr>
          <w:rFonts w:eastAsia="Times New Roman" w:cstheme="minorHAnsi"/>
          <w:sz w:val="36"/>
          <w:szCs w:val="36"/>
        </w:rPr>
        <w:t>pmatrix</w:t>
      </w:r>
      <w:proofErr w:type="spellEnd"/>
      <w:r w:rsidRPr="00CF0F66">
        <w:rPr>
          <w:rFonts w:eastAsia="Times New Roman" w:cstheme="minorHAnsi"/>
          <w:sz w:val="36"/>
          <w:szCs w:val="36"/>
        </w:rPr>
        <w:t xml:space="preserve">}(10​−11​) has determinant 111 and therefore is invertible (since the determinant is nonzero). However, there are no 3×33 \times 33×3 minors, so </w:t>
      </w:r>
      <w:r w:rsidRPr="00CF0F66">
        <w:rPr>
          <w:rFonts w:eastAsia="Times New Roman" w:cstheme="minorHAnsi"/>
          <w:b/>
          <w:bCs/>
          <w:sz w:val="36"/>
          <w:szCs w:val="36"/>
        </w:rPr>
        <w:t>it is not injective</w:t>
      </w:r>
      <w:r w:rsidRPr="00CF0F66">
        <w:rPr>
          <w:rFonts w:eastAsia="Times New Roman" w:cstheme="minorHAnsi"/>
          <w:sz w:val="36"/>
          <w:szCs w:val="36"/>
        </w:rPr>
        <w:t>. □_\square□​</w:t>
      </w:r>
    </w:p>
    <w:p w:rsidR="00CF0F66" w:rsidRPr="00CF0F66" w:rsidRDefault="00CF0F66" w:rsidP="00CF0F66">
      <w:pPr>
        <w:pStyle w:val="NormalWeb"/>
        <w:rPr>
          <w:rFonts w:asciiTheme="minorHAnsi" w:hAnsiTheme="minorHAnsi" w:cstheme="minorHAnsi"/>
          <w:sz w:val="36"/>
          <w:szCs w:val="36"/>
        </w:rPr>
      </w:pPr>
    </w:p>
    <w:p w:rsidR="00AF0CD2" w:rsidRDefault="00AF0CD2" w:rsidP="000E6BC1">
      <w:pPr>
        <w:rPr>
          <w:sz w:val="44"/>
          <w:szCs w:val="44"/>
          <w:u w:val="single"/>
        </w:rPr>
      </w:pPr>
    </w:p>
    <w:p w:rsidR="000F5692" w:rsidRPr="00CF0F66" w:rsidRDefault="000E6BC1" w:rsidP="00CF0F6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F0F66">
        <w:rPr>
          <w:sz w:val="36"/>
          <w:szCs w:val="36"/>
        </w:rPr>
        <w:t xml:space="preserve"> </w:t>
      </w:r>
      <w:r w:rsidR="00AF0CD2" w:rsidRPr="00CF0F66">
        <w:rPr>
          <w:sz w:val="36"/>
          <w:szCs w:val="36"/>
        </w:rPr>
        <w:t>Rank of a matrix A is the order of the largest square matrix or sub matrix of A whose determinant is not equal to 0</w:t>
      </w:r>
      <w:r w:rsidR="00AF0CD2" w:rsidRPr="00CF0F66">
        <w:rPr>
          <w:sz w:val="44"/>
          <w:szCs w:val="44"/>
        </w:rPr>
        <w:br/>
      </w:r>
      <w:proofErr w:type="spellStart"/>
      <w:r w:rsidR="00AF0CD2" w:rsidRPr="00CF0F66">
        <w:rPr>
          <w:sz w:val="44"/>
          <w:szCs w:val="44"/>
        </w:rPr>
        <w:t>E.g</w:t>
      </w:r>
      <w:proofErr w:type="spellEnd"/>
    </w:p>
    <w:p w:rsidR="00AF0CD2" w:rsidRDefault="00AF0CD2" w:rsidP="00AF0CD2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4.3pt;margin-top:34.15pt;width:113.15pt;height:109.4pt;z-index:251658240">
            <v:textbox>
              <w:txbxContent>
                <w:p w:rsidR="00AF0CD2" w:rsidRDefault="00AF0CD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ab/>
                    <w:t>1      2</w:t>
                  </w:r>
                </w:p>
                <w:p w:rsidR="00AF0CD2" w:rsidRDefault="00AF0CD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ab/>
                    <w:t>0      5</w:t>
                  </w:r>
                </w:p>
                <w:p w:rsidR="00AF0CD2" w:rsidRDefault="00AF0CD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  <w:r>
                    <w:rPr>
                      <w:sz w:val="36"/>
                      <w:szCs w:val="36"/>
                    </w:rPr>
                    <w:tab/>
                    <w:t>1      7</w:t>
                  </w:r>
                </w:p>
                <w:p w:rsidR="00AF0CD2" w:rsidRPr="00AF0CD2" w:rsidRDefault="00AF0CD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Pr="00AF0CD2">
        <w:rPr>
          <w:sz w:val="36"/>
          <w:szCs w:val="36"/>
        </w:rPr>
        <w:t>Find the rank of</w:t>
      </w:r>
      <w:r>
        <w:rPr>
          <w:sz w:val="36"/>
          <w:szCs w:val="36"/>
        </w:rPr>
        <w:t xml:space="preserve"> </w:t>
      </w:r>
    </w:p>
    <w:p w:rsidR="00AF0CD2" w:rsidRDefault="00AF0CD2">
      <w:pPr>
        <w:rPr>
          <w:sz w:val="36"/>
          <w:szCs w:val="36"/>
        </w:rPr>
      </w:pPr>
      <w:r>
        <w:rPr>
          <w:sz w:val="36"/>
          <w:szCs w:val="36"/>
        </w:rPr>
        <w:t>A=</w:t>
      </w:r>
    </w:p>
    <w:p w:rsidR="00AF0CD2" w:rsidRDefault="00AF0CD2">
      <w:pPr>
        <w:rPr>
          <w:sz w:val="36"/>
          <w:szCs w:val="36"/>
        </w:rPr>
      </w:pPr>
    </w:p>
    <w:p w:rsidR="00AF0CD2" w:rsidRDefault="00AF0CD2">
      <w:pPr>
        <w:rPr>
          <w:sz w:val="36"/>
          <w:szCs w:val="36"/>
        </w:rPr>
      </w:pPr>
    </w:p>
    <w:p w:rsidR="00AF0CD2" w:rsidRDefault="00AF0CD2">
      <w:pPr>
        <w:rPr>
          <w:sz w:val="36"/>
          <w:szCs w:val="36"/>
        </w:rPr>
      </w:pPr>
      <w:r>
        <w:rPr>
          <w:sz w:val="36"/>
          <w:szCs w:val="36"/>
        </w:rPr>
        <w:lastRenderedPageBreak/>
        <w:t>|A|=3(0-5)-1(14-25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2(2-0)</w:t>
      </w:r>
    </w:p>
    <w:p w:rsidR="00AF0CD2" w:rsidRDefault="00AF0CD2">
      <w:pPr>
        <w:rPr>
          <w:sz w:val="36"/>
          <w:szCs w:val="36"/>
        </w:rPr>
      </w:pPr>
      <w:r>
        <w:rPr>
          <w:sz w:val="36"/>
          <w:szCs w:val="36"/>
        </w:rPr>
        <w:t>|A|=-15+11</w:t>
      </w:r>
      <w:r w:rsidR="000E6BC1">
        <w:rPr>
          <w:sz w:val="36"/>
          <w:szCs w:val="36"/>
        </w:rPr>
        <w:t>+4=0</w:t>
      </w:r>
    </w:p>
    <w:p w:rsidR="000E6BC1" w:rsidRDefault="000E6BC1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type="#_x0000_t185" style="position:absolute;margin-left:47.55pt;margin-top:32.95pt;width:74.95pt;height:70.1pt;z-index:251659264">
            <v:textbox>
              <w:txbxContent>
                <w:p w:rsidR="000E6BC1" w:rsidRDefault="000E6BC1" w:rsidP="000E6BC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ab/>
                    <w:t xml:space="preserve">  1      </w:t>
                  </w:r>
                </w:p>
                <w:p w:rsidR="000E6BC1" w:rsidRDefault="000E6BC1" w:rsidP="000E6BC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ab/>
                    <w:t xml:space="preserve">  0          </w:t>
                  </w:r>
                </w:p>
                <w:p w:rsidR="000E6BC1" w:rsidRPr="00AF0CD2" w:rsidRDefault="000E6BC1" w:rsidP="000E6BC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>Hence, we need to consider a sub matrix of A</w:t>
      </w:r>
    </w:p>
    <w:p w:rsidR="000E6BC1" w:rsidRDefault="000E6BC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</w:t>
      </w:r>
      <w:r>
        <w:rPr>
          <w:sz w:val="36"/>
          <w:szCs w:val="36"/>
          <w:vertAlign w:val="superscript"/>
        </w:rPr>
        <w:t>sub</w:t>
      </w:r>
      <w:proofErr w:type="spellEnd"/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=</w:t>
      </w:r>
    </w:p>
    <w:p w:rsidR="000E6BC1" w:rsidRDefault="000E6BC1">
      <w:pPr>
        <w:rPr>
          <w:sz w:val="36"/>
          <w:szCs w:val="36"/>
        </w:rPr>
      </w:pPr>
    </w:p>
    <w:p w:rsidR="000E6BC1" w:rsidRDefault="000E6BC1" w:rsidP="000E6BC1">
      <w:pPr>
        <w:rPr>
          <w:sz w:val="36"/>
          <w:szCs w:val="36"/>
        </w:rPr>
      </w:pPr>
      <w:r>
        <w:rPr>
          <w:sz w:val="36"/>
          <w:szCs w:val="36"/>
        </w:rPr>
        <w:t>|</w:t>
      </w:r>
      <w:proofErr w:type="spellStart"/>
      <w:r>
        <w:rPr>
          <w:sz w:val="36"/>
          <w:szCs w:val="36"/>
        </w:rPr>
        <w:t>A</w:t>
      </w:r>
      <w:r>
        <w:rPr>
          <w:sz w:val="36"/>
          <w:szCs w:val="36"/>
          <w:vertAlign w:val="superscript"/>
        </w:rPr>
        <w:t>sub</w:t>
      </w:r>
      <w:proofErr w:type="spellEnd"/>
      <w:r>
        <w:rPr>
          <w:sz w:val="36"/>
          <w:szCs w:val="36"/>
        </w:rPr>
        <w:t xml:space="preserve">|=0-2=-2 </w:t>
      </w:r>
    </w:p>
    <w:p w:rsidR="000E6BC1" w:rsidRPr="000E6BC1" w:rsidRDefault="000E6BC1" w:rsidP="000E6BC1">
      <w:pPr>
        <w:rPr>
          <w:sz w:val="36"/>
          <w:szCs w:val="36"/>
        </w:rPr>
      </w:pPr>
      <w:r>
        <w:rPr>
          <w:sz w:val="36"/>
          <w:szCs w:val="36"/>
        </w:rPr>
        <w:t xml:space="preserve">Hence, the rank of A is -2 </w:t>
      </w:r>
    </w:p>
    <w:p w:rsidR="000E6BC1" w:rsidRPr="000E6BC1" w:rsidRDefault="000E6BC1">
      <w:pPr>
        <w:rPr>
          <w:sz w:val="36"/>
          <w:szCs w:val="36"/>
        </w:rPr>
      </w:pPr>
    </w:p>
    <w:p w:rsidR="00AF0CD2" w:rsidRPr="00AF0CD2" w:rsidRDefault="00AF0CD2">
      <w:pPr>
        <w:rPr>
          <w:sz w:val="36"/>
          <w:szCs w:val="36"/>
        </w:rPr>
      </w:pPr>
    </w:p>
    <w:sectPr w:rsidR="00AF0CD2" w:rsidRPr="00AF0CD2" w:rsidSect="000F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28F7"/>
    <w:multiLevelType w:val="hybridMultilevel"/>
    <w:tmpl w:val="DC3C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0CD2"/>
    <w:rsid w:val="000E6BC1"/>
    <w:rsid w:val="000F5692"/>
    <w:rsid w:val="00AF0CD2"/>
    <w:rsid w:val="00CF0F66"/>
    <w:rsid w:val="00F8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DefaultParagraphFont"/>
    <w:rsid w:val="00CF0F66"/>
  </w:style>
  <w:style w:type="character" w:customStyle="1" w:styleId="mord">
    <w:name w:val="mord"/>
    <w:basedOn w:val="DefaultParagraphFont"/>
    <w:rsid w:val="00CF0F66"/>
  </w:style>
  <w:style w:type="character" w:customStyle="1" w:styleId="mopen">
    <w:name w:val="mopen"/>
    <w:basedOn w:val="DefaultParagraphFont"/>
    <w:rsid w:val="00CF0F66"/>
  </w:style>
  <w:style w:type="character" w:customStyle="1" w:styleId="mpunct">
    <w:name w:val="mpunct"/>
    <w:basedOn w:val="DefaultParagraphFont"/>
    <w:rsid w:val="00CF0F66"/>
  </w:style>
  <w:style w:type="character" w:customStyle="1" w:styleId="mclose">
    <w:name w:val="mclose"/>
    <w:basedOn w:val="DefaultParagraphFont"/>
    <w:rsid w:val="00CF0F66"/>
  </w:style>
  <w:style w:type="character" w:customStyle="1" w:styleId="mrel">
    <w:name w:val="mrel"/>
    <w:basedOn w:val="DefaultParagraphFont"/>
    <w:rsid w:val="00CF0F66"/>
  </w:style>
  <w:style w:type="character" w:customStyle="1" w:styleId="mbin">
    <w:name w:val="mbin"/>
    <w:basedOn w:val="DefaultParagraphFont"/>
    <w:rsid w:val="00CF0F66"/>
  </w:style>
  <w:style w:type="character" w:customStyle="1" w:styleId="delimsizing">
    <w:name w:val="delimsizing"/>
    <w:basedOn w:val="DefaultParagraphFont"/>
    <w:rsid w:val="00CF0F66"/>
  </w:style>
  <w:style w:type="character" w:customStyle="1" w:styleId="vlist-s">
    <w:name w:val="vlist-s"/>
    <w:basedOn w:val="DefaultParagraphFont"/>
    <w:rsid w:val="00CF0F66"/>
  </w:style>
  <w:style w:type="character" w:customStyle="1" w:styleId="delimsizinginner">
    <w:name w:val="delimsizinginner"/>
    <w:basedOn w:val="DefaultParagraphFont"/>
    <w:rsid w:val="00CF0F66"/>
  </w:style>
  <w:style w:type="character" w:styleId="Hyperlink">
    <w:name w:val="Hyperlink"/>
    <w:basedOn w:val="DefaultParagraphFont"/>
    <w:uiPriority w:val="99"/>
    <w:semiHidden/>
    <w:unhideWhenUsed/>
    <w:rsid w:val="00CF0F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0F66"/>
    <w:rPr>
      <w:i/>
      <w:iCs/>
    </w:rPr>
  </w:style>
  <w:style w:type="character" w:styleId="Strong">
    <w:name w:val="Strong"/>
    <w:basedOn w:val="DefaultParagraphFont"/>
    <w:uiPriority w:val="22"/>
    <w:qFormat/>
    <w:rsid w:val="00CF0F66"/>
    <w:rPr>
      <w:b/>
      <w:bCs/>
    </w:rPr>
  </w:style>
  <w:style w:type="paragraph" w:styleId="ListParagraph">
    <w:name w:val="List Paragraph"/>
    <w:basedOn w:val="Normal"/>
    <w:uiPriority w:val="34"/>
    <w:qFormat/>
    <w:rsid w:val="00CF0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1</cp:revision>
  <dcterms:created xsi:type="dcterms:W3CDTF">2020-04-27T17:17:00Z</dcterms:created>
  <dcterms:modified xsi:type="dcterms:W3CDTF">2020-04-28T13:25:00Z</dcterms:modified>
</cp:coreProperties>
</file>